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23" w:rsidRPr="008E2AAC" w:rsidRDefault="00F91D23" w:rsidP="00950B05">
      <w:pPr>
        <w:jc w:val="both"/>
        <w:rPr>
          <w:lang w:val="ka-GE"/>
        </w:rPr>
      </w:pPr>
      <w:r w:rsidRPr="008E2AAC">
        <w:rPr>
          <w:lang w:val="ka-GE"/>
        </w:rPr>
        <w:t>ჭიათურის მუნიციპალიტეტის მერს</w:t>
      </w:r>
    </w:p>
    <w:p w:rsidR="00F91D23" w:rsidRPr="008E2AAC" w:rsidRDefault="00F91D23" w:rsidP="00950B05">
      <w:pPr>
        <w:jc w:val="both"/>
        <w:rPr>
          <w:lang w:val="ka-GE"/>
        </w:rPr>
      </w:pPr>
      <w:r w:rsidRPr="008E2AAC">
        <w:rPr>
          <w:lang w:val="ka-GE"/>
        </w:rPr>
        <w:t>ბატონ -------</w:t>
      </w:r>
    </w:p>
    <w:p w:rsidR="00F91D23" w:rsidRPr="008E2AAC" w:rsidRDefault="00F91D23" w:rsidP="00950B05">
      <w:pPr>
        <w:jc w:val="both"/>
        <w:rPr>
          <w:lang w:val="ka-GE"/>
        </w:rPr>
      </w:pPr>
      <w:r w:rsidRPr="008E2AAC">
        <w:rPr>
          <w:lang w:val="ka-GE"/>
        </w:rPr>
        <w:t>მის. ------</w:t>
      </w:r>
    </w:p>
    <w:p w:rsidR="00F91D23" w:rsidRPr="008E2AAC" w:rsidRDefault="00F91D23" w:rsidP="00950B05">
      <w:pPr>
        <w:jc w:val="both"/>
        <w:rPr>
          <w:lang w:val="ka-GE"/>
        </w:rPr>
      </w:pPr>
      <w:r w:rsidRPr="008E2AAC">
        <w:rPr>
          <w:lang w:val="ka-GE"/>
        </w:rPr>
        <w:t>ბატონო ----</w:t>
      </w:r>
    </w:p>
    <w:p w:rsidR="008E2AAC" w:rsidRPr="008E2AAC" w:rsidRDefault="0050319B" w:rsidP="00950B05">
      <w:pPr>
        <w:jc w:val="both"/>
        <w:rPr>
          <w:lang w:val="ka-GE"/>
        </w:rPr>
      </w:pPr>
      <w:r w:rsidRPr="008E2AAC">
        <w:rPr>
          <w:lang w:val="ka-GE"/>
        </w:rPr>
        <w:t>როგორც თქვენთვის ცნობილია</w:t>
      </w:r>
      <w:r w:rsidR="00B53163" w:rsidRPr="008E2AAC">
        <w:rPr>
          <w:lang w:val="ka-GE"/>
        </w:rPr>
        <w:t>, სახელმწიფოს მიერ ბავშვთა კეთილდღეობაზე ზრუნვა და ბავშვის უფლებებისა და თავისუფლებების რეალიზების უზრუნვე</w:t>
      </w:r>
      <w:r w:rsidR="008E2AAC" w:rsidRPr="008E2AAC">
        <w:rPr>
          <w:lang w:val="ka-GE"/>
        </w:rPr>
        <w:t xml:space="preserve">ლყოფა ერთ-ერთი მთავარი პრიორიტეტია. </w:t>
      </w:r>
      <w:r w:rsidR="00B53163" w:rsidRPr="008E2AAC">
        <w:rPr>
          <w:lang w:val="ka-GE"/>
        </w:rPr>
        <w:t xml:space="preserve"> </w:t>
      </w:r>
    </w:p>
    <w:p w:rsidR="00B53163" w:rsidRPr="008E2AAC" w:rsidRDefault="008E2AAC" w:rsidP="00950B05">
      <w:pPr>
        <w:jc w:val="both"/>
        <w:rPr>
          <w:lang w:val="ka-GE"/>
        </w:rPr>
      </w:pPr>
      <w:r w:rsidRPr="008E2AAC">
        <w:rPr>
          <w:lang w:val="ka-GE"/>
        </w:rPr>
        <w:t>საქართველოს პარლამენტის მიერ მიღებული</w:t>
      </w:r>
      <w:r w:rsidR="00B53163" w:rsidRPr="008E2AAC">
        <w:rPr>
          <w:lang w:val="ka-GE"/>
        </w:rPr>
        <w:t xml:space="preserve"> „</w:t>
      </w:r>
      <w:r w:rsidR="00950B05" w:rsidRPr="008E2AAC">
        <w:rPr>
          <w:lang w:val="ka-GE"/>
        </w:rPr>
        <w:t>ბავშვ</w:t>
      </w:r>
      <w:r w:rsidR="00B53163" w:rsidRPr="008E2AAC">
        <w:rPr>
          <w:lang w:val="ka-GE"/>
        </w:rPr>
        <w:t>ი</w:t>
      </w:r>
      <w:r w:rsidR="00950B05" w:rsidRPr="008E2AAC">
        <w:rPr>
          <w:lang w:val="ka-GE"/>
        </w:rPr>
        <w:t>ს</w:t>
      </w:r>
      <w:r w:rsidR="00B53163" w:rsidRPr="008E2AAC">
        <w:rPr>
          <w:lang w:val="ka-GE"/>
        </w:rPr>
        <w:t xml:space="preserve"> უფლებათა კოდექსი“ განსაზღვრავს მაღალ სტანდარტს ბავშვის უფლებების და მისი საუკეთესო ინტერესების დაცვის კუთხით, ასევე, ავალდებულებს სახელმწიფოს შექმნას მდგრადი ინსტიტუციური </w:t>
      </w:r>
      <w:r w:rsidR="00950B05" w:rsidRPr="008E2AAC">
        <w:rPr>
          <w:lang w:val="ka-GE"/>
        </w:rPr>
        <w:t xml:space="preserve">ბავშვის მხარდაჭერის </w:t>
      </w:r>
      <w:r w:rsidR="00B53163" w:rsidRPr="008E2AAC">
        <w:rPr>
          <w:lang w:val="ka-GE"/>
        </w:rPr>
        <w:t xml:space="preserve">სისტემა, რომელიც </w:t>
      </w:r>
      <w:r w:rsidR="00950B05" w:rsidRPr="008E2AAC">
        <w:rPr>
          <w:lang w:val="ka-GE"/>
        </w:rPr>
        <w:t xml:space="preserve">სწორედ ამ მიზნების მიღწევისკენ არის მიმართული. </w:t>
      </w:r>
    </w:p>
    <w:p w:rsidR="00950B05" w:rsidRPr="008E2AAC" w:rsidRDefault="00950B05" w:rsidP="00F91D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Cs w:val="24"/>
          <w:lang w:val="ka-GE"/>
        </w:rPr>
      </w:pPr>
      <w:r w:rsidRPr="008E2AAC">
        <w:rPr>
          <w:lang w:val="ka-GE"/>
        </w:rPr>
        <w:t xml:space="preserve">ამ პროცესში ბუნებრივია, მნიშვნელოვანია მუნიციპალიტეტების როლი, რადგანაც კოდექსის თანახმად, </w:t>
      </w:r>
      <w:r w:rsidR="00BA5D34" w:rsidRPr="008E2AAC">
        <w:rPr>
          <w:lang w:val="ka-GE"/>
        </w:rPr>
        <w:t xml:space="preserve">მუნიციპალიტეტში იქმნება </w:t>
      </w:r>
      <w:r w:rsidR="00BA5D34" w:rsidRPr="008E2AAC">
        <w:rPr>
          <w:rFonts w:eastAsia="Times New Roman" w:cs="Sylfaen"/>
          <w:szCs w:val="24"/>
          <w:lang w:val="ka-GE"/>
        </w:rPr>
        <w:t>ბავშვის დაცვისა და მხარდაჭერის შესაბამისი</w:t>
      </w:r>
      <w:r w:rsidR="00BA5D34" w:rsidRPr="008E2AAC">
        <w:rPr>
          <w:rFonts w:eastAsia="Times New Roman" w:cs="Sylfaen"/>
          <w:szCs w:val="24"/>
          <w:lang w:val="ka-GE"/>
        </w:rPr>
        <w:t xml:space="preserve"> მუნიციპალური</w:t>
      </w:r>
      <w:r w:rsidR="00BA5D34" w:rsidRPr="008E2AAC">
        <w:rPr>
          <w:rFonts w:eastAsia="Times New Roman" w:cs="Sylfaen"/>
          <w:szCs w:val="24"/>
          <w:lang w:val="ka-GE"/>
        </w:rPr>
        <w:t xml:space="preserve"> სამსახური</w:t>
      </w:r>
      <w:r w:rsidR="00BA5D34" w:rsidRPr="008E2AAC">
        <w:rPr>
          <w:rFonts w:eastAsia="Times New Roman" w:cs="Sylfaen"/>
          <w:szCs w:val="24"/>
          <w:lang w:val="ka-GE"/>
        </w:rPr>
        <w:t xml:space="preserve">, მუნიციპალიტეტი კომპეტენციის ფარგლებში, სხვა ღონისძიებებთან ერთად, ახორციელებს </w:t>
      </w:r>
      <w:r w:rsidR="00BA5D34" w:rsidRPr="00950B05">
        <w:rPr>
          <w:rFonts w:eastAsia="Times New Roman" w:cs="Sylfaen"/>
          <w:szCs w:val="24"/>
          <w:lang w:val="ka-GE"/>
        </w:rPr>
        <w:t xml:space="preserve">ბავშვის </w:t>
      </w:r>
      <w:r w:rsidR="00F91D23" w:rsidRPr="008E2AAC">
        <w:rPr>
          <w:rFonts w:eastAsia="Times New Roman" w:cs="Sylfaen"/>
          <w:szCs w:val="24"/>
          <w:lang w:val="ka-GE"/>
        </w:rPr>
        <w:t>სოციალური აქტივ</w:t>
      </w:r>
      <w:r w:rsidR="00BA5D34" w:rsidRPr="00950B05">
        <w:rPr>
          <w:rFonts w:eastAsia="Times New Roman" w:cs="Sylfaen"/>
          <w:szCs w:val="24"/>
          <w:lang w:val="ka-GE"/>
        </w:rPr>
        <w:t xml:space="preserve">ობის </w:t>
      </w:r>
      <w:r w:rsidR="008E2AAC">
        <w:rPr>
          <w:rFonts w:eastAsia="Times New Roman" w:cs="Sylfaen"/>
          <w:szCs w:val="24"/>
          <w:lang w:val="ka-GE"/>
        </w:rPr>
        <w:t>და</w:t>
      </w:r>
      <w:r w:rsidR="00BA5D34" w:rsidRPr="00950B05">
        <w:rPr>
          <w:rFonts w:eastAsia="Times New Roman" w:cs="Sylfaen"/>
          <w:szCs w:val="24"/>
          <w:lang w:val="ka-GE"/>
        </w:rPr>
        <w:t xml:space="preserve"> სოციალური ინკლუზიის ღონისძიებებს</w:t>
      </w:r>
      <w:r w:rsidR="00BA5D34" w:rsidRPr="008E2AAC">
        <w:rPr>
          <w:rFonts w:eastAsia="Times New Roman" w:cs="Sylfaen"/>
          <w:szCs w:val="24"/>
          <w:lang w:val="ka-GE"/>
        </w:rPr>
        <w:t xml:space="preserve">, </w:t>
      </w:r>
      <w:r w:rsidR="008E2AAC">
        <w:rPr>
          <w:rFonts w:eastAsia="Times New Roman" w:cs="Sylfaen"/>
          <w:szCs w:val="24"/>
          <w:lang w:val="ka-GE"/>
        </w:rPr>
        <w:t xml:space="preserve">გარდა ამისა, მუნიციპალიტეტი ჩართულია პრევენციის ნაწილში, კერძოდ, </w:t>
      </w:r>
      <w:r w:rsidR="00BA5D34" w:rsidRPr="008E2AAC">
        <w:rPr>
          <w:rFonts w:eastAsia="Times New Roman" w:cs="Sylfaen"/>
          <w:szCs w:val="24"/>
          <w:lang w:val="ka-GE"/>
        </w:rPr>
        <w:t>პ</w:t>
      </w:r>
      <w:r w:rsidRPr="00950B05">
        <w:rPr>
          <w:rFonts w:eastAsia="Times New Roman" w:cs="Sylfaen"/>
          <w:szCs w:val="24"/>
          <w:lang w:val="ka-GE"/>
        </w:rPr>
        <w:t>რევენციის მიზნით განხორციელებული პროგრამები ინტეგრირებული უნდა იყოს შესაბამისი</w:t>
      </w:r>
      <w:r w:rsidR="00BA5D34" w:rsidRPr="008E2AAC">
        <w:rPr>
          <w:rFonts w:eastAsia="Times New Roman" w:cs="Sylfaen"/>
          <w:szCs w:val="24"/>
          <w:lang w:val="ka-GE"/>
        </w:rPr>
        <w:t xml:space="preserve"> </w:t>
      </w:r>
      <w:r w:rsidR="00BA5D34" w:rsidRPr="008E2AAC">
        <w:rPr>
          <w:rFonts w:eastAsia="Times New Roman" w:cs="Sylfaen"/>
          <w:szCs w:val="24"/>
          <w:lang w:val="ka-GE"/>
        </w:rPr>
        <w:t>მუნიციპალიტეტი</w:t>
      </w:r>
      <w:r w:rsidR="00BA5D34" w:rsidRPr="008E2AAC">
        <w:rPr>
          <w:rFonts w:eastAsia="Times New Roman" w:cs="Sylfaen"/>
          <w:szCs w:val="24"/>
          <w:lang w:val="ka-GE"/>
        </w:rPr>
        <w:t>ს</w:t>
      </w:r>
      <w:r w:rsidR="00BA5D34" w:rsidRPr="008E2AAC">
        <w:rPr>
          <w:rFonts w:eastAsia="Times New Roman" w:cs="Sylfaen"/>
          <w:szCs w:val="24"/>
          <w:lang w:val="ka-GE"/>
        </w:rPr>
        <w:t xml:space="preserve"> </w:t>
      </w:r>
      <w:r w:rsidRPr="00950B05">
        <w:rPr>
          <w:rFonts w:eastAsia="Times New Roman" w:cs="Sylfaen"/>
          <w:szCs w:val="24"/>
          <w:lang w:val="ka-GE"/>
        </w:rPr>
        <w:t xml:space="preserve">საჭიროებების გათვალისწინებით. </w:t>
      </w:r>
    </w:p>
    <w:p w:rsidR="008E2AAC" w:rsidRDefault="008E2AAC" w:rsidP="00F91D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Cs w:val="24"/>
          <w:lang w:val="ka-GE"/>
        </w:rPr>
      </w:pPr>
      <w:r>
        <w:rPr>
          <w:rFonts w:eastAsia="Times New Roman" w:cs="Sylfaen"/>
          <w:szCs w:val="24"/>
          <w:lang w:val="ka-GE"/>
        </w:rPr>
        <w:t>ყოველივე ზემოაღნიშნული ავალდებულებს ცენტრალურ და ადგილომბრივ ხელისუფლებას პროაქტიულად განახორციელოს რიგი ღონისძიებები, დასახული მიზნების და ამოცანების მისაღწევად.</w:t>
      </w:r>
    </w:p>
    <w:p w:rsidR="00BA5D34" w:rsidRPr="008E2AAC" w:rsidRDefault="00BA5D34" w:rsidP="00F91D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 w:rsidRPr="008E2AAC">
        <w:rPr>
          <w:rFonts w:eastAsia="Times New Roman" w:cs="Sylfaen"/>
          <w:szCs w:val="24"/>
          <w:lang w:val="ka-GE"/>
        </w:rPr>
        <w:t xml:space="preserve">აღსანიშნავია, რომ </w:t>
      </w:r>
      <w:r w:rsidR="008E2AAC">
        <w:rPr>
          <w:rFonts w:eastAsia="Times New Roman" w:cs="Sylfaen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</w:r>
      <w:r w:rsidRPr="008E2AAC">
        <w:rPr>
          <w:rFonts w:eastAsia="Times New Roman" w:cs="Sylfaen"/>
          <w:szCs w:val="24"/>
          <w:lang w:val="ka-GE"/>
        </w:rPr>
        <w:t xml:space="preserve"> </w:t>
      </w:r>
      <w:r w:rsidR="008E2AAC" w:rsidRPr="008E2AAC">
        <w:rPr>
          <w:rFonts w:eastAsia="Times New Roman" w:cs="Sylfaen"/>
          <w:szCs w:val="24"/>
          <w:lang w:val="ka-GE"/>
        </w:rPr>
        <w:t>ყოველწლიურად</w:t>
      </w:r>
      <w:r w:rsidR="008E2AAC">
        <w:rPr>
          <w:rFonts w:eastAsia="Times New Roman" w:cs="Sylfaen"/>
          <w:szCs w:val="24"/>
          <w:lang w:val="ka-GE"/>
        </w:rPr>
        <w:t xml:space="preserve"> </w:t>
      </w:r>
      <w:r w:rsidRPr="008E2AAC">
        <w:rPr>
          <w:rFonts w:eastAsia="Times New Roman" w:cs="Sylfaen"/>
          <w:szCs w:val="24"/>
          <w:lang w:val="ka-GE"/>
        </w:rPr>
        <w:t xml:space="preserve">ხორციელდება „სოციალური რეაბილიტაციისა და ბავშვზე ზრუნვის პროგრამა“, რომლის </w:t>
      </w:r>
      <w:r w:rsidR="00AB5AA0" w:rsidRPr="008E2AAC">
        <w:rPr>
          <w:rFonts w:eastAsia="Times New Roman" w:cs="Sylfaen"/>
          <w:szCs w:val="24"/>
          <w:lang w:val="ka-GE"/>
        </w:rPr>
        <w:t xml:space="preserve">მიზანია </w:t>
      </w:r>
      <w:r w:rsidR="00AB5AA0" w:rsidRPr="008E2AAC">
        <w:rPr>
          <w:rFonts w:eastAsia="Times New Roman" w:cs="Sylfaen"/>
          <w:noProof/>
          <w:szCs w:val="24"/>
          <w:lang w:val="ka-GE"/>
        </w:rPr>
        <w:t>შეზღუდული შესაძლებლობის მქონე პირთა (მათ შორის, ბავშვთა), ხანდაზმულთა და ოჯახურ მზრუნველობას მოკლებულ, სოციალურად დაუცველ, მიუსაფარ და მიტოვების რისკის ქვეშ მყოფ ბავშვთა ფიზიკური და სოციალური მდგომარეობის გაუმჯობეს</w:t>
      </w:r>
      <w:r w:rsidR="00AB5AA0" w:rsidRPr="008E2AAC">
        <w:rPr>
          <w:rFonts w:eastAsia="Times New Roman" w:cs="Sylfaen"/>
          <w:noProof/>
          <w:szCs w:val="24"/>
          <w:lang w:val="ka-GE"/>
        </w:rPr>
        <w:t>ება და საზოგადოებაში ინტეგრაცია.</w:t>
      </w:r>
    </w:p>
    <w:p w:rsidR="00AB5AA0" w:rsidRPr="008E2AAC" w:rsidRDefault="00AB5AA0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 w:rsidRPr="008E2AAC">
        <w:rPr>
          <w:rFonts w:eastAsia="Times New Roman" w:cs="Sylfaen"/>
          <w:noProof/>
          <w:szCs w:val="24"/>
          <w:lang w:val="ka-GE"/>
        </w:rPr>
        <w:t>პროგრამის ფარგლებში ერთ-ერთი მნიშვნელოვანი ნაწილია დღის</w:t>
      </w:r>
      <w:r w:rsidRPr="008E2AAC">
        <w:rPr>
          <w:rFonts w:eastAsia="Times New Roman" w:cs="Sylfaen"/>
          <w:bCs/>
          <w:noProof/>
          <w:szCs w:val="24"/>
          <w:lang w:val="ka-GE"/>
        </w:rPr>
        <w:t xml:space="preserve"> ცენტრებში  მომსახურებით უზრუნველყოფის  ქვეპროგრამა</w:t>
      </w:r>
      <w:r w:rsidRPr="008E2AAC">
        <w:rPr>
          <w:rFonts w:eastAsia="Times New Roman" w:cs="Sylfaen"/>
          <w:bCs/>
          <w:noProof/>
          <w:szCs w:val="24"/>
          <w:lang w:val="ka-GE"/>
        </w:rPr>
        <w:t xml:space="preserve">, რომლის </w:t>
      </w:r>
      <w:r w:rsidRPr="008E2AAC">
        <w:rPr>
          <w:rFonts w:eastAsia="Times New Roman" w:cs="Sylfaen"/>
          <w:noProof/>
          <w:szCs w:val="24"/>
          <w:lang w:val="ka-GE"/>
        </w:rPr>
        <w:t>ამოცანაა სამიზნე ჯგუფის ოჯახების მხარდაჭერა, მიტოვების პრევენცია და  სოციალური ინკლუზია.</w:t>
      </w:r>
      <w:r w:rsidRPr="008E2AAC">
        <w:rPr>
          <w:rFonts w:eastAsia="Times New Roman" w:cs="Sylfaen"/>
          <w:noProof/>
          <w:szCs w:val="24"/>
          <w:lang w:val="ka-GE"/>
        </w:rPr>
        <w:t xml:space="preserve"> ქვეპროგრამის ფარგლებში </w:t>
      </w:r>
      <w:r w:rsidR="00504A3B" w:rsidRPr="008E2AAC">
        <w:rPr>
          <w:rFonts w:eastAsia="Times New Roman" w:cs="Sylfaen"/>
          <w:noProof/>
          <w:szCs w:val="24"/>
          <w:lang w:val="ka-GE"/>
        </w:rPr>
        <w:t>მომსახურება</w:t>
      </w:r>
      <w:r w:rsidR="008E2AAC">
        <w:rPr>
          <w:rFonts w:eastAsia="Times New Roman" w:cs="Sylfaen"/>
          <w:noProof/>
          <w:szCs w:val="24"/>
          <w:lang w:val="ka-GE"/>
        </w:rPr>
        <w:t>ს</w:t>
      </w:r>
      <w:r w:rsidR="00504A3B" w:rsidRPr="008E2AAC">
        <w:rPr>
          <w:rFonts w:eastAsia="Times New Roman" w:cs="Sylfaen"/>
          <w:noProof/>
          <w:szCs w:val="24"/>
          <w:lang w:val="ka-GE"/>
        </w:rPr>
        <w:t xml:space="preserve"> იღებენ 6-18 წლამდე მიტოვების რისკის ქვე</w:t>
      </w:r>
      <w:r w:rsidR="008E2AAC">
        <w:rPr>
          <w:rFonts w:eastAsia="Times New Roman" w:cs="Sylfaen"/>
          <w:noProof/>
          <w:szCs w:val="24"/>
          <w:lang w:val="ka-GE"/>
        </w:rPr>
        <w:t>ს მყოფი ბავშვები, შეზღუდული შესა</w:t>
      </w:r>
      <w:r w:rsidR="00504A3B" w:rsidRPr="008E2AAC">
        <w:rPr>
          <w:rFonts w:eastAsia="Times New Roman" w:cs="Sylfaen"/>
          <w:noProof/>
          <w:szCs w:val="24"/>
          <w:lang w:val="ka-GE"/>
        </w:rPr>
        <w:t xml:space="preserve">ძლებლობის მქონე პირები, მათ შორის შშმ ბავშვები და </w:t>
      </w:r>
      <w:r w:rsidR="00504A3B" w:rsidRPr="008E2AAC">
        <w:rPr>
          <w:rFonts w:eastAsia="Times New Roman" w:cs="Sylfaen"/>
          <w:noProof/>
          <w:szCs w:val="24"/>
          <w:lang w:val="ka-GE"/>
        </w:rPr>
        <w:t>მძიმე და ღრმა გონებრივი განვითარების შეფერხების მქონე შეზღუდული შესაძლებლობის ბავშვები</w:t>
      </w:r>
      <w:r w:rsidR="00504A3B" w:rsidRPr="008E2AAC">
        <w:rPr>
          <w:rFonts w:eastAsia="Times New Roman" w:cs="Sylfaen"/>
          <w:noProof/>
          <w:szCs w:val="24"/>
          <w:lang w:val="ka-GE"/>
        </w:rPr>
        <w:t xml:space="preserve">. 2019 წელს </w:t>
      </w:r>
      <w:r w:rsidR="00504A3B" w:rsidRPr="008E2AAC">
        <w:rPr>
          <w:rFonts w:eastAsia="Times New Roman" w:cs="Sylfaen"/>
          <w:noProof/>
          <w:szCs w:val="24"/>
          <w:lang w:val="ka-GE"/>
        </w:rPr>
        <w:t>რეგისტრირებული</w:t>
      </w:r>
      <w:r w:rsidR="0086480C">
        <w:rPr>
          <w:rFonts w:eastAsia="Times New Roman" w:cs="Sylfaen"/>
          <w:noProof/>
          <w:szCs w:val="24"/>
          <w:lang w:val="ka-GE"/>
        </w:rPr>
        <w:t>ა</w:t>
      </w:r>
      <w:r w:rsidR="00504A3B" w:rsidRPr="008E2AAC">
        <w:rPr>
          <w:rFonts w:eastAsia="Times New Roman" w:cs="Sylfaen"/>
          <w:noProof/>
          <w:szCs w:val="24"/>
          <w:lang w:val="ka-GE"/>
        </w:rPr>
        <w:t xml:space="preserve"> </w:t>
      </w:r>
      <w:r w:rsidRPr="008E2AAC">
        <w:rPr>
          <w:rFonts w:eastAsia="Times New Roman" w:cs="Sylfaen"/>
          <w:noProof/>
          <w:szCs w:val="24"/>
          <w:lang w:val="ka-GE"/>
        </w:rPr>
        <w:t>95</w:t>
      </w:r>
      <w:r w:rsidR="00504A3B" w:rsidRPr="008E2AAC">
        <w:rPr>
          <w:rFonts w:eastAsia="Times New Roman" w:cs="Sylfaen"/>
          <w:noProof/>
          <w:szCs w:val="24"/>
          <w:lang w:val="ka-GE"/>
        </w:rPr>
        <w:t xml:space="preserve">-მდე მომსახურების მიმწოდებელი ორგანიზაცია. </w:t>
      </w:r>
    </w:p>
    <w:p w:rsidR="00504A3B" w:rsidRPr="008E2AAC" w:rsidRDefault="00504A3B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 w:rsidRPr="008E2AAC">
        <w:rPr>
          <w:rFonts w:eastAsia="Times New Roman" w:cs="Sylfaen"/>
          <w:noProof/>
          <w:szCs w:val="24"/>
          <w:lang w:val="ka-GE"/>
        </w:rPr>
        <w:lastRenderedPageBreak/>
        <w:t>ყოველწლიურად</w:t>
      </w:r>
      <w:r w:rsidR="0086480C">
        <w:rPr>
          <w:rFonts w:eastAsia="Times New Roman" w:cs="Sylfaen"/>
          <w:noProof/>
          <w:szCs w:val="24"/>
          <w:lang w:val="ka-GE"/>
        </w:rPr>
        <w:t>,</w:t>
      </w:r>
      <w:r w:rsidRPr="008E2AAC">
        <w:rPr>
          <w:rFonts w:eastAsia="Times New Roman" w:cs="Sylfaen"/>
          <w:noProof/>
          <w:szCs w:val="24"/>
          <w:lang w:val="ka-GE"/>
        </w:rPr>
        <w:t xml:space="preserve"> არსებული ფინანსური ასიგნებების ფარგლებში ვცდილობთ </w:t>
      </w:r>
      <w:r w:rsidR="0086480C">
        <w:rPr>
          <w:rFonts w:eastAsia="Times New Roman" w:cs="Sylfaen"/>
          <w:noProof/>
          <w:szCs w:val="24"/>
          <w:lang w:val="ka-GE"/>
        </w:rPr>
        <w:t xml:space="preserve">რესურსები </w:t>
      </w:r>
      <w:r w:rsidR="0086480C">
        <w:rPr>
          <w:rFonts w:eastAsia="Times New Roman" w:cs="Sylfaen"/>
          <w:noProof/>
          <w:szCs w:val="24"/>
          <w:lang w:val="ka-GE"/>
        </w:rPr>
        <w:t>პრიორიტეტებ</w:t>
      </w:r>
      <w:r w:rsidR="0086480C">
        <w:rPr>
          <w:rFonts w:eastAsia="Times New Roman" w:cs="Sylfaen"/>
          <w:noProof/>
          <w:szCs w:val="24"/>
          <w:lang w:val="ka-GE"/>
        </w:rPr>
        <w:t>ის</w:t>
      </w:r>
      <w:r w:rsidR="0086480C">
        <w:rPr>
          <w:rFonts w:eastAsia="Times New Roman" w:cs="Sylfaen"/>
          <w:noProof/>
          <w:szCs w:val="24"/>
          <w:lang w:val="ka-GE"/>
        </w:rPr>
        <w:t xml:space="preserve"> მიხედვით</w:t>
      </w:r>
      <w:r w:rsidR="0086480C">
        <w:rPr>
          <w:rFonts w:eastAsia="Times New Roman" w:cs="Sylfaen"/>
          <w:noProof/>
          <w:szCs w:val="24"/>
          <w:lang w:val="ka-GE"/>
        </w:rPr>
        <w:t xml:space="preserve"> </w:t>
      </w:r>
      <w:r w:rsidR="0086480C">
        <w:rPr>
          <w:rFonts w:eastAsia="Times New Roman" w:cs="Sylfaen"/>
          <w:noProof/>
          <w:szCs w:val="24"/>
          <w:lang w:val="ka-GE"/>
        </w:rPr>
        <w:t>ოპტიმალურად</w:t>
      </w:r>
      <w:r w:rsidR="0086480C" w:rsidRPr="008E2AAC">
        <w:rPr>
          <w:rFonts w:eastAsia="Times New Roman" w:cs="Sylfaen"/>
          <w:noProof/>
          <w:szCs w:val="24"/>
          <w:lang w:val="ka-GE"/>
        </w:rPr>
        <w:t xml:space="preserve"> </w:t>
      </w:r>
      <w:r w:rsidRPr="008E2AAC">
        <w:rPr>
          <w:rFonts w:eastAsia="Times New Roman" w:cs="Sylfaen"/>
          <w:noProof/>
          <w:szCs w:val="24"/>
          <w:lang w:val="ka-GE"/>
        </w:rPr>
        <w:t>გადავანაწილოთ</w:t>
      </w:r>
      <w:r w:rsidR="0086480C">
        <w:rPr>
          <w:rFonts w:eastAsia="Times New Roman" w:cs="Sylfaen"/>
          <w:noProof/>
          <w:szCs w:val="24"/>
          <w:lang w:val="ka-GE"/>
        </w:rPr>
        <w:t xml:space="preserve">, </w:t>
      </w:r>
      <w:r w:rsidRPr="008E2AAC">
        <w:rPr>
          <w:rFonts w:eastAsia="Times New Roman" w:cs="Sylfaen"/>
          <w:noProof/>
          <w:szCs w:val="24"/>
          <w:lang w:val="ka-GE"/>
        </w:rPr>
        <w:t>მათ შორის გავზარდო</w:t>
      </w:r>
      <w:r w:rsidRPr="008E2AAC">
        <w:rPr>
          <w:rFonts w:eastAsia="Times New Roman" w:cs="Sylfaen"/>
          <w:noProof/>
          <w:szCs w:val="24"/>
          <w:lang w:val="ka-GE"/>
        </w:rPr>
        <w:t xml:space="preserve">თ </w:t>
      </w:r>
      <w:r w:rsidRPr="008E2AAC">
        <w:rPr>
          <w:rFonts w:eastAsia="Times New Roman" w:cs="Sylfaen"/>
          <w:noProof/>
          <w:szCs w:val="24"/>
          <w:lang w:val="ka-GE"/>
        </w:rPr>
        <w:t xml:space="preserve">დღის ცენტრების მომსახურების ანაზღაურება, თუმცა </w:t>
      </w:r>
      <w:r w:rsidR="0086480C">
        <w:rPr>
          <w:rFonts w:eastAsia="Times New Roman" w:cs="Sylfaen"/>
          <w:noProof/>
          <w:szCs w:val="24"/>
          <w:lang w:val="ka-GE"/>
        </w:rPr>
        <w:t>აღნიშნულის მიუხედავად ორგანიზაციები კვლავ დგანან სხვადასხვა გამოწვევების წინაშე, მათ შორის ყველაზე მწვავეა</w:t>
      </w:r>
      <w:r w:rsidRPr="008E2AAC">
        <w:rPr>
          <w:rFonts w:eastAsia="Times New Roman" w:cs="Sylfaen"/>
          <w:noProof/>
          <w:szCs w:val="24"/>
          <w:lang w:val="ka-GE"/>
        </w:rPr>
        <w:t xml:space="preserve"> </w:t>
      </w:r>
      <w:r w:rsidR="0086480C">
        <w:rPr>
          <w:rFonts w:eastAsia="Times New Roman" w:cs="Sylfaen"/>
          <w:noProof/>
          <w:szCs w:val="24"/>
          <w:lang w:val="ka-GE"/>
        </w:rPr>
        <w:t>მომსახურების მიმწოდებელი ორგანიზაციების კომუნალური გადასახადები დაფინანსების ხელშეწყობა.</w:t>
      </w:r>
    </w:p>
    <w:p w:rsidR="00504A3B" w:rsidRPr="008E2AAC" w:rsidRDefault="00F91D23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 w:rsidRPr="008E2AAC">
        <w:rPr>
          <w:rFonts w:eastAsia="Times New Roman" w:cs="Sylfaen"/>
          <w:noProof/>
          <w:szCs w:val="24"/>
          <w:lang w:val="ka-GE"/>
        </w:rPr>
        <w:t xml:space="preserve">ჭიათურის </w:t>
      </w:r>
      <w:r w:rsidR="00504A3B" w:rsidRPr="008E2AAC">
        <w:rPr>
          <w:rFonts w:eastAsia="Times New Roman" w:cs="Sylfaen"/>
          <w:noProof/>
          <w:szCs w:val="24"/>
          <w:lang w:val="ka-GE"/>
        </w:rPr>
        <w:t xml:space="preserve">მუნიციპალიტეტის ტერიტორიაზე </w:t>
      </w:r>
      <w:r w:rsidR="00B402D2" w:rsidRPr="008E2AAC">
        <w:rPr>
          <w:rFonts w:eastAsia="Times New Roman" w:cs="Sylfaen"/>
          <w:noProof/>
          <w:szCs w:val="24"/>
          <w:lang w:val="ka-GE"/>
        </w:rPr>
        <w:t>2019 წლის მდგომარეობით რეგისტრირებულია შემდეგი მომსახურების მიმწოდებელი ორგანიზაციები:</w:t>
      </w:r>
    </w:p>
    <w:p w:rsidR="00B402D2" w:rsidRPr="008E2AAC" w:rsidRDefault="00B402D2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b/>
          <w:noProof/>
          <w:szCs w:val="24"/>
          <w:lang w:val="ka-GE"/>
        </w:rPr>
      </w:pPr>
      <w:r w:rsidRPr="008E2AAC">
        <w:rPr>
          <w:rFonts w:eastAsia="Times New Roman" w:cs="Sylfaen"/>
          <w:b/>
          <w:noProof/>
          <w:szCs w:val="24"/>
          <w:lang w:val="ka-GE"/>
        </w:rPr>
        <w:t>--ორგანიზაციის დასახელება, რომელ ჯგუფს ემსახურება, მისამართი, საკონტაქტო--------------------------------</w:t>
      </w:r>
    </w:p>
    <w:p w:rsidR="00B402D2" w:rsidRPr="008E2AAC" w:rsidRDefault="00B402D2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b/>
          <w:noProof/>
          <w:szCs w:val="24"/>
          <w:lang w:val="ka-GE"/>
        </w:rPr>
      </w:pPr>
    </w:p>
    <w:p w:rsidR="00B402D2" w:rsidRDefault="00B402D2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 w:rsidRPr="008E2AAC">
        <w:rPr>
          <w:rFonts w:eastAsia="Times New Roman" w:cs="Sylfaen"/>
          <w:noProof/>
          <w:szCs w:val="24"/>
          <w:lang w:val="ka-GE"/>
        </w:rPr>
        <w:t xml:space="preserve">გთხოვთ, </w:t>
      </w:r>
      <w:r w:rsidR="0086480C">
        <w:rPr>
          <w:rFonts w:eastAsia="Times New Roman" w:cs="Sylfaen"/>
          <w:noProof/>
          <w:szCs w:val="24"/>
          <w:lang w:val="ka-GE"/>
        </w:rPr>
        <w:t xml:space="preserve">ჭიათურის მუნიციპალიტეტის </w:t>
      </w:r>
      <w:r w:rsidRPr="008E2AAC">
        <w:rPr>
          <w:rFonts w:eastAsia="Times New Roman" w:cs="Sylfaen"/>
          <w:noProof/>
          <w:szCs w:val="24"/>
          <w:lang w:val="ka-GE"/>
        </w:rPr>
        <w:t>2020 წლის სოციალური პროგრამების დაგეგმვისას</w:t>
      </w:r>
      <w:r w:rsidRPr="008E2AAC">
        <w:rPr>
          <w:rFonts w:eastAsia="Times New Roman" w:cs="Sylfaen"/>
          <w:noProof/>
          <w:szCs w:val="24"/>
          <w:lang w:val="ka-GE"/>
        </w:rPr>
        <w:t xml:space="preserve"> გაითვალისწინოთ აღნიშნული ორგანიზაციების საჭიროებები და აღმოუჩინოთ დახმარება შესაძლებლობის ფარგლებში, კომუნალური გადასახადების დაფინანსების კუთხით. </w:t>
      </w:r>
    </w:p>
    <w:p w:rsidR="00181D43" w:rsidRPr="008E2AAC" w:rsidRDefault="00181D43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>
        <w:rPr>
          <w:rFonts w:eastAsia="Times New Roman" w:cs="Sylfaen"/>
          <w:noProof/>
          <w:szCs w:val="24"/>
          <w:lang w:val="ka-GE"/>
        </w:rPr>
        <w:t xml:space="preserve">მადლობას გიხდით თანამშრომლობისთვის. </w:t>
      </w:r>
      <w:bookmarkStart w:id="0" w:name="_GoBack"/>
      <w:bookmarkEnd w:id="0"/>
    </w:p>
    <w:p w:rsidR="00B402D2" w:rsidRPr="008E2AAC" w:rsidRDefault="00B402D2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</w:p>
    <w:p w:rsidR="00B402D2" w:rsidRPr="008E2AAC" w:rsidRDefault="00B402D2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noProof/>
          <w:szCs w:val="24"/>
          <w:lang w:val="ka-GE"/>
        </w:rPr>
      </w:pPr>
      <w:r w:rsidRPr="008E2AAC">
        <w:rPr>
          <w:rFonts w:eastAsia="Times New Roman" w:cs="Sylfaen"/>
          <w:noProof/>
          <w:szCs w:val="24"/>
          <w:lang w:val="ka-GE"/>
        </w:rPr>
        <w:t xml:space="preserve">პატივისცემით, </w:t>
      </w:r>
    </w:p>
    <w:p w:rsidR="00AB5AA0" w:rsidRPr="008E2AAC" w:rsidRDefault="00AB5AA0" w:rsidP="00AB5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 w:cs="Sylfaen"/>
          <w:szCs w:val="24"/>
          <w:lang w:val="ka-GE"/>
        </w:rPr>
      </w:pPr>
    </w:p>
    <w:p w:rsidR="00950B05" w:rsidRPr="008E2AAC" w:rsidRDefault="00950B05" w:rsidP="00950B05">
      <w:pPr>
        <w:jc w:val="both"/>
        <w:rPr>
          <w:lang w:val="ka-GE"/>
        </w:rPr>
      </w:pPr>
    </w:p>
    <w:sectPr w:rsidR="00950B05" w:rsidRPr="008E2AAC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DC"/>
    <w:rsid w:val="000610E9"/>
    <w:rsid w:val="00181D43"/>
    <w:rsid w:val="00346DE5"/>
    <w:rsid w:val="0050319B"/>
    <w:rsid w:val="00504A3B"/>
    <w:rsid w:val="0086480C"/>
    <w:rsid w:val="008E2AAC"/>
    <w:rsid w:val="00950B05"/>
    <w:rsid w:val="00AA0EF7"/>
    <w:rsid w:val="00AB5AA0"/>
    <w:rsid w:val="00B167DC"/>
    <w:rsid w:val="00B402D2"/>
    <w:rsid w:val="00B53163"/>
    <w:rsid w:val="00BA5D34"/>
    <w:rsid w:val="00DD4958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8556"/>
  <w15:chartTrackingRefBased/>
  <w15:docId w15:val="{9323FEE8-EB8D-4682-B4D9-D5F07969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2019-12-05T05:52:00Z</dcterms:created>
  <dcterms:modified xsi:type="dcterms:W3CDTF">2019-12-05T07:28:00Z</dcterms:modified>
</cp:coreProperties>
</file>