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95A25" w14:textId="77777777" w:rsidR="004020AA" w:rsidRDefault="004020AA" w:rsidP="004020AA">
      <w:pPr>
        <w:spacing w:before="120" w:after="120"/>
        <w:jc w:val="both"/>
        <w:rPr>
          <w:rFonts w:ascii="Sylfaen" w:hAnsi="Sylfaen" w:cs="Sylfaen"/>
          <w:b/>
          <w:lang w:val="ka-GE"/>
        </w:rPr>
      </w:pPr>
      <w:r w:rsidRPr="00035DE8">
        <w:rPr>
          <w:rFonts w:ascii="Sylfaen" w:hAnsi="Sylfaen" w:cs="Sylfaen"/>
          <w:b/>
          <w:lang w:val="ka-GE"/>
        </w:rPr>
        <w:t>ვებინარი</w:t>
      </w:r>
      <w:r w:rsidRPr="00035DE8">
        <w:rPr>
          <w:rFonts w:asciiTheme="majorHAnsi" w:hAnsiTheme="majorHAnsi" w:cstheme="majorHAnsi"/>
          <w:b/>
          <w:lang w:val="ka-GE"/>
        </w:rPr>
        <w:t xml:space="preserve">: </w:t>
      </w:r>
      <w:r w:rsidRPr="00035DE8">
        <w:rPr>
          <w:rFonts w:ascii="Sylfaen" w:hAnsi="Sylfaen" w:cs="Sylfaen"/>
          <w:b/>
          <w:lang w:val="ka-GE"/>
        </w:rPr>
        <w:t>პანდემიის</w:t>
      </w:r>
      <w:r w:rsidRPr="00035DE8">
        <w:rPr>
          <w:rFonts w:asciiTheme="majorHAnsi" w:hAnsiTheme="majorHAnsi" w:cstheme="majorHAnsi"/>
          <w:b/>
          <w:lang w:val="ka-GE"/>
        </w:rPr>
        <w:t xml:space="preserve"> </w:t>
      </w:r>
      <w:r w:rsidRPr="00035DE8">
        <w:rPr>
          <w:rFonts w:ascii="Sylfaen" w:hAnsi="Sylfaen" w:cs="Sylfaen"/>
          <w:b/>
          <w:lang w:val="ka-GE"/>
        </w:rPr>
        <w:t>გავლენა</w:t>
      </w:r>
      <w:r w:rsidRPr="00035DE8">
        <w:rPr>
          <w:rFonts w:asciiTheme="majorHAnsi" w:hAnsiTheme="majorHAnsi" w:cstheme="majorHAnsi"/>
          <w:b/>
          <w:lang w:val="ka-GE"/>
        </w:rPr>
        <w:t xml:space="preserve"> </w:t>
      </w:r>
      <w:r w:rsidRPr="00035DE8">
        <w:rPr>
          <w:rFonts w:ascii="Sylfaen" w:hAnsi="Sylfaen" w:cs="Sylfaen"/>
          <w:b/>
          <w:lang w:val="ka-GE"/>
        </w:rPr>
        <w:t>ჯანდაცვის</w:t>
      </w:r>
      <w:r w:rsidRPr="00035DE8">
        <w:rPr>
          <w:rFonts w:asciiTheme="majorHAnsi" w:hAnsiTheme="majorHAnsi" w:cstheme="majorHAnsi"/>
          <w:b/>
          <w:lang w:val="ka-GE"/>
        </w:rPr>
        <w:t xml:space="preserve"> </w:t>
      </w:r>
      <w:r w:rsidRPr="00035DE8">
        <w:rPr>
          <w:rFonts w:ascii="Sylfaen" w:hAnsi="Sylfaen" w:cs="Sylfaen"/>
          <w:b/>
          <w:lang w:val="ka-GE"/>
        </w:rPr>
        <w:t>სისტემაში</w:t>
      </w:r>
      <w:r w:rsidRPr="00035DE8">
        <w:rPr>
          <w:rFonts w:asciiTheme="majorHAnsi" w:hAnsiTheme="majorHAnsi" w:cstheme="majorHAnsi"/>
          <w:b/>
          <w:lang w:val="ka-GE"/>
        </w:rPr>
        <w:t xml:space="preserve"> </w:t>
      </w:r>
      <w:r w:rsidRPr="00035DE8">
        <w:rPr>
          <w:rFonts w:ascii="Sylfaen" w:hAnsi="Sylfaen" w:cs="Sylfaen"/>
          <w:b/>
          <w:lang w:val="ka-GE"/>
        </w:rPr>
        <w:t>მომუშავე</w:t>
      </w:r>
      <w:r w:rsidRPr="00035DE8">
        <w:rPr>
          <w:rFonts w:asciiTheme="majorHAnsi" w:hAnsiTheme="majorHAnsi" w:cstheme="majorHAnsi"/>
          <w:b/>
          <w:lang w:val="ka-GE"/>
        </w:rPr>
        <w:t xml:space="preserve"> </w:t>
      </w:r>
      <w:r w:rsidRPr="00035DE8">
        <w:rPr>
          <w:rFonts w:ascii="Sylfaen" w:hAnsi="Sylfaen" w:cs="Sylfaen"/>
          <w:b/>
          <w:lang w:val="ka-GE"/>
        </w:rPr>
        <w:t>ქალებზე</w:t>
      </w:r>
    </w:p>
    <w:p w14:paraId="56443AA5" w14:textId="77777777" w:rsidR="004020AA" w:rsidRDefault="004020AA" w:rsidP="004020AA">
      <w:pPr>
        <w:spacing w:before="120" w:after="120"/>
        <w:jc w:val="both"/>
        <w:rPr>
          <w:rFonts w:asciiTheme="majorHAnsi" w:hAnsiTheme="majorHAnsi" w:cstheme="majorHAnsi"/>
          <w:b/>
          <w:lang w:val="ka-GE"/>
        </w:rPr>
      </w:pPr>
    </w:p>
    <w:p w14:paraId="128AB9DD" w14:textId="77777777" w:rsidR="004020AA" w:rsidRDefault="004020AA" w:rsidP="004020AA">
      <w:pPr>
        <w:spacing w:before="120" w:after="120"/>
        <w:jc w:val="both"/>
        <w:rPr>
          <w:rFonts w:ascii="Sylfaen" w:hAnsi="Sylfaen" w:cstheme="majorHAnsi"/>
          <w:lang w:val="ka-GE"/>
        </w:rPr>
      </w:pPr>
      <w:r>
        <w:rPr>
          <w:rFonts w:ascii="Sylfaen" w:hAnsi="Sylfaen" w:cstheme="majorHAnsi"/>
          <w:lang w:val="ka-GE"/>
        </w:rPr>
        <w:t xml:space="preserve">მოდერატორი </w:t>
      </w:r>
      <w:r w:rsidRPr="004020AA">
        <w:rPr>
          <w:rFonts w:ascii="Sylfaen" w:hAnsi="Sylfaen" w:cstheme="majorHAnsi"/>
          <w:b/>
          <w:lang w:val="ka-GE"/>
        </w:rPr>
        <w:t>ნინო წილოსანი</w:t>
      </w:r>
      <w:r>
        <w:rPr>
          <w:rFonts w:ascii="Sylfaen" w:hAnsi="Sylfaen" w:cstheme="majorHAnsi"/>
          <w:lang w:val="ka-GE"/>
        </w:rPr>
        <w:t xml:space="preserve"> </w:t>
      </w:r>
    </w:p>
    <w:p w14:paraId="6F0918AB" w14:textId="77777777" w:rsidR="004020AA" w:rsidRDefault="004020AA" w:rsidP="004020AA">
      <w:pPr>
        <w:spacing w:before="120" w:after="120"/>
        <w:jc w:val="both"/>
        <w:rPr>
          <w:rFonts w:ascii="Sylfaen" w:hAnsi="Sylfaen" w:cstheme="majorHAnsi"/>
          <w:lang w:val="ka-GE"/>
        </w:rPr>
      </w:pPr>
      <w:r>
        <w:rPr>
          <w:rFonts w:ascii="Sylfaen" w:hAnsi="Sylfaen" w:cstheme="majorHAnsi"/>
          <w:lang w:val="ka-GE"/>
        </w:rPr>
        <w:t>კითხვები მონაწილეებს:</w:t>
      </w:r>
    </w:p>
    <w:p w14:paraId="4B04399A" w14:textId="4C24088D" w:rsidR="004020AA" w:rsidRPr="00AD61B3" w:rsidRDefault="004020AA" w:rsidP="004020AA">
      <w:pPr>
        <w:spacing w:before="120" w:after="120"/>
        <w:jc w:val="both"/>
        <w:rPr>
          <w:rFonts w:ascii="Sylfaen" w:hAnsi="Sylfaen" w:cstheme="majorHAnsi"/>
          <w:lang w:val="ka-GE"/>
        </w:rPr>
      </w:pPr>
      <w:r w:rsidRPr="00AD61B3">
        <w:rPr>
          <w:rFonts w:ascii="Sylfaen" w:hAnsi="Sylfaen" w:cstheme="majorHAnsi"/>
          <w:b/>
          <w:i/>
          <w:lang w:val="ka-GE"/>
        </w:rPr>
        <w:t>თეონა ყუფუნია</w:t>
      </w:r>
      <w:r w:rsidR="008E5F4F">
        <w:rPr>
          <w:rFonts w:ascii="Sylfaen" w:hAnsi="Sylfaen" w:cstheme="majorHAnsi"/>
          <w:b/>
          <w:lang w:val="ka-GE"/>
        </w:rPr>
        <w:t xml:space="preserve"> - </w:t>
      </w:r>
      <w:r w:rsidR="00AD61B3">
        <w:rPr>
          <w:rFonts w:ascii="Sylfaen" w:hAnsi="Sylfaen" w:cstheme="majorHAnsi"/>
          <w:lang w:val="ka-GE"/>
        </w:rPr>
        <w:t xml:space="preserve">სიტყვას გადავცემ თეონა ყუფუნიას, რომელიც ენდიას საქართველოს ოფისის დირექტორის მოვალეობის შემსრულებელია. </w:t>
      </w:r>
    </w:p>
    <w:p w14:paraId="7C22AEEB" w14:textId="77777777" w:rsidR="004020AA" w:rsidRPr="007E338C" w:rsidRDefault="004020AA" w:rsidP="007E338C">
      <w:pPr>
        <w:snapToGrid w:val="0"/>
        <w:spacing w:before="240" w:after="240"/>
        <w:jc w:val="both"/>
        <w:rPr>
          <w:rFonts w:ascii="Sylfaen" w:hAnsi="Sylfaen"/>
          <w:lang w:val="ka-GE"/>
        </w:rPr>
      </w:pPr>
      <w:r w:rsidRPr="004020AA">
        <w:rPr>
          <w:rFonts w:ascii="Sylfaen" w:hAnsi="Sylfaen" w:cstheme="majorHAnsi"/>
          <w:b/>
          <w:i/>
          <w:lang w:val="ka-GE"/>
        </w:rPr>
        <w:t>ეკატერინე ტიკარაძე</w:t>
      </w:r>
      <w:r w:rsidR="00C02F35">
        <w:rPr>
          <w:rFonts w:ascii="Sylfaen" w:hAnsi="Sylfaen" w:cstheme="majorHAnsi"/>
          <w:b/>
          <w:i/>
          <w:lang w:val="ka-GE"/>
        </w:rPr>
        <w:t xml:space="preserve"> - </w:t>
      </w:r>
      <w:proofErr w:type="spellStart"/>
      <w:r w:rsidR="007E338C">
        <w:rPr>
          <w:rFonts w:ascii="Sylfaen" w:hAnsi="Sylfaen"/>
        </w:rPr>
        <w:t>Covid</w:t>
      </w:r>
      <w:proofErr w:type="spellEnd"/>
      <w:r w:rsidR="007E338C">
        <w:rPr>
          <w:rFonts w:ascii="Sylfaen" w:hAnsi="Sylfaen"/>
        </w:rPr>
        <w:t>-</w:t>
      </w:r>
      <w:r w:rsidR="007E338C">
        <w:rPr>
          <w:rFonts w:ascii="Sylfaen" w:hAnsi="Sylfaen"/>
          <w:lang w:val="ka-GE"/>
        </w:rPr>
        <w:t xml:space="preserve">19 პანდემიასთან ბრძოლის პროცესში ჯანდაცვის სექტორი უპრეცედენტო ზეწოლის წინაშე დგას. ჯანდაცვის მუშაკები პანდემიასთან ბრძოლის წინა ხაზზე არიან და პაციენტთა მკურნალობის მიზნით ისინი მთელი დღის განმავლობაში მუშაობენ და რისკის ქვეშ აყენებენ როორც საკუთარ თავს ასევე ოჯახის წევრებს. გთხოვთ, გაგვიზიაროთ ჯანდაცვის სამინისტროს მხრიდან რა სახის პოლიტიკა და ნაბიჯები გადაიდგა, რათა ეფექტიანად იყოს დაცული ჯანდაცვის სისტემაში მომუშავე ქალები. </w:t>
      </w:r>
    </w:p>
    <w:p w14:paraId="599D75BD" w14:textId="35AEC4AC" w:rsidR="004020AA" w:rsidRPr="004F2DB4" w:rsidRDefault="004020AA" w:rsidP="004020AA">
      <w:pPr>
        <w:spacing w:before="120" w:after="120"/>
        <w:jc w:val="both"/>
        <w:rPr>
          <w:rFonts w:ascii="Sylfaen" w:hAnsi="Sylfaen" w:cstheme="majorHAnsi"/>
          <w:lang w:val="ka-GE"/>
        </w:rPr>
      </w:pPr>
      <w:r w:rsidRPr="009E18D7">
        <w:rPr>
          <w:rFonts w:ascii="Sylfaen" w:hAnsi="Sylfaen" w:cstheme="majorHAnsi"/>
          <w:b/>
          <w:i/>
          <w:lang w:val="ka-GE"/>
        </w:rPr>
        <w:t>ლელა აქიაშვილი</w:t>
      </w:r>
      <w:r w:rsidR="00F21075">
        <w:rPr>
          <w:rFonts w:ascii="Sylfaen" w:hAnsi="Sylfaen" w:cstheme="majorHAnsi"/>
          <w:b/>
          <w:i/>
          <w:lang w:val="ka-GE"/>
        </w:rPr>
        <w:t xml:space="preserve"> -</w:t>
      </w:r>
      <w:r w:rsidR="00B52617">
        <w:rPr>
          <w:rFonts w:ascii="Sylfaen" w:hAnsi="Sylfaen" w:cstheme="majorHAnsi"/>
          <w:b/>
          <w:i/>
          <w:lang w:val="ka-GE"/>
        </w:rPr>
        <w:t xml:space="preserve"> </w:t>
      </w:r>
      <w:r w:rsidR="0049119F">
        <w:rPr>
          <w:rFonts w:ascii="Sylfaen" w:hAnsi="Sylfaen" w:cstheme="majorHAnsi"/>
          <w:lang w:val="ka-GE"/>
        </w:rPr>
        <w:t>სა</w:t>
      </w:r>
      <w:r w:rsidR="004F2DB4">
        <w:rPr>
          <w:rFonts w:ascii="Sylfaen" w:hAnsi="Sylfaen" w:cstheme="majorHAnsi"/>
          <w:lang w:val="ka-GE"/>
        </w:rPr>
        <w:t xml:space="preserve">ქართველოს მთავრობამ ბევრი ღონისძიება დაგეგმა და გაატარა </w:t>
      </w:r>
      <w:r w:rsidR="004F2DB4">
        <w:rPr>
          <w:rFonts w:ascii="Sylfaen" w:hAnsi="Sylfaen" w:cstheme="majorHAnsi"/>
        </w:rPr>
        <w:t xml:space="preserve">COVID-19 </w:t>
      </w:r>
      <w:r w:rsidR="004F2DB4">
        <w:rPr>
          <w:rFonts w:ascii="Sylfaen" w:hAnsi="Sylfaen" w:cstheme="majorHAnsi"/>
          <w:lang w:val="ka-GE"/>
        </w:rPr>
        <w:t xml:space="preserve">-ის პანდემიის წინააღმდეგ ბრძოლის მიმართულებით, კერძოდ, როგორც პანდემიის გავრცელების პრევენციის, ასევე პანდემიის შედეგების შემსუბუქების მიზნით. არსებული რეალობიდან გამომდინარე, რა ტიპის მხარდაჭერის საჭიროებებს ხედავთ თქვენი გადმოსახედიდან ჯანდაცვის სისტემაში მომუშავე ქალებისთვის და მოცემულ თემებთან დაკავშირებით რა როლი შეიძლება ჰქონდეს </w:t>
      </w:r>
      <w:r w:rsidR="009E18D7">
        <w:rPr>
          <w:rFonts w:ascii="Sylfaen" w:hAnsi="Sylfaen" w:cstheme="majorHAnsi"/>
          <w:lang w:val="ka-GE"/>
        </w:rPr>
        <w:t>მთავრობას?</w:t>
      </w:r>
    </w:p>
    <w:p w14:paraId="08BAC3FB" w14:textId="18C75730" w:rsidR="004020AA" w:rsidRPr="00E61359" w:rsidRDefault="004020AA" w:rsidP="004020AA">
      <w:pPr>
        <w:spacing w:before="120" w:after="120"/>
        <w:jc w:val="both"/>
        <w:rPr>
          <w:rFonts w:ascii="Sylfaen" w:hAnsi="Sylfaen" w:cstheme="majorHAnsi"/>
          <w:lang w:val="ka-GE"/>
        </w:rPr>
      </w:pPr>
      <w:r w:rsidRPr="00E61359">
        <w:rPr>
          <w:rFonts w:ascii="Sylfaen" w:hAnsi="Sylfaen" w:cstheme="majorHAnsi"/>
          <w:b/>
          <w:i/>
          <w:lang w:val="ka-GE"/>
        </w:rPr>
        <w:t>ეკატერინე სხილაძე</w:t>
      </w:r>
      <w:r w:rsidR="00F21075">
        <w:rPr>
          <w:rFonts w:ascii="Sylfaen" w:hAnsi="Sylfaen" w:cstheme="majorHAnsi"/>
          <w:b/>
          <w:i/>
          <w:lang w:val="ka-GE"/>
        </w:rPr>
        <w:t xml:space="preserve"> - </w:t>
      </w:r>
      <w:r w:rsidR="00E61359">
        <w:rPr>
          <w:rFonts w:ascii="Sylfaen" w:hAnsi="Sylfaen" w:cstheme="majorHAnsi"/>
          <w:lang w:val="ka-GE"/>
        </w:rPr>
        <w:t>გთხოვთ, გაგვიზიაროთ სახალხო დამცველის პერსპექტივა ჯანდაცვის სისტემაში მომუშავე ქალებ</w:t>
      </w:r>
      <w:r w:rsidR="00A22481">
        <w:rPr>
          <w:rFonts w:ascii="Sylfaen" w:hAnsi="Sylfaen" w:cstheme="majorHAnsi"/>
          <w:lang w:val="ka-GE"/>
        </w:rPr>
        <w:t xml:space="preserve">ის უფლებებთან დაკავშირებით. </w:t>
      </w:r>
    </w:p>
    <w:p w14:paraId="62EA22C5" w14:textId="4013CFD3" w:rsidR="00A22481" w:rsidRDefault="004020AA" w:rsidP="00A22481">
      <w:pPr>
        <w:snapToGrid w:val="0"/>
        <w:spacing w:before="240" w:after="240"/>
        <w:jc w:val="both"/>
        <w:rPr>
          <w:rFonts w:ascii="Sylfaen" w:hAnsi="Sylfaen"/>
          <w:lang w:val="ka-GE"/>
        </w:rPr>
      </w:pPr>
      <w:r w:rsidRPr="00A22481">
        <w:rPr>
          <w:rFonts w:ascii="Sylfaen" w:hAnsi="Sylfaen" w:cstheme="majorHAnsi"/>
          <w:b/>
          <w:i/>
          <w:lang w:val="ka-GE"/>
        </w:rPr>
        <w:t>თამარ ბარკალაია</w:t>
      </w:r>
      <w:r w:rsidR="00F21075" w:rsidRPr="00A22481">
        <w:rPr>
          <w:rFonts w:ascii="Sylfaen" w:hAnsi="Sylfaen" w:cstheme="majorHAnsi"/>
          <w:b/>
          <w:i/>
          <w:lang w:val="ka-GE"/>
        </w:rPr>
        <w:t xml:space="preserve"> -</w:t>
      </w:r>
      <w:r w:rsidR="00F21075">
        <w:rPr>
          <w:rFonts w:ascii="Sylfaen" w:hAnsi="Sylfaen" w:cstheme="majorHAnsi"/>
          <w:b/>
          <w:i/>
          <w:lang w:val="ka-GE"/>
        </w:rPr>
        <w:t xml:space="preserve"> </w:t>
      </w:r>
      <w:r w:rsidR="00A22481">
        <w:rPr>
          <w:rFonts w:ascii="Sylfaen" w:hAnsi="Sylfaen"/>
          <w:lang w:val="ka-GE"/>
        </w:rPr>
        <w:t xml:space="preserve">მნიშვნელოვან საკითხს წარმოადგენს ჯანდაცვის სექტორში დასაქმებული ქალებისა და კაცების სახელფასო სხვაობა. </w:t>
      </w:r>
      <w:r w:rsidR="00B864F5">
        <w:rPr>
          <w:rFonts w:ascii="Sylfaen" w:hAnsi="Sylfaen"/>
          <w:lang w:val="ka-GE"/>
        </w:rPr>
        <w:t xml:space="preserve">საქა სტატის 2018 წლის მონაცემებით, საქართველოში </w:t>
      </w:r>
      <w:r w:rsidR="00A22481">
        <w:rPr>
          <w:rFonts w:ascii="Sylfaen" w:hAnsi="Sylfaen"/>
          <w:lang w:val="ka-GE"/>
        </w:rPr>
        <w:t>ჯანდაცვის სექტროში დასაქმებული ქალების ხელფასი 34%-ით ნაკლებია მამაკაცების მიერ აღებულ ხელფასზე</w:t>
      </w:r>
      <w:r w:rsidR="00A22481">
        <w:rPr>
          <w:rStyle w:val="FootnoteReference"/>
          <w:rFonts w:ascii="Sylfaen" w:hAnsi="Sylfaen"/>
        </w:rPr>
        <w:footnoteReference w:id="1"/>
      </w:r>
      <w:r w:rsidR="00A22481">
        <w:rPr>
          <w:rFonts w:ascii="Sylfaen" w:hAnsi="Sylfaen"/>
          <w:lang w:val="ka-GE"/>
        </w:rPr>
        <w:t>. გლობალური ჯანდაცვის სისტემის შესახებ 2020 წლის ანგარიშის თანახმად, მიუხედაად იმისა, რომ ჯანდაცვის სისტემაში მომუშავეთა დიდი უმრავლესობა ქალია, ჯანდაცვის სფეროში მომუშავე გლობალური კომპანიების დირექტორების 70% მამაკაცია, ხოლო, დაბალი და საშუალო შემოსავლის მქონე ქვეყნებში კომპანიების ხელმძღვანელების მხოლოდ 5%-ია ქალი. ეს სტატისტიკა მეტყველებს ქალების უკიდურეს ნაკლებობაზე ლიდერობისა და გადაწყვეტილების მიმღებ პოზიციაზე, რომელიც მთელ მსოფლიოში უარყოფითად აისახება ქალთა და ბავშვთა ჯანმრთელობის შედეგებზე</w:t>
      </w:r>
      <w:r w:rsidR="00A22481">
        <w:rPr>
          <w:rStyle w:val="FootnoteReference"/>
          <w:rFonts w:ascii="Sylfaen" w:hAnsi="Sylfaen"/>
        </w:rPr>
        <w:footnoteReference w:id="2"/>
      </w:r>
      <w:r w:rsidR="00A22481">
        <w:rPr>
          <w:rFonts w:ascii="Sylfaen" w:hAnsi="Sylfaen"/>
          <w:lang w:val="ka-GE"/>
        </w:rPr>
        <w:t>.</w:t>
      </w:r>
    </w:p>
    <w:p w14:paraId="7FFD325F" w14:textId="29C6C026" w:rsidR="004020AA" w:rsidRPr="00F21075" w:rsidRDefault="00A22481" w:rsidP="004020AA">
      <w:pPr>
        <w:spacing w:before="120" w:after="120"/>
        <w:jc w:val="both"/>
        <w:rPr>
          <w:rFonts w:ascii="Sylfaen" w:hAnsi="Sylfaen" w:cstheme="majorHAnsi"/>
          <w:lang w:val="ka-GE"/>
        </w:rPr>
      </w:pPr>
      <w:r>
        <w:rPr>
          <w:rFonts w:ascii="Sylfaen" w:hAnsi="Sylfaen" w:cstheme="majorHAnsi"/>
          <w:lang w:val="ka-GE"/>
        </w:rPr>
        <w:lastRenderedPageBreak/>
        <w:t xml:space="preserve">გთხოვთ, გაგვიზიაროთ ინფორმაცია თუ რა საქმიანობას ახორციელებს და რა გეგმები აქვს ჯანდაცვის სამინისტროს, როგორც ზოგადად გენდერული სახელფასო სხვაობის შემცირებასთან დაკავშირებით, ასევე კონკრეტულად ჯანდაცვის სისტემაში. </w:t>
      </w:r>
    </w:p>
    <w:p w14:paraId="2F825D93" w14:textId="2732791E" w:rsidR="004020AA" w:rsidRPr="007968A6" w:rsidRDefault="004020AA" w:rsidP="004020AA">
      <w:pPr>
        <w:spacing w:before="120" w:after="120"/>
        <w:jc w:val="both"/>
        <w:rPr>
          <w:rFonts w:ascii="Sylfaen" w:hAnsi="Sylfaen" w:cstheme="majorHAnsi"/>
          <w:lang w:val="ka-GE"/>
        </w:rPr>
      </w:pPr>
      <w:r w:rsidRPr="00F7128A">
        <w:rPr>
          <w:rFonts w:ascii="Sylfaen" w:hAnsi="Sylfaen" w:cstheme="majorHAnsi"/>
          <w:b/>
          <w:i/>
          <w:lang w:val="ka-GE"/>
        </w:rPr>
        <w:t>ბექა ფერაძე</w:t>
      </w:r>
      <w:r w:rsidR="007E338C">
        <w:rPr>
          <w:rFonts w:ascii="Sylfaen" w:hAnsi="Sylfaen" w:cstheme="majorHAnsi"/>
          <w:b/>
          <w:i/>
          <w:lang w:val="ka-GE"/>
        </w:rPr>
        <w:t xml:space="preserve"> - </w:t>
      </w:r>
      <w:r w:rsidR="007968A6">
        <w:rPr>
          <w:rFonts w:ascii="Sylfaen" w:hAnsi="Sylfaen" w:cstheme="majorHAnsi"/>
          <w:lang w:val="ka-GE"/>
        </w:rPr>
        <w:t>წლის დასაწყისიდან ბევრი რეგულაცია იქნა შემოღებული დამსაქმებლებისათვის, რათა ერთის მხრივ ადამიანების ჯანმრთლება ყოფილიყო დაცული და მეორეს მხრივ, გარკვეული პირობების დაკმაყოფილების შემთხვევაში კომპანიებს საშუალება ჰქონოდათ ეკონომიკური საქმიანობის განხორციელების. დაწესებული რეგულაციების მონიტორინგს ახორციელებს ჯანდაცვის სამინისტროს შრომის პირობების ინსპექტირების დეპარტამენტი. გთხოვთ, გვი</w:t>
      </w:r>
      <w:r w:rsidR="00F7128A">
        <w:rPr>
          <w:rFonts w:ascii="Sylfaen" w:hAnsi="Sylfaen" w:cstheme="majorHAnsi"/>
          <w:lang w:val="ka-GE"/>
        </w:rPr>
        <w:t xml:space="preserve">თხრათ დეპარტამენტის მანდატიდან გამომდინარე, რა სიხშირით ხდება სამედიცინო დაწესებულებების შემოწმება და რა ტიპის დარღვევებს აქვს ადგილი, თუ იყო მსგავსი შემთხვევა. </w:t>
      </w:r>
    </w:p>
    <w:p w14:paraId="374C9C01" w14:textId="5318B275" w:rsidR="004E64A8" w:rsidRDefault="004020AA" w:rsidP="004020AA">
      <w:pPr>
        <w:spacing w:before="120" w:after="120"/>
        <w:jc w:val="both"/>
        <w:rPr>
          <w:rFonts w:ascii="Sylfaen" w:hAnsi="Sylfaen"/>
          <w:lang w:val="ka-GE"/>
        </w:rPr>
      </w:pPr>
      <w:r w:rsidRPr="004020AA">
        <w:rPr>
          <w:rFonts w:ascii="Sylfaen" w:hAnsi="Sylfaen" w:cstheme="majorHAnsi"/>
          <w:b/>
          <w:i/>
          <w:lang w:val="ka-GE"/>
        </w:rPr>
        <w:t>თამარ საბედაშვილი</w:t>
      </w:r>
      <w:r>
        <w:rPr>
          <w:rFonts w:ascii="Sylfaen" w:hAnsi="Sylfaen" w:cstheme="majorHAnsi"/>
          <w:b/>
          <w:i/>
          <w:lang w:val="ka-GE"/>
        </w:rPr>
        <w:t xml:space="preserve"> - </w:t>
      </w:r>
      <w:r w:rsidR="004E64A8">
        <w:rPr>
          <w:rFonts w:ascii="Sylfaen" w:hAnsi="Sylfaen"/>
          <w:lang w:val="ka-GE"/>
        </w:rPr>
        <w:t>გაეროს ქალთა ორგანიზაციის 2018 წლის კვლევის თანახმად, დასაქმებული პირების მიერ აუნაზღაურებელ შრომაზე გაწეული დროის 82%-ს ხარჯავს ქალი, ხოლო მამაკაცი 18%</w:t>
      </w:r>
      <w:r w:rsidR="004E64A8">
        <w:rPr>
          <w:rStyle w:val="FootnoteReference"/>
          <w:rFonts w:ascii="Sylfaen" w:hAnsi="Sylfaen"/>
        </w:rPr>
        <w:footnoteReference w:id="3"/>
      </w:r>
      <w:r w:rsidR="004E64A8">
        <w:rPr>
          <w:rFonts w:ascii="Sylfaen" w:hAnsi="Sylfaen"/>
          <w:lang w:val="ka-GE"/>
        </w:rPr>
        <w:t>. შესაბამისად, იმის გათვალისწინებით, რომ ჯანდაცვის სისტემაში მომუშავე პირებს სრული დატვირთვით უწევთ მუშაობა, ხოლო საბავშვო ბაღები და სხვა მოვლის სერვისების პანცემიის პირობებში მისაწვდომი არ არის. გამოწვევას წარმოადგენს მათზე დამოკიდებული პირებისათვის ზრუნვის გაწევა. ამასთანავე, საქსტატის მონაცემებით ჯანდაცვის სექტროში დასაქმებული ქალების ხელფასი 34%-ით ნაკლებია მამაკაცების მიერ აღებულ ხელფასზე</w:t>
      </w:r>
      <w:r w:rsidR="00B864F5">
        <w:rPr>
          <w:rStyle w:val="FootnoteReference"/>
          <w:rFonts w:ascii="Sylfaen" w:hAnsi="Sylfaen"/>
          <w:lang w:val="ka-GE"/>
        </w:rPr>
        <w:footnoteReference w:id="4"/>
      </w:r>
      <w:r w:rsidR="004E64A8">
        <w:rPr>
          <w:rFonts w:ascii="Sylfaen" w:hAnsi="Sylfaen"/>
          <w:lang w:val="ka-GE"/>
        </w:rPr>
        <w:t xml:space="preserve">. </w:t>
      </w:r>
    </w:p>
    <w:p w14:paraId="1109B6C5" w14:textId="77777777" w:rsidR="004E64A8" w:rsidRPr="004E64A8" w:rsidRDefault="004E64A8" w:rsidP="004020AA">
      <w:pPr>
        <w:spacing w:before="120" w:after="120"/>
        <w:jc w:val="both"/>
        <w:rPr>
          <w:rFonts w:ascii="Sylfaen" w:hAnsi="Sylfaen" w:cstheme="majorHAnsi"/>
          <w:lang w:val="ka-GE"/>
        </w:rPr>
      </w:pPr>
      <w:r>
        <w:rPr>
          <w:rFonts w:ascii="Sylfaen" w:hAnsi="Sylfaen" w:cstheme="majorHAnsi"/>
          <w:lang w:val="ka-GE"/>
        </w:rPr>
        <w:t>გაეროს ქალთა ორგანიზაციისა და საერთაშორისო საუკეთესო პრაქტიკის გათვალისწინებით, რა ტიპის პოლიტიკისა და პრაქტიკის შემუშავება შეუწყობს ხელს ზემოაღნიშნული გამოწვევის დაძლევას?</w:t>
      </w:r>
    </w:p>
    <w:p w14:paraId="3CB56654" w14:textId="77777777" w:rsidR="004020AA" w:rsidRPr="000F6138" w:rsidRDefault="004020AA" w:rsidP="00F21075">
      <w:pPr>
        <w:tabs>
          <w:tab w:val="left" w:pos="3196"/>
        </w:tabs>
        <w:spacing w:before="120" w:after="120"/>
        <w:jc w:val="both"/>
        <w:rPr>
          <w:rFonts w:ascii="Sylfaen" w:hAnsi="Sylfaen" w:cstheme="majorHAnsi"/>
          <w:lang w:val="ka-GE"/>
        </w:rPr>
      </w:pPr>
      <w:r w:rsidRPr="008E5F4F">
        <w:rPr>
          <w:rFonts w:ascii="Sylfaen" w:hAnsi="Sylfaen" w:cstheme="majorHAnsi"/>
          <w:b/>
          <w:i/>
          <w:lang w:val="ka-GE"/>
        </w:rPr>
        <w:t>ელენე ქაიხოსროშვილი</w:t>
      </w:r>
      <w:r w:rsidR="00F21075">
        <w:rPr>
          <w:rFonts w:ascii="Sylfaen" w:hAnsi="Sylfaen" w:cstheme="majorHAnsi"/>
          <w:b/>
          <w:i/>
          <w:lang w:val="ka-GE"/>
        </w:rPr>
        <w:t xml:space="preserve"> - </w:t>
      </w:r>
      <w:r w:rsidR="000F6138">
        <w:rPr>
          <w:rFonts w:ascii="Sylfaen" w:hAnsi="Sylfaen" w:cstheme="majorHAnsi"/>
          <w:lang w:val="ka-GE"/>
        </w:rPr>
        <w:t xml:space="preserve">სახალხო დამცველის ანგარიშების გათვალისწინებით, მექანიზმს დიდი გამოცდილება აქვს გენდერული თანასწორობის მიმართულებით საქართველოში არსებულ გამოწვევებთან დაკავშირებით. მოცემული დროისათვის, თუ გქონიათ კონკრეტული საქმე ან მოკვლევა ჯანდაცვის სისტემაში მომუშავე ქალთა უფლებებთან დაკავშირებით და თქვენი პერსპექტივით, </w:t>
      </w:r>
      <w:r w:rsidR="008E5F4F">
        <w:rPr>
          <w:rFonts w:ascii="Sylfaen" w:hAnsi="Sylfaen" w:cstheme="majorHAnsi"/>
          <w:lang w:val="ka-GE"/>
        </w:rPr>
        <w:t>რომელი უფლებების დარღვევის რისკი შესაძლოა იდგეს პანდემიის არსებობის პირობებში?</w:t>
      </w:r>
    </w:p>
    <w:p w14:paraId="1623784A" w14:textId="77777777" w:rsidR="004020AA" w:rsidRPr="00F21075" w:rsidRDefault="004020AA" w:rsidP="004020AA">
      <w:pPr>
        <w:spacing w:before="120" w:after="120"/>
        <w:jc w:val="both"/>
        <w:rPr>
          <w:rFonts w:ascii="Sylfaen" w:hAnsi="Sylfaen" w:cstheme="majorHAnsi"/>
          <w:lang w:val="ka-GE"/>
        </w:rPr>
      </w:pPr>
      <w:r w:rsidRPr="004020AA">
        <w:rPr>
          <w:rFonts w:ascii="Sylfaen" w:hAnsi="Sylfaen" w:cstheme="majorHAnsi"/>
          <w:b/>
          <w:i/>
          <w:lang w:val="ka-GE"/>
        </w:rPr>
        <w:t>რაისა ლიპარტელიანი</w:t>
      </w:r>
      <w:r w:rsidR="00F21075">
        <w:rPr>
          <w:rFonts w:ascii="Sylfaen" w:hAnsi="Sylfaen" w:cstheme="majorHAnsi"/>
          <w:b/>
          <w:i/>
          <w:lang w:val="ka-GE"/>
        </w:rPr>
        <w:t xml:space="preserve"> - </w:t>
      </w:r>
      <w:r w:rsidR="00F21075">
        <w:rPr>
          <w:rFonts w:ascii="Sylfaen" w:hAnsi="Sylfaen" w:cstheme="majorHAnsi"/>
          <w:lang w:val="ka-GE"/>
        </w:rPr>
        <w:t xml:space="preserve">შრომითი უფლებების დაცვის მიმართულებით მნიშვნელოვან როლს ასრულებს საქართველოს პროფკავშირების გაერთიანება. მედიის საშუალებით გაჟღერდა რამდენიმე შემთხვევა, როდესაც ჯანდაცვის სისტემაში მომუშავე პერსონალს კუთვნილი ხელფასები არ ჩაერიცხა. საინტერესოა, შრომითი დავების სპეციფიკა თუ შეიცვალა პანდემიის დაწყების შემდგომ, და ძირითადად ჯანდაცვის სისტემაში მომუშავე ქალები რა ტიპის შრომითი უფლებების დარღვევაზე აპელირებენ. </w:t>
      </w:r>
    </w:p>
    <w:p w14:paraId="69CA6534" w14:textId="77777777" w:rsidR="004020AA" w:rsidRDefault="004020AA" w:rsidP="004020AA">
      <w:pPr>
        <w:spacing w:before="120" w:after="120"/>
        <w:jc w:val="both"/>
        <w:rPr>
          <w:rFonts w:ascii="Sylfaen" w:hAnsi="Sylfaen" w:cstheme="majorHAnsi"/>
          <w:lang w:val="ka-GE"/>
        </w:rPr>
      </w:pPr>
      <w:r w:rsidRPr="004020AA">
        <w:rPr>
          <w:rFonts w:ascii="Sylfaen" w:hAnsi="Sylfaen" w:cstheme="majorHAnsi"/>
          <w:b/>
          <w:i/>
          <w:lang w:val="ka-GE"/>
        </w:rPr>
        <w:lastRenderedPageBreak/>
        <w:t>მარინა ეზუგბაია</w:t>
      </w:r>
      <w:r w:rsidR="009130F6">
        <w:rPr>
          <w:rFonts w:ascii="Sylfaen" w:hAnsi="Sylfaen" w:cstheme="majorHAnsi"/>
          <w:b/>
          <w:i/>
          <w:lang w:val="ka-GE"/>
        </w:rPr>
        <w:t xml:space="preserve">, </w:t>
      </w:r>
      <w:r w:rsidRPr="004020AA">
        <w:rPr>
          <w:rFonts w:ascii="Sylfaen" w:hAnsi="Sylfaen" w:cstheme="majorHAnsi"/>
          <w:b/>
          <w:i/>
          <w:lang w:val="ka-GE"/>
        </w:rPr>
        <w:t>ლეგან გოფოძე</w:t>
      </w:r>
      <w:r w:rsidR="009130F6">
        <w:rPr>
          <w:rFonts w:ascii="Sylfaen" w:hAnsi="Sylfaen" w:cstheme="majorHAnsi"/>
          <w:lang w:val="ka-GE"/>
        </w:rPr>
        <w:t xml:space="preserve">: ინფექციურ და რესპუბლიკურ საავადმყოფოში ერთ-ერთი ის დაწესებულებებია, სადაც კოვიდინფიცირებულ პაციენტებს მკურნალობენ. დაინფიცირებულთა რიცხვი მოიცავს ასევე მედპერსონალსაც. შესაბამისად, სამუშაო ადგილზე უსაფრთხოების პირობების დაცვა და ინფიცირების გავრცელების პრევენცია მოცემულ დაწესებულებებში კიდევ უფრო მნიშვნელოვანია. </w:t>
      </w:r>
    </w:p>
    <w:p w14:paraId="1499702F" w14:textId="77777777" w:rsidR="009130F6" w:rsidRPr="009130F6" w:rsidRDefault="009130F6" w:rsidP="004020AA">
      <w:pPr>
        <w:spacing w:before="120" w:after="120"/>
        <w:jc w:val="both"/>
        <w:rPr>
          <w:rFonts w:ascii="Sylfaen" w:hAnsi="Sylfaen" w:cstheme="majorHAnsi"/>
          <w:lang w:val="ka-GE"/>
        </w:rPr>
      </w:pPr>
      <w:r>
        <w:rPr>
          <w:rFonts w:ascii="Sylfaen" w:hAnsi="Sylfaen" w:cstheme="majorHAnsi"/>
          <w:lang w:val="ka-GE"/>
        </w:rPr>
        <w:t xml:space="preserve">როგორ უზრუნველყოფენ კლინიკები საკუთარი მედპერსონალის უსაფრთხოებას, მათ შორის რამდენად არის მედპერსონალი შესაბამისი ეკიპირებით აღჭურვილი, ყოფილა თუ არა შემთხვევა, როდესაც მედპერსონალს პაციენტთან ურთიერთობისას დასჭირვებია უსაფრთხოების მუშაკის დახმარება და რამდენად არის მსგავსი დახმარება მათთვის დაუყოვნებლივ ხელმისაწვდომი. ასევე, მიღებული გამოცდილებიდან გამომდინარე, იგულისხმება დაინფიცირების შემთხვევები, გარკვეული ცვლილებები თუ განახორციელეს კლინიკებმა თავიანთა პრაქტიკაში. </w:t>
      </w:r>
    </w:p>
    <w:p w14:paraId="6320EF1A" w14:textId="6BA6CB05" w:rsidR="004020AA" w:rsidRPr="007968A6" w:rsidRDefault="004020AA" w:rsidP="004020AA">
      <w:pPr>
        <w:spacing w:before="120" w:after="120"/>
        <w:jc w:val="both"/>
        <w:rPr>
          <w:rFonts w:ascii="Sylfaen" w:hAnsi="Sylfaen" w:cstheme="majorHAnsi"/>
          <w:lang w:val="ka-GE"/>
        </w:rPr>
      </w:pPr>
      <w:r w:rsidRPr="00227B1C">
        <w:rPr>
          <w:rFonts w:ascii="Sylfaen" w:hAnsi="Sylfaen" w:cstheme="majorHAnsi"/>
          <w:b/>
          <w:i/>
          <w:lang w:val="ka-GE"/>
        </w:rPr>
        <w:t xml:space="preserve">ქეთევან </w:t>
      </w:r>
      <w:r w:rsidRPr="007968A6">
        <w:rPr>
          <w:rFonts w:ascii="Sylfaen" w:hAnsi="Sylfaen" w:cstheme="majorHAnsi"/>
          <w:b/>
          <w:i/>
          <w:lang w:val="ka-GE"/>
        </w:rPr>
        <w:t>ჩახნაშვილი</w:t>
      </w:r>
      <w:r w:rsidR="007968A6" w:rsidRPr="007968A6">
        <w:rPr>
          <w:rFonts w:ascii="Sylfaen" w:hAnsi="Sylfaen" w:cstheme="majorHAnsi"/>
          <w:b/>
          <w:i/>
          <w:lang w:val="ka-GE"/>
        </w:rPr>
        <w:t xml:space="preserve">; </w:t>
      </w:r>
      <w:r w:rsidRPr="007968A6">
        <w:rPr>
          <w:rFonts w:ascii="Sylfaen" w:hAnsi="Sylfaen" w:cstheme="majorHAnsi"/>
          <w:b/>
          <w:i/>
          <w:lang w:val="ka-GE"/>
        </w:rPr>
        <w:t>ნინა კობახიძე</w:t>
      </w:r>
      <w:r w:rsidR="00F21075" w:rsidRPr="007968A6">
        <w:rPr>
          <w:rFonts w:ascii="Sylfaen" w:hAnsi="Sylfaen" w:cstheme="majorHAnsi"/>
          <w:b/>
          <w:i/>
          <w:lang w:val="ka-GE"/>
        </w:rPr>
        <w:t xml:space="preserve"> -</w:t>
      </w:r>
      <w:r w:rsidR="00F21075">
        <w:rPr>
          <w:rFonts w:ascii="Sylfaen" w:hAnsi="Sylfaen" w:cstheme="majorHAnsi"/>
          <w:b/>
          <w:i/>
          <w:lang w:val="ka-GE"/>
        </w:rPr>
        <w:t xml:space="preserve"> </w:t>
      </w:r>
      <w:r w:rsidR="007968A6">
        <w:rPr>
          <w:rFonts w:ascii="Sylfaen" w:hAnsi="Sylfaen" w:cstheme="majorHAnsi"/>
          <w:lang w:val="ka-GE"/>
        </w:rPr>
        <w:t xml:space="preserve">რამდენიმე გამოწვევა აღინიშნა უკვე წინა გამომსვლელების მიერ, როგორიც არის: სახელფასო სხვაობა ჯანდაცვის სექტორში დასაქმებულ ქალებსა და მამაკაცებს შორის და შრომითი უსაფრთხოების პირობები; საინტერესოა იმ კლინიკების გამოცდილება, რომელსაც წარმოადგენთ, კერძოდ, ამ მიმართულებით რა ტიპის გამოწვევებს ხედავთ და რა სპეციალური ზომები გაატარეთ რათა პანდემიის მძიმე შედეგები შეგემსუბუქებინათ ქალი მედ პერსონალისთვის. </w:t>
      </w:r>
    </w:p>
    <w:p w14:paraId="018197D5" w14:textId="77777777" w:rsidR="004020AA" w:rsidRPr="004020AA" w:rsidRDefault="004020AA" w:rsidP="004020AA">
      <w:pPr>
        <w:spacing w:before="120" w:after="120"/>
        <w:jc w:val="both"/>
        <w:rPr>
          <w:rFonts w:ascii="Sylfaen" w:hAnsi="Sylfaen" w:cstheme="majorHAnsi"/>
          <w:lang w:val="ka-GE"/>
        </w:rPr>
      </w:pPr>
    </w:p>
    <w:p w14:paraId="63AA829F" w14:textId="77777777" w:rsidR="009F1B38" w:rsidRDefault="00E81520"/>
    <w:sectPr w:rsidR="009F1B38" w:rsidSect="0029386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AAB7D" w14:textId="77777777" w:rsidR="00E81520" w:rsidRDefault="00E81520" w:rsidP="004020AA">
      <w:r>
        <w:separator/>
      </w:r>
    </w:p>
  </w:endnote>
  <w:endnote w:type="continuationSeparator" w:id="0">
    <w:p w14:paraId="647904D8" w14:textId="77777777" w:rsidR="00E81520" w:rsidRDefault="00E81520" w:rsidP="00402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lfaen">
    <w:panose1 w:val="020B0604020202020204"/>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1ACAA" w14:textId="77777777" w:rsidR="00E81520" w:rsidRDefault="00E81520" w:rsidP="004020AA">
      <w:r>
        <w:separator/>
      </w:r>
    </w:p>
  </w:footnote>
  <w:footnote w:type="continuationSeparator" w:id="0">
    <w:p w14:paraId="4254A05A" w14:textId="77777777" w:rsidR="00E81520" w:rsidRDefault="00E81520" w:rsidP="004020AA">
      <w:r>
        <w:continuationSeparator/>
      </w:r>
    </w:p>
  </w:footnote>
  <w:footnote w:id="1">
    <w:p w14:paraId="4B44C3D2" w14:textId="77777777" w:rsidR="00A22481" w:rsidRPr="0077793E" w:rsidRDefault="00A22481" w:rsidP="00A22481">
      <w:pPr>
        <w:pStyle w:val="FootnoteText"/>
        <w:jc w:val="both"/>
        <w:rPr>
          <w:sz w:val="18"/>
          <w:szCs w:val="18"/>
          <w:lang w:val="ka-GE"/>
        </w:rPr>
      </w:pPr>
      <w:r w:rsidRPr="0077793E">
        <w:rPr>
          <w:rStyle w:val="FootnoteReference"/>
          <w:sz w:val="18"/>
          <w:szCs w:val="18"/>
        </w:rPr>
        <w:footnoteRef/>
      </w:r>
      <w:r w:rsidRPr="0077793E">
        <w:rPr>
          <w:sz w:val="18"/>
          <w:szCs w:val="18"/>
        </w:rPr>
        <w:t xml:space="preserve"> </w:t>
      </w:r>
      <w:r w:rsidRPr="0077793E">
        <w:rPr>
          <w:rFonts w:ascii="Sylfaen" w:hAnsi="Sylfaen"/>
          <w:sz w:val="18"/>
          <w:szCs w:val="18"/>
          <w:lang w:val="ka-GE"/>
        </w:rPr>
        <w:t xml:space="preserve">საქართველოს სტატისტიკის ეროვნული სამსახურის 2018 წლის ანგარიში ‘ქალი და კაცი საქართველოში, გვ 66. ხელმისაწვდომია შემდეგ ბმულზე: </w:t>
      </w:r>
      <w:hyperlink r:id="rId1" w:history="1">
        <w:r w:rsidRPr="0077793E">
          <w:rPr>
            <w:rStyle w:val="Hyperlink"/>
            <w:rFonts w:ascii="Calibri" w:eastAsia="Calibri" w:hAnsi="Calibri" w:cs="Calibri"/>
            <w:sz w:val="18"/>
            <w:szCs w:val="18"/>
          </w:rPr>
          <w:t>https://www.geostat.ge/media/23369/WM_ge-2018.pdf</w:t>
        </w:r>
      </w:hyperlink>
    </w:p>
  </w:footnote>
  <w:footnote w:id="2">
    <w:p w14:paraId="28192A7B" w14:textId="77777777" w:rsidR="00A22481" w:rsidRPr="0077793E" w:rsidRDefault="00A22481" w:rsidP="00A22481">
      <w:pPr>
        <w:pStyle w:val="FootnoteText"/>
        <w:jc w:val="both"/>
        <w:rPr>
          <w:rFonts w:ascii="Sylfaen" w:hAnsi="Sylfaen"/>
          <w:sz w:val="18"/>
          <w:szCs w:val="18"/>
          <w:lang w:val="ka-GE"/>
        </w:rPr>
      </w:pPr>
      <w:r w:rsidRPr="0077793E">
        <w:rPr>
          <w:rStyle w:val="FootnoteReference"/>
          <w:sz w:val="18"/>
          <w:szCs w:val="18"/>
        </w:rPr>
        <w:footnoteRef/>
      </w:r>
      <w:r w:rsidRPr="0077793E">
        <w:rPr>
          <w:sz w:val="18"/>
          <w:szCs w:val="18"/>
        </w:rPr>
        <w:t xml:space="preserve"> </w:t>
      </w:r>
      <w:r w:rsidRPr="0077793E">
        <w:rPr>
          <w:rFonts w:ascii="Sylfaen" w:hAnsi="Sylfaen"/>
          <w:sz w:val="18"/>
          <w:szCs w:val="18"/>
          <w:lang w:val="ka-GE"/>
        </w:rPr>
        <w:t xml:space="preserve">ანგარიში ხელმისაწვდომია შემდეგ ბმულზე: </w:t>
      </w:r>
      <w:hyperlink r:id="rId2">
        <w:r w:rsidRPr="0077793E">
          <w:rPr>
            <w:rFonts w:ascii="Calibri" w:eastAsia="Calibri" w:hAnsi="Calibri" w:cs="Calibri"/>
            <w:color w:val="1155CC"/>
            <w:sz w:val="18"/>
            <w:szCs w:val="18"/>
            <w:u w:val="single"/>
          </w:rPr>
          <w:t>https://globalhealth5050.org/2020report/</w:t>
        </w:r>
      </w:hyperlink>
    </w:p>
  </w:footnote>
  <w:footnote w:id="3">
    <w:p w14:paraId="4CCBFF3A" w14:textId="77777777" w:rsidR="004E64A8" w:rsidRPr="0077793E" w:rsidRDefault="004E64A8" w:rsidP="004E64A8">
      <w:pPr>
        <w:pStyle w:val="FootnoteText"/>
        <w:jc w:val="both"/>
        <w:rPr>
          <w:rFonts w:ascii="Sylfaen" w:hAnsi="Sylfaen"/>
          <w:sz w:val="18"/>
          <w:szCs w:val="18"/>
          <w:lang w:val="ka-GE"/>
        </w:rPr>
      </w:pPr>
      <w:r w:rsidRPr="0077793E">
        <w:rPr>
          <w:rStyle w:val="FootnoteReference"/>
          <w:sz w:val="18"/>
          <w:szCs w:val="18"/>
        </w:rPr>
        <w:footnoteRef/>
      </w:r>
      <w:r w:rsidRPr="0077793E">
        <w:rPr>
          <w:sz w:val="18"/>
          <w:szCs w:val="18"/>
        </w:rPr>
        <w:t xml:space="preserve"> </w:t>
      </w:r>
      <w:r w:rsidRPr="0077793E">
        <w:rPr>
          <w:rFonts w:ascii="Sylfaen" w:hAnsi="Sylfaen"/>
          <w:sz w:val="18"/>
          <w:szCs w:val="18"/>
          <w:lang w:val="ka-GE"/>
        </w:rPr>
        <w:t xml:space="preserve">ანგარიში ხელმისაწვდომია შემდეგ ბმულზე: </w:t>
      </w:r>
      <w:hyperlink r:id="rId3">
        <w:r w:rsidRPr="0077793E">
          <w:rPr>
            <w:rFonts w:ascii="Calibri" w:eastAsia="Calibri" w:hAnsi="Calibri" w:cs="Calibri"/>
            <w:color w:val="0000FF"/>
            <w:sz w:val="18"/>
            <w:szCs w:val="18"/>
            <w:u w:val="single"/>
          </w:rPr>
          <w:t>https://www2.unwomen.org/-/media/field%20office%20georgia/attachments/publications/2018/womens%20economic%20inactivity%20and%20inf%20employment%20georgiageo.pdf?la=en&amp;vs=2939</w:t>
        </w:r>
      </w:hyperlink>
      <w:r w:rsidRPr="0077793E">
        <w:rPr>
          <w:rFonts w:ascii="Calibri" w:eastAsia="Calibri" w:hAnsi="Calibri" w:cs="Calibri"/>
          <w:color w:val="0000FF"/>
          <w:sz w:val="18"/>
          <w:szCs w:val="18"/>
          <w:u w:val="single"/>
          <w:lang w:val="ka-GE"/>
        </w:rPr>
        <w:t xml:space="preserve"> </w:t>
      </w:r>
    </w:p>
  </w:footnote>
  <w:footnote w:id="4">
    <w:p w14:paraId="7583266A" w14:textId="4BABFF9F" w:rsidR="00B864F5" w:rsidRPr="00B864F5" w:rsidRDefault="00B864F5">
      <w:pPr>
        <w:pStyle w:val="FootnoteText"/>
        <w:rPr>
          <w:lang w:val="ka-GE"/>
        </w:rPr>
      </w:pPr>
      <w:r>
        <w:rPr>
          <w:rStyle w:val="FootnoteReference"/>
        </w:rPr>
        <w:footnoteRef/>
      </w:r>
      <w:r>
        <w:t xml:space="preserve"> </w:t>
      </w:r>
      <w:r w:rsidRPr="0077793E">
        <w:rPr>
          <w:rStyle w:val="FootnoteReference"/>
          <w:sz w:val="18"/>
          <w:szCs w:val="18"/>
        </w:rPr>
        <w:footnoteRef/>
      </w:r>
      <w:r w:rsidRPr="0077793E">
        <w:rPr>
          <w:sz w:val="18"/>
          <w:szCs w:val="18"/>
        </w:rPr>
        <w:t xml:space="preserve"> </w:t>
      </w:r>
      <w:r w:rsidRPr="0077793E">
        <w:rPr>
          <w:rFonts w:ascii="Sylfaen" w:hAnsi="Sylfaen"/>
          <w:sz w:val="18"/>
          <w:szCs w:val="18"/>
          <w:lang w:val="ka-GE"/>
        </w:rPr>
        <w:t xml:space="preserve">საქართველოს სტატისტიკის ეროვნული სამსახურის 2018 წლის ანგარიში ‘ქალი და კაცი საქართველოში, გვ 66. ხელმისაწვდომია შემდეგ ბმულზე: </w:t>
      </w:r>
      <w:hyperlink r:id="rId4" w:history="1">
        <w:r w:rsidRPr="0077793E">
          <w:rPr>
            <w:rStyle w:val="Hyperlink"/>
            <w:rFonts w:ascii="Calibri" w:eastAsia="Calibri" w:hAnsi="Calibri" w:cs="Calibri"/>
            <w:sz w:val="18"/>
            <w:szCs w:val="18"/>
          </w:rPr>
          <w:t>https://www.geostat.ge/media/23369/WM_ge-2018.pdf</w:t>
        </w:r>
      </w:hyperlink>
      <w:bookmarkStart w:id="0" w:name="_GoBack"/>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632F9"/>
    <w:multiLevelType w:val="hybridMultilevel"/>
    <w:tmpl w:val="D3FA9B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0AA"/>
    <w:rsid w:val="000F6138"/>
    <w:rsid w:val="00227B1C"/>
    <w:rsid w:val="0029386C"/>
    <w:rsid w:val="004020AA"/>
    <w:rsid w:val="0049119F"/>
    <w:rsid w:val="004E64A8"/>
    <w:rsid w:val="004F2DB4"/>
    <w:rsid w:val="00536A15"/>
    <w:rsid w:val="007968A6"/>
    <w:rsid w:val="007E338C"/>
    <w:rsid w:val="008E5F4F"/>
    <w:rsid w:val="009130F6"/>
    <w:rsid w:val="00953994"/>
    <w:rsid w:val="009B025C"/>
    <w:rsid w:val="009E18D7"/>
    <w:rsid w:val="00A22481"/>
    <w:rsid w:val="00AD61B3"/>
    <w:rsid w:val="00B52617"/>
    <w:rsid w:val="00B864F5"/>
    <w:rsid w:val="00C02F35"/>
    <w:rsid w:val="00C11F81"/>
    <w:rsid w:val="00E61359"/>
    <w:rsid w:val="00E81520"/>
    <w:rsid w:val="00E90F34"/>
    <w:rsid w:val="00F21075"/>
    <w:rsid w:val="00F226F7"/>
    <w:rsid w:val="00F71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BAF507"/>
  <w15:chartTrackingRefBased/>
  <w15:docId w15:val="{0D7D552D-28BE-FF4C-8053-A55AF5D5F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20AA"/>
  </w:style>
  <w:style w:type="paragraph" w:styleId="Heading1">
    <w:name w:val="heading 1"/>
    <w:basedOn w:val="Normal"/>
    <w:next w:val="Normal"/>
    <w:link w:val="Heading1Char"/>
    <w:uiPriority w:val="9"/>
    <w:qFormat/>
    <w:rsid w:val="0095399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iPriority w:val="9"/>
    <w:unhideWhenUsed/>
    <w:qFormat/>
    <w:rsid w:val="00953994"/>
    <w:pPr>
      <w:keepNext/>
      <w:keepLines/>
      <w:spacing w:before="40" w:line="259" w:lineRule="auto"/>
      <w:outlineLvl w:val="2"/>
    </w:pPr>
    <w:rPr>
      <w:rFonts w:asciiTheme="majorHAnsi" w:eastAsiaTheme="majorEastAsia" w:hAnsiTheme="majorHAnsi" w:cstheme="majorBidi"/>
      <w:color w:val="1F3763" w:themeColor="accent1" w:themeShade="7F"/>
      <w:lang w:val="ka-GE"/>
    </w:rPr>
  </w:style>
  <w:style w:type="paragraph" w:styleId="Heading7">
    <w:name w:val="heading 7"/>
    <w:basedOn w:val="Heading1"/>
    <w:next w:val="Normal"/>
    <w:link w:val="Heading7Char"/>
    <w:autoRedefine/>
    <w:uiPriority w:val="9"/>
    <w:unhideWhenUsed/>
    <w:qFormat/>
    <w:rsid w:val="00953994"/>
    <w:pPr>
      <w:spacing w:before="480" w:after="240" w:line="276" w:lineRule="auto"/>
      <w:outlineLvl w:val="6"/>
    </w:pPr>
    <w:rPr>
      <w:rFonts w:ascii="Sylfaen" w:eastAsia="Arial Unicode MS" w:hAnsi="Sylfaen" w:cs="Arial Unicode MS"/>
      <w:b/>
      <w:i/>
      <w:color w:val="44546A"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953994"/>
    <w:rPr>
      <w:rFonts w:ascii="Sylfaen" w:eastAsia="Arial Unicode MS" w:hAnsi="Sylfaen" w:cs="Arial Unicode MS"/>
      <w:b/>
      <w:i/>
      <w:color w:val="44546A" w:themeColor="text2"/>
    </w:rPr>
  </w:style>
  <w:style w:type="character" w:customStyle="1" w:styleId="Heading1Char">
    <w:name w:val="Heading 1 Char"/>
    <w:basedOn w:val="DefaultParagraphFont"/>
    <w:link w:val="Heading1"/>
    <w:uiPriority w:val="9"/>
    <w:rsid w:val="009539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53994"/>
    <w:rPr>
      <w:rFonts w:asciiTheme="majorHAnsi" w:eastAsiaTheme="majorEastAsia" w:hAnsiTheme="majorHAnsi" w:cstheme="majorBidi"/>
      <w:color w:val="1F3763" w:themeColor="accent1" w:themeShade="7F"/>
      <w:lang w:val="ka-GE"/>
    </w:rPr>
  </w:style>
  <w:style w:type="paragraph" w:styleId="FootnoteText">
    <w:name w:val="footnote text"/>
    <w:basedOn w:val="Normal"/>
    <w:link w:val="FootnoteTextChar"/>
    <w:uiPriority w:val="99"/>
    <w:semiHidden/>
    <w:unhideWhenUsed/>
    <w:rsid w:val="004020AA"/>
    <w:rPr>
      <w:sz w:val="20"/>
      <w:szCs w:val="20"/>
    </w:rPr>
  </w:style>
  <w:style w:type="character" w:customStyle="1" w:styleId="FootnoteTextChar">
    <w:name w:val="Footnote Text Char"/>
    <w:basedOn w:val="DefaultParagraphFont"/>
    <w:link w:val="FootnoteText"/>
    <w:uiPriority w:val="99"/>
    <w:semiHidden/>
    <w:rsid w:val="004020AA"/>
    <w:rPr>
      <w:sz w:val="20"/>
      <w:szCs w:val="20"/>
    </w:rPr>
  </w:style>
  <w:style w:type="character" w:styleId="FootnoteReference">
    <w:name w:val="footnote reference"/>
    <w:basedOn w:val="DefaultParagraphFont"/>
    <w:uiPriority w:val="99"/>
    <w:semiHidden/>
    <w:unhideWhenUsed/>
    <w:rsid w:val="004020AA"/>
    <w:rPr>
      <w:vertAlign w:val="superscript"/>
    </w:rPr>
  </w:style>
  <w:style w:type="character" w:styleId="Hyperlink">
    <w:name w:val="Hyperlink"/>
    <w:basedOn w:val="DefaultParagraphFont"/>
    <w:uiPriority w:val="99"/>
    <w:unhideWhenUsed/>
    <w:rsid w:val="004020AA"/>
    <w:rPr>
      <w:color w:val="0563C1" w:themeColor="hyperlink"/>
      <w:u w:val="single"/>
    </w:rPr>
  </w:style>
  <w:style w:type="paragraph" w:styleId="ListParagraph">
    <w:name w:val="List Paragraph"/>
    <w:basedOn w:val="Normal"/>
    <w:uiPriority w:val="34"/>
    <w:qFormat/>
    <w:rsid w:val="004020AA"/>
    <w:pPr>
      <w:ind w:left="720"/>
      <w:contextualSpacing/>
    </w:pPr>
  </w:style>
  <w:style w:type="character" w:styleId="FollowedHyperlink">
    <w:name w:val="FollowedHyperlink"/>
    <w:basedOn w:val="DefaultParagraphFont"/>
    <w:uiPriority w:val="99"/>
    <w:semiHidden/>
    <w:unhideWhenUsed/>
    <w:rsid w:val="00B864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2.unwomen.org/-/media/field%20office%20georgia/attachments/publications/2018/womens%20economic%20inactivity%20and%20inf%20employment%20georgiageo.pdf?la=en&amp;vs=2939" TargetMode="External"/><Relationship Id="rId2" Type="http://schemas.openxmlformats.org/officeDocument/2006/relationships/hyperlink" Target="https://globalhealth5050.org/2020report/" TargetMode="External"/><Relationship Id="rId1" Type="http://schemas.openxmlformats.org/officeDocument/2006/relationships/hyperlink" Target="https://www.geostat.ge/media/23369/WM_ge-2018.pdf" TargetMode="External"/><Relationship Id="rId4" Type="http://schemas.openxmlformats.org/officeDocument/2006/relationships/hyperlink" Target="https://www.geostat.ge/media/23369/WM_ge-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D39E5-F7A2-934D-9E8D-D2A6BD385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J</dc:creator>
  <cp:keywords/>
  <dc:description/>
  <cp:lastModifiedBy>Mariam J</cp:lastModifiedBy>
  <cp:revision>6</cp:revision>
  <dcterms:created xsi:type="dcterms:W3CDTF">2020-06-17T14:29:00Z</dcterms:created>
  <dcterms:modified xsi:type="dcterms:W3CDTF">2020-06-18T11:48:00Z</dcterms:modified>
</cp:coreProperties>
</file>