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6" w:rsidRPr="00691749" w:rsidRDefault="00137E66" w:rsidP="00674204">
      <w:pPr>
        <w:jc w:val="both"/>
        <w:rPr>
          <w:rFonts w:ascii="Sylfaen" w:hAnsi="Sylfaen"/>
          <w:lang w:val="ka-GE"/>
        </w:rPr>
      </w:pPr>
    </w:p>
    <w:p w:rsidR="00137E66" w:rsidRPr="00691749" w:rsidRDefault="00137E66" w:rsidP="00674204">
      <w:pPr>
        <w:jc w:val="both"/>
        <w:rPr>
          <w:rFonts w:ascii="Sylfaen" w:hAnsi="Sylfaen"/>
          <w:lang w:val="ka-GE"/>
        </w:rPr>
      </w:pPr>
    </w:p>
    <w:p w:rsidR="00137E66" w:rsidRPr="00691749" w:rsidRDefault="00137E66" w:rsidP="00674204">
      <w:pPr>
        <w:jc w:val="both"/>
        <w:rPr>
          <w:rFonts w:ascii="Sylfaen" w:hAnsi="Sylfaen"/>
          <w:lang w:val="ka-GE"/>
        </w:rPr>
      </w:pPr>
    </w:p>
    <w:p w:rsidR="00137E66" w:rsidRPr="00674204" w:rsidRDefault="00137E66" w:rsidP="00674204">
      <w:pPr>
        <w:jc w:val="both"/>
        <w:rPr>
          <w:rFonts w:ascii="Sylfaen" w:hAnsi="Sylfaen"/>
          <w:b/>
          <w:lang w:val="ka-GE"/>
        </w:rPr>
      </w:pPr>
      <w:r w:rsidRPr="00674204">
        <w:rPr>
          <w:rFonts w:ascii="Sylfaen" w:hAnsi="Sylfaen" w:cs="Sylfaen"/>
          <w:b/>
          <w:lang w:val="ka-GE"/>
        </w:rPr>
        <w:t>ნაწილი</w:t>
      </w:r>
      <w:r w:rsidRPr="00674204">
        <w:rPr>
          <w:b/>
          <w:lang w:val="ka-GE"/>
        </w:rPr>
        <w:t xml:space="preserve"> 3 </w:t>
      </w:r>
      <w:r w:rsidRPr="00674204">
        <w:rPr>
          <w:rFonts w:ascii="Sylfaen" w:hAnsi="Sylfaen"/>
          <w:b/>
          <w:lang w:val="ka-GE"/>
        </w:rPr>
        <w:t>- შრომის</w:t>
      </w:r>
      <w:r w:rsidRPr="00674204">
        <w:rPr>
          <w:b/>
          <w:lang w:val="ka-GE"/>
        </w:rPr>
        <w:t xml:space="preserve"> </w:t>
      </w:r>
      <w:r w:rsidRPr="00674204">
        <w:rPr>
          <w:rFonts w:ascii="Sylfaen" w:hAnsi="Sylfaen"/>
          <w:b/>
          <w:lang w:val="ka-GE"/>
        </w:rPr>
        <w:t>ბაზრების</w:t>
      </w:r>
      <w:r w:rsidRPr="00674204">
        <w:rPr>
          <w:b/>
          <w:lang w:val="ka-GE"/>
        </w:rPr>
        <w:t xml:space="preserve"> </w:t>
      </w:r>
      <w:r w:rsidRPr="00674204">
        <w:rPr>
          <w:rFonts w:ascii="Sylfaen" w:hAnsi="Sylfaen"/>
          <w:b/>
          <w:lang w:val="ka-GE"/>
        </w:rPr>
        <w:t>დაჯავშნა</w:t>
      </w:r>
    </w:p>
    <w:p w:rsidR="00A801C2" w:rsidRPr="00691749" w:rsidRDefault="00137E66" w:rsidP="00674204">
      <w:pPr>
        <w:jc w:val="both"/>
        <w:rPr>
          <w:rFonts w:ascii="Sylfaen" w:hAnsi="Sylfaen"/>
          <w:lang w:val="ka-GE"/>
        </w:rPr>
      </w:pPr>
      <w:r w:rsidRPr="00691749">
        <w:rPr>
          <w:rFonts w:ascii="Sylfaen" w:hAnsi="Sylfaen"/>
          <w:lang w:val="ka-GE"/>
        </w:rPr>
        <w:t xml:space="preserve">ამ ნაწილში იქ სადაც საუბარია კვოტების </w:t>
      </w:r>
      <w:r w:rsidR="000D32A5" w:rsidRPr="00691749">
        <w:rPr>
          <w:rFonts w:ascii="Sylfaen" w:hAnsi="Sylfaen"/>
          <w:lang w:val="ka-GE"/>
        </w:rPr>
        <w:t xml:space="preserve">განსაზღვრის მიზნით </w:t>
      </w:r>
      <w:r w:rsidR="00A44B0D">
        <w:rPr>
          <w:rFonts w:ascii="Sylfaen" w:hAnsi="Sylfaen"/>
          <w:lang w:val="ka-GE"/>
        </w:rPr>
        <w:t>კონსულტაციების ვადებზე</w:t>
      </w:r>
      <w:r w:rsidR="000D32A5" w:rsidRPr="00691749">
        <w:rPr>
          <w:rFonts w:ascii="Sylfaen" w:hAnsi="Sylfaen"/>
          <w:lang w:val="ka-GE"/>
        </w:rPr>
        <w:t xml:space="preserve">, </w:t>
      </w:r>
      <w:r w:rsidRPr="00691749">
        <w:rPr>
          <w:rFonts w:ascii="Sylfaen" w:hAnsi="Sylfaen"/>
          <w:lang w:val="ka-GE"/>
        </w:rPr>
        <w:t xml:space="preserve">უმჯობესია ჩაიწეროს </w:t>
      </w:r>
      <w:r w:rsidRPr="00691749">
        <w:rPr>
          <w:rFonts w:ascii="Sylfaen" w:hAnsi="Sylfaen"/>
          <w:i/>
          <w:u w:val="single"/>
          <w:lang w:val="ka-GE"/>
        </w:rPr>
        <w:t>„ მაგრამ არაუგვიანეს ....“</w:t>
      </w:r>
      <w:r w:rsidRPr="00691749">
        <w:rPr>
          <w:rFonts w:ascii="Sylfaen" w:hAnsi="Sylfaen"/>
          <w:lang w:val="ka-GE"/>
        </w:rPr>
        <w:t xml:space="preserve"> და მითითებული იყოს კონკრეტული თარიღი, რათა შესაძლებელი იყოს ჩვენი მხრიდან შესაბამისი კანდიდატების შერჩევისთვის პროცედურების დაწყება და ა.შ.</w:t>
      </w:r>
    </w:p>
    <w:p w:rsidR="00674204" w:rsidRDefault="00674204" w:rsidP="00674204">
      <w:pPr>
        <w:jc w:val="both"/>
        <w:rPr>
          <w:rFonts w:ascii="Sylfaen" w:hAnsi="Sylfaen"/>
          <w:lang w:val="ka-GE"/>
        </w:rPr>
      </w:pPr>
    </w:p>
    <w:p w:rsidR="00043FB5" w:rsidRPr="00674204" w:rsidRDefault="00043FB5" w:rsidP="00674204">
      <w:pPr>
        <w:jc w:val="both"/>
        <w:rPr>
          <w:b/>
        </w:rPr>
      </w:pPr>
      <w:r w:rsidRPr="00674204">
        <w:rPr>
          <w:b/>
        </w:rPr>
        <w:t xml:space="preserve">(2) </w:t>
      </w:r>
      <w:r w:rsidRPr="00674204">
        <w:rPr>
          <w:rFonts w:ascii="Sylfaen" w:hAnsi="Sylfaen"/>
          <w:b/>
        </w:rPr>
        <w:t>დასაქმების</w:t>
      </w:r>
      <w:r w:rsidRPr="00674204">
        <w:rPr>
          <w:b/>
        </w:rPr>
        <w:t xml:space="preserve"> </w:t>
      </w:r>
      <w:r w:rsidRPr="00674204">
        <w:rPr>
          <w:rFonts w:ascii="Sylfaen" w:hAnsi="Sylfaen"/>
          <w:b/>
        </w:rPr>
        <w:t>პირობები</w:t>
      </w:r>
    </w:p>
    <w:p w:rsidR="00043FB5" w:rsidRPr="00691749" w:rsidRDefault="00043FB5" w:rsidP="00674204">
      <w:pPr>
        <w:jc w:val="both"/>
        <w:rPr>
          <w:rFonts w:ascii="Sylfaen" w:hAnsi="Sylfaen"/>
          <w:lang w:val="ka-GE"/>
        </w:rPr>
      </w:pPr>
      <w:r w:rsidRPr="00691749">
        <w:rPr>
          <w:rFonts w:ascii="Sylfaen" w:hAnsi="Sylfaen" w:cs="Sylfaen"/>
          <w:lang w:val="ka-GE"/>
        </w:rPr>
        <w:t>გარდა</w:t>
      </w:r>
      <w:r w:rsidRPr="00691749">
        <w:rPr>
          <w:rFonts w:ascii="Sylfaen" w:hAnsi="Sylfaen"/>
          <w:lang w:val="ka-GE"/>
        </w:rPr>
        <w:t xml:space="preserve"> სამუშაო დროის ზედა ზღვრისა მისათითებელია:</w:t>
      </w:r>
    </w:p>
    <w:p w:rsidR="00043FB5" w:rsidRPr="00691749" w:rsidRDefault="00043FB5" w:rsidP="00674204">
      <w:pPr>
        <w:pStyle w:val="CommentText"/>
        <w:numPr>
          <w:ilvl w:val="0"/>
          <w:numId w:val="2"/>
        </w:numPr>
        <w:jc w:val="both"/>
        <w:rPr>
          <w:rFonts w:ascii="Sylfaen" w:hAnsi="Sylfaen"/>
          <w:sz w:val="22"/>
          <w:szCs w:val="22"/>
          <w:lang w:val="ka-GE"/>
        </w:rPr>
      </w:pPr>
      <w:r w:rsidRPr="00691749">
        <w:rPr>
          <w:rFonts w:ascii="Sylfaen" w:hAnsi="Sylfaen"/>
          <w:sz w:val="22"/>
          <w:szCs w:val="22"/>
          <w:lang w:val="ka-GE"/>
        </w:rPr>
        <w:t>შესვენების დროის ხანგრძლივობა;</w:t>
      </w:r>
    </w:p>
    <w:p w:rsidR="00043FB5" w:rsidRPr="00691749" w:rsidRDefault="00043FB5" w:rsidP="00674204">
      <w:pPr>
        <w:pStyle w:val="CommentText"/>
        <w:numPr>
          <w:ilvl w:val="0"/>
          <w:numId w:val="2"/>
        </w:numPr>
        <w:jc w:val="both"/>
        <w:rPr>
          <w:rFonts w:ascii="Sylfaen" w:hAnsi="Sylfaen"/>
          <w:sz w:val="22"/>
          <w:szCs w:val="22"/>
          <w:lang w:val="ka-GE"/>
        </w:rPr>
      </w:pPr>
      <w:r w:rsidRPr="00691749">
        <w:rPr>
          <w:rFonts w:ascii="Sylfaen" w:hAnsi="Sylfaen"/>
          <w:sz w:val="22"/>
          <w:szCs w:val="22"/>
          <w:lang w:val="ka-GE"/>
        </w:rPr>
        <w:t xml:space="preserve"> დასვენების დროის ხანგრძლივობა;</w:t>
      </w:r>
    </w:p>
    <w:p w:rsidR="00043FB5" w:rsidRPr="00691749" w:rsidRDefault="00043FB5" w:rsidP="00674204">
      <w:pPr>
        <w:pStyle w:val="CommentText"/>
        <w:numPr>
          <w:ilvl w:val="0"/>
          <w:numId w:val="2"/>
        </w:numPr>
        <w:jc w:val="both"/>
        <w:rPr>
          <w:rFonts w:ascii="Sylfaen" w:hAnsi="Sylfaen"/>
          <w:sz w:val="22"/>
          <w:szCs w:val="22"/>
          <w:lang w:val="ka-GE"/>
        </w:rPr>
      </w:pPr>
      <w:r w:rsidRPr="00691749">
        <w:rPr>
          <w:rFonts w:ascii="Sylfaen" w:hAnsi="Sylfaen"/>
          <w:sz w:val="22"/>
          <w:szCs w:val="22"/>
          <w:lang w:val="ka-GE"/>
        </w:rPr>
        <w:t>ზეგანაკვეთურის მაქსიმალური ხანგრძლივობა და ანაზღაურება</w:t>
      </w:r>
    </w:p>
    <w:p w:rsidR="00043FB5" w:rsidRPr="00691749" w:rsidRDefault="00043FB5" w:rsidP="00674204">
      <w:pPr>
        <w:jc w:val="both"/>
        <w:rPr>
          <w:rFonts w:ascii="Sylfaen" w:hAnsi="Sylfaen"/>
          <w:b/>
          <w:lang w:val="ka-GE"/>
        </w:rPr>
      </w:pPr>
    </w:p>
    <w:p w:rsidR="00043FB5" w:rsidRPr="00A11E2A" w:rsidRDefault="00043FB5" w:rsidP="00674204">
      <w:pPr>
        <w:jc w:val="both"/>
        <w:rPr>
          <w:b/>
          <w:lang w:val="ka-GE"/>
        </w:rPr>
      </w:pPr>
      <w:r w:rsidRPr="00A11E2A">
        <w:rPr>
          <w:b/>
          <w:lang w:val="ka-GE"/>
        </w:rPr>
        <w:t xml:space="preserve">(2) </w:t>
      </w:r>
      <w:r w:rsidRPr="00A11E2A">
        <w:rPr>
          <w:rFonts w:ascii="Sylfaen" w:hAnsi="Sylfaen"/>
          <w:b/>
          <w:lang w:val="ka-GE"/>
        </w:rPr>
        <w:t>დასაქმების</w:t>
      </w:r>
      <w:r w:rsidRPr="00A11E2A">
        <w:rPr>
          <w:b/>
          <w:lang w:val="ka-GE"/>
        </w:rPr>
        <w:t xml:space="preserve"> </w:t>
      </w:r>
      <w:r w:rsidRPr="00A11E2A">
        <w:rPr>
          <w:rFonts w:ascii="Sylfaen" w:hAnsi="Sylfaen"/>
          <w:b/>
          <w:lang w:val="ka-GE"/>
        </w:rPr>
        <w:t>პირობები</w:t>
      </w:r>
      <w:r w:rsidRPr="00691749">
        <w:rPr>
          <w:rFonts w:ascii="Sylfaen" w:hAnsi="Sylfaen"/>
          <w:b/>
          <w:lang w:val="ka-GE"/>
        </w:rPr>
        <w:t xml:space="preserve"> - </w:t>
      </w:r>
      <w:r w:rsidRPr="00691749">
        <w:rPr>
          <w:rFonts w:ascii="Sylfaen" w:hAnsi="Sylfaen"/>
          <w:lang w:val="ka-GE"/>
        </w:rPr>
        <w:t xml:space="preserve"> (</w:t>
      </w:r>
      <w:r w:rsidRPr="00A11E2A">
        <w:rPr>
          <w:rFonts w:ascii="Sylfaen" w:hAnsi="Sylfaen" w:cs="Sylfaen"/>
          <w:lang w:val="ka-GE"/>
        </w:rPr>
        <w:t>დასაქმებ</w:t>
      </w:r>
      <w:r w:rsidRPr="00691749">
        <w:rPr>
          <w:rFonts w:ascii="Sylfaen" w:hAnsi="Sylfaen"/>
          <w:lang w:val="ka-GE"/>
        </w:rPr>
        <w:t>ის</w:t>
      </w:r>
      <w:r w:rsidRPr="00A11E2A">
        <w:rPr>
          <w:lang w:val="ka-GE"/>
        </w:rPr>
        <w:t xml:space="preserve"> </w:t>
      </w:r>
      <w:r w:rsidRPr="00A11E2A">
        <w:rPr>
          <w:rFonts w:ascii="Sylfaen" w:hAnsi="Sylfaen"/>
          <w:lang w:val="ka-GE"/>
        </w:rPr>
        <w:t>ანაზღაურება</w:t>
      </w:r>
      <w:r w:rsidRPr="00A11E2A">
        <w:rPr>
          <w:lang w:val="ka-GE"/>
        </w:rPr>
        <w:t xml:space="preserve"> </w:t>
      </w:r>
      <w:r w:rsidRPr="00691749">
        <w:rPr>
          <w:rFonts w:ascii="Sylfaen" w:hAnsi="Sylfaen" w:cs="Sylfaen"/>
          <w:lang w:val="ka-GE"/>
        </w:rPr>
        <w:t>უნდა</w:t>
      </w:r>
      <w:r w:rsidRPr="00691749">
        <w:rPr>
          <w:lang w:val="ka-GE"/>
        </w:rPr>
        <w:t xml:space="preserve"> </w:t>
      </w:r>
      <w:r w:rsidRPr="00691749">
        <w:rPr>
          <w:rFonts w:ascii="Sylfaen" w:hAnsi="Sylfaen" w:cs="Sylfaen"/>
          <w:lang w:val="ka-GE"/>
        </w:rPr>
        <w:t>იყოს</w:t>
      </w:r>
      <w:r w:rsidRPr="00691749">
        <w:rPr>
          <w:lang w:val="ka-GE"/>
        </w:rPr>
        <w:t xml:space="preserve"> </w:t>
      </w:r>
      <w:r w:rsidRPr="00691749">
        <w:rPr>
          <w:rFonts w:ascii="Sylfaen" w:hAnsi="Sylfaen"/>
          <w:lang w:val="ka-GE"/>
        </w:rPr>
        <w:t xml:space="preserve">სულ მცირე </w:t>
      </w:r>
      <w:r w:rsidRPr="00A11E2A">
        <w:rPr>
          <w:rFonts w:ascii="Sylfaen" w:hAnsi="Sylfaen"/>
          <w:lang w:val="ka-GE"/>
        </w:rPr>
        <w:t>მინიმალური</w:t>
      </w:r>
      <w:r w:rsidRPr="00A11E2A">
        <w:rPr>
          <w:lang w:val="ka-GE"/>
        </w:rPr>
        <w:t xml:space="preserve"> </w:t>
      </w:r>
      <w:r w:rsidRPr="00A11E2A">
        <w:rPr>
          <w:rFonts w:ascii="Sylfaen" w:hAnsi="Sylfaen"/>
          <w:lang w:val="ka-GE"/>
        </w:rPr>
        <w:t>ხელფასის</w:t>
      </w:r>
      <w:r w:rsidRPr="00A11E2A">
        <w:rPr>
          <w:lang w:val="ka-GE"/>
        </w:rPr>
        <w:t xml:space="preserve"> </w:t>
      </w:r>
      <w:r w:rsidRPr="00A11E2A">
        <w:rPr>
          <w:rFonts w:ascii="Sylfaen" w:hAnsi="Sylfaen"/>
          <w:lang w:val="ka-GE"/>
        </w:rPr>
        <w:t>შესახებ</w:t>
      </w:r>
      <w:r w:rsidRPr="00A11E2A">
        <w:rPr>
          <w:lang w:val="ka-GE"/>
        </w:rPr>
        <w:t xml:space="preserve"> </w:t>
      </w:r>
      <w:r w:rsidRPr="00A11E2A">
        <w:rPr>
          <w:rFonts w:ascii="Sylfaen" w:hAnsi="Sylfaen"/>
          <w:lang w:val="ka-GE"/>
        </w:rPr>
        <w:t>კანონის</w:t>
      </w:r>
      <w:r w:rsidRPr="00A11E2A">
        <w:rPr>
          <w:lang w:val="ka-GE"/>
        </w:rPr>
        <w:t xml:space="preserve"> </w:t>
      </w:r>
      <w:r w:rsidRPr="00A11E2A">
        <w:rPr>
          <w:rFonts w:ascii="Sylfaen" w:hAnsi="Sylfaen"/>
          <w:lang w:val="ka-GE"/>
        </w:rPr>
        <w:t>შესაბამისად</w:t>
      </w:r>
      <w:r w:rsidRPr="00691749">
        <w:rPr>
          <w:rFonts w:ascii="Sylfaen" w:hAnsi="Sylfaen"/>
          <w:lang w:val="ka-GE"/>
        </w:rPr>
        <w:t xml:space="preserve"> დადგენილი მინიმალური ანაზღაურების ტოლფასი</w:t>
      </w:r>
      <w:r w:rsidRPr="00691749">
        <w:rPr>
          <w:rFonts w:ascii="Sylfaen" w:hAnsi="Sylfaen"/>
          <w:lang w:val="ka-GE"/>
        </w:rPr>
        <w:t>)</w:t>
      </w:r>
    </w:p>
    <w:p w:rsidR="00043FB5" w:rsidRPr="00A44B0D" w:rsidRDefault="00043FB5" w:rsidP="00674204">
      <w:pPr>
        <w:pStyle w:val="CommentText"/>
        <w:jc w:val="both"/>
        <w:rPr>
          <w:rFonts w:ascii="Sylfaen" w:hAnsi="Sylfaen"/>
          <w:b/>
          <w:i/>
          <w:sz w:val="22"/>
          <w:szCs w:val="22"/>
          <w:u w:val="single"/>
          <w:lang w:val="ka-GE"/>
        </w:rPr>
      </w:pPr>
      <w:r w:rsidRPr="00A44B0D">
        <w:rPr>
          <w:rFonts w:ascii="Sylfaen" w:hAnsi="Sylfaen"/>
          <w:b/>
          <w:i/>
          <w:sz w:val="22"/>
          <w:szCs w:val="22"/>
          <w:u w:val="single"/>
          <w:lang w:val="ka-GE"/>
        </w:rPr>
        <w:t xml:space="preserve">კითხვები ამ პუნქტის დასაზუსტებლად: </w:t>
      </w:r>
    </w:p>
    <w:p w:rsidR="00043FB5" w:rsidRPr="00691749" w:rsidRDefault="00043FB5" w:rsidP="00674204">
      <w:pPr>
        <w:pStyle w:val="CommentText"/>
        <w:jc w:val="both"/>
        <w:rPr>
          <w:rFonts w:ascii="Sylfaen" w:hAnsi="Sylfaen"/>
          <w:sz w:val="22"/>
          <w:szCs w:val="22"/>
          <w:lang w:val="ka-GE"/>
        </w:rPr>
      </w:pPr>
      <w:r w:rsidRPr="00691749">
        <w:rPr>
          <w:rFonts w:ascii="Sylfaen" w:hAnsi="Sylfaen"/>
          <w:sz w:val="22"/>
          <w:szCs w:val="22"/>
          <w:lang w:val="ka-GE"/>
        </w:rPr>
        <w:t>დაბეგვრის პირობები, გადასახადების სახეები და ჯამური ოდენობა?</w:t>
      </w:r>
      <w:r w:rsidRPr="00691749">
        <w:rPr>
          <w:rFonts w:ascii="Sylfaen" w:hAnsi="Sylfaen"/>
          <w:sz w:val="22"/>
          <w:szCs w:val="22"/>
          <w:lang w:val="ka-GE"/>
        </w:rPr>
        <w:t xml:space="preserve"> </w:t>
      </w:r>
      <w:r w:rsidRPr="00691749">
        <w:rPr>
          <w:rFonts w:ascii="Sylfaen" w:hAnsi="Sylfaen"/>
          <w:sz w:val="22"/>
          <w:szCs w:val="22"/>
          <w:lang w:val="ka-GE"/>
        </w:rPr>
        <w:t xml:space="preserve"> გარდა ამისა გადასახადების გადახდისას გათვალისწინებულია თუ არა საპენსიო დანარიცხები. ანუ საქართველოს მოქალაქე გერმანიაში მუშაობის შემთხვევაში მიიღებს თუ არა იმ ბენეფიტებს, რაც აქ მუშაობისას  აქვს დაგროვებითი პენსიის შემთხვევაში (2%+2%+2%), ხომ არ გვჭირდება ხელშეკრულების გაფორმება ამ მიმართულებითაც? იგივე კითხვა </w:t>
      </w:r>
      <w:r w:rsidR="00A44B0D">
        <w:rPr>
          <w:rFonts w:ascii="Sylfaen" w:hAnsi="Sylfaen"/>
          <w:sz w:val="22"/>
          <w:szCs w:val="22"/>
          <w:lang w:val="ka-GE"/>
        </w:rPr>
        <w:t>ის</w:t>
      </w:r>
      <w:r w:rsidRPr="00691749">
        <w:rPr>
          <w:rFonts w:ascii="Sylfaen" w:hAnsi="Sylfaen"/>
          <w:sz w:val="22"/>
          <w:szCs w:val="22"/>
          <w:lang w:val="ka-GE"/>
        </w:rPr>
        <w:t>მის სამედიცინო დაზღვევის შემთხვევაშიც.</w:t>
      </w:r>
    </w:p>
    <w:p w:rsidR="00674204" w:rsidRPr="00A11E2A" w:rsidRDefault="00674204" w:rsidP="00674204">
      <w:pPr>
        <w:pStyle w:val="CommentText"/>
        <w:jc w:val="both"/>
        <w:rPr>
          <w:b/>
          <w:sz w:val="22"/>
          <w:szCs w:val="22"/>
          <w:lang w:val="ka-GE"/>
        </w:rPr>
      </w:pPr>
    </w:p>
    <w:p w:rsidR="00043FB5" w:rsidRPr="00674204" w:rsidRDefault="00043FB5" w:rsidP="00674204">
      <w:pPr>
        <w:pStyle w:val="CommentText"/>
        <w:jc w:val="both"/>
        <w:rPr>
          <w:rFonts w:ascii="Sylfaen" w:hAnsi="Sylfaen"/>
          <w:sz w:val="22"/>
          <w:szCs w:val="22"/>
          <w:lang w:val="ka-GE"/>
        </w:rPr>
      </w:pPr>
      <w:r w:rsidRPr="00A11E2A">
        <w:rPr>
          <w:b/>
          <w:sz w:val="22"/>
          <w:szCs w:val="22"/>
          <w:lang w:val="ka-GE"/>
        </w:rPr>
        <w:t xml:space="preserve">(2) </w:t>
      </w:r>
      <w:r w:rsidRPr="00A11E2A">
        <w:rPr>
          <w:rFonts w:ascii="Sylfaen" w:hAnsi="Sylfaen"/>
          <w:b/>
          <w:sz w:val="22"/>
          <w:szCs w:val="22"/>
          <w:lang w:val="ka-GE"/>
        </w:rPr>
        <w:t>დასაქმების</w:t>
      </w:r>
      <w:r w:rsidRPr="00A11E2A">
        <w:rPr>
          <w:b/>
          <w:sz w:val="22"/>
          <w:szCs w:val="22"/>
          <w:lang w:val="ka-GE"/>
        </w:rPr>
        <w:t xml:space="preserve"> </w:t>
      </w:r>
      <w:r w:rsidRPr="00A11E2A">
        <w:rPr>
          <w:rFonts w:ascii="Sylfaen" w:hAnsi="Sylfaen"/>
          <w:b/>
          <w:sz w:val="22"/>
          <w:szCs w:val="22"/>
          <w:lang w:val="ka-GE"/>
        </w:rPr>
        <w:t>პირობები</w:t>
      </w:r>
      <w:r w:rsidRPr="00691749">
        <w:rPr>
          <w:rFonts w:ascii="Sylfaen" w:hAnsi="Sylfaen"/>
          <w:b/>
          <w:sz w:val="22"/>
          <w:szCs w:val="22"/>
          <w:lang w:val="ka-GE"/>
        </w:rPr>
        <w:t xml:space="preserve"> - (საცხოვრებელი) </w:t>
      </w:r>
      <w:r w:rsidR="00674204" w:rsidRPr="00A11E2A">
        <w:rPr>
          <w:rFonts w:ascii="Sylfaen" w:hAnsi="Sylfaen"/>
          <w:sz w:val="22"/>
          <w:szCs w:val="22"/>
          <w:lang w:val="ka-GE"/>
        </w:rPr>
        <w:t xml:space="preserve"> </w:t>
      </w:r>
      <w:r w:rsidR="00E34B41">
        <w:rPr>
          <w:rFonts w:ascii="Sylfaen" w:hAnsi="Sylfaen"/>
          <w:sz w:val="22"/>
          <w:szCs w:val="22"/>
          <w:lang w:val="ka-GE"/>
        </w:rPr>
        <w:t>საცხოვრ</w:t>
      </w:r>
      <w:r w:rsidR="007D6511">
        <w:rPr>
          <w:rFonts w:ascii="Sylfaen" w:hAnsi="Sylfaen"/>
          <w:sz w:val="22"/>
          <w:szCs w:val="22"/>
          <w:lang w:val="ka-GE"/>
        </w:rPr>
        <w:t>ე</w:t>
      </w:r>
      <w:r w:rsidR="00E34B41">
        <w:rPr>
          <w:rFonts w:ascii="Sylfaen" w:hAnsi="Sylfaen"/>
          <w:sz w:val="22"/>
          <w:szCs w:val="22"/>
          <w:lang w:val="ka-GE"/>
        </w:rPr>
        <w:t xml:space="preserve">ბელთან დაკავშებით არსებობს რეგულაცია, რომელიც ვაგონს, ბარაკს, კონტეინერს მიიჩვენს და განსაზღვრავს როგორც საცხოვრებელ ადგილს. შესაბამისად, უნდა დადგინდეს წინასწარ, რომელი ტიპის საცხოვრებელზე საუბრობენ. </w:t>
      </w:r>
    </w:p>
    <w:p w:rsidR="00043FB5" w:rsidRPr="00691749" w:rsidRDefault="00043FB5" w:rsidP="00674204">
      <w:pPr>
        <w:pStyle w:val="CommentText"/>
        <w:jc w:val="both"/>
        <w:rPr>
          <w:rFonts w:ascii="Sylfaen" w:hAnsi="Sylfaen"/>
          <w:sz w:val="22"/>
          <w:szCs w:val="22"/>
          <w:lang w:val="ka-GE"/>
        </w:rPr>
      </w:pPr>
      <w:r w:rsidRPr="00A11E2A">
        <w:rPr>
          <w:b/>
          <w:sz w:val="22"/>
          <w:szCs w:val="22"/>
          <w:lang w:val="ka-GE"/>
        </w:rPr>
        <w:t xml:space="preserve">(2) </w:t>
      </w:r>
      <w:r w:rsidRPr="00A11E2A">
        <w:rPr>
          <w:rFonts w:ascii="Sylfaen" w:hAnsi="Sylfaen"/>
          <w:b/>
          <w:sz w:val="22"/>
          <w:szCs w:val="22"/>
          <w:lang w:val="ka-GE"/>
        </w:rPr>
        <w:t>დასაქმების</w:t>
      </w:r>
      <w:r w:rsidRPr="00A11E2A">
        <w:rPr>
          <w:b/>
          <w:sz w:val="22"/>
          <w:szCs w:val="22"/>
          <w:lang w:val="ka-GE"/>
        </w:rPr>
        <w:t xml:space="preserve"> </w:t>
      </w:r>
      <w:r w:rsidRPr="00A11E2A">
        <w:rPr>
          <w:rFonts w:ascii="Sylfaen" w:hAnsi="Sylfaen"/>
          <w:b/>
          <w:sz w:val="22"/>
          <w:szCs w:val="22"/>
          <w:lang w:val="ka-GE"/>
        </w:rPr>
        <w:t>პირობები</w:t>
      </w:r>
      <w:r w:rsidRPr="00691749">
        <w:rPr>
          <w:rFonts w:ascii="Sylfaen" w:hAnsi="Sylfaen"/>
          <w:b/>
          <w:sz w:val="22"/>
          <w:szCs w:val="22"/>
          <w:lang w:val="ka-GE"/>
        </w:rPr>
        <w:t xml:space="preserve"> - </w:t>
      </w:r>
      <w:r w:rsidRPr="00691749">
        <w:rPr>
          <w:rFonts w:ascii="Sylfaen" w:hAnsi="Sylfaen"/>
          <w:b/>
          <w:sz w:val="22"/>
          <w:szCs w:val="22"/>
          <w:lang w:val="ka-GE"/>
        </w:rPr>
        <w:t>(დაზღვევა)</w:t>
      </w:r>
      <w:r w:rsidRPr="00691749">
        <w:rPr>
          <w:rFonts w:ascii="Sylfaen" w:hAnsi="Sylfaen"/>
          <w:b/>
          <w:sz w:val="22"/>
          <w:szCs w:val="22"/>
          <w:lang w:val="ka-GE"/>
        </w:rPr>
        <w:t xml:space="preserve"> </w:t>
      </w:r>
    </w:p>
    <w:p w:rsidR="00043FB5" w:rsidRPr="007D6511" w:rsidRDefault="00043FB5" w:rsidP="00674204">
      <w:pPr>
        <w:pStyle w:val="CommentText"/>
        <w:jc w:val="both"/>
        <w:rPr>
          <w:rFonts w:ascii="Sylfaen" w:hAnsi="Sylfaen"/>
          <w:i/>
          <w:sz w:val="22"/>
          <w:szCs w:val="22"/>
          <w:u w:val="single"/>
          <w:lang w:val="ka-GE"/>
        </w:rPr>
      </w:pPr>
      <w:r w:rsidRPr="00691749">
        <w:rPr>
          <w:rFonts w:ascii="Sylfaen" w:hAnsi="Sylfaen"/>
          <w:sz w:val="22"/>
          <w:szCs w:val="22"/>
          <w:lang w:val="ka-GE"/>
        </w:rPr>
        <w:t>საყოველთაო დაზღვევა მოქმედებს ამ დროს</w:t>
      </w:r>
      <w:r w:rsidR="00DA2C2E" w:rsidRPr="00691749">
        <w:rPr>
          <w:rFonts w:ascii="Sylfaen" w:hAnsi="Sylfaen"/>
          <w:sz w:val="22"/>
          <w:szCs w:val="22"/>
          <w:lang w:val="ka-GE"/>
        </w:rPr>
        <w:t>?</w:t>
      </w:r>
      <w:r w:rsidRPr="00691749">
        <w:rPr>
          <w:rFonts w:ascii="Sylfaen" w:hAnsi="Sylfaen"/>
          <w:sz w:val="22"/>
          <w:szCs w:val="22"/>
          <w:lang w:val="ka-GE"/>
        </w:rPr>
        <w:t xml:space="preserve"> კერძო დაზღვევის კომპანიებში გასარკვევია არსებობს თუ არა ასეთი მომსახურება, გარდა სამოგზაურო დაზღვევისა.</w:t>
      </w:r>
      <w:r w:rsidR="00DA2C2E" w:rsidRPr="00691749">
        <w:rPr>
          <w:rFonts w:ascii="Sylfaen" w:hAnsi="Sylfaen"/>
          <w:sz w:val="22"/>
          <w:szCs w:val="22"/>
          <w:lang w:val="ka-GE"/>
        </w:rPr>
        <w:t xml:space="preserve"> და </w:t>
      </w:r>
      <w:r w:rsidR="00DA2C2E" w:rsidRPr="007D6511">
        <w:rPr>
          <w:rFonts w:ascii="Sylfaen" w:hAnsi="Sylfaen"/>
          <w:i/>
          <w:sz w:val="22"/>
          <w:szCs w:val="22"/>
          <w:u w:val="single"/>
          <w:lang w:val="ka-GE"/>
        </w:rPr>
        <w:t xml:space="preserve">ასევე გასარკვევია გერმანიაში არსებული დაზღვევის სქემა. </w:t>
      </w:r>
    </w:p>
    <w:p w:rsidR="00357325" w:rsidRDefault="00357325" w:rsidP="00674204">
      <w:pPr>
        <w:pStyle w:val="CommentText"/>
        <w:jc w:val="both"/>
        <w:rPr>
          <w:rFonts w:ascii="Sylfaen" w:hAnsi="Sylfaen"/>
          <w:sz w:val="22"/>
          <w:szCs w:val="22"/>
          <w:lang w:val="ka-GE"/>
        </w:rPr>
      </w:pPr>
    </w:p>
    <w:p w:rsidR="00E34B41" w:rsidRPr="00691749" w:rsidRDefault="00E34B41" w:rsidP="00674204">
      <w:pPr>
        <w:pStyle w:val="CommentText"/>
        <w:jc w:val="both"/>
        <w:rPr>
          <w:rFonts w:ascii="Sylfaen" w:hAnsi="Sylfaen"/>
          <w:sz w:val="22"/>
          <w:szCs w:val="22"/>
          <w:lang w:val="ka-GE"/>
        </w:rPr>
      </w:pPr>
    </w:p>
    <w:p w:rsidR="00357325" w:rsidRPr="00674204" w:rsidRDefault="00357325" w:rsidP="00674204">
      <w:pPr>
        <w:jc w:val="both"/>
        <w:rPr>
          <w:b/>
          <w:lang w:val="ka-GE"/>
        </w:rPr>
      </w:pPr>
      <w:r w:rsidRPr="00A11E2A">
        <w:rPr>
          <w:b/>
          <w:lang w:val="ka-GE"/>
        </w:rPr>
        <w:t xml:space="preserve">(5) </w:t>
      </w:r>
      <w:r w:rsidRPr="00674204">
        <w:rPr>
          <w:rFonts w:ascii="Sylfaen" w:hAnsi="Sylfaen" w:cs="Sylfaen"/>
          <w:b/>
          <w:lang w:val="ka-GE"/>
        </w:rPr>
        <w:t>დაბინავება</w:t>
      </w:r>
    </w:p>
    <w:p w:rsidR="00357325" w:rsidRPr="00691749" w:rsidRDefault="00357325" w:rsidP="00FA530F">
      <w:pPr>
        <w:pStyle w:val="CommentText"/>
        <w:jc w:val="both"/>
        <w:rPr>
          <w:rFonts w:ascii="Sylfaen" w:hAnsi="Sylfaen"/>
          <w:sz w:val="22"/>
          <w:szCs w:val="22"/>
          <w:lang w:val="ka-GE"/>
        </w:rPr>
      </w:pPr>
      <w:r w:rsidRPr="00691749">
        <w:rPr>
          <w:rFonts w:ascii="Sylfaen" w:hAnsi="Sylfaen"/>
          <w:sz w:val="22"/>
          <w:szCs w:val="22"/>
          <w:lang w:val="ka-GE"/>
        </w:rPr>
        <w:t xml:space="preserve">ქირას ვინ იხდის? მითითებული დოკუმენტის </w:t>
      </w:r>
      <w:r w:rsidRPr="00A11E2A">
        <w:rPr>
          <w:rFonts w:ascii="Sylfaen" w:hAnsi="Sylfaen"/>
          <w:sz w:val="22"/>
          <w:szCs w:val="22"/>
          <w:lang w:val="ka-GE"/>
        </w:rPr>
        <w:t xml:space="preserve">(Arbeitsstättenverordnung) </w:t>
      </w:r>
      <w:r w:rsidRPr="00691749">
        <w:rPr>
          <w:rFonts w:ascii="Sylfaen" w:hAnsi="Sylfaen"/>
          <w:sz w:val="22"/>
          <w:szCs w:val="22"/>
          <w:lang w:val="ka-GE"/>
        </w:rPr>
        <w:t xml:space="preserve"> თანახმად</w:t>
      </w:r>
      <w:r w:rsidR="00A11E2A" w:rsidRPr="00A11E2A">
        <w:rPr>
          <w:rFonts w:ascii="Sylfaen" w:hAnsi="Sylfaen"/>
          <w:sz w:val="22"/>
          <w:szCs w:val="22"/>
          <w:lang w:val="ka-GE"/>
        </w:rPr>
        <w:t>,</w:t>
      </w:r>
      <w:r w:rsidRPr="00691749">
        <w:rPr>
          <w:rFonts w:ascii="Sylfaen" w:hAnsi="Sylfaen"/>
          <w:sz w:val="22"/>
          <w:szCs w:val="22"/>
          <w:lang w:val="ka-GE"/>
        </w:rPr>
        <w:t xml:space="preserve"> ქირა უნდა იყოს გონივრული ოდენობის და არ უნდა მოხდეს მისი ხელფასიდან დაქვითვა. ასევე დამსაქმებელი ვალდებულია აცნობოს დასაქმების ფედერალურ სააგენტოს სეზონურად დასაქმებულის მიერ საცხოვრებელი ადგილის შეცვლის შესახებ.</w:t>
      </w:r>
      <w:r w:rsidR="00FA530F">
        <w:rPr>
          <w:rFonts w:ascii="Sylfaen" w:hAnsi="Sylfaen"/>
          <w:sz w:val="22"/>
          <w:szCs w:val="22"/>
          <w:lang w:val="ka-GE"/>
        </w:rPr>
        <w:t xml:space="preserve"> </w:t>
      </w:r>
      <w:r w:rsidR="00FA530F" w:rsidRPr="00674204">
        <w:rPr>
          <w:rFonts w:ascii="Sylfaen" w:hAnsi="Sylfaen"/>
          <w:sz w:val="22"/>
          <w:szCs w:val="22"/>
          <w:lang w:val="ka-GE"/>
        </w:rPr>
        <w:t>აქვს თუ არა საცხოვრებლის დატოვების უფლება?</w:t>
      </w:r>
    </w:p>
    <w:p w:rsidR="00357325" w:rsidRPr="00691749" w:rsidRDefault="00357325" w:rsidP="00674204">
      <w:pPr>
        <w:pStyle w:val="CommentText"/>
        <w:jc w:val="both"/>
        <w:rPr>
          <w:rFonts w:ascii="Sylfaen" w:hAnsi="Sylfaen"/>
          <w:sz w:val="22"/>
          <w:szCs w:val="22"/>
          <w:lang w:val="ka-GE"/>
        </w:rPr>
      </w:pPr>
    </w:p>
    <w:p w:rsidR="00357325" w:rsidRPr="00A11E2A" w:rsidRDefault="00357325" w:rsidP="00674204">
      <w:pPr>
        <w:jc w:val="both"/>
        <w:rPr>
          <w:b/>
          <w:lang w:val="ka-GE"/>
        </w:rPr>
      </w:pPr>
      <w:r w:rsidRPr="00A11E2A">
        <w:rPr>
          <w:b/>
          <w:lang w:val="ka-GE"/>
        </w:rPr>
        <w:t xml:space="preserve">(5) </w:t>
      </w:r>
      <w:r w:rsidRPr="00A11E2A">
        <w:rPr>
          <w:rFonts w:ascii="Sylfaen" w:hAnsi="Sylfaen" w:cs="Sylfaen"/>
          <w:b/>
          <w:lang w:val="ka-GE"/>
        </w:rPr>
        <w:t>კონტაქტი</w:t>
      </w:r>
      <w:r w:rsidRPr="00A11E2A">
        <w:rPr>
          <w:b/>
          <w:lang w:val="ka-GE"/>
        </w:rPr>
        <w:t xml:space="preserve"> </w:t>
      </w:r>
      <w:r w:rsidRPr="00A11E2A">
        <w:rPr>
          <w:rFonts w:ascii="Sylfaen" w:hAnsi="Sylfaen" w:cs="Sylfaen"/>
          <w:b/>
          <w:lang w:val="ka-GE"/>
        </w:rPr>
        <w:t>წარმატებული</w:t>
      </w:r>
      <w:r w:rsidRPr="00A11E2A">
        <w:rPr>
          <w:b/>
          <w:lang w:val="ka-GE"/>
        </w:rPr>
        <w:t xml:space="preserve"> </w:t>
      </w:r>
      <w:r w:rsidRPr="00674204">
        <w:rPr>
          <w:rFonts w:ascii="Sylfaen" w:hAnsi="Sylfaen" w:cs="Sylfaen"/>
          <w:b/>
          <w:lang w:val="ka-GE"/>
        </w:rPr>
        <w:t>დასაქმების</w:t>
      </w:r>
      <w:r w:rsidRPr="00A11E2A">
        <w:rPr>
          <w:b/>
          <w:lang w:val="ka-GE"/>
        </w:rPr>
        <w:t xml:space="preserve"> </w:t>
      </w:r>
      <w:r w:rsidRPr="00A11E2A">
        <w:rPr>
          <w:rFonts w:ascii="Sylfaen" w:hAnsi="Sylfaen" w:cs="Sylfaen"/>
          <w:b/>
          <w:lang w:val="ka-GE"/>
        </w:rPr>
        <w:t>შემთხვევაში</w:t>
      </w:r>
    </w:p>
    <w:p w:rsidR="00E063FF" w:rsidRPr="00A11E2A" w:rsidRDefault="00357325" w:rsidP="00674204">
      <w:pPr>
        <w:pStyle w:val="doc-ti"/>
        <w:shd w:val="clear" w:color="auto" w:fill="FFFFFF"/>
        <w:spacing w:before="240" w:beforeAutospacing="0" w:after="120" w:afterAutospacing="0" w:line="312" w:lineRule="atLeast"/>
        <w:jc w:val="both"/>
        <w:rPr>
          <w:rStyle w:val="Strong"/>
          <w:b w:val="0"/>
          <w:color w:val="444444"/>
          <w:sz w:val="22"/>
          <w:szCs w:val="22"/>
          <w:lang w:val="ka-GE"/>
        </w:rPr>
      </w:pPr>
      <w:r w:rsidRPr="00691749">
        <w:rPr>
          <w:rFonts w:ascii="Sylfaen" w:hAnsi="Sylfaen"/>
          <w:sz w:val="22"/>
          <w:szCs w:val="22"/>
          <w:lang w:val="ka-GE"/>
        </w:rPr>
        <w:t>სასურველია ხელშეკრულება დაიდოს შერჩეული კანდიდატის გამგზავრებამდე და ეს ხელშეკრულება შეიცავდეს ინფორმაციას ყველა არსებითი პირობის შესახებ, როგორიცაა სამუშაო დრო, დასვენების დრო და ა. შ.</w:t>
      </w:r>
      <w:r w:rsidR="00404162" w:rsidRPr="00A11E2A">
        <w:rPr>
          <w:rFonts w:ascii="Sylfaen" w:hAnsi="Sylfaen"/>
          <w:sz w:val="22"/>
          <w:szCs w:val="22"/>
          <w:lang w:val="ka-GE"/>
        </w:rPr>
        <w:t xml:space="preserve"> </w:t>
      </w:r>
      <w:r w:rsidR="00404162" w:rsidRPr="00691749">
        <w:rPr>
          <w:rFonts w:ascii="Sylfaen" w:hAnsi="Sylfaen"/>
          <w:sz w:val="22"/>
          <w:szCs w:val="22"/>
          <w:lang w:val="ka-GE"/>
        </w:rPr>
        <w:t xml:space="preserve">სასურველია </w:t>
      </w:r>
      <w:r w:rsidR="0040184E">
        <w:rPr>
          <w:rFonts w:ascii="Sylfaen" w:hAnsi="Sylfaen"/>
          <w:sz w:val="22"/>
          <w:szCs w:val="22"/>
          <w:lang w:val="ka-GE"/>
        </w:rPr>
        <w:t xml:space="preserve">მითითება, რომ შრომითი ურთიერთობების </w:t>
      </w:r>
      <w:r w:rsidR="00404162" w:rsidRPr="00691749">
        <w:rPr>
          <w:rFonts w:ascii="Sylfaen" w:hAnsi="Sylfaen"/>
          <w:sz w:val="22"/>
          <w:szCs w:val="22"/>
          <w:lang w:val="ka-GE"/>
        </w:rPr>
        <w:t xml:space="preserve">არსებითი პირობები განისაზღვროს ევროდირექტივის შესაბამისად </w:t>
      </w:r>
      <w:r w:rsidR="00E063FF" w:rsidRPr="00691749">
        <w:rPr>
          <w:rFonts w:ascii="Sylfaen" w:hAnsi="Sylfaen"/>
          <w:sz w:val="22"/>
          <w:szCs w:val="22"/>
          <w:lang w:val="ka-GE"/>
        </w:rPr>
        <w:t>(</w:t>
      </w:r>
      <w:r w:rsidR="00E063FF" w:rsidRPr="00A11E2A">
        <w:rPr>
          <w:rFonts w:ascii="Sylfaen" w:hAnsi="Sylfaen"/>
          <w:sz w:val="22"/>
          <w:szCs w:val="22"/>
          <w:lang w:val="ka-GE"/>
        </w:rPr>
        <w:t xml:space="preserve">Council Directive  </w:t>
      </w:r>
      <w:r w:rsidR="00E063FF" w:rsidRPr="00A11E2A">
        <w:rPr>
          <w:bCs/>
          <w:color w:val="444444"/>
          <w:sz w:val="22"/>
          <w:szCs w:val="22"/>
          <w:lang w:val="ka-GE"/>
        </w:rPr>
        <w:t>91/533/EEC</w:t>
      </w:r>
      <w:r w:rsidR="00E063FF" w:rsidRPr="00A11E2A">
        <w:rPr>
          <w:bCs/>
          <w:color w:val="444444"/>
          <w:sz w:val="22"/>
          <w:szCs w:val="22"/>
          <w:lang w:val="ka-GE"/>
        </w:rPr>
        <w:t xml:space="preserve"> </w:t>
      </w:r>
      <w:r w:rsidR="00E063FF" w:rsidRPr="00A11E2A">
        <w:rPr>
          <w:bCs/>
          <w:color w:val="444444"/>
          <w:sz w:val="22"/>
          <w:szCs w:val="22"/>
          <w:lang w:val="ka-GE"/>
        </w:rPr>
        <w:t>on an employer's obligation to inform employees of the conditions applicable to the contract or employment relationship)</w:t>
      </w:r>
      <w:r w:rsidR="00A11E2A" w:rsidRPr="00A11E2A">
        <w:rPr>
          <w:bCs/>
          <w:color w:val="444444"/>
          <w:sz w:val="22"/>
          <w:szCs w:val="22"/>
          <w:lang w:val="ka-GE"/>
        </w:rPr>
        <w:t>.</w:t>
      </w:r>
    </w:p>
    <w:p w:rsidR="00404162" w:rsidRPr="00691749" w:rsidRDefault="00404162" w:rsidP="00674204">
      <w:pPr>
        <w:pStyle w:val="CommentText"/>
        <w:jc w:val="both"/>
        <w:rPr>
          <w:rStyle w:val="Strong"/>
          <w:rFonts w:ascii="Sylfaen" w:hAnsi="Sylfaen" w:cs="Tahoma"/>
          <w:b w:val="0"/>
          <w:color w:val="444444"/>
          <w:sz w:val="22"/>
          <w:szCs w:val="22"/>
          <w:shd w:val="clear" w:color="auto" w:fill="FFFFFF"/>
          <w:lang w:val="ka-GE"/>
        </w:rPr>
      </w:pPr>
      <w:r w:rsidRPr="00691749">
        <w:rPr>
          <w:rStyle w:val="Strong"/>
          <w:rFonts w:ascii="Sylfaen" w:hAnsi="Sylfaen" w:cs="Tahoma"/>
          <w:b w:val="0"/>
          <w:color w:val="444444"/>
          <w:sz w:val="22"/>
          <w:szCs w:val="22"/>
          <w:shd w:val="clear" w:color="auto" w:fill="FFFFFF"/>
          <w:lang w:val="ka-GE"/>
        </w:rPr>
        <w:t xml:space="preserve">ამ დირექტივის ტრანსპოზიციის ვალდებულება საქართველოს აღებული აქვს და </w:t>
      </w:r>
      <w:r w:rsidR="00E063FF" w:rsidRPr="00691749">
        <w:rPr>
          <w:rStyle w:val="Strong"/>
          <w:rFonts w:ascii="Sylfaen" w:hAnsi="Sylfaen" w:cs="Tahoma"/>
          <w:b w:val="0"/>
          <w:color w:val="444444"/>
          <w:sz w:val="22"/>
          <w:szCs w:val="22"/>
          <w:shd w:val="clear" w:color="auto" w:fill="FFFFFF"/>
          <w:lang w:val="ka-GE"/>
        </w:rPr>
        <w:t xml:space="preserve">პარლამენტის მიერ </w:t>
      </w:r>
      <w:r w:rsidR="00A11E2A">
        <w:rPr>
          <w:rStyle w:val="Strong"/>
          <w:rFonts w:ascii="Sylfaen" w:hAnsi="Sylfaen" w:cs="Tahoma"/>
          <w:b w:val="0"/>
          <w:color w:val="444444"/>
          <w:sz w:val="22"/>
          <w:szCs w:val="22"/>
          <w:shd w:val="clear" w:color="auto" w:fill="FFFFFF"/>
          <w:lang w:val="ka-GE"/>
        </w:rPr>
        <w:t>მომზ</w:t>
      </w:r>
      <w:r w:rsidR="00E063FF" w:rsidRPr="00691749">
        <w:rPr>
          <w:rStyle w:val="Strong"/>
          <w:rFonts w:ascii="Sylfaen" w:hAnsi="Sylfaen" w:cs="Tahoma"/>
          <w:b w:val="0"/>
          <w:color w:val="444444"/>
          <w:sz w:val="22"/>
          <w:szCs w:val="22"/>
          <w:shd w:val="clear" w:color="auto" w:fill="FFFFFF"/>
          <w:lang w:val="ka-GE"/>
        </w:rPr>
        <w:t xml:space="preserve">ადებული ცვლილებების პაკეტი ითვალისწინებს დირექტივის მოთხოვნებს. </w:t>
      </w:r>
    </w:p>
    <w:p w:rsidR="00E063FF" w:rsidRPr="00691749" w:rsidRDefault="00E063FF" w:rsidP="00674204">
      <w:pPr>
        <w:pStyle w:val="CommentText"/>
        <w:jc w:val="both"/>
        <w:rPr>
          <w:rStyle w:val="Strong"/>
          <w:rFonts w:ascii="Sylfaen" w:hAnsi="Sylfaen" w:cs="Tahoma"/>
          <w:b w:val="0"/>
          <w:color w:val="444444"/>
          <w:sz w:val="22"/>
          <w:szCs w:val="22"/>
          <w:shd w:val="clear" w:color="auto" w:fill="FFFFFF"/>
          <w:lang w:val="ka-GE"/>
        </w:rPr>
      </w:pPr>
      <w:r w:rsidRPr="00691749">
        <w:rPr>
          <w:rStyle w:val="Strong"/>
          <w:rFonts w:ascii="Sylfaen" w:hAnsi="Sylfaen" w:cs="Tahoma"/>
          <w:b w:val="0"/>
          <w:color w:val="444444"/>
          <w:sz w:val="22"/>
          <w:szCs w:val="22"/>
          <w:shd w:val="clear" w:color="auto" w:fill="FFFFFF"/>
          <w:lang w:val="ka-GE"/>
        </w:rPr>
        <w:t xml:space="preserve">ასევე </w:t>
      </w:r>
      <w:r w:rsidR="00261055">
        <w:rPr>
          <w:rStyle w:val="Strong"/>
          <w:rFonts w:ascii="Sylfaen" w:hAnsi="Sylfaen" w:cs="Tahoma"/>
          <w:b w:val="0"/>
          <w:color w:val="444444"/>
          <w:sz w:val="22"/>
          <w:szCs w:val="22"/>
          <w:shd w:val="clear" w:color="auto" w:fill="FFFFFF"/>
          <w:lang w:val="ka-GE"/>
        </w:rPr>
        <w:t>სას</w:t>
      </w:r>
      <w:r w:rsidRPr="00691749">
        <w:rPr>
          <w:rStyle w:val="Strong"/>
          <w:rFonts w:ascii="Sylfaen" w:hAnsi="Sylfaen" w:cs="Tahoma"/>
          <w:b w:val="0"/>
          <w:color w:val="444444"/>
          <w:sz w:val="22"/>
          <w:szCs w:val="22"/>
          <w:shd w:val="clear" w:color="auto" w:fill="FFFFFF"/>
          <w:lang w:val="ka-GE"/>
        </w:rPr>
        <w:t>უ</w:t>
      </w:r>
      <w:r w:rsidR="00261055">
        <w:rPr>
          <w:rStyle w:val="Strong"/>
          <w:rFonts w:ascii="Sylfaen" w:hAnsi="Sylfaen" w:cs="Tahoma"/>
          <w:b w:val="0"/>
          <w:color w:val="444444"/>
          <w:sz w:val="22"/>
          <w:szCs w:val="22"/>
          <w:shd w:val="clear" w:color="auto" w:fill="FFFFFF"/>
          <w:lang w:val="ka-GE"/>
        </w:rPr>
        <w:t>რ</w:t>
      </w:r>
      <w:r w:rsidRPr="00691749">
        <w:rPr>
          <w:rStyle w:val="Strong"/>
          <w:rFonts w:ascii="Sylfaen" w:hAnsi="Sylfaen" w:cs="Tahoma"/>
          <w:b w:val="0"/>
          <w:color w:val="444444"/>
          <w:sz w:val="22"/>
          <w:szCs w:val="22"/>
          <w:shd w:val="clear" w:color="auto" w:fill="FFFFFF"/>
          <w:lang w:val="ka-GE"/>
        </w:rPr>
        <w:t>ველია შემუშავდეს ხელშეკრულების ნიმუში (</w:t>
      </w:r>
      <w:r w:rsidRPr="00691749">
        <w:rPr>
          <w:rStyle w:val="Strong"/>
          <w:rFonts w:ascii="Sylfaen" w:hAnsi="Sylfaen" w:cs="Tahoma"/>
          <w:b w:val="0"/>
          <w:color w:val="444444"/>
          <w:sz w:val="22"/>
          <w:szCs w:val="22"/>
          <w:shd w:val="clear" w:color="auto" w:fill="FFFFFF"/>
        </w:rPr>
        <w:t>model employment contract)</w:t>
      </w:r>
      <w:r w:rsidRPr="00691749">
        <w:rPr>
          <w:rStyle w:val="Strong"/>
          <w:rFonts w:ascii="Sylfaen" w:hAnsi="Sylfaen" w:cs="Tahoma"/>
          <w:b w:val="0"/>
          <w:color w:val="444444"/>
          <w:sz w:val="22"/>
          <w:szCs w:val="22"/>
          <w:shd w:val="clear" w:color="auto" w:fill="FFFFFF"/>
          <w:lang w:val="ka-GE"/>
        </w:rPr>
        <w:t>, რომელიც განსაზღვრავს მინიმუმ მოთხოვნებს, თუმცა სპეციფიკიდან გამომდინარე, შესაძლებელი იქნება დამატებების და ცვლილებების შეტანა</w:t>
      </w:r>
      <w:r w:rsidR="00261055">
        <w:rPr>
          <w:rStyle w:val="Strong"/>
          <w:rFonts w:ascii="Sylfaen" w:hAnsi="Sylfaen" w:cs="Tahoma"/>
          <w:b w:val="0"/>
          <w:color w:val="444444"/>
          <w:sz w:val="22"/>
          <w:szCs w:val="22"/>
          <w:shd w:val="clear" w:color="auto" w:fill="FFFFFF"/>
          <w:lang w:val="ka-GE"/>
        </w:rPr>
        <w:t xml:space="preserve">, რაც ამ შეთანხმებით უნდა განისაზღვროს. </w:t>
      </w:r>
    </w:p>
    <w:p w:rsidR="00B012AE" w:rsidRPr="00674204" w:rsidRDefault="00B012AE" w:rsidP="00674204">
      <w:pPr>
        <w:pStyle w:val="CommentText"/>
        <w:jc w:val="both"/>
        <w:rPr>
          <w:rFonts w:ascii="Sylfaen" w:hAnsi="Sylfaen"/>
          <w:i/>
          <w:sz w:val="22"/>
          <w:szCs w:val="22"/>
          <w:u w:val="single"/>
          <w:lang w:val="ka-GE"/>
        </w:rPr>
      </w:pPr>
      <w:r w:rsidRPr="00691749">
        <w:rPr>
          <w:rFonts w:ascii="Sylfaen" w:hAnsi="Sylfaen"/>
          <w:sz w:val="22"/>
          <w:szCs w:val="22"/>
          <w:lang w:val="ka-GE"/>
        </w:rPr>
        <w:t xml:space="preserve">ამავე ნაწილში საუბარია რეგულარული ინტერვალებით ბონის ადმინისტრაციის მხრიდან ინფორმციის მოწოდებაზე გაცემული ნებართვების შესახებ. საინტერესოა </w:t>
      </w:r>
      <w:r w:rsidRPr="00691749">
        <w:rPr>
          <w:rFonts w:ascii="Sylfaen" w:hAnsi="Sylfaen"/>
          <w:sz w:val="22"/>
          <w:szCs w:val="22"/>
          <w:lang w:val="ka-GE"/>
        </w:rPr>
        <w:t xml:space="preserve">ვინ ადგენს რეგულარულ ინტერვალს? ხომ არ ჯობია </w:t>
      </w:r>
      <w:r w:rsidRPr="00691749">
        <w:rPr>
          <w:rFonts w:ascii="Sylfaen" w:hAnsi="Sylfaen"/>
          <w:sz w:val="22"/>
          <w:szCs w:val="22"/>
          <w:lang w:val="ka-GE"/>
        </w:rPr>
        <w:t xml:space="preserve">მიეთითოს </w:t>
      </w:r>
      <w:r w:rsidRPr="00691749">
        <w:rPr>
          <w:rFonts w:ascii="Sylfaen" w:hAnsi="Sylfaen"/>
          <w:i/>
          <w:sz w:val="22"/>
          <w:szCs w:val="22"/>
          <w:u w:val="single"/>
          <w:lang w:val="ka-GE"/>
        </w:rPr>
        <w:t>„</w:t>
      </w:r>
      <w:r w:rsidRPr="00691749">
        <w:rPr>
          <w:rFonts w:ascii="Sylfaen" w:hAnsi="Sylfaen"/>
          <w:i/>
          <w:sz w:val="22"/>
          <w:szCs w:val="22"/>
          <w:u w:val="single"/>
          <w:lang w:val="ka-GE"/>
        </w:rPr>
        <w:t xml:space="preserve">მხარეთა მიერ დადგენილი რეგულარული </w:t>
      </w:r>
      <w:r w:rsidRPr="00691749">
        <w:rPr>
          <w:rFonts w:ascii="Sylfaen" w:hAnsi="Sylfaen"/>
          <w:i/>
          <w:sz w:val="22"/>
          <w:szCs w:val="22"/>
          <w:u w:val="single"/>
          <w:lang w:val="ka-GE"/>
        </w:rPr>
        <w:t>ინტერვალებით?“</w:t>
      </w:r>
    </w:p>
    <w:p w:rsidR="00D679F2" w:rsidRPr="00691749" w:rsidRDefault="00D679F2" w:rsidP="00674204">
      <w:pPr>
        <w:pStyle w:val="CommentText"/>
        <w:jc w:val="both"/>
        <w:rPr>
          <w:rFonts w:ascii="Sylfaen" w:hAnsi="Sylfaen"/>
          <w:sz w:val="22"/>
          <w:szCs w:val="22"/>
          <w:lang w:val="ka-GE"/>
        </w:rPr>
      </w:pPr>
    </w:p>
    <w:p w:rsidR="00D679F2" w:rsidRPr="00674204" w:rsidRDefault="00D679F2" w:rsidP="00674204">
      <w:pPr>
        <w:jc w:val="both"/>
        <w:rPr>
          <w:b/>
        </w:rPr>
      </w:pPr>
      <w:r w:rsidRPr="00674204">
        <w:rPr>
          <w:b/>
        </w:rPr>
        <w:t xml:space="preserve">(6) </w:t>
      </w:r>
      <w:r w:rsidRPr="00674204">
        <w:rPr>
          <w:rFonts w:ascii="Sylfaen" w:hAnsi="Sylfaen" w:cs="Sylfaen"/>
          <w:b/>
        </w:rPr>
        <w:t>შემდგომი</w:t>
      </w:r>
      <w:r w:rsidRPr="00674204">
        <w:rPr>
          <w:b/>
        </w:rPr>
        <w:t xml:space="preserve"> </w:t>
      </w:r>
      <w:r w:rsidRPr="00674204">
        <w:rPr>
          <w:rFonts w:ascii="Sylfaen" w:hAnsi="Sylfaen" w:cs="Sylfaen"/>
          <w:b/>
        </w:rPr>
        <w:t>დასაქმების</w:t>
      </w:r>
      <w:r w:rsidRPr="00674204">
        <w:rPr>
          <w:b/>
        </w:rPr>
        <w:t xml:space="preserve"> </w:t>
      </w:r>
      <w:r w:rsidRPr="00674204">
        <w:rPr>
          <w:rFonts w:ascii="Sylfaen" w:hAnsi="Sylfaen" w:cs="Sylfaen"/>
          <w:b/>
        </w:rPr>
        <w:t>პროცესი</w:t>
      </w:r>
    </w:p>
    <w:p w:rsidR="00D679F2" w:rsidRPr="00691749" w:rsidRDefault="00D679F2" w:rsidP="00674204">
      <w:pPr>
        <w:jc w:val="both"/>
        <w:rPr>
          <w:rFonts w:ascii="Sylfaen" w:hAnsi="Sylfaen"/>
          <w:lang w:val="ka-GE"/>
        </w:rPr>
      </w:pPr>
      <w:r w:rsidRPr="00691749">
        <w:rPr>
          <w:rFonts w:ascii="Sylfaen" w:hAnsi="Sylfaen"/>
          <w:lang w:val="ka-GE"/>
        </w:rPr>
        <w:t>იქ სადაც საუბარია დამსაქმებელთან მუშაობის გაგრძელებაზე და დამსაქმებლის მხრიდან მოთხოვნაზე, საინტერესოა</w:t>
      </w:r>
      <w:r w:rsidR="00A11E2A">
        <w:rPr>
          <w:rFonts w:ascii="Sylfaen" w:hAnsi="Sylfaen"/>
          <w:lang w:val="ka-GE"/>
        </w:rPr>
        <w:t xml:space="preserve"> </w:t>
      </w:r>
      <w:r w:rsidRPr="00691749">
        <w:rPr>
          <w:rFonts w:ascii="Sylfaen" w:hAnsi="Sylfaen"/>
          <w:lang w:val="ka-GE"/>
        </w:rPr>
        <w:t xml:space="preserve">დაზუსტდეს </w:t>
      </w:r>
      <w:r w:rsidRPr="00691749">
        <w:rPr>
          <w:rFonts w:ascii="Sylfaen" w:hAnsi="Sylfaen"/>
          <w:lang w:val="ka-GE"/>
        </w:rPr>
        <w:t>რა პერიოდულობით შეიძლება იყვნენ მოთხოვნილნი? იმავე 180 დღით?</w:t>
      </w:r>
    </w:p>
    <w:p w:rsidR="00D679F2" w:rsidRPr="00691749" w:rsidRDefault="00D679F2" w:rsidP="00674204">
      <w:pPr>
        <w:jc w:val="both"/>
        <w:rPr>
          <w:rFonts w:ascii="Sylfaen" w:hAnsi="Sylfaen"/>
          <w:lang w:val="ka-GE"/>
        </w:rPr>
      </w:pPr>
      <w:r w:rsidRPr="00691749">
        <w:rPr>
          <w:rFonts w:ascii="Sylfaen" w:hAnsi="Sylfaen"/>
          <w:lang w:val="ka-GE"/>
        </w:rPr>
        <w:t>ამავე ნაწილში,</w:t>
      </w:r>
      <w:r w:rsidR="00CB2D67">
        <w:rPr>
          <w:rFonts w:ascii="Sylfaen" w:hAnsi="Sylfaen"/>
          <w:lang w:val="ka-GE"/>
        </w:rPr>
        <w:t xml:space="preserve"> </w:t>
      </w:r>
      <w:r w:rsidRPr="00691749">
        <w:rPr>
          <w:rFonts w:ascii="Sylfaen" w:hAnsi="Sylfaen"/>
          <w:lang w:val="ka-GE"/>
        </w:rPr>
        <w:t xml:space="preserve">სადაც უნიკალურ მახასიათებლებზეა საუბარი, </w:t>
      </w:r>
      <w:r w:rsidRPr="00691749">
        <w:rPr>
          <w:rFonts w:ascii="Sylfaen" w:hAnsi="Sylfaen"/>
          <w:lang w:val="ka-GE"/>
        </w:rPr>
        <w:t>უმჯობესია პირადი ნომერი მიეთითოს</w:t>
      </w:r>
      <w:r w:rsidRPr="00691749">
        <w:rPr>
          <w:rFonts w:ascii="Sylfaen" w:hAnsi="Sylfaen"/>
          <w:lang w:val="ka-GE"/>
        </w:rPr>
        <w:t xml:space="preserve">, რადგან </w:t>
      </w:r>
      <w:r w:rsidRPr="00691749">
        <w:rPr>
          <w:rFonts w:ascii="Sylfaen" w:hAnsi="Sylfaen"/>
          <w:lang w:val="ka-GE"/>
        </w:rPr>
        <w:t xml:space="preserve">პასპორტი შეიძლება გამოიცვალოს და ნომერი იგივე აღარ </w:t>
      </w:r>
      <w:r w:rsidRPr="00691749">
        <w:rPr>
          <w:rFonts w:ascii="Sylfaen" w:hAnsi="Sylfaen"/>
          <w:lang w:val="ka-GE"/>
        </w:rPr>
        <w:t>იქნებ.</w:t>
      </w:r>
    </w:p>
    <w:p w:rsidR="00D679F2" w:rsidRPr="00691749" w:rsidRDefault="00D679F2" w:rsidP="00674204">
      <w:pPr>
        <w:jc w:val="both"/>
        <w:rPr>
          <w:rFonts w:ascii="Sylfaen" w:hAnsi="Sylfaen"/>
          <w:lang w:val="ka-GE"/>
        </w:rPr>
      </w:pPr>
    </w:p>
    <w:p w:rsidR="00D679F2" w:rsidRPr="00674204" w:rsidRDefault="00D679F2" w:rsidP="00674204">
      <w:pPr>
        <w:jc w:val="both"/>
        <w:rPr>
          <w:b/>
        </w:rPr>
      </w:pPr>
      <w:r w:rsidRPr="00674204">
        <w:rPr>
          <w:b/>
        </w:rPr>
        <w:lastRenderedPageBreak/>
        <w:t xml:space="preserve">(3) </w:t>
      </w:r>
      <w:r w:rsidRPr="00674204">
        <w:rPr>
          <w:rFonts w:ascii="Sylfaen" w:hAnsi="Sylfaen" w:cs="Sylfaen"/>
          <w:b/>
        </w:rPr>
        <w:t>არ</w:t>
      </w:r>
      <w:r w:rsidRPr="00674204">
        <w:rPr>
          <w:rFonts w:ascii="Sylfaen" w:hAnsi="Sylfaen"/>
          <w:b/>
          <w:lang w:val="ka-GE"/>
        </w:rPr>
        <w:t>ანაირი</w:t>
      </w:r>
      <w:r w:rsidRPr="00674204">
        <w:rPr>
          <w:b/>
        </w:rPr>
        <w:t xml:space="preserve"> </w:t>
      </w:r>
      <w:r w:rsidRPr="00674204">
        <w:rPr>
          <w:rFonts w:ascii="Sylfaen" w:hAnsi="Sylfaen" w:cs="Sylfaen"/>
          <w:b/>
        </w:rPr>
        <w:t>დისკრიმინაცია</w:t>
      </w:r>
    </w:p>
    <w:p w:rsidR="00D679F2" w:rsidRPr="00691749" w:rsidRDefault="00D679F2" w:rsidP="00674204">
      <w:pPr>
        <w:jc w:val="both"/>
        <w:rPr>
          <w:rFonts w:ascii="Sylfaen" w:hAnsi="Sylfaen"/>
          <w:i/>
          <w:u w:val="single"/>
          <w:lang w:val="ka-GE"/>
        </w:rPr>
      </w:pPr>
      <w:r w:rsidRPr="00691749">
        <w:rPr>
          <w:rFonts w:ascii="Sylfaen" w:hAnsi="Sylfaen"/>
          <w:lang w:val="ka-GE"/>
        </w:rPr>
        <w:t xml:space="preserve">დისკრიმინაციის საფუძვლებში </w:t>
      </w:r>
      <w:r w:rsidRPr="00691749">
        <w:rPr>
          <w:rFonts w:ascii="Sylfaen" w:hAnsi="Sylfaen"/>
          <w:lang w:val="ka-GE"/>
        </w:rPr>
        <w:t xml:space="preserve">სიტყვა „მაგალითად“ ამოღებულ იქნეს და ჩამოთვლილ ნიშნებს მიემატოს </w:t>
      </w:r>
      <w:r w:rsidRPr="00691749">
        <w:rPr>
          <w:rFonts w:ascii="Sylfaen" w:hAnsi="Sylfaen"/>
          <w:i/>
          <w:u w:val="single"/>
          <w:lang w:val="ka-GE"/>
        </w:rPr>
        <w:t>„და სხვა“</w:t>
      </w:r>
      <w:r w:rsidRPr="00691749">
        <w:rPr>
          <w:rFonts w:ascii="Sylfaen" w:hAnsi="Sylfaen"/>
          <w:i/>
          <w:u w:val="single"/>
          <w:lang w:val="ka-GE"/>
        </w:rPr>
        <w:t>.</w:t>
      </w:r>
    </w:p>
    <w:p w:rsidR="00674204" w:rsidRDefault="00674204" w:rsidP="00674204">
      <w:pPr>
        <w:jc w:val="both"/>
        <w:rPr>
          <w:rFonts w:ascii="Sylfaen" w:hAnsi="Sylfaen" w:cs="Sylfaen"/>
          <w:b/>
        </w:rPr>
      </w:pPr>
    </w:p>
    <w:p w:rsidR="00D679F2" w:rsidRPr="00674204" w:rsidRDefault="00D679F2" w:rsidP="00674204">
      <w:pPr>
        <w:jc w:val="both"/>
        <w:rPr>
          <w:b/>
        </w:rPr>
      </w:pPr>
      <w:r w:rsidRPr="00674204">
        <w:rPr>
          <w:rFonts w:ascii="Sylfaen" w:hAnsi="Sylfaen" w:cs="Sylfaen"/>
          <w:b/>
        </w:rPr>
        <w:t>ნაწილი</w:t>
      </w:r>
      <w:r w:rsidRPr="00674204">
        <w:rPr>
          <w:b/>
        </w:rPr>
        <w:t xml:space="preserve"> 6 </w:t>
      </w:r>
      <w:r w:rsidRPr="00674204">
        <w:rPr>
          <w:rFonts w:ascii="Sylfaen" w:hAnsi="Sylfaen"/>
          <w:b/>
          <w:lang w:val="ka-GE"/>
        </w:rPr>
        <w:t xml:space="preserve">- </w:t>
      </w:r>
      <w:r w:rsidRPr="00674204">
        <w:rPr>
          <w:rFonts w:ascii="Sylfaen" w:hAnsi="Sylfaen" w:cs="Sylfaen"/>
          <w:b/>
        </w:rPr>
        <w:t>დასაქმების</w:t>
      </w:r>
      <w:r w:rsidRPr="00674204">
        <w:rPr>
          <w:b/>
        </w:rPr>
        <w:t xml:space="preserve"> </w:t>
      </w:r>
      <w:r w:rsidRPr="00674204">
        <w:rPr>
          <w:rFonts w:ascii="Sylfaen" w:hAnsi="Sylfaen" w:cs="Sylfaen"/>
          <w:b/>
        </w:rPr>
        <w:t>კერძო</w:t>
      </w:r>
      <w:r w:rsidRPr="00674204">
        <w:rPr>
          <w:b/>
        </w:rPr>
        <w:t xml:space="preserve"> </w:t>
      </w:r>
      <w:r w:rsidRPr="00674204">
        <w:rPr>
          <w:rFonts w:ascii="Sylfaen" w:hAnsi="Sylfaen" w:cs="Sylfaen"/>
          <w:b/>
        </w:rPr>
        <w:t>სააგენტოების</w:t>
      </w:r>
      <w:r w:rsidRPr="00674204">
        <w:rPr>
          <w:b/>
        </w:rPr>
        <w:t xml:space="preserve"> </w:t>
      </w:r>
      <w:r w:rsidRPr="00674204">
        <w:rPr>
          <w:rFonts w:ascii="Sylfaen" w:hAnsi="Sylfaen" w:cs="Sylfaen"/>
          <w:b/>
        </w:rPr>
        <w:t>გამოყენების</w:t>
      </w:r>
      <w:r w:rsidRPr="00674204">
        <w:rPr>
          <w:b/>
        </w:rPr>
        <w:t xml:space="preserve"> </w:t>
      </w:r>
      <w:r w:rsidRPr="00674204">
        <w:rPr>
          <w:rFonts w:ascii="Sylfaen" w:hAnsi="Sylfaen" w:cs="Sylfaen"/>
          <w:b/>
        </w:rPr>
        <w:t>აკრძალვა</w:t>
      </w:r>
    </w:p>
    <w:p w:rsidR="00D679F2" w:rsidRPr="00691749" w:rsidRDefault="00D679F2" w:rsidP="00674204">
      <w:pPr>
        <w:jc w:val="both"/>
        <w:rPr>
          <w:rFonts w:ascii="Sylfaen" w:hAnsi="Sylfaen"/>
          <w:lang w:val="ka-GE"/>
        </w:rPr>
      </w:pPr>
      <w:r w:rsidRPr="00691749">
        <w:rPr>
          <w:rFonts w:ascii="Sylfaen" w:hAnsi="Sylfaen"/>
          <w:lang w:val="ka-GE"/>
        </w:rPr>
        <w:t>დასაქმების კერძო სააგენტოების როლი, ფუნქცია და ვალდებულებები ჩვენთან მკაფიოდ გაწერილი არ არის. არ არსებობს რეესტრი და არ ხდება ლიცენზირება. ასე, რომ სანდოობის განსაზღვრა ვერანაირი კრიტერიუმით ვერ მოხდება.</w:t>
      </w:r>
    </w:p>
    <w:p w:rsidR="00D679F2" w:rsidRPr="00691749" w:rsidRDefault="00D679F2" w:rsidP="00674204">
      <w:pPr>
        <w:jc w:val="both"/>
        <w:rPr>
          <w:rFonts w:ascii="Sylfaen" w:hAnsi="Sylfaen"/>
          <w:lang w:val="ka-GE"/>
        </w:rPr>
      </w:pPr>
    </w:p>
    <w:p w:rsidR="00CF2B67" w:rsidRPr="00691749" w:rsidRDefault="00CF2B67" w:rsidP="00674204">
      <w:pPr>
        <w:pStyle w:val="CommentText"/>
        <w:jc w:val="both"/>
        <w:rPr>
          <w:rFonts w:ascii="Sylfaen" w:hAnsi="Sylfaen"/>
          <w:sz w:val="22"/>
          <w:szCs w:val="22"/>
          <w:lang w:val="ka-GE"/>
        </w:rPr>
      </w:pPr>
      <w:r w:rsidRPr="00691749">
        <w:rPr>
          <w:rFonts w:ascii="Sylfaen" w:hAnsi="Sylfaen"/>
          <w:sz w:val="22"/>
          <w:szCs w:val="22"/>
          <w:lang w:val="ka-GE"/>
        </w:rPr>
        <w:t xml:space="preserve">გაუგებარია </w:t>
      </w:r>
      <w:r w:rsidRPr="00691749">
        <w:rPr>
          <w:rFonts w:ascii="Sylfaen" w:hAnsi="Sylfaen"/>
          <w:b/>
          <w:sz w:val="22"/>
          <w:szCs w:val="22"/>
          <w:lang w:val="ka-GE"/>
        </w:rPr>
        <w:t>ნაწილი</w:t>
      </w:r>
      <w:r w:rsidRPr="00691749">
        <w:rPr>
          <w:b/>
          <w:sz w:val="22"/>
          <w:szCs w:val="22"/>
          <w:lang w:val="ka-GE"/>
        </w:rPr>
        <w:t xml:space="preserve"> 11 </w:t>
      </w:r>
      <w:r w:rsidRPr="00691749">
        <w:rPr>
          <w:rFonts w:ascii="Sylfaen" w:hAnsi="Sylfaen"/>
          <w:b/>
          <w:sz w:val="22"/>
          <w:szCs w:val="22"/>
          <w:lang w:val="ka-GE"/>
        </w:rPr>
        <w:t>- ნაწილობრივი იურიდიული ბათილობის პუნქტი</w:t>
      </w:r>
      <w:r w:rsidRPr="00691749">
        <w:rPr>
          <w:rFonts w:ascii="Sylfaen" w:hAnsi="Sylfaen"/>
          <w:b/>
          <w:sz w:val="22"/>
          <w:szCs w:val="22"/>
          <w:lang w:val="ka-GE"/>
        </w:rPr>
        <w:t xml:space="preserve">, </w:t>
      </w:r>
      <w:r w:rsidRPr="00691749">
        <w:rPr>
          <w:rFonts w:ascii="Sylfaen" w:hAnsi="Sylfaen"/>
          <w:sz w:val="22"/>
          <w:szCs w:val="22"/>
          <w:lang w:val="ka-GE"/>
        </w:rPr>
        <w:t>გამომდინარე იქიდან, რომ ტერმინები „ბათილობა“ და „ძალადაკარგულია“ სხვადასხვა მნიშვნელობით გამოიყენება.</w:t>
      </w:r>
    </w:p>
    <w:p w:rsidR="00CF2B67" w:rsidRPr="00691749" w:rsidRDefault="00CF2B67" w:rsidP="00674204">
      <w:pPr>
        <w:ind w:left="360"/>
        <w:jc w:val="both"/>
        <w:rPr>
          <w:lang w:val="ka-GE"/>
        </w:rPr>
      </w:pPr>
    </w:p>
    <w:p w:rsidR="00CF2B67" w:rsidRPr="00674204" w:rsidRDefault="00CF2B67" w:rsidP="00674204">
      <w:pPr>
        <w:jc w:val="both"/>
        <w:rPr>
          <w:b/>
          <w:lang w:val="ka-GE"/>
        </w:rPr>
      </w:pPr>
      <w:r w:rsidRPr="00674204">
        <w:rPr>
          <w:rFonts w:ascii="Sylfaen" w:hAnsi="Sylfaen" w:cs="Sylfaen"/>
          <w:b/>
          <w:lang w:val="ka-GE"/>
        </w:rPr>
        <w:t>ნაწილი</w:t>
      </w:r>
      <w:r w:rsidRPr="00674204">
        <w:rPr>
          <w:b/>
          <w:lang w:val="ka-GE"/>
        </w:rPr>
        <w:t xml:space="preserve"> 12 </w:t>
      </w:r>
      <w:r w:rsidRPr="00674204">
        <w:rPr>
          <w:rFonts w:ascii="Sylfaen" w:hAnsi="Sylfaen"/>
          <w:b/>
          <w:lang w:val="ka-GE"/>
        </w:rPr>
        <w:t>- ძალაში</w:t>
      </w:r>
      <w:r w:rsidRPr="00674204">
        <w:rPr>
          <w:b/>
          <w:lang w:val="ka-GE"/>
        </w:rPr>
        <w:t xml:space="preserve"> </w:t>
      </w:r>
      <w:r w:rsidRPr="00674204">
        <w:rPr>
          <w:rFonts w:ascii="Sylfaen" w:hAnsi="Sylfaen"/>
          <w:b/>
          <w:lang w:val="ka-GE"/>
        </w:rPr>
        <w:t>შესვლა</w:t>
      </w:r>
      <w:r w:rsidRPr="00674204">
        <w:rPr>
          <w:b/>
          <w:lang w:val="ka-GE"/>
        </w:rPr>
        <w:t>/</w:t>
      </w:r>
      <w:r w:rsidRPr="00674204">
        <w:rPr>
          <w:rFonts w:ascii="Sylfaen" w:hAnsi="Sylfaen"/>
          <w:b/>
          <w:lang w:val="ka-GE"/>
        </w:rPr>
        <w:t>შეწყვეტა</w:t>
      </w:r>
      <w:r w:rsidRPr="00674204">
        <w:rPr>
          <w:rFonts w:ascii="Sylfaen" w:hAnsi="Sylfaen"/>
          <w:b/>
          <w:lang w:val="ka-GE"/>
        </w:rPr>
        <w:t xml:space="preserve"> </w:t>
      </w:r>
    </w:p>
    <w:p w:rsidR="00674204" w:rsidRDefault="00CF2B67" w:rsidP="00E33FAF">
      <w:pPr>
        <w:jc w:val="both"/>
        <w:rPr>
          <w:rFonts w:ascii="Sylfaen" w:hAnsi="Sylfaen"/>
          <w:b/>
          <w:lang w:val="ka-GE"/>
        </w:rPr>
      </w:pPr>
      <w:r w:rsidRPr="00691749">
        <w:rPr>
          <w:rFonts w:ascii="Sylfaen" w:hAnsi="Sylfaen"/>
          <w:b/>
          <w:lang w:val="ka-GE"/>
        </w:rPr>
        <w:t>ამ ნაწილის პირველ წინადადებაში</w:t>
      </w:r>
      <w:r w:rsidRPr="00691749">
        <w:rPr>
          <w:rFonts w:ascii="Sylfaen" w:hAnsi="Sylfaen"/>
          <w:lang w:val="ka-GE"/>
        </w:rPr>
        <w:t xml:space="preserve"> ჩასამატებელია „ყოველი კალენდარული წლის 30 სექტემბრიდან 31 დეკემბრამდე პერიოდში“.</w:t>
      </w:r>
      <w:r w:rsidRPr="00691749">
        <w:rPr>
          <w:rFonts w:ascii="Sylfaen" w:hAnsi="Sylfaen"/>
          <w:lang w:val="ka-GE"/>
        </w:rPr>
        <w:t xml:space="preserve"> </w:t>
      </w:r>
    </w:p>
    <w:p w:rsidR="00674204" w:rsidRDefault="00674204" w:rsidP="00674204">
      <w:pPr>
        <w:ind w:left="360"/>
        <w:jc w:val="both"/>
        <w:rPr>
          <w:rFonts w:ascii="Sylfaen" w:hAnsi="Sylfaen" w:cs="Sylfaen"/>
          <w:lang w:val="ka-GE"/>
        </w:rPr>
      </w:pPr>
    </w:p>
    <w:p w:rsidR="00674204" w:rsidRDefault="00D679F2" w:rsidP="00674204">
      <w:pPr>
        <w:jc w:val="both"/>
        <w:rPr>
          <w:rFonts w:ascii="Sylfaen" w:hAnsi="Sylfaen"/>
          <w:lang w:val="ka-GE"/>
        </w:rPr>
      </w:pPr>
      <w:r w:rsidRPr="00674204">
        <w:rPr>
          <w:rFonts w:ascii="Sylfaen" w:hAnsi="Sylfaen" w:cs="Sylfaen"/>
          <w:lang w:val="ka-GE"/>
        </w:rPr>
        <w:t>ზოგადი</w:t>
      </w:r>
      <w:r w:rsidRPr="00674204">
        <w:rPr>
          <w:rFonts w:ascii="Sylfaen" w:hAnsi="Sylfaen"/>
          <w:lang w:val="ka-GE"/>
        </w:rPr>
        <w:t xml:space="preserve"> კომენტარი - </w:t>
      </w:r>
    </w:p>
    <w:p w:rsidR="00674204" w:rsidRPr="00674204" w:rsidRDefault="00D679F2" w:rsidP="00674204">
      <w:pPr>
        <w:jc w:val="both"/>
        <w:rPr>
          <w:rFonts w:ascii="Sylfaen" w:hAnsi="Sylfaen"/>
          <w:b/>
          <w:lang w:val="ka-GE"/>
        </w:rPr>
      </w:pPr>
      <w:r w:rsidRPr="00674204">
        <w:rPr>
          <w:rFonts w:ascii="Sylfaen" w:hAnsi="Sylfaen"/>
          <w:lang w:val="ka-GE"/>
        </w:rPr>
        <w:t>ზოგადად ტექსტში ტერმინები აღრეულია. ზოგან წერია „დასაქმებული მუშაკი“, ზოგან კანდიდატი, ზოგან „განმცხადებელი“.</w:t>
      </w:r>
    </w:p>
    <w:p w:rsidR="00691749" w:rsidRPr="00674204" w:rsidRDefault="00691749" w:rsidP="00674204">
      <w:pPr>
        <w:jc w:val="both"/>
        <w:rPr>
          <w:rFonts w:ascii="Sylfaen" w:hAnsi="Sylfaen"/>
          <w:lang w:val="ka-GE"/>
        </w:rPr>
      </w:pPr>
      <w:r w:rsidRPr="00674204">
        <w:rPr>
          <w:rFonts w:ascii="Sylfaen" w:hAnsi="Sylfaen" w:cs="Sylfaen"/>
          <w:lang w:val="ka-GE"/>
        </w:rPr>
        <w:t>ბალკანების</w:t>
      </w:r>
      <w:r w:rsidRPr="00674204">
        <w:rPr>
          <w:rFonts w:ascii="Sylfaen" w:hAnsi="Sylfaen"/>
          <w:lang w:val="ka-GE"/>
        </w:rPr>
        <w:t xml:space="preserve"> კონფერენციაზე დაისვა კითხვა, რომელიც შეეხება establishment of an Ombudsman/Complaint Office- ს შექმნას, რომელიც დასაქმებულსა და დამსაქმებელს შორის დავის არსებობის შემთხვევაში დაეხმარება მხარეებს მის მოგგვარებაში. ერთ-ერთ გამოსავლად მითითებულია, ევროკავშირში დამკიდრებული პრაქტიკა - equality bodies or the advisory body fair Mobility of the German Trade Union Federation.  დავების დროს პროფკავშირებს დიდი როლი აქვთ, გერმანიაში მათ დიდი ძალა აქვთ. აქ გასარკვევია საწევროების საკითხი, ასევე, რამდენად აქვთ სხვა ქვეყნის მოქალაქეებს უფლება გახდნენ მათი წევრი? ან ხომ არ არის იმის საშუალება, რომ წევრობის გარეშე მიმართონ დავის შემთხვევაში?</w:t>
      </w:r>
      <w:bookmarkStart w:id="0" w:name="_GoBack"/>
      <w:bookmarkEnd w:id="0"/>
      <w:r w:rsidRPr="00674204">
        <w:rPr>
          <w:rFonts w:ascii="Sylfaen" w:hAnsi="Sylfaen"/>
          <w:lang w:val="ka-GE"/>
        </w:rPr>
        <w:t xml:space="preserve"> მნიშვნელოვნად მივიჩნევთ, დასაქმებულთა მაქსიმალურად დაცვის მექანიზმების არსებობას და მათი გამოყენების შესაძლებლობას. </w:t>
      </w:r>
    </w:p>
    <w:sectPr w:rsidR="00691749" w:rsidRPr="00674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322"/>
    <w:multiLevelType w:val="hybridMultilevel"/>
    <w:tmpl w:val="180A8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D69D3"/>
    <w:multiLevelType w:val="hybridMultilevel"/>
    <w:tmpl w:val="E73EC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0594B"/>
    <w:multiLevelType w:val="hybridMultilevel"/>
    <w:tmpl w:val="180A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06F55"/>
    <w:multiLevelType w:val="hybridMultilevel"/>
    <w:tmpl w:val="B89A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A18F5"/>
    <w:multiLevelType w:val="hybridMultilevel"/>
    <w:tmpl w:val="180A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90A"/>
    <w:rsid w:val="00043FB5"/>
    <w:rsid w:val="000D32A5"/>
    <w:rsid w:val="00137E66"/>
    <w:rsid w:val="00261055"/>
    <w:rsid w:val="00357325"/>
    <w:rsid w:val="003F490A"/>
    <w:rsid w:val="0040184E"/>
    <w:rsid w:val="00404162"/>
    <w:rsid w:val="00674204"/>
    <w:rsid w:val="00691749"/>
    <w:rsid w:val="007D6511"/>
    <w:rsid w:val="00A11E2A"/>
    <w:rsid w:val="00A44B0D"/>
    <w:rsid w:val="00A801C2"/>
    <w:rsid w:val="00B012AE"/>
    <w:rsid w:val="00CB2D67"/>
    <w:rsid w:val="00CF2B67"/>
    <w:rsid w:val="00D679F2"/>
    <w:rsid w:val="00DA2C2E"/>
    <w:rsid w:val="00E063FF"/>
    <w:rsid w:val="00E33FAF"/>
    <w:rsid w:val="00E34B41"/>
    <w:rsid w:val="00E93AC3"/>
    <w:rsid w:val="00FA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FD44"/>
  <w15:chartTrackingRefBased/>
  <w15:docId w15:val="{CA07A027-DDDF-43B5-878B-B8C961F8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66"/>
    <w:rPr>
      <w:rFonts w:asciiTheme="minorHAnsi" w:hAnsiTheme="min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7E66"/>
    <w:rPr>
      <w:sz w:val="16"/>
      <w:szCs w:val="16"/>
    </w:rPr>
  </w:style>
  <w:style w:type="paragraph" w:styleId="CommentText">
    <w:name w:val="annotation text"/>
    <w:basedOn w:val="Normal"/>
    <w:link w:val="CommentTextChar"/>
    <w:uiPriority w:val="99"/>
    <w:unhideWhenUsed/>
    <w:rsid w:val="00137E66"/>
    <w:pPr>
      <w:spacing w:line="240" w:lineRule="auto"/>
    </w:pPr>
    <w:rPr>
      <w:sz w:val="20"/>
      <w:szCs w:val="20"/>
    </w:rPr>
  </w:style>
  <w:style w:type="character" w:customStyle="1" w:styleId="CommentTextChar">
    <w:name w:val="Comment Text Char"/>
    <w:basedOn w:val="DefaultParagraphFont"/>
    <w:link w:val="CommentText"/>
    <w:uiPriority w:val="99"/>
    <w:rsid w:val="00137E66"/>
    <w:rPr>
      <w:rFonts w:asciiTheme="minorHAnsi" w:hAnsiTheme="minorHAnsi"/>
      <w:sz w:val="20"/>
      <w:szCs w:val="20"/>
      <w:lang w:bidi="en-US"/>
    </w:rPr>
  </w:style>
  <w:style w:type="paragraph" w:styleId="BalloonText">
    <w:name w:val="Balloon Text"/>
    <w:basedOn w:val="Normal"/>
    <w:link w:val="BalloonTextChar"/>
    <w:uiPriority w:val="99"/>
    <w:semiHidden/>
    <w:unhideWhenUsed/>
    <w:rsid w:val="00137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6"/>
    <w:rPr>
      <w:rFonts w:ascii="Segoe UI" w:hAnsi="Segoe UI" w:cs="Segoe UI"/>
      <w:sz w:val="18"/>
      <w:szCs w:val="18"/>
      <w:lang w:bidi="en-US"/>
    </w:rPr>
  </w:style>
  <w:style w:type="paragraph" w:styleId="ListParagraph">
    <w:name w:val="List Paragraph"/>
    <w:basedOn w:val="Normal"/>
    <w:uiPriority w:val="34"/>
    <w:qFormat/>
    <w:rsid w:val="00137E66"/>
    <w:pPr>
      <w:ind w:left="720"/>
      <w:contextualSpacing/>
    </w:pPr>
  </w:style>
  <w:style w:type="character" w:styleId="Strong">
    <w:name w:val="Strong"/>
    <w:basedOn w:val="DefaultParagraphFont"/>
    <w:uiPriority w:val="22"/>
    <w:qFormat/>
    <w:rsid w:val="00404162"/>
    <w:rPr>
      <w:b/>
      <w:bCs/>
    </w:rPr>
  </w:style>
  <w:style w:type="paragraph" w:customStyle="1" w:styleId="doc-ti">
    <w:name w:val="doc-ti"/>
    <w:basedOn w:val="Normal"/>
    <w:rsid w:val="00E063FF"/>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24</cp:revision>
  <dcterms:created xsi:type="dcterms:W3CDTF">2019-11-07T05:44:00Z</dcterms:created>
  <dcterms:modified xsi:type="dcterms:W3CDTF">2019-11-07T06:57:00Z</dcterms:modified>
</cp:coreProperties>
</file>