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37B" w:rsidRPr="00A2247A" w:rsidRDefault="0032037B" w:rsidP="00A2247A">
      <w:pPr>
        <w:rPr>
          <w:rFonts w:ascii="Sylfaen" w:hAnsi="Sylfaen"/>
          <w:b/>
          <w:sz w:val="24"/>
          <w:szCs w:val="24"/>
        </w:rPr>
      </w:pPr>
    </w:p>
    <w:p w:rsidR="0032037B" w:rsidRPr="00A2247A" w:rsidRDefault="0032037B" w:rsidP="00A2247A">
      <w:pPr>
        <w:jc w:val="center"/>
        <w:rPr>
          <w:rFonts w:ascii="Sylfaen" w:hAnsi="Sylfaen"/>
          <w:b/>
          <w:sz w:val="24"/>
          <w:szCs w:val="24"/>
        </w:rPr>
      </w:pPr>
    </w:p>
    <w:p w:rsidR="0032037B" w:rsidRPr="00A2247A" w:rsidRDefault="0032037B" w:rsidP="00A2247A">
      <w:pPr>
        <w:jc w:val="center"/>
        <w:rPr>
          <w:rFonts w:ascii="Sylfaen" w:hAnsi="Sylfaen"/>
          <w:b/>
          <w:sz w:val="24"/>
          <w:szCs w:val="24"/>
        </w:rPr>
      </w:pPr>
    </w:p>
    <w:p w:rsidR="0032037B" w:rsidRPr="00A2247A" w:rsidRDefault="0032037B" w:rsidP="00A2247A">
      <w:pPr>
        <w:jc w:val="center"/>
        <w:rPr>
          <w:rFonts w:ascii="Sylfaen" w:hAnsi="Sylfaen"/>
          <w:sz w:val="24"/>
          <w:szCs w:val="24"/>
        </w:rPr>
      </w:pPr>
    </w:p>
    <w:p w:rsidR="00A2247A" w:rsidRPr="00A2247A" w:rsidRDefault="00A2247A" w:rsidP="00A2247A">
      <w:pPr>
        <w:jc w:val="center"/>
        <w:rPr>
          <w:rFonts w:ascii="Sylfaen" w:hAnsi="Sylfaen"/>
          <w:sz w:val="24"/>
          <w:szCs w:val="24"/>
        </w:rPr>
      </w:pPr>
      <w:proofErr w:type="spellStart"/>
      <w:proofErr w:type="gramStart"/>
      <w:r w:rsidRPr="00A2247A">
        <w:rPr>
          <w:rFonts w:ascii="Sylfaen" w:hAnsi="Sylfaen"/>
          <w:sz w:val="24"/>
          <w:szCs w:val="24"/>
        </w:rPr>
        <w:t>ხელშეკრულება</w:t>
      </w:r>
      <w:proofErr w:type="spellEnd"/>
      <w:proofErr w:type="gramEnd"/>
      <w:r w:rsidRPr="00A2247A">
        <w:rPr>
          <w:rFonts w:ascii="Sylfaen" w:hAnsi="Sylfaen"/>
          <w:sz w:val="24"/>
          <w:szCs w:val="24"/>
        </w:rPr>
        <w:t xml:space="preserve"> </w:t>
      </w:r>
      <w:proofErr w:type="spellStart"/>
      <w:r w:rsidRPr="00A2247A">
        <w:rPr>
          <w:rFonts w:ascii="Sylfaen" w:hAnsi="Sylfaen"/>
          <w:sz w:val="24"/>
          <w:szCs w:val="24"/>
        </w:rPr>
        <w:t>საკონსულტაციო</w:t>
      </w:r>
      <w:proofErr w:type="spellEnd"/>
      <w:r w:rsidRPr="00A2247A">
        <w:rPr>
          <w:rFonts w:ascii="Sylfaen" w:hAnsi="Sylfaen"/>
          <w:sz w:val="24"/>
          <w:szCs w:val="24"/>
        </w:rPr>
        <w:t xml:space="preserve"> </w:t>
      </w:r>
      <w:proofErr w:type="spellStart"/>
      <w:r w:rsidRPr="00A2247A">
        <w:rPr>
          <w:rFonts w:ascii="Sylfaen" w:hAnsi="Sylfaen"/>
          <w:sz w:val="24"/>
          <w:szCs w:val="24"/>
        </w:rPr>
        <w:t>მომსახურებისთვის</w:t>
      </w:r>
      <w:proofErr w:type="spellEnd"/>
    </w:p>
    <w:p w:rsidR="0032037B" w:rsidRPr="00A2247A" w:rsidRDefault="0032037B" w:rsidP="00A2247A">
      <w:pPr>
        <w:jc w:val="center"/>
        <w:rPr>
          <w:rFonts w:ascii="Sylfaen" w:hAnsi="Sylfaen"/>
          <w:sz w:val="24"/>
          <w:szCs w:val="24"/>
        </w:rPr>
      </w:pPr>
    </w:p>
    <w:p w:rsidR="0032037B" w:rsidRPr="00A2247A" w:rsidRDefault="00995B55" w:rsidP="00A2247A">
      <w:pPr>
        <w:jc w:val="center"/>
        <w:rPr>
          <w:rFonts w:ascii="Sylfaen" w:hAnsi="Sylfaen"/>
          <w:sz w:val="24"/>
          <w:szCs w:val="24"/>
        </w:rPr>
      </w:pPr>
      <w:proofErr w:type="spellStart"/>
      <w:proofErr w:type="gramStart"/>
      <w:r w:rsidRPr="00A2247A">
        <w:rPr>
          <w:rFonts w:ascii="Sylfaen" w:hAnsi="Sylfaen"/>
          <w:sz w:val="24"/>
          <w:szCs w:val="24"/>
        </w:rPr>
        <w:t>დროზე</w:t>
      </w:r>
      <w:proofErr w:type="spellEnd"/>
      <w:proofErr w:type="gramEnd"/>
      <w:r w:rsidRPr="00A2247A">
        <w:rPr>
          <w:rFonts w:ascii="Sylfaen" w:hAnsi="Sylfaen"/>
          <w:sz w:val="24"/>
          <w:szCs w:val="24"/>
        </w:rPr>
        <w:t xml:space="preserve"> </w:t>
      </w:r>
      <w:proofErr w:type="spellStart"/>
      <w:r w:rsidRPr="00A2247A">
        <w:rPr>
          <w:rFonts w:ascii="Sylfaen" w:hAnsi="Sylfaen"/>
          <w:sz w:val="24"/>
          <w:szCs w:val="24"/>
        </w:rPr>
        <w:t>დაფუძნებული</w:t>
      </w:r>
      <w:proofErr w:type="spellEnd"/>
      <w:r w:rsidRPr="00A2247A">
        <w:rPr>
          <w:rFonts w:ascii="Sylfaen" w:hAnsi="Sylfaen"/>
          <w:sz w:val="24"/>
          <w:szCs w:val="24"/>
        </w:rPr>
        <w:t xml:space="preserve"> </w:t>
      </w:r>
      <w:proofErr w:type="spellStart"/>
      <w:r w:rsidRPr="00A2247A">
        <w:rPr>
          <w:rFonts w:ascii="Sylfaen" w:hAnsi="Sylfaen"/>
          <w:sz w:val="24"/>
          <w:szCs w:val="24"/>
        </w:rPr>
        <w:t>გადახდები</w:t>
      </w:r>
      <w:proofErr w:type="spellEnd"/>
    </w:p>
    <w:p w:rsidR="00995B55" w:rsidRPr="00A2247A" w:rsidRDefault="00995B55" w:rsidP="00A2247A">
      <w:pPr>
        <w:suppressAutoHyphens/>
        <w:jc w:val="center"/>
        <w:rPr>
          <w:rFonts w:ascii="Sylfaen" w:hAnsi="Sylfaen"/>
          <w:i/>
          <w:sz w:val="24"/>
          <w:szCs w:val="24"/>
        </w:rPr>
      </w:pPr>
    </w:p>
    <w:p w:rsidR="0032037B" w:rsidRPr="00A2247A" w:rsidRDefault="0032037B" w:rsidP="00A2247A">
      <w:pPr>
        <w:suppressAutoHyphens/>
        <w:jc w:val="center"/>
        <w:rPr>
          <w:rFonts w:ascii="Sylfaen" w:hAnsi="Sylfaen"/>
          <w:i/>
          <w:sz w:val="24"/>
          <w:szCs w:val="24"/>
        </w:rPr>
      </w:pPr>
      <w:r w:rsidRPr="00A2247A">
        <w:rPr>
          <w:rFonts w:ascii="Sylfaen" w:hAnsi="Sylfaen"/>
          <w:i/>
          <w:sz w:val="24"/>
          <w:szCs w:val="24"/>
        </w:rPr>
        <w:t>[</w:t>
      </w:r>
      <w:proofErr w:type="gramStart"/>
      <w:r w:rsidR="00995B55" w:rsidRPr="00A2247A">
        <w:rPr>
          <w:rFonts w:ascii="Sylfaen" w:hAnsi="Sylfaen"/>
          <w:i/>
          <w:sz w:val="24"/>
          <w:szCs w:val="24"/>
          <w:lang w:val="ka-GE"/>
        </w:rPr>
        <w:t>პროექტის</w:t>
      </w:r>
      <w:proofErr w:type="gramEnd"/>
      <w:r w:rsidR="00995B55" w:rsidRPr="00A2247A">
        <w:rPr>
          <w:rFonts w:ascii="Sylfaen" w:hAnsi="Sylfaen"/>
          <w:i/>
          <w:sz w:val="24"/>
          <w:szCs w:val="24"/>
          <w:lang w:val="ka-GE"/>
        </w:rPr>
        <w:t xml:space="preserve"> დასახელება</w:t>
      </w:r>
      <w:r w:rsidRPr="00A2247A">
        <w:rPr>
          <w:rFonts w:ascii="Sylfaen" w:hAnsi="Sylfaen"/>
          <w:i/>
          <w:sz w:val="24"/>
          <w:szCs w:val="24"/>
        </w:rPr>
        <w:t>]</w:t>
      </w:r>
    </w:p>
    <w:p w:rsidR="0032037B" w:rsidRPr="00A2247A" w:rsidRDefault="00995B55" w:rsidP="00A2247A">
      <w:pPr>
        <w:pStyle w:val="BodyText"/>
        <w:jc w:val="center"/>
        <w:rPr>
          <w:rFonts w:ascii="Sylfaen" w:hAnsi="Sylfaen"/>
          <w:i/>
          <w:lang w:val="ka-GE"/>
        </w:rPr>
      </w:pPr>
      <w:r w:rsidRPr="00A2247A">
        <w:rPr>
          <w:rFonts w:ascii="Sylfaen" w:hAnsi="Sylfaen"/>
          <w:i/>
          <w:lang w:val="ka-GE"/>
        </w:rPr>
        <w:t>კრედიტის N</w:t>
      </w:r>
    </w:p>
    <w:p w:rsidR="00995B55" w:rsidRPr="00A2247A" w:rsidRDefault="00995B55" w:rsidP="00A2247A">
      <w:pPr>
        <w:pStyle w:val="BodyText"/>
        <w:jc w:val="center"/>
        <w:rPr>
          <w:rFonts w:ascii="Sylfaen" w:hAnsi="Sylfaen"/>
          <w:i/>
          <w:lang w:val="ka-GE"/>
        </w:rPr>
      </w:pPr>
      <w:r w:rsidRPr="00A2247A">
        <w:rPr>
          <w:rFonts w:ascii="Sylfaen" w:hAnsi="Sylfaen"/>
          <w:i/>
          <w:lang w:val="ka-GE"/>
        </w:rPr>
        <w:t xml:space="preserve">პროექტის N </w:t>
      </w:r>
    </w:p>
    <w:p w:rsidR="0032037B" w:rsidRPr="00A2247A" w:rsidRDefault="0032037B" w:rsidP="00A2247A">
      <w:pPr>
        <w:jc w:val="center"/>
        <w:rPr>
          <w:rFonts w:ascii="Sylfaen" w:hAnsi="Sylfaen"/>
          <w:sz w:val="24"/>
          <w:szCs w:val="24"/>
        </w:rPr>
      </w:pPr>
    </w:p>
    <w:p w:rsidR="0032037B" w:rsidRPr="00A2247A" w:rsidRDefault="0032037B" w:rsidP="00A2247A">
      <w:pPr>
        <w:jc w:val="center"/>
        <w:rPr>
          <w:rFonts w:ascii="Sylfaen" w:hAnsi="Sylfaen"/>
          <w:sz w:val="24"/>
          <w:szCs w:val="24"/>
        </w:rPr>
      </w:pPr>
    </w:p>
    <w:p w:rsidR="0032037B" w:rsidRPr="00A2247A" w:rsidRDefault="0032037B" w:rsidP="00A2247A">
      <w:pPr>
        <w:jc w:val="center"/>
        <w:rPr>
          <w:rFonts w:ascii="Sylfaen" w:hAnsi="Sylfaen"/>
          <w:sz w:val="24"/>
          <w:szCs w:val="24"/>
        </w:rPr>
      </w:pPr>
      <w:r w:rsidRPr="00A2247A">
        <w:rPr>
          <w:rFonts w:ascii="Sylfaen" w:hAnsi="Sylfaen"/>
          <w:sz w:val="24"/>
          <w:szCs w:val="24"/>
        </w:rPr>
        <w:t>[</w:t>
      </w:r>
      <w:proofErr w:type="gramStart"/>
      <w:r w:rsidR="00995B55" w:rsidRPr="00A2247A">
        <w:rPr>
          <w:rFonts w:ascii="Sylfaen" w:hAnsi="Sylfaen"/>
          <w:sz w:val="24"/>
          <w:szCs w:val="24"/>
          <w:lang w:val="ka-GE"/>
        </w:rPr>
        <w:t xml:space="preserve">კლიენტი </w:t>
      </w:r>
      <w:r w:rsidRPr="00A2247A">
        <w:rPr>
          <w:rFonts w:ascii="Sylfaen" w:hAnsi="Sylfaen"/>
          <w:sz w:val="24"/>
          <w:szCs w:val="24"/>
        </w:rPr>
        <w:t>]</w:t>
      </w:r>
      <w:proofErr w:type="gramEnd"/>
    </w:p>
    <w:p w:rsidR="0032037B" w:rsidRPr="00A2247A" w:rsidRDefault="00995B55" w:rsidP="00A2247A">
      <w:pPr>
        <w:jc w:val="center"/>
        <w:rPr>
          <w:rFonts w:ascii="Sylfaen" w:hAnsi="Sylfaen"/>
          <w:sz w:val="24"/>
          <w:szCs w:val="24"/>
          <w:lang w:val="ka-GE"/>
        </w:rPr>
      </w:pPr>
      <w:r w:rsidRPr="00A2247A">
        <w:rPr>
          <w:rFonts w:ascii="Sylfaen" w:hAnsi="Sylfaen"/>
          <w:sz w:val="24"/>
          <w:szCs w:val="24"/>
          <w:lang w:val="ka-GE"/>
        </w:rPr>
        <w:t>და</w:t>
      </w:r>
    </w:p>
    <w:p w:rsidR="0032037B" w:rsidRPr="00A2247A" w:rsidRDefault="0032037B" w:rsidP="00A2247A">
      <w:pPr>
        <w:jc w:val="center"/>
        <w:rPr>
          <w:rFonts w:ascii="Sylfaen" w:hAnsi="Sylfaen"/>
          <w:sz w:val="24"/>
          <w:szCs w:val="24"/>
        </w:rPr>
      </w:pPr>
      <w:r w:rsidRPr="00A2247A">
        <w:rPr>
          <w:rFonts w:ascii="Sylfaen" w:hAnsi="Sylfaen"/>
          <w:sz w:val="24"/>
          <w:szCs w:val="24"/>
        </w:rPr>
        <w:t>[</w:t>
      </w:r>
      <w:proofErr w:type="gramStart"/>
      <w:r w:rsidR="00995B55" w:rsidRPr="00A2247A">
        <w:rPr>
          <w:rFonts w:ascii="Sylfaen" w:hAnsi="Sylfaen"/>
          <w:sz w:val="24"/>
          <w:szCs w:val="24"/>
          <w:lang w:val="ka-GE"/>
        </w:rPr>
        <w:t xml:space="preserve">კონსულტანტი </w:t>
      </w:r>
      <w:r w:rsidRPr="00A2247A">
        <w:rPr>
          <w:rFonts w:ascii="Sylfaen" w:hAnsi="Sylfaen"/>
          <w:sz w:val="24"/>
          <w:szCs w:val="24"/>
        </w:rPr>
        <w:t>]</w:t>
      </w:r>
      <w:proofErr w:type="gramEnd"/>
    </w:p>
    <w:p w:rsidR="0032037B" w:rsidRPr="00A2247A" w:rsidRDefault="0032037B" w:rsidP="00A2247A">
      <w:pPr>
        <w:jc w:val="center"/>
        <w:rPr>
          <w:rFonts w:ascii="Sylfaen" w:hAnsi="Sylfaen"/>
          <w:sz w:val="24"/>
          <w:szCs w:val="24"/>
        </w:rPr>
      </w:pPr>
    </w:p>
    <w:p w:rsidR="0032037B" w:rsidRPr="00A2247A" w:rsidRDefault="0032037B" w:rsidP="00A2247A">
      <w:pPr>
        <w:jc w:val="center"/>
        <w:rPr>
          <w:rFonts w:ascii="Sylfaen" w:hAnsi="Sylfaen"/>
          <w:sz w:val="24"/>
          <w:szCs w:val="24"/>
        </w:rPr>
      </w:pPr>
    </w:p>
    <w:p w:rsidR="00AF0B1B" w:rsidRDefault="00AF0B1B" w:rsidP="00A2247A">
      <w:pPr>
        <w:jc w:val="both"/>
        <w:rPr>
          <w:rFonts w:ascii="Sylfaen" w:hAnsi="Sylfaen"/>
          <w:sz w:val="24"/>
          <w:szCs w:val="24"/>
        </w:rPr>
      </w:pPr>
    </w:p>
    <w:p w:rsidR="00AF0B1B" w:rsidRDefault="00AF0B1B" w:rsidP="00A2247A">
      <w:pPr>
        <w:jc w:val="both"/>
        <w:rPr>
          <w:rFonts w:ascii="Sylfaen" w:hAnsi="Sylfaen"/>
          <w:sz w:val="24"/>
          <w:szCs w:val="24"/>
        </w:rPr>
      </w:pPr>
    </w:p>
    <w:p w:rsidR="00AF0B1B" w:rsidRDefault="00AF0B1B" w:rsidP="00A2247A">
      <w:pPr>
        <w:jc w:val="both"/>
        <w:rPr>
          <w:rFonts w:ascii="Sylfaen" w:hAnsi="Sylfaen"/>
          <w:sz w:val="24"/>
          <w:szCs w:val="24"/>
        </w:rPr>
      </w:pPr>
    </w:p>
    <w:p w:rsidR="00AF0B1B" w:rsidRDefault="00AF0B1B" w:rsidP="00A2247A">
      <w:pPr>
        <w:jc w:val="both"/>
        <w:rPr>
          <w:rFonts w:ascii="Sylfaen" w:hAnsi="Sylfaen"/>
          <w:sz w:val="24"/>
          <w:szCs w:val="24"/>
        </w:rPr>
      </w:pPr>
    </w:p>
    <w:p w:rsidR="00AF0B1B" w:rsidRDefault="00AF0B1B" w:rsidP="00A2247A">
      <w:pPr>
        <w:jc w:val="both"/>
        <w:rPr>
          <w:rFonts w:ascii="Sylfaen" w:hAnsi="Sylfaen"/>
          <w:sz w:val="24"/>
          <w:szCs w:val="24"/>
        </w:rPr>
      </w:pPr>
    </w:p>
    <w:p w:rsidR="00AF0B1B" w:rsidRDefault="00AF0B1B" w:rsidP="00A2247A">
      <w:pPr>
        <w:jc w:val="both"/>
        <w:rPr>
          <w:rFonts w:ascii="Sylfaen" w:hAnsi="Sylfaen"/>
          <w:sz w:val="24"/>
          <w:szCs w:val="24"/>
        </w:rPr>
      </w:pPr>
    </w:p>
    <w:p w:rsidR="0032037B" w:rsidRPr="00A2247A" w:rsidRDefault="00A2247A" w:rsidP="00A2247A">
      <w:pPr>
        <w:jc w:val="both"/>
        <w:rPr>
          <w:rFonts w:ascii="Sylfaen" w:hAnsi="Sylfaen"/>
          <w:sz w:val="24"/>
          <w:szCs w:val="24"/>
        </w:rPr>
      </w:pPr>
      <w:r w:rsidRPr="00A2247A">
        <w:rPr>
          <w:rFonts w:ascii="Sylfaen" w:hAnsi="Sylfaen"/>
          <w:sz w:val="24"/>
          <w:szCs w:val="24"/>
        </w:rPr>
        <w:t xml:space="preserve"> </w:t>
      </w:r>
      <w:r w:rsidR="0032037B" w:rsidRPr="00A2247A">
        <w:rPr>
          <w:rFonts w:ascii="Sylfaen" w:hAnsi="Sylfaen"/>
          <w:sz w:val="24"/>
          <w:szCs w:val="24"/>
        </w:rPr>
        <w:t>(IBRD FINANCED)</w:t>
      </w:r>
    </w:p>
    <w:p w:rsidR="00A2247A" w:rsidRDefault="00A2247A" w:rsidP="00AF0B1B">
      <w:pPr>
        <w:shd w:val="clear" w:color="auto" w:fill="FFFFFF"/>
        <w:spacing w:after="0" w:line="240" w:lineRule="auto"/>
        <w:jc w:val="both"/>
        <w:rPr>
          <w:rFonts w:ascii="Sylfaen" w:eastAsia="Times New Roman" w:hAnsi="Sylfaen" w:cs="Arial"/>
          <w:color w:val="666666"/>
          <w:sz w:val="24"/>
          <w:szCs w:val="24"/>
          <w:lang w:val="en-US"/>
        </w:rPr>
      </w:pPr>
    </w:p>
    <w:p w:rsidR="00AF0B1B" w:rsidRPr="00AF0B1B" w:rsidRDefault="00AF0B1B" w:rsidP="00AF0B1B">
      <w:pPr>
        <w:shd w:val="clear" w:color="auto" w:fill="FFFFFF"/>
        <w:spacing w:after="0" w:line="240" w:lineRule="auto"/>
        <w:jc w:val="both"/>
        <w:rPr>
          <w:rFonts w:ascii="Sylfaen" w:eastAsia="Times New Roman" w:hAnsi="Sylfaen" w:cs="Arial"/>
          <w:color w:val="666666"/>
          <w:sz w:val="24"/>
          <w:szCs w:val="24"/>
          <w:lang w:val="en-US"/>
        </w:rPr>
      </w:pPr>
    </w:p>
    <w:p w:rsidR="00A2247A" w:rsidRPr="00A2247A" w:rsidRDefault="00A2247A" w:rsidP="00A2247A">
      <w:pPr>
        <w:spacing w:before="100" w:beforeAutospacing="1" w:after="100" w:afterAutospacing="1" w:line="240" w:lineRule="auto"/>
        <w:jc w:val="center"/>
        <w:rPr>
          <w:rFonts w:ascii="Sylfaen" w:eastAsia="Times New Roman" w:hAnsi="Sylfaen" w:cs="Sylfaen"/>
          <w:color w:val="000000"/>
          <w:sz w:val="24"/>
          <w:szCs w:val="24"/>
          <w:lang w:val="en-US"/>
        </w:rPr>
      </w:pPr>
    </w:p>
    <w:p w:rsidR="0032037B" w:rsidRPr="00A2247A" w:rsidRDefault="0032037B" w:rsidP="00A2247A">
      <w:pPr>
        <w:spacing w:before="100" w:beforeAutospacing="1" w:after="100" w:afterAutospacing="1" w:line="240" w:lineRule="auto"/>
        <w:jc w:val="center"/>
        <w:rPr>
          <w:rFonts w:ascii="Sylfaen" w:eastAsia="Times New Roman" w:hAnsi="Sylfaen" w:cs="Times New Roman"/>
          <w:color w:val="000000"/>
          <w:sz w:val="24"/>
          <w:szCs w:val="24"/>
          <w:lang w:val="en-US"/>
        </w:rPr>
      </w:pPr>
      <w:proofErr w:type="spellStart"/>
      <w:proofErr w:type="gramStart"/>
      <w:r w:rsidRPr="00A2247A">
        <w:rPr>
          <w:rFonts w:ascii="Sylfaen" w:eastAsia="Times New Roman" w:hAnsi="Sylfaen" w:cs="Sylfaen"/>
          <w:color w:val="000000"/>
          <w:sz w:val="24"/>
          <w:szCs w:val="24"/>
          <w:lang w:val="en-US"/>
        </w:rPr>
        <w:lastRenderedPageBreak/>
        <w:t>ხელშეკრულებ</w:t>
      </w:r>
      <w:proofErr w:type="spellEnd"/>
      <w:r w:rsidRPr="00A2247A">
        <w:rPr>
          <w:rFonts w:ascii="Sylfaen" w:eastAsia="Times New Roman" w:hAnsi="Sylfaen" w:cs="Sylfaen"/>
          <w:color w:val="000000"/>
          <w:sz w:val="24"/>
          <w:szCs w:val="24"/>
          <w:lang w:val="ka-GE"/>
        </w:rPr>
        <w:t>ის</w:t>
      </w:r>
      <w:proofErr w:type="gramEnd"/>
      <w:r w:rsidRPr="00A2247A">
        <w:rPr>
          <w:rFonts w:ascii="Sylfaen" w:eastAsia="Times New Roman" w:hAnsi="Sylfaen" w:cs="Sylfaen"/>
          <w:color w:val="000000"/>
          <w:sz w:val="24"/>
          <w:szCs w:val="24"/>
          <w:lang w:val="ka-GE"/>
        </w:rPr>
        <w:t xml:space="preserve"> N </w:t>
      </w:r>
      <w:r w:rsidR="00D1720E" w:rsidRPr="00A2247A">
        <w:rPr>
          <w:rFonts w:ascii="Sylfaen" w:eastAsia="Times New Roman" w:hAnsi="Sylfaen" w:cs="Times New Roman"/>
          <w:color w:val="000000"/>
          <w:sz w:val="24"/>
          <w:szCs w:val="24"/>
          <w:lang w:val="en-US"/>
        </w:rPr>
        <w:t> [</w:t>
      </w:r>
      <w:proofErr w:type="spellStart"/>
      <w:r w:rsidR="00D1720E" w:rsidRPr="00A2247A">
        <w:rPr>
          <w:rFonts w:ascii="Sylfaen" w:eastAsia="Times New Roman" w:hAnsi="Sylfaen" w:cs="Sylfaen"/>
          <w:color w:val="000000"/>
          <w:sz w:val="24"/>
          <w:szCs w:val="24"/>
          <w:lang w:val="en-US"/>
        </w:rPr>
        <w:t>ნომერი</w:t>
      </w:r>
      <w:proofErr w:type="spellEnd"/>
      <w:r w:rsidR="00D1720E" w:rsidRPr="00A2247A">
        <w:rPr>
          <w:rFonts w:ascii="Sylfaen" w:eastAsia="Times New Roman" w:hAnsi="Sylfaen" w:cs="Times New Roman"/>
          <w:color w:val="000000"/>
          <w:sz w:val="24"/>
          <w:szCs w:val="24"/>
          <w:lang w:val="en-US"/>
        </w:rPr>
        <w:t>]</w:t>
      </w:r>
    </w:p>
    <w:p w:rsidR="0032037B" w:rsidRPr="00A2247A" w:rsidRDefault="00016AEB" w:rsidP="00A2247A">
      <w:pPr>
        <w:spacing w:before="100" w:beforeAutospacing="1" w:after="100" w:afterAutospacing="1" w:line="240" w:lineRule="auto"/>
        <w:jc w:val="both"/>
        <w:rPr>
          <w:rFonts w:ascii="Sylfaen" w:eastAsia="Times New Roman" w:hAnsi="Sylfaen" w:cs="Times New Roman"/>
          <w:color w:val="000000"/>
          <w:sz w:val="24"/>
          <w:szCs w:val="24"/>
          <w:lang w:val="en-US"/>
        </w:rPr>
      </w:pPr>
      <w:proofErr w:type="spellStart"/>
      <w:r w:rsidRPr="00A2247A">
        <w:rPr>
          <w:rFonts w:ascii="Sylfaen" w:eastAsia="Times New Roman" w:hAnsi="Sylfaen" w:cs="Sylfaen"/>
          <w:color w:val="000000"/>
          <w:sz w:val="24"/>
          <w:szCs w:val="24"/>
          <w:lang w:val="en-US"/>
        </w:rPr>
        <w:t>წინამდებარე</w:t>
      </w:r>
      <w:proofErr w:type="spellEnd"/>
      <w:r w:rsidR="00D1720E" w:rsidRPr="00A2247A">
        <w:rPr>
          <w:rFonts w:ascii="Sylfaen" w:eastAsia="Times New Roman" w:hAnsi="Sylfaen" w:cs="Sylfae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კონტრაქტი</w:t>
      </w:r>
      <w:proofErr w:type="spellEnd"/>
      <w:r w:rsidR="00D1720E"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შემდეგში</w:t>
      </w:r>
      <w:proofErr w:type="spellEnd"/>
      <w:r w:rsidRPr="00A2247A">
        <w:rPr>
          <w:rFonts w:ascii="Sylfaen" w:eastAsia="Times New Roman" w:hAnsi="Sylfaen" w:cs="Sylfaen"/>
          <w:color w:val="000000"/>
          <w:sz w:val="24"/>
          <w:szCs w:val="24"/>
          <w:lang w:val="en-US"/>
        </w:rPr>
        <w:t xml:space="preserve"> </w:t>
      </w:r>
      <w:r w:rsidR="00D1720E" w:rsidRPr="00A2247A">
        <w:rPr>
          <w:rFonts w:ascii="Sylfaen" w:eastAsia="Times New Roman" w:hAnsi="Sylfaen" w:cs="Sylfaen"/>
          <w:color w:val="000000"/>
          <w:sz w:val="24"/>
          <w:szCs w:val="24"/>
          <w:lang w:val="en-US"/>
        </w:rPr>
        <w:t>"</w:t>
      </w:r>
      <w:proofErr w:type="spellStart"/>
      <w:r w:rsidR="00D1720E" w:rsidRPr="00A2247A">
        <w:rPr>
          <w:rFonts w:ascii="Sylfaen" w:eastAsia="Times New Roman" w:hAnsi="Sylfaen" w:cs="Sylfaen"/>
          <w:color w:val="000000"/>
          <w:sz w:val="24"/>
          <w:szCs w:val="24"/>
          <w:lang w:val="en-US"/>
        </w:rPr>
        <w:t>კონტრაქტი</w:t>
      </w:r>
      <w:proofErr w:type="spellEnd"/>
      <w:r w:rsidR="00D1720E"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ძალაში</w:t>
      </w:r>
      <w:proofErr w:type="spellEnd"/>
      <w:r w:rsidRPr="00A2247A">
        <w:rPr>
          <w:rFonts w:ascii="Sylfaen" w:eastAsia="Times New Roman" w:hAnsi="Sylfaen" w:cs="Sylfae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შედის</w:t>
      </w:r>
      <w:proofErr w:type="spellEnd"/>
      <w:r w:rsidRPr="00A2247A">
        <w:rPr>
          <w:rFonts w:ascii="Sylfaen" w:eastAsia="Times New Roman" w:hAnsi="Sylfaen" w:cs="Sylfaen"/>
          <w:color w:val="000000"/>
          <w:sz w:val="24"/>
          <w:szCs w:val="24"/>
          <w:lang w:val="en-US"/>
        </w:rPr>
        <w:t xml:space="preserve"> 2020 </w:t>
      </w:r>
      <w:proofErr w:type="spellStart"/>
      <w:r w:rsidRPr="00A2247A">
        <w:rPr>
          <w:rFonts w:ascii="Sylfaen" w:eastAsia="Times New Roman" w:hAnsi="Sylfaen" w:cs="Sylfaen"/>
          <w:color w:val="000000"/>
          <w:sz w:val="24"/>
          <w:szCs w:val="24"/>
          <w:lang w:val="en-US"/>
        </w:rPr>
        <w:t>წლის</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ივნისს</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მხარეებს</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შორის</w:t>
      </w:r>
      <w:proofErr w:type="spellEnd"/>
      <w:r w:rsidRPr="00A2247A">
        <w:rPr>
          <w:rFonts w:ascii="Sylfaen" w:eastAsia="Times New Roman" w:hAnsi="Sylfaen" w:cs="Sylfae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კლიენტის</w:t>
      </w:r>
      <w:proofErr w:type="spellEnd"/>
      <w:r w:rsidR="00D1720E"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სახელი</w:t>
      </w:r>
      <w:proofErr w:type="spellEnd"/>
      <w:r w:rsidRPr="00A2247A">
        <w:rPr>
          <w:rFonts w:ascii="Sylfaen" w:eastAsia="Times New Roman" w:hAnsi="Sylfaen" w:cs="Sylfaen"/>
          <w:color w:val="000000"/>
          <w:sz w:val="24"/>
          <w:szCs w:val="24"/>
          <w:lang w:val="ka-GE"/>
        </w:rPr>
        <w:t>თ</w:t>
      </w:r>
      <w:r w:rsidR="00D1720E" w:rsidRPr="00A2247A">
        <w:rPr>
          <w:rFonts w:ascii="Sylfaen" w:eastAsia="Times New Roman" w:hAnsi="Sylfaen" w:cs="Sylfaen"/>
          <w:color w:val="000000"/>
          <w:sz w:val="24"/>
          <w:szCs w:val="24"/>
          <w:lang w:val="en-US"/>
        </w:rPr>
        <w:t xml:space="preserve"> (</w:t>
      </w:r>
      <w:r w:rsidRPr="00A2247A">
        <w:rPr>
          <w:rFonts w:ascii="Sylfaen" w:eastAsia="Times New Roman" w:hAnsi="Sylfaen" w:cs="Sylfaen"/>
          <w:color w:val="000000"/>
          <w:sz w:val="24"/>
          <w:szCs w:val="24"/>
          <w:lang w:val="ka-GE"/>
        </w:rPr>
        <w:t xml:space="preserve">შემდგომში </w:t>
      </w:r>
      <w:r w:rsidR="00D1720E" w:rsidRPr="00A2247A">
        <w:rPr>
          <w:rFonts w:ascii="Sylfaen" w:eastAsia="Times New Roman" w:hAnsi="Sylfaen" w:cs="Sylfaen"/>
          <w:color w:val="000000"/>
          <w:sz w:val="24"/>
          <w:szCs w:val="24"/>
          <w:lang w:val="en-US"/>
        </w:rPr>
        <w:t>"</w:t>
      </w:r>
      <w:proofErr w:type="spellStart"/>
      <w:r w:rsidR="00D1720E" w:rsidRPr="00A2247A">
        <w:rPr>
          <w:rFonts w:ascii="Sylfaen" w:eastAsia="Times New Roman" w:hAnsi="Sylfaen" w:cs="Sylfaen"/>
          <w:color w:val="000000"/>
          <w:sz w:val="24"/>
          <w:szCs w:val="24"/>
          <w:lang w:val="en-US"/>
        </w:rPr>
        <w:t>კლიენტი</w:t>
      </w:r>
      <w:proofErr w:type="spellEnd"/>
      <w:r w:rsidR="00D1720E"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მისი</w:t>
      </w:r>
      <w:proofErr w:type="spellEnd"/>
      <w:r w:rsidRPr="00A2247A">
        <w:rPr>
          <w:rFonts w:ascii="Sylfaen" w:eastAsia="Times New Roman" w:hAnsi="Sylfaen" w:cs="Sylfaen"/>
          <w:color w:val="000000"/>
          <w:sz w:val="24"/>
          <w:szCs w:val="24"/>
          <w:lang w:val="en-US"/>
        </w:rPr>
        <w:t xml:space="preserve"> </w:t>
      </w:r>
      <w:r w:rsidRPr="00A2247A">
        <w:rPr>
          <w:rFonts w:ascii="Sylfaen" w:eastAsia="Times New Roman" w:hAnsi="Sylfaen" w:cs="Sylfaen"/>
          <w:color w:val="000000"/>
          <w:sz w:val="24"/>
          <w:szCs w:val="24"/>
          <w:lang w:val="ka-GE"/>
        </w:rPr>
        <w:t xml:space="preserve">იურდიული მისამართი ----------------  </w:t>
      </w:r>
      <w:proofErr w:type="spellStart"/>
      <w:r w:rsidR="00D1720E"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w:t>
      </w:r>
      <w:r w:rsidR="00D1720E" w:rsidRPr="00A2247A">
        <w:rPr>
          <w:rFonts w:ascii="Sylfaen" w:eastAsia="Times New Roman" w:hAnsi="Sylfaen" w:cs="Sylfaen"/>
          <w:color w:val="000000"/>
          <w:sz w:val="24"/>
          <w:szCs w:val="24"/>
          <w:lang w:val="en-US"/>
        </w:rPr>
        <w:t>ონსულტანტის</w:t>
      </w:r>
      <w:proofErr w:type="spellEnd"/>
      <w:r w:rsidR="00D1720E" w:rsidRPr="00A2247A">
        <w:rPr>
          <w:rFonts w:ascii="Sylfaen" w:eastAsia="Times New Roman" w:hAnsi="Sylfaen" w:cs="Sylfae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სახელი</w:t>
      </w:r>
      <w:proofErr w:type="spellEnd"/>
      <w:r w:rsidRPr="00A2247A">
        <w:rPr>
          <w:rFonts w:ascii="Sylfaen" w:eastAsia="Times New Roman" w:hAnsi="Sylfaen" w:cs="Sylfaen"/>
          <w:color w:val="000000"/>
          <w:sz w:val="24"/>
          <w:szCs w:val="24"/>
          <w:lang w:val="ka-GE"/>
        </w:rPr>
        <w:t>თ</w:t>
      </w:r>
      <w:r w:rsidR="00D1720E" w:rsidRPr="00A2247A">
        <w:rPr>
          <w:rFonts w:ascii="Sylfaen" w:eastAsia="Times New Roman" w:hAnsi="Sylfaen" w:cs="Sylfaen"/>
          <w:color w:val="000000"/>
          <w:sz w:val="24"/>
          <w:szCs w:val="24"/>
          <w:lang w:val="en-US"/>
        </w:rPr>
        <w:t xml:space="preserve"> </w:t>
      </w:r>
      <w:r w:rsidR="00753B83">
        <w:rPr>
          <w:rFonts w:ascii="Sylfaen" w:eastAsia="Times New Roman" w:hAnsi="Sylfaen" w:cs="Sylfaen"/>
          <w:color w:val="000000"/>
          <w:sz w:val="24"/>
          <w:szCs w:val="24"/>
          <w:lang w:val="en-US"/>
        </w:rPr>
        <w:t xml:space="preserve"> -------</w:t>
      </w:r>
      <w:r w:rsidR="00782E11">
        <w:rPr>
          <w:rFonts w:ascii="Sylfaen" w:eastAsia="Times New Roman" w:hAnsi="Sylfaen" w:cs="Sylfaen"/>
          <w:color w:val="000000"/>
          <w:sz w:val="24"/>
          <w:szCs w:val="24"/>
          <w:lang w:val="en-US"/>
        </w:rPr>
        <w:t xml:space="preserve"> </w:t>
      </w:r>
      <w:r w:rsidR="00D1720E" w:rsidRPr="00A2247A">
        <w:rPr>
          <w:rFonts w:ascii="Sylfaen" w:eastAsia="Times New Roman" w:hAnsi="Sylfaen" w:cs="Sylfaen"/>
          <w:color w:val="000000"/>
          <w:sz w:val="24"/>
          <w:szCs w:val="24"/>
          <w:lang w:val="en-US"/>
        </w:rPr>
        <w:t>(</w:t>
      </w:r>
      <w:r w:rsidRPr="00A2247A">
        <w:rPr>
          <w:rFonts w:ascii="Sylfaen" w:eastAsia="Times New Roman" w:hAnsi="Sylfaen" w:cs="Sylfaen"/>
          <w:color w:val="000000"/>
          <w:sz w:val="24"/>
          <w:szCs w:val="24"/>
          <w:lang w:val="ka-GE"/>
        </w:rPr>
        <w:t xml:space="preserve">შემდგომში </w:t>
      </w:r>
      <w:r w:rsidR="00D1720E" w:rsidRPr="00A2247A">
        <w:rPr>
          <w:rFonts w:ascii="Sylfaen" w:eastAsia="Times New Roman" w:hAnsi="Sylfaen" w:cs="Sylfaen"/>
          <w:color w:val="000000"/>
          <w:sz w:val="24"/>
          <w:szCs w:val="24"/>
          <w:lang w:val="en-US"/>
        </w:rPr>
        <w:t>„</w:t>
      </w:r>
      <w:proofErr w:type="spellStart"/>
      <w:r w:rsidR="00D1720E" w:rsidRPr="00A2247A">
        <w:rPr>
          <w:rFonts w:ascii="Sylfaen" w:eastAsia="Times New Roman" w:hAnsi="Sylfaen" w:cs="Sylfaen"/>
          <w:color w:val="000000"/>
          <w:sz w:val="24"/>
          <w:szCs w:val="24"/>
          <w:lang w:val="en-US"/>
        </w:rPr>
        <w:t>კონსულტანტი</w:t>
      </w:r>
      <w:proofErr w:type="spellEnd"/>
      <w:r w:rsidR="00D1720E" w:rsidRPr="00A2247A">
        <w:rPr>
          <w:rFonts w:ascii="Sylfaen" w:eastAsia="Times New Roman" w:hAnsi="Sylfaen" w:cs="Sylfaen"/>
          <w:color w:val="000000"/>
          <w:sz w:val="24"/>
          <w:szCs w:val="24"/>
          <w:lang w:val="en-US"/>
        </w:rPr>
        <w:t xml:space="preserve">“),  </w:t>
      </w:r>
      <w:r w:rsidR="00D1720E" w:rsidRPr="00A2247A">
        <w:rPr>
          <w:rFonts w:ascii="Sylfaen" w:eastAsia="Times New Roman" w:hAnsi="Sylfaen" w:cs="Times New Roman"/>
          <w:color w:val="000000"/>
          <w:sz w:val="24"/>
          <w:szCs w:val="24"/>
          <w:lang w:val="en-US"/>
        </w:rPr>
        <w:t>[</w:t>
      </w:r>
      <w:proofErr w:type="spellStart"/>
      <w:r w:rsidR="00D1720E" w:rsidRPr="00A2247A">
        <w:rPr>
          <w:rFonts w:ascii="Sylfaen" w:eastAsia="Times New Roman" w:hAnsi="Sylfaen" w:cs="Sylfaen"/>
          <w:color w:val="000000"/>
          <w:sz w:val="24"/>
          <w:szCs w:val="24"/>
          <w:lang w:val="en-US"/>
        </w:rPr>
        <w:t>კონსულტანტის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მისამართით</w:t>
      </w:r>
      <w:proofErr w:type="spellEnd"/>
      <w:r w:rsidR="00D1720E" w:rsidRPr="00A2247A">
        <w:rPr>
          <w:rFonts w:ascii="Sylfaen" w:eastAsia="Times New Roman" w:hAnsi="Sylfaen" w:cs="Times New Roman"/>
          <w:color w:val="000000"/>
          <w:sz w:val="24"/>
          <w:szCs w:val="24"/>
          <w:lang w:val="en-US"/>
        </w:rPr>
        <w:t>],</w:t>
      </w:r>
    </w:p>
    <w:p w:rsidR="0032037B" w:rsidRPr="00A2247A" w:rsidRDefault="00D1720E" w:rsidP="00A2247A">
      <w:pPr>
        <w:spacing w:before="100" w:beforeAutospacing="1" w:after="100" w:afterAutospacing="1" w:line="240" w:lineRule="auto"/>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სადაც</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00016AEB" w:rsidRPr="00A2247A">
        <w:rPr>
          <w:rFonts w:ascii="Sylfaen" w:eastAsia="Times New Roman" w:hAnsi="Sylfaen" w:cs="Sylfaen"/>
          <w:color w:val="000000"/>
          <w:sz w:val="24"/>
          <w:szCs w:val="24"/>
          <w:lang w:val="en-US"/>
        </w:rPr>
        <w:t>კლიენტს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სურს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კონსულტანტმა</w:t>
      </w:r>
      <w:proofErr w:type="spellEnd"/>
      <w:r w:rsidRPr="00A2247A">
        <w:rPr>
          <w:rFonts w:ascii="Sylfaen" w:eastAsia="Times New Roman" w:hAnsi="Sylfaen" w:cs="Times New Roman"/>
          <w:color w:val="000000"/>
          <w:sz w:val="24"/>
          <w:szCs w:val="24"/>
          <w:lang w:val="en-US"/>
        </w:rPr>
        <w:t xml:space="preserve"> </w:t>
      </w:r>
      <w:r w:rsidR="00016AEB" w:rsidRPr="00A2247A">
        <w:rPr>
          <w:rFonts w:ascii="Sylfaen" w:eastAsia="Times New Roman" w:hAnsi="Sylfaen" w:cs="Sylfaen"/>
          <w:color w:val="000000"/>
          <w:sz w:val="24"/>
          <w:szCs w:val="24"/>
          <w:lang w:val="ka-GE"/>
        </w:rPr>
        <w:t>განახარციელოს</w:t>
      </w:r>
      <w:r w:rsidRPr="00A2247A">
        <w:rPr>
          <w:rFonts w:ascii="Sylfaen" w:eastAsia="Times New Roman" w:hAnsi="Sylfaen" w:cs="Times New Roman"/>
          <w:color w:val="000000"/>
          <w:sz w:val="24"/>
          <w:szCs w:val="24"/>
          <w:lang w:val="en-US"/>
        </w:rPr>
        <w:t xml:space="preserve"> </w:t>
      </w:r>
      <w:proofErr w:type="spellStart"/>
      <w:r w:rsidR="00016AEB" w:rsidRPr="00A2247A">
        <w:rPr>
          <w:rFonts w:ascii="Sylfaen" w:eastAsia="Times New Roman" w:hAnsi="Sylfaen" w:cs="Sylfaen"/>
          <w:color w:val="000000"/>
          <w:sz w:val="24"/>
          <w:szCs w:val="24"/>
          <w:lang w:val="en-US"/>
        </w:rPr>
        <w:t>მომსახურება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რომლებიც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შემდგომში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მოხსენიებულია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00016AEB"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სადაც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მზადაა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შეასრულოს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მომსახურება</w:t>
      </w:r>
      <w:proofErr w:type="spellEnd"/>
      <w:r w:rsidRPr="00A2247A">
        <w:rPr>
          <w:rFonts w:ascii="Sylfaen" w:eastAsia="Times New Roman" w:hAnsi="Sylfaen" w:cs="Times New Roman"/>
          <w:color w:val="000000"/>
          <w:sz w:val="24"/>
          <w:szCs w:val="24"/>
          <w:lang w:val="en-US"/>
        </w:rPr>
        <w:t xml:space="preserve">, </w:t>
      </w:r>
      <w:r w:rsidR="00016AEB"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შემდეგ</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რაც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მხარეები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შეთანხმდნენ</w:t>
      </w:r>
      <w:proofErr w:type="spellEnd"/>
      <w:r w:rsidRPr="00A2247A">
        <w:rPr>
          <w:rFonts w:ascii="Sylfaen" w:eastAsia="Times New Roman" w:hAnsi="Sylfaen" w:cs="Times New Roman"/>
          <w:color w:val="000000"/>
          <w:sz w:val="24"/>
          <w:szCs w:val="24"/>
          <w:lang w:val="en-US"/>
        </w:rPr>
        <w:t xml:space="preserve"> </w:t>
      </w:r>
      <w:proofErr w:type="spellStart"/>
      <w:r w:rsidR="00016AEB" w:rsidRPr="00A2247A">
        <w:rPr>
          <w:rFonts w:ascii="Sylfaen" w:eastAsia="Times New Roman" w:hAnsi="Sylfaen" w:cs="Sylfaen"/>
          <w:color w:val="000000"/>
          <w:sz w:val="24"/>
          <w:szCs w:val="24"/>
          <w:lang w:val="en-US"/>
        </w:rPr>
        <w:t>შემდეგზე</w:t>
      </w:r>
      <w:proofErr w:type="spellEnd"/>
      <w:r w:rsidRPr="00A2247A">
        <w:rPr>
          <w:rFonts w:ascii="Sylfaen" w:eastAsia="Times New Roman" w:hAnsi="Sylfaen" w:cs="Times New Roman"/>
          <w:color w:val="000000"/>
          <w:sz w:val="24"/>
          <w:szCs w:val="24"/>
          <w:lang w:val="en-US"/>
        </w:rPr>
        <w:t xml:space="preserve">: </w:t>
      </w:r>
    </w:p>
    <w:p w:rsidR="0032037B" w:rsidRPr="00753B83" w:rsidRDefault="00D1720E" w:rsidP="00A2247A">
      <w:pPr>
        <w:pStyle w:val="ListParagraph"/>
        <w:numPr>
          <w:ilvl w:val="0"/>
          <w:numId w:val="2"/>
        </w:numPr>
        <w:spacing w:before="100" w:beforeAutospacing="1" w:after="100" w:afterAutospacing="1" w:line="240" w:lineRule="auto"/>
        <w:ind w:left="0" w:firstLine="0"/>
        <w:jc w:val="both"/>
        <w:rPr>
          <w:rFonts w:ascii="Sylfaen" w:eastAsia="Times New Roman" w:hAnsi="Sylfaen" w:cs="Times New Roman"/>
          <w:b/>
          <w:color w:val="000000"/>
          <w:sz w:val="24"/>
          <w:szCs w:val="24"/>
          <w:lang w:val="en-US"/>
        </w:rPr>
      </w:pPr>
      <w:proofErr w:type="spellStart"/>
      <w:r w:rsidRPr="00753B83">
        <w:rPr>
          <w:rFonts w:ascii="Sylfaen" w:eastAsia="Times New Roman" w:hAnsi="Sylfaen" w:cs="Sylfaen"/>
          <w:b/>
          <w:color w:val="000000"/>
          <w:sz w:val="24"/>
          <w:szCs w:val="24"/>
          <w:lang w:val="en-US"/>
        </w:rPr>
        <w:t>მომსახურება</w:t>
      </w:r>
      <w:proofErr w:type="spellEnd"/>
    </w:p>
    <w:p w:rsidR="00C93FF4" w:rsidRPr="00A2247A" w:rsidRDefault="00D1720E" w:rsidP="00A2247A">
      <w:pPr>
        <w:pStyle w:val="ListParagraph"/>
        <w:numPr>
          <w:ilvl w:val="0"/>
          <w:numId w:val="3"/>
        </w:numPr>
        <w:spacing w:before="100" w:beforeAutospacing="1" w:after="100" w:afterAutospacing="1" w:line="240" w:lineRule="auto"/>
        <w:ind w:left="0" w:firstLine="0"/>
        <w:jc w:val="both"/>
        <w:rPr>
          <w:rFonts w:ascii="Sylfaen" w:eastAsia="Times New Roman" w:hAnsi="Sylfaen" w:cs="Times New Roman"/>
          <w:color w:val="000000"/>
          <w:sz w:val="24"/>
          <w:szCs w:val="24"/>
          <w:lang w:val="en-US"/>
        </w:rPr>
      </w:pPr>
      <w:proofErr w:type="spellStart"/>
      <w:proofErr w:type="gramStart"/>
      <w:r w:rsidRPr="00A2247A">
        <w:rPr>
          <w:rFonts w:ascii="Sylfaen" w:eastAsia="Times New Roman" w:hAnsi="Sylfaen" w:cs="Sylfaen"/>
          <w:color w:val="000000"/>
          <w:sz w:val="24"/>
          <w:szCs w:val="24"/>
          <w:lang w:val="en-US"/>
        </w:rPr>
        <w:t>კონსულტანტი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ასრულებს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დანართში</w:t>
      </w:r>
      <w:proofErr w:type="spellEnd"/>
      <w:r w:rsidR="00753B83">
        <w:rPr>
          <w:rFonts w:ascii="Sylfaen" w:eastAsia="Times New Roman" w:hAnsi="Sylfaen" w:cs="Times New Roman"/>
          <w:color w:val="000000"/>
          <w:sz w:val="24"/>
          <w:szCs w:val="24"/>
          <w:lang w:val="ka-GE"/>
        </w:rPr>
        <w:t xml:space="preserve"> </w:t>
      </w:r>
      <w:r w:rsidR="00753B83">
        <w:rPr>
          <w:rFonts w:ascii="Sylfaen" w:eastAsia="Times New Roman" w:hAnsi="Sylfaen" w:cs="Times New Roman"/>
          <w:color w:val="000000"/>
          <w:sz w:val="24"/>
          <w:szCs w:val="24"/>
          <w:lang w:val="en-US"/>
        </w:rPr>
        <w:t>A (</w:t>
      </w:r>
      <w:r w:rsidR="00C93FF4" w:rsidRPr="00A2247A">
        <w:rPr>
          <w:rFonts w:ascii="Sylfaen" w:eastAsia="Times New Roman" w:hAnsi="Sylfaen" w:cs="Times New Roman"/>
          <w:color w:val="000000"/>
          <w:sz w:val="24"/>
          <w:szCs w:val="24"/>
          <w:lang w:val="en-US"/>
        </w:rPr>
        <w:t>”</w:t>
      </w:r>
      <w:r w:rsidR="00C93FF4" w:rsidRPr="00A2247A">
        <w:rPr>
          <w:rFonts w:ascii="Sylfaen" w:eastAsia="Times New Roman" w:hAnsi="Sylfaen" w:cs="Sylfaen"/>
          <w:color w:val="000000"/>
          <w:sz w:val="24"/>
          <w:szCs w:val="24"/>
          <w:lang w:val="ka-GE"/>
        </w:rPr>
        <w:t>ტექნიკური პირობები</w:t>
      </w:r>
      <w:r w:rsidR="00C93FF4" w:rsidRPr="00A2247A">
        <w:rPr>
          <w:rFonts w:ascii="Sylfaen" w:eastAsia="Times New Roman" w:hAnsi="Sylfaen" w:cs="Times New Roman"/>
          <w:color w:val="000000"/>
          <w:sz w:val="24"/>
          <w:szCs w:val="24"/>
          <w:lang w:val="en-US"/>
        </w:rPr>
        <w:t>”</w:t>
      </w:r>
      <w:r w:rsidR="00753B83">
        <w:rPr>
          <w:rFonts w:ascii="Sylfaen" w:eastAsia="Times New Roman" w:hAnsi="Sylfaen" w:cs="Times New Roman"/>
          <w:color w:val="000000"/>
          <w:sz w:val="24"/>
          <w:szCs w:val="24"/>
          <w:lang w:val="en-US"/>
        </w:rPr>
        <w:t>)</w:t>
      </w:r>
      <w:r w:rsidR="00C93FF4" w:rsidRPr="00A2247A">
        <w:rPr>
          <w:rFonts w:ascii="Sylfaen" w:eastAsia="Times New Roman" w:hAnsi="Sylfaen" w:cs="Times New Roman"/>
          <w:color w:val="000000"/>
          <w:sz w:val="24"/>
          <w:szCs w:val="24"/>
          <w:lang w:val="en-US"/>
        </w:rPr>
        <w:t>,</w:t>
      </w:r>
      <w:r w:rsidR="00C93FF4"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მითითებულ</w:t>
      </w:r>
      <w:proofErr w:type="spellEnd"/>
      <w:r w:rsidR="00C93FF4" w:rsidRPr="00A2247A">
        <w:rPr>
          <w:rFonts w:ascii="Sylfaen" w:eastAsia="Times New Roman" w:hAnsi="Sylfaen" w:cs="Times New Roman"/>
          <w:color w:val="000000"/>
          <w:sz w:val="24"/>
          <w:szCs w:val="24"/>
          <w:lang w:val="en-US"/>
        </w:rPr>
        <w:t xml:space="preserve"> </w:t>
      </w:r>
      <w:proofErr w:type="spellStart"/>
      <w:r w:rsidR="0032037B" w:rsidRPr="00A2247A">
        <w:rPr>
          <w:rFonts w:ascii="Sylfaen" w:eastAsia="Times New Roman" w:hAnsi="Sylfaen" w:cs="Sylfaen"/>
          <w:color w:val="000000"/>
          <w:sz w:val="24"/>
          <w:szCs w:val="24"/>
          <w:lang w:val="en-US"/>
        </w:rPr>
        <w:t>მომსახურებას</w:t>
      </w:r>
      <w:proofErr w:type="spellEnd"/>
      <w:r w:rsidR="0032037B" w:rsidRPr="00A2247A">
        <w:rPr>
          <w:rFonts w:ascii="Sylfaen" w:eastAsia="Times New Roman" w:hAnsi="Sylfaen" w:cs="Sylfaen"/>
          <w:color w:val="000000"/>
          <w:sz w:val="24"/>
          <w:szCs w:val="24"/>
          <w:lang w:val="ka-GE"/>
        </w:rPr>
        <w:t xml:space="preserve">, </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0032037B" w:rsidRPr="00A2247A">
        <w:rPr>
          <w:rFonts w:ascii="Sylfaen" w:eastAsia="Times New Roman" w:hAnsi="Sylfaen" w:cs="Sylfaen"/>
          <w:color w:val="000000"/>
          <w:sz w:val="24"/>
          <w:szCs w:val="24"/>
          <w:lang w:val="en-US"/>
        </w:rPr>
        <w:t>წარმოადგენს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განუყოფელი</w:t>
      </w:r>
      <w:proofErr w:type="spellEnd"/>
      <w:r w:rsidRPr="00A2247A">
        <w:rPr>
          <w:rFonts w:ascii="Sylfaen" w:eastAsia="Times New Roman" w:hAnsi="Sylfaen" w:cs="Times New Roman"/>
          <w:color w:val="000000"/>
          <w:sz w:val="24"/>
          <w:szCs w:val="24"/>
          <w:lang w:val="en-US"/>
        </w:rPr>
        <w:t xml:space="preserve"> </w:t>
      </w:r>
      <w:proofErr w:type="spellStart"/>
      <w:r w:rsidR="0032037B" w:rsidRPr="00A2247A">
        <w:rPr>
          <w:rFonts w:ascii="Sylfaen" w:eastAsia="Times New Roman" w:hAnsi="Sylfaen" w:cs="Sylfaen"/>
          <w:color w:val="000000"/>
          <w:sz w:val="24"/>
          <w:szCs w:val="24"/>
          <w:lang w:val="en-US"/>
        </w:rPr>
        <w:t>ნაწილს</w:t>
      </w:r>
      <w:proofErr w:type="spellEnd"/>
      <w:r w:rsidR="00016AEB" w:rsidRPr="00A2247A">
        <w:rPr>
          <w:rFonts w:ascii="Sylfaen" w:eastAsia="Times New Roman" w:hAnsi="Sylfaen" w:cs="Times New Roman"/>
          <w:color w:val="000000"/>
          <w:sz w:val="24"/>
          <w:szCs w:val="24"/>
          <w:lang w:val="en-US"/>
        </w:rPr>
        <w:t xml:space="preserve">  </w:t>
      </w:r>
      <w:r w:rsidR="00753B83">
        <w:rPr>
          <w:rFonts w:ascii="Sylfaen" w:eastAsia="Times New Roman" w:hAnsi="Sylfaen" w:cs="Times New Roman"/>
          <w:color w:val="000000"/>
          <w:sz w:val="24"/>
          <w:szCs w:val="24"/>
          <w:lang w:val="en-US"/>
        </w:rPr>
        <w:t>(</w:t>
      </w:r>
      <w:r w:rsidR="0032037B" w:rsidRPr="00A2247A">
        <w:rPr>
          <w:rFonts w:ascii="Sylfaen" w:eastAsia="Times New Roman" w:hAnsi="Sylfaen" w:cs="Times New Roman"/>
          <w:color w:val="000000"/>
          <w:sz w:val="24"/>
          <w:szCs w:val="24"/>
          <w:lang w:val="ka-GE"/>
        </w:rPr>
        <w:t xml:space="preserve">შემდგომში </w:t>
      </w:r>
      <w:r w:rsidRPr="00A2247A">
        <w:rPr>
          <w:rFonts w:ascii="Sylfaen" w:eastAsia="Times New Roman" w:hAnsi="Sylfaen" w:cs="Times New Roman"/>
          <w:color w:val="000000"/>
          <w:sz w:val="24"/>
          <w:szCs w:val="24"/>
          <w:lang w:val="en-US"/>
        </w:rPr>
        <w:t>"</w:t>
      </w:r>
      <w:proofErr w:type="spellStart"/>
      <w:r w:rsidRPr="00A2247A">
        <w:rPr>
          <w:rFonts w:ascii="Sylfaen" w:eastAsia="Times New Roman" w:hAnsi="Sylfaen" w:cs="Sylfaen"/>
          <w:color w:val="000000"/>
          <w:sz w:val="24"/>
          <w:szCs w:val="24"/>
          <w:lang w:val="en-US"/>
        </w:rPr>
        <w:t>მომსახურება</w:t>
      </w:r>
      <w:proofErr w:type="spellEnd"/>
      <w:r w:rsidRPr="00A2247A">
        <w:rPr>
          <w:rFonts w:ascii="Sylfaen" w:eastAsia="Times New Roman" w:hAnsi="Sylfaen" w:cs="Times New Roman"/>
          <w:color w:val="000000"/>
          <w:sz w:val="24"/>
          <w:szCs w:val="24"/>
          <w:lang w:val="en-US"/>
        </w:rPr>
        <w:t>").</w:t>
      </w:r>
    </w:p>
    <w:p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xml:space="preserve"> (ii) </w:t>
      </w:r>
      <w:proofErr w:type="spellStart"/>
      <w:proofErr w:type="gramStart"/>
      <w:r w:rsidRPr="00A2247A">
        <w:rPr>
          <w:rFonts w:ascii="Sylfaen" w:eastAsia="Times New Roman" w:hAnsi="Sylfaen" w:cs="Sylfaen"/>
          <w:color w:val="000000"/>
          <w:sz w:val="24"/>
          <w:szCs w:val="24"/>
          <w:lang w:val="en-US"/>
        </w:rPr>
        <w:t>კონსულტანტის</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მიერ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გაწევის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საფასური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მითითებულია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დანართში</w:t>
      </w:r>
      <w:proofErr w:type="spellEnd"/>
      <w:r w:rsidRPr="00A2247A">
        <w:rPr>
          <w:rFonts w:ascii="Sylfaen" w:eastAsia="Times New Roman" w:hAnsi="Sylfaen" w:cs="Times New Roman"/>
          <w:color w:val="000000"/>
          <w:sz w:val="24"/>
          <w:szCs w:val="24"/>
          <w:lang w:val="en-US"/>
        </w:rPr>
        <w:t xml:space="preserve"> B </w:t>
      </w:r>
      <w:r w:rsidR="00753B83">
        <w:rPr>
          <w:rFonts w:ascii="Sylfaen" w:eastAsia="Times New Roman" w:hAnsi="Sylfaen" w:cs="Times New Roman"/>
          <w:color w:val="000000"/>
          <w:sz w:val="24"/>
          <w:szCs w:val="24"/>
          <w:lang w:val="en-US"/>
        </w:rPr>
        <w:t>(</w:t>
      </w:r>
      <w:r w:rsidRPr="00A2247A">
        <w:rPr>
          <w:rFonts w:ascii="Sylfaen" w:eastAsia="Times New Roman" w:hAnsi="Sylfaen" w:cs="Times New Roman"/>
          <w:color w:val="000000"/>
          <w:sz w:val="24"/>
          <w:szCs w:val="24"/>
          <w:lang w:val="en-US"/>
        </w:rPr>
        <w:t>"</w:t>
      </w:r>
      <w:proofErr w:type="spellStart"/>
      <w:r w:rsidRPr="00A2247A">
        <w:rPr>
          <w:rFonts w:ascii="Sylfaen" w:eastAsia="Times New Roman" w:hAnsi="Sylfaen" w:cs="Sylfaen"/>
          <w:color w:val="000000"/>
          <w:sz w:val="24"/>
          <w:szCs w:val="24"/>
          <w:lang w:val="en-US"/>
        </w:rPr>
        <w:t>მომსახურების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ხარჯთაღრიცხვა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განაკვეთების</w:t>
      </w:r>
      <w:proofErr w:type="spellEnd"/>
      <w:r w:rsidRPr="00A2247A">
        <w:rPr>
          <w:rFonts w:ascii="Sylfaen" w:eastAsia="Times New Roman" w:hAnsi="Sylfaen" w:cs="Times New Roman"/>
          <w:color w:val="000000"/>
          <w:sz w:val="24"/>
          <w:szCs w:val="24"/>
          <w:lang w:val="en-US"/>
        </w:rPr>
        <w:t xml:space="preserve"> </w:t>
      </w:r>
      <w:r w:rsidR="00690B29">
        <w:rPr>
          <w:rFonts w:ascii="Sylfaen" w:eastAsia="Times New Roman" w:hAnsi="Sylfaen" w:cs="Sylfaen"/>
          <w:color w:val="000000"/>
          <w:sz w:val="24"/>
          <w:szCs w:val="24"/>
          <w:lang w:val="ka-GE"/>
        </w:rPr>
        <w:t>ნუსხა</w:t>
      </w:r>
      <w:r w:rsidR="00753B83">
        <w:rPr>
          <w:rFonts w:ascii="Sylfaen" w:eastAsia="Times New Roman" w:hAnsi="Sylfaen" w:cs="Times New Roman"/>
          <w:color w:val="000000"/>
          <w:sz w:val="24"/>
          <w:szCs w:val="24"/>
          <w:lang w:val="en-US"/>
        </w:rPr>
        <w:t>")</w:t>
      </w:r>
      <w:r w:rsidRPr="00A2247A">
        <w:rPr>
          <w:rFonts w:ascii="Sylfaen" w:eastAsia="Times New Roman" w:hAnsi="Sylfaen" w:cs="Times New Roman"/>
          <w:color w:val="000000"/>
          <w:sz w:val="24"/>
          <w:szCs w:val="24"/>
          <w:lang w:val="en-US"/>
        </w:rPr>
        <w:t> </w:t>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32037B" w:rsidRPr="00753B83" w:rsidRDefault="0032037B" w:rsidP="00A2247A">
      <w:pPr>
        <w:pStyle w:val="ListParagraph"/>
        <w:numPr>
          <w:ilvl w:val="0"/>
          <w:numId w:val="2"/>
        </w:numPr>
        <w:spacing w:before="100" w:beforeAutospacing="1" w:after="100" w:afterAutospacing="1" w:line="240" w:lineRule="auto"/>
        <w:ind w:left="0" w:firstLine="0"/>
        <w:jc w:val="both"/>
        <w:rPr>
          <w:rFonts w:ascii="Sylfaen" w:eastAsia="Times New Roman" w:hAnsi="Sylfaen" w:cs="Times New Roman"/>
          <w:b/>
          <w:color w:val="000000"/>
          <w:sz w:val="24"/>
          <w:szCs w:val="24"/>
          <w:lang w:val="ka-GE"/>
        </w:rPr>
      </w:pPr>
      <w:r w:rsidRPr="00753B83">
        <w:rPr>
          <w:rFonts w:ascii="Sylfaen" w:eastAsia="Times New Roman" w:hAnsi="Sylfaen" w:cs="Sylfaen"/>
          <w:b/>
          <w:color w:val="000000"/>
          <w:sz w:val="24"/>
          <w:szCs w:val="24"/>
          <w:lang w:val="ka-GE"/>
        </w:rPr>
        <w:t xml:space="preserve">მომსახურების </w:t>
      </w:r>
      <w:proofErr w:type="spellStart"/>
      <w:r w:rsidR="00D1720E" w:rsidRPr="00753B83">
        <w:rPr>
          <w:rFonts w:ascii="Sylfaen" w:eastAsia="Times New Roman" w:hAnsi="Sylfaen" w:cs="Sylfaen"/>
          <w:b/>
          <w:color w:val="000000"/>
          <w:sz w:val="24"/>
          <w:szCs w:val="24"/>
          <w:lang w:val="en-US"/>
        </w:rPr>
        <w:t>ვადა</w:t>
      </w:r>
      <w:proofErr w:type="spellEnd"/>
      <w:r w:rsidRPr="00753B83">
        <w:rPr>
          <w:rFonts w:ascii="Sylfaen" w:eastAsia="Times New Roman" w:hAnsi="Sylfaen" w:cs="Times New Roman"/>
          <w:b/>
          <w:color w:val="000000"/>
          <w:sz w:val="24"/>
          <w:szCs w:val="24"/>
          <w:lang w:val="ka-GE"/>
        </w:rPr>
        <w:t>:</w:t>
      </w:r>
    </w:p>
    <w:p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roofErr w:type="spellStart"/>
      <w:proofErr w:type="gramStart"/>
      <w:r w:rsidRPr="00A2247A">
        <w:rPr>
          <w:rFonts w:ascii="Sylfaen" w:eastAsia="Times New Roman" w:hAnsi="Sylfaen" w:cs="Sylfaen"/>
          <w:color w:val="000000"/>
          <w:sz w:val="24"/>
          <w:szCs w:val="24"/>
          <w:lang w:val="en-US"/>
        </w:rPr>
        <w:t>კონსულტანტი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ასრულებს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მომსახურებას</w:t>
      </w:r>
      <w:proofErr w:type="spellEnd"/>
      <w:r w:rsidRPr="00A2247A">
        <w:rPr>
          <w:rFonts w:ascii="Sylfaen" w:eastAsia="Times New Roman" w:hAnsi="Sylfaen" w:cs="Times New Roman"/>
          <w:color w:val="000000"/>
          <w:sz w:val="24"/>
          <w:szCs w:val="24"/>
          <w:lang w:val="en-US"/>
        </w:rPr>
        <w:t xml:space="preserve"> </w:t>
      </w:r>
      <w:proofErr w:type="spellStart"/>
      <w:r w:rsidR="00350522" w:rsidRPr="00A2247A">
        <w:rPr>
          <w:rFonts w:ascii="Sylfaen" w:eastAsia="Times New Roman" w:hAnsi="Sylfaen" w:cs="Sylfaen"/>
          <w:color w:val="000000"/>
          <w:sz w:val="24"/>
          <w:szCs w:val="24"/>
          <w:lang w:val="en-US"/>
        </w:rPr>
        <w:t>დაწყებ</w:t>
      </w:r>
      <w:proofErr w:type="spellEnd"/>
      <w:r w:rsidR="00F45397">
        <w:rPr>
          <w:rFonts w:ascii="Sylfaen" w:eastAsia="Times New Roman" w:hAnsi="Sylfaen" w:cs="Sylfaen"/>
          <w:color w:val="000000"/>
          <w:sz w:val="24"/>
          <w:szCs w:val="24"/>
          <w:lang w:val="ka-GE"/>
        </w:rPr>
        <w:t xml:space="preserve">ული </w:t>
      </w:r>
      <w:r w:rsidR="00350522" w:rsidRPr="00A2247A">
        <w:rPr>
          <w:rFonts w:ascii="Sylfaen" w:eastAsia="Times New Roman" w:hAnsi="Sylfaen" w:cs="Sylfaen"/>
          <w:color w:val="000000"/>
          <w:sz w:val="24"/>
          <w:szCs w:val="24"/>
          <w:lang w:val="ka-GE"/>
        </w:rPr>
        <w:t xml:space="preserve">---- დან </w:t>
      </w:r>
      <w:proofErr w:type="spellStart"/>
      <w:r w:rsidRPr="00A2247A">
        <w:rPr>
          <w:rFonts w:ascii="Sylfaen" w:eastAsia="Times New Roman" w:hAnsi="Sylfaen" w:cs="Sylfaen"/>
          <w:color w:val="000000"/>
          <w:sz w:val="24"/>
          <w:szCs w:val="24"/>
          <w:lang w:val="en-US"/>
        </w:rPr>
        <w:t>პერიოდში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გაგრძელდება</w:t>
      </w:r>
      <w:proofErr w:type="spellEnd"/>
      <w:r w:rsidR="00350522" w:rsidRPr="00A2247A">
        <w:rPr>
          <w:rFonts w:ascii="Sylfaen" w:eastAsia="Times New Roman" w:hAnsi="Sylfaen" w:cs="Times New Roman"/>
          <w:color w:val="000000"/>
          <w:sz w:val="24"/>
          <w:szCs w:val="24"/>
          <w:lang w:val="en-US"/>
        </w:rPr>
        <w:t xml:space="preserve"> --------</w:t>
      </w:r>
      <w:r w:rsidR="00F45397">
        <w:rPr>
          <w:rFonts w:ascii="Sylfaen" w:eastAsia="Times New Roman" w:hAnsi="Sylfaen" w:cs="Times New Roman"/>
          <w:color w:val="000000"/>
          <w:sz w:val="24"/>
          <w:szCs w:val="24"/>
          <w:lang w:val="en-US"/>
        </w:rPr>
        <w:t xml:space="preserve"> </w:t>
      </w:r>
      <w:proofErr w:type="spellStart"/>
      <w:r w:rsidR="00350522" w:rsidRPr="00A2247A">
        <w:rPr>
          <w:rFonts w:ascii="Sylfaen" w:eastAsia="Times New Roman" w:hAnsi="Sylfaen" w:cs="Sylfaen"/>
          <w:color w:val="000000"/>
          <w:sz w:val="24"/>
          <w:szCs w:val="24"/>
          <w:lang w:val="en-US"/>
        </w:rPr>
        <w:t>მდე</w:t>
      </w:r>
      <w:proofErr w:type="spellEnd"/>
      <w:r w:rsidR="00350522"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სხვა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პერიოდში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რაც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შემდგომში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შეიძლება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შეთანხმდნენ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მხარეებმა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წერილობით</w:t>
      </w:r>
      <w:proofErr w:type="spellEnd"/>
      <w:r w:rsidRPr="00A2247A">
        <w:rPr>
          <w:rFonts w:ascii="Sylfaen" w:eastAsia="Times New Roman" w:hAnsi="Sylfaen" w:cs="Times New Roman"/>
          <w:color w:val="000000"/>
          <w:sz w:val="24"/>
          <w:szCs w:val="24"/>
          <w:lang w:val="en-US"/>
        </w:rPr>
        <w:t>. </w:t>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32037B" w:rsidRPr="00753B83" w:rsidRDefault="0032037B" w:rsidP="00A2247A">
      <w:pPr>
        <w:pStyle w:val="ListParagraph"/>
        <w:numPr>
          <w:ilvl w:val="0"/>
          <w:numId w:val="2"/>
        </w:numPr>
        <w:spacing w:before="100" w:beforeAutospacing="1" w:after="100" w:afterAutospacing="1" w:line="240" w:lineRule="auto"/>
        <w:ind w:left="0" w:firstLine="0"/>
        <w:jc w:val="both"/>
        <w:rPr>
          <w:rFonts w:ascii="Sylfaen" w:eastAsia="Times New Roman" w:hAnsi="Sylfaen" w:cs="Times New Roman"/>
          <w:b/>
          <w:color w:val="000000"/>
          <w:sz w:val="24"/>
          <w:szCs w:val="24"/>
          <w:lang w:val="en-US"/>
        </w:rPr>
      </w:pPr>
      <w:r w:rsidRPr="00753B83">
        <w:rPr>
          <w:rFonts w:ascii="Sylfaen" w:eastAsia="Times New Roman" w:hAnsi="Sylfaen" w:cs="Sylfaen"/>
          <w:b/>
          <w:color w:val="000000"/>
          <w:sz w:val="24"/>
          <w:szCs w:val="24"/>
          <w:lang w:val="ka-GE"/>
        </w:rPr>
        <w:t>ანაზრაურებ</w:t>
      </w:r>
      <w:r w:rsidR="00D1720E" w:rsidRPr="00753B83">
        <w:rPr>
          <w:rFonts w:ascii="Sylfaen" w:eastAsia="Times New Roman" w:hAnsi="Sylfaen" w:cs="Sylfaen"/>
          <w:b/>
          <w:color w:val="000000"/>
          <w:sz w:val="24"/>
          <w:szCs w:val="24"/>
          <w:lang w:val="en-US"/>
        </w:rPr>
        <w:t>ა</w:t>
      </w:r>
      <w:r w:rsidR="00D1720E" w:rsidRPr="00753B83">
        <w:rPr>
          <w:rFonts w:ascii="Sylfaen" w:eastAsia="Times New Roman" w:hAnsi="Sylfaen" w:cs="Times New Roman"/>
          <w:b/>
          <w:color w:val="000000"/>
          <w:sz w:val="24"/>
          <w:szCs w:val="24"/>
          <w:lang w:val="en-US"/>
        </w:rPr>
        <w:t xml:space="preserve"> </w:t>
      </w:r>
    </w:p>
    <w:p w:rsidR="00016AEB" w:rsidRPr="00A2247A" w:rsidRDefault="00016AE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016AEB" w:rsidRPr="00A2247A" w:rsidRDefault="00016AEB" w:rsidP="00753B83">
      <w:pPr>
        <w:pStyle w:val="ListParagraph"/>
        <w:numPr>
          <w:ilvl w:val="0"/>
          <w:numId w:val="4"/>
        </w:numPr>
        <w:spacing w:before="100" w:beforeAutospacing="1" w:after="100" w:afterAutospacing="1" w:line="240" w:lineRule="auto"/>
        <w:ind w:left="142" w:firstLine="0"/>
        <w:jc w:val="both"/>
        <w:rPr>
          <w:rFonts w:ascii="Sylfaen" w:eastAsia="Times New Roman" w:hAnsi="Sylfaen" w:cs="Times New Roman"/>
          <w:color w:val="000000"/>
          <w:sz w:val="24"/>
          <w:szCs w:val="24"/>
          <w:lang w:val="en-US"/>
        </w:rPr>
      </w:pPr>
      <w:r w:rsidRPr="00A2247A">
        <w:rPr>
          <w:rFonts w:ascii="Sylfaen" w:eastAsia="Times New Roman" w:hAnsi="Sylfaen" w:cs="Sylfaen"/>
          <w:color w:val="000000"/>
          <w:sz w:val="24"/>
          <w:szCs w:val="24"/>
          <w:lang w:val="ka-GE"/>
        </w:rPr>
        <w:t xml:space="preserve">ჭერი </w:t>
      </w:r>
      <w:r w:rsidR="00D1720E" w:rsidRPr="00A2247A">
        <w:rPr>
          <w:rFonts w:ascii="Sylfaen" w:eastAsia="Times New Roman" w:hAnsi="Sylfaen" w:cs="Times New Roman"/>
          <w:color w:val="000000"/>
          <w:sz w:val="24"/>
          <w:szCs w:val="24"/>
          <w:lang w:val="en-US"/>
        </w:rPr>
        <w:t xml:space="preserve"> </w:t>
      </w:r>
    </w:p>
    <w:p w:rsidR="00753B83" w:rsidRDefault="00016AEB" w:rsidP="00BC06EF">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ka-GE"/>
        </w:rPr>
        <w:t xml:space="preserve">              </w:t>
      </w:r>
      <w:proofErr w:type="spellStart"/>
      <w:proofErr w:type="gramStart"/>
      <w:r w:rsidRPr="00A2247A">
        <w:rPr>
          <w:rFonts w:ascii="Sylfaen" w:eastAsia="Times New Roman" w:hAnsi="Sylfaen" w:cs="Sylfaen"/>
          <w:color w:val="000000"/>
          <w:sz w:val="24"/>
          <w:szCs w:val="24"/>
          <w:lang w:val="en-US"/>
        </w:rPr>
        <w:t>დანართ</w:t>
      </w:r>
      <w:proofErr w:type="spellEnd"/>
      <w:proofErr w:type="gramEnd"/>
      <w:r w:rsidRPr="00A2247A">
        <w:rPr>
          <w:rFonts w:ascii="Sylfaen" w:eastAsia="Times New Roman" w:hAnsi="Sylfaen" w:cs="Sylfaen"/>
          <w:color w:val="000000"/>
          <w:sz w:val="24"/>
          <w:szCs w:val="24"/>
          <w:lang w:val="en-US"/>
        </w:rPr>
        <w:t xml:space="preserve"> </w:t>
      </w:r>
      <w:r w:rsidR="00753B83">
        <w:rPr>
          <w:rFonts w:ascii="Sylfaen" w:eastAsia="Times New Roman" w:hAnsi="Sylfaen" w:cs="Sylfaen"/>
          <w:color w:val="000000"/>
          <w:sz w:val="24"/>
          <w:szCs w:val="24"/>
          <w:lang w:val="en-US"/>
        </w:rPr>
        <w:t>A</w:t>
      </w:r>
      <w:r w:rsidRPr="00A2247A">
        <w:rPr>
          <w:rFonts w:ascii="Sylfaen" w:eastAsia="Times New Roman" w:hAnsi="Sylfaen" w:cs="Sylfaen"/>
          <w:color w:val="000000"/>
          <w:sz w:val="24"/>
          <w:szCs w:val="24"/>
          <w:lang w:val="en-US"/>
        </w:rPr>
        <w:t xml:space="preserve"> - </w:t>
      </w:r>
      <w:r w:rsidRPr="00A2247A">
        <w:rPr>
          <w:rFonts w:ascii="Sylfaen" w:eastAsia="Times New Roman" w:hAnsi="Sylfaen" w:cs="Sylfaen"/>
          <w:color w:val="000000"/>
          <w:sz w:val="24"/>
          <w:szCs w:val="24"/>
          <w:lang w:val="ka-GE"/>
        </w:rPr>
        <w:t xml:space="preserve">ში </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გაწეული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w:t>
      </w:r>
      <w:proofErr w:type="spellEnd"/>
      <w:r w:rsidRPr="00A2247A">
        <w:rPr>
          <w:rFonts w:ascii="Sylfaen" w:eastAsia="Times New Roman" w:hAnsi="Sylfaen" w:cs="Sylfaen"/>
          <w:color w:val="000000"/>
          <w:sz w:val="24"/>
          <w:szCs w:val="24"/>
          <w:lang w:val="ka-GE"/>
        </w:rPr>
        <w:t>უ</w:t>
      </w:r>
      <w:proofErr w:type="spellStart"/>
      <w:r w:rsidRPr="00A2247A">
        <w:rPr>
          <w:rFonts w:ascii="Sylfaen" w:eastAsia="Times New Roman" w:hAnsi="Sylfaen" w:cs="Sylfaen"/>
          <w:color w:val="000000"/>
          <w:sz w:val="24"/>
          <w:szCs w:val="24"/>
          <w:lang w:val="en-US"/>
        </w:rPr>
        <w:t>ხდის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თანხა</w:t>
      </w:r>
      <w:r w:rsidR="00753B83">
        <w:rPr>
          <w:rFonts w:ascii="Sylfaen" w:eastAsia="Times New Roman" w:hAnsi="Sylfaen" w:cs="Sylfaen"/>
          <w:color w:val="000000"/>
          <w:sz w:val="24"/>
          <w:szCs w:val="24"/>
          <w:lang w:val="en-US"/>
        </w:rPr>
        <w:t>s</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აღემატებოდეს</w:t>
      </w:r>
      <w:proofErr w:type="spellEnd"/>
      <w:r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Times New Roman"/>
          <w:color w:val="000000"/>
          <w:sz w:val="24"/>
          <w:szCs w:val="24"/>
          <w:lang w:val="ka-GE"/>
        </w:rPr>
        <w:t xml:space="preserve"> --------  </w:t>
      </w:r>
      <w:proofErr w:type="spellStart"/>
      <w:r w:rsidRPr="00A2247A">
        <w:rPr>
          <w:rFonts w:ascii="Sylfaen" w:eastAsia="Times New Roman" w:hAnsi="Sylfaen" w:cs="Sylfaen"/>
          <w:color w:val="000000"/>
          <w:sz w:val="24"/>
          <w:szCs w:val="24"/>
          <w:lang w:val="en-US"/>
        </w:rPr>
        <w:t>ლარს</w:t>
      </w:r>
      <w:proofErr w:type="spellEnd"/>
      <w:r w:rsidRPr="00A2247A">
        <w:rPr>
          <w:rFonts w:ascii="Sylfaen" w:eastAsia="Times New Roman" w:hAnsi="Sylfaen" w:cs="Sylfaen"/>
          <w:color w:val="000000"/>
          <w:sz w:val="24"/>
          <w:szCs w:val="24"/>
          <w:lang w:val="en-US"/>
        </w:rPr>
        <w:t>/</w:t>
      </w:r>
      <w:proofErr w:type="spellStart"/>
      <w:r w:rsidRPr="00A2247A">
        <w:rPr>
          <w:rFonts w:ascii="Sylfaen" w:eastAsia="Times New Roman" w:hAnsi="Sylfaen" w:cs="Sylfaen"/>
          <w:color w:val="000000"/>
          <w:sz w:val="24"/>
          <w:szCs w:val="24"/>
          <w:lang w:val="en-US"/>
        </w:rPr>
        <w:t>დოლარს</w:t>
      </w:r>
      <w:proofErr w:type="spellEnd"/>
      <w:r w:rsidR="00B72CA3" w:rsidRPr="00A2247A">
        <w:rPr>
          <w:rFonts w:ascii="Sylfaen" w:eastAsia="Times New Roman" w:hAnsi="Sylfaen" w:cs="Sylfae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თანხა</w:t>
      </w:r>
      <w:proofErr w:type="spellEnd"/>
      <w:r w:rsidR="00B72CA3" w:rsidRPr="00A2247A">
        <w:rPr>
          <w:rFonts w:ascii="Sylfaen" w:eastAsia="Times New Roman" w:hAnsi="Sylfaen" w:cs="Sylfae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ციფრებით</w:t>
      </w:r>
      <w:proofErr w:type="spellEnd"/>
      <w:r w:rsidR="00B72CA3" w:rsidRPr="00A2247A">
        <w:rPr>
          <w:rFonts w:ascii="Sylfaen" w:eastAsia="Times New Roman" w:hAnsi="Sylfaen" w:cs="Sylfae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და</w:t>
      </w:r>
      <w:proofErr w:type="spellEnd"/>
      <w:r w:rsidR="00B72CA3" w:rsidRPr="00A2247A">
        <w:rPr>
          <w:rFonts w:ascii="Sylfaen" w:eastAsia="Times New Roman" w:hAnsi="Sylfaen" w:cs="Sylfae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წერილობით</w:t>
      </w:r>
      <w:proofErr w:type="spellEnd"/>
      <w:r w:rsidR="00B72CA3" w:rsidRPr="00A2247A">
        <w:rPr>
          <w:rFonts w:ascii="Sylfaen" w:eastAsia="Times New Roman" w:hAnsi="Sylfaen" w:cs="Sylfaen"/>
          <w:color w:val="000000"/>
          <w:sz w:val="24"/>
          <w:szCs w:val="24"/>
          <w:lang w:val="en-US"/>
        </w:rPr>
        <w:t>)</w:t>
      </w:r>
      <w:r w:rsidR="00753B83">
        <w:rPr>
          <w:rFonts w:ascii="Sylfaen" w:eastAsia="Times New Roman" w:hAnsi="Sylfaen" w:cs="Sylfaen"/>
          <w:color w:val="000000"/>
          <w:sz w:val="24"/>
          <w:szCs w:val="24"/>
          <w:lang w:val="en-US"/>
        </w:rPr>
        <w:t xml:space="preserve"> </w:t>
      </w:r>
      <w:proofErr w:type="spellStart"/>
      <w:r w:rsidR="00753B83">
        <w:rPr>
          <w:rFonts w:ascii="Sylfaen" w:eastAsia="Times New Roman" w:hAnsi="Sylfaen" w:cs="Sylfaen"/>
          <w:color w:val="000000"/>
          <w:sz w:val="24"/>
          <w:szCs w:val="24"/>
          <w:lang w:val="en-US"/>
        </w:rPr>
        <w:t>ეს</w:t>
      </w:r>
      <w:proofErr w:type="spellEnd"/>
      <w:r w:rsidR="00753B83">
        <w:rPr>
          <w:rFonts w:ascii="Sylfaen" w:eastAsia="Times New Roman" w:hAnsi="Sylfaen" w:cs="Sylfaen"/>
          <w:color w:val="000000"/>
          <w:sz w:val="24"/>
          <w:szCs w:val="24"/>
          <w:lang w:val="en-US"/>
        </w:rPr>
        <w:t xml:space="preserve"> </w:t>
      </w:r>
      <w:proofErr w:type="spellStart"/>
      <w:r w:rsidR="00753B83">
        <w:rPr>
          <w:rFonts w:ascii="Sylfaen" w:eastAsia="Times New Roman" w:hAnsi="Sylfaen" w:cs="Sylfaen"/>
          <w:color w:val="000000"/>
          <w:sz w:val="24"/>
          <w:szCs w:val="24"/>
          <w:lang w:val="en-US"/>
        </w:rPr>
        <w:t>თანხა</w:t>
      </w:r>
      <w:proofErr w:type="spellEnd"/>
      <w:r w:rsidR="00753B83">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მოიცავს</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კონსულტანტის</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ყველა</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ხარჯს</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მოგებას</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ისევე</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როგორც</w:t>
      </w:r>
      <w:proofErr w:type="spellEnd"/>
      <w:r w:rsidRPr="00A2247A">
        <w:rPr>
          <w:rFonts w:ascii="Sylfaen" w:eastAsia="Times New Roman" w:hAnsi="Sylfaen" w:cs="Sylfae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გადასახადის</w:t>
      </w:r>
      <w:proofErr w:type="spellEnd"/>
      <w:r w:rsidR="00B72CA3" w:rsidRPr="00A2247A">
        <w:rPr>
          <w:rFonts w:ascii="Sylfaen" w:eastAsia="Times New Roman" w:hAnsi="Sylfaen" w:cs="Sylfae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გადახდის</w:t>
      </w:r>
      <w:proofErr w:type="spellEnd"/>
      <w:r w:rsidR="00B72CA3" w:rsidRPr="00A2247A">
        <w:rPr>
          <w:rFonts w:ascii="Sylfaen" w:eastAsia="Times New Roman" w:hAnsi="Sylfaen" w:cs="Sylfaen"/>
          <w:color w:val="000000"/>
          <w:sz w:val="24"/>
          <w:szCs w:val="24"/>
          <w:lang w:val="en-US"/>
        </w:rPr>
        <w:t xml:space="preserve"> </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ვალდებულება</w:t>
      </w:r>
      <w:proofErr w:type="spellEnd"/>
      <w:r w:rsidR="00B72CA3" w:rsidRPr="00A2247A">
        <w:rPr>
          <w:rFonts w:ascii="Sylfaen" w:eastAsia="Times New Roman" w:hAnsi="Sylfaen" w:cs="Sylfaen"/>
          <w:color w:val="000000"/>
          <w:sz w:val="24"/>
          <w:szCs w:val="24"/>
          <w:lang w:val="ka-GE"/>
        </w:rPr>
        <w:t>ს</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შეიძლება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დაეკისროს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საქართველოს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კანონმდებლობის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შესაბამისად</w:t>
      </w:r>
      <w:proofErr w:type="spellEnd"/>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ხელშეკრულებით</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გათვალისწინებული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გადახდები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მოიცავს</w:t>
      </w:r>
      <w:proofErr w:type="spellEnd"/>
      <w:r w:rsidR="00753B83">
        <w:rPr>
          <w:rFonts w:ascii="Sylfaen" w:eastAsia="Times New Roman" w:hAnsi="Sylfaen" w:cs="Sylfaen"/>
          <w:color w:val="000000"/>
          <w:sz w:val="24"/>
          <w:szCs w:val="24"/>
          <w:lang w:val="en-US"/>
        </w:rPr>
        <w:t xml:space="preserve">: </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ანაზღაურებას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გაწეული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შორის</w:t>
      </w:r>
      <w:proofErr w:type="spellEnd"/>
      <w:r w:rsidRPr="00A2247A">
        <w:rPr>
          <w:rFonts w:ascii="Sylfaen" w:eastAsia="Times New Roman" w:hAnsi="Sylfaen" w:cs="Times New Roma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ანაზღაურებად</w:t>
      </w:r>
      <w:proofErr w:type="spellEnd"/>
      <w:r w:rsidRPr="00A2247A">
        <w:rPr>
          <w:rFonts w:ascii="Sylfaen" w:eastAsia="Times New Roman" w:hAnsi="Sylfaen" w:cs="Times New Roma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შვებულება</w:t>
      </w:r>
      <w:proofErr w:type="spellEnd"/>
      <w:r w:rsidR="00753B83">
        <w:rPr>
          <w:rFonts w:ascii="Sylfaen" w:eastAsia="Times New Roman" w:hAnsi="Sylfaen" w:cs="Sylfaen"/>
          <w:color w:val="000000"/>
          <w:sz w:val="24"/>
          <w:szCs w:val="24"/>
          <w:lang w:val="ka-GE"/>
        </w:rPr>
        <w:t>ს</w:t>
      </w:r>
      <w:r w:rsidRPr="00A2247A">
        <w:rPr>
          <w:rFonts w:ascii="Sylfaen" w:eastAsia="Times New Roman" w:hAnsi="Sylfaen" w:cs="Times New Roman"/>
          <w:color w:val="000000"/>
          <w:sz w:val="24"/>
          <w:szCs w:val="24"/>
          <w:lang w:val="en-US"/>
        </w:rPr>
        <w:t xml:space="preserve">/ </w:t>
      </w:r>
      <w:proofErr w:type="spellStart"/>
      <w:r w:rsidR="00753B83">
        <w:rPr>
          <w:rFonts w:ascii="Sylfaen" w:eastAsia="Times New Roman" w:hAnsi="Sylfaen" w:cs="Sylfaen"/>
          <w:color w:val="000000"/>
          <w:sz w:val="24"/>
          <w:szCs w:val="24"/>
          <w:lang w:val="en-US"/>
        </w:rPr>
        <w:t>ავადმყოფობის</w:t>
      </w:r>
      <w:proofErr w:type="spellEnd"/>
      <w:r w:rsidRPr="00A2247A">
        <w:rPr>
          <w:rFonts w:ascii="Sylfaen" w:eastAsia="Times New Roman" w:hAnsi="Sylfaen" w:cs="Times New Roma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შვებულებას</w:t>
      </w:r>
      <w:proofErr w:type="spellEnd"/>
      <w:r w:rsidR="00753B83">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როგორც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მოცემულია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ქვემოთ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მოცემულ</w:t>
      </w:r>
      <w:proofErr w:type="spellEnd"/>
      <w:r w:rsidRPr="00A2247A">
        <w:rPr>
          <w:rFonts w:ascii="Sylfaen" w:eastAsia="Times New Roman" w:hAnsi="Sylfaen" w:cs="Times New Roman"/>
          <w:color w:val="000000"/>
          <w:sz w:val="24"/>
          <w:szCs w:val="24"/>
          <w:lang w:val="en-US"/>
        </w:rPr>
        <w:t xml:space="preserve"> B </w:t>
      </w:r>
      <w:proofErr w:type="spellStart"/>
      <w:r w:rsidRPr="00A2247A">
        <w:rPr>
          <w:rFonts w:ascii="Sylfaen" w:eastAsia="Times New Roman" w:hAnsi="Sylfaen" w:cs="Sylfaen"/>
          <w:color w:val="000000"/>
          <w:sz w:val="24"/>
          <w:szCs w:val="24"/>
          <w:lang w:val="en-US"/>
        </w:rPr>
        <w:t>დანართში</w:t>
      </w:r>
      <w:proofErr w:type="spellEnd"/>
      <w:r w:rsidRPr="00A2247A">
        <w:rPr>
          <w:rFonts w:ascii="Sylfaen" w:eastAsia="Times New Roman" w:hAnsi="Sylfaen" w:cs="Times New Roman"/>
          <w:color w:val="000000"/>
          <w:sz w:val="24"/>
          <w:szCs w:val="24"/>
          <w:lang w:val="en-US"/>
        </w:rPr>
        <w:t>.</w:t>
      </w:r>
    </w:p>
    <w:p w:rsidR="00753B83" w:rsidRDefault="00753B83" w:rsidP="00BC06EF">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753B83" w:rsidRPr="00753B83" w:rsidRDefault="005E201A" w:rsidP="00186D3B">
      <w:pPr>
        <w:pStyle w:val="ListParagraph"/>
        <w:numPr>
          <w:ilvl w:val="0"/>
          <w:numId w:val="4"/>
        </w:numPr>
        <w:spacing w:before="100" w:beforeAutospacing="1" w:after="100" w:afterAutospacing="1" w:line="240" w:lineRule="auto"/>
        <w:ind w:left="0" w:firstLine="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ka-GE"/>
        </w:rPr>
        <w:t>ანაზღაურება</w:t>
      </w:r>
    </w:p>
    <w:p w:rsidR="00753B83" w:rsidRDefault="00753B83" w:rsidP="00186D3B">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ka-GE"/>
        </w:rPr>
      </w:pPr>
    </w:p>
    <w:p w:rsidR="005E201A" w:rsidRPr="00753B83" w:rsidRDefault="00753B83" w:rsidP="00186D3B">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Pr>
          <w:rFonts w:ascii="Sylfaen" w:eastAsia="Times New Roman" w:hAnsi="Sylfaen" w:cs="Times New Roman"/>
          <w:color w:val="000000"/>
          <w:sz w:val="24"/>
          <w:szCs w:val="24"/>
          <w:lang w:val="ka-GE"/>
        </w:rPr>
        <w:t xml:space="preserve">ანაზღაურებას </w:t>
      </w:r>
      <w:proofErr w:type="spellStart"/>
      <w:r w:rsidR="00D1720E" w:rsidRPr="00753B83">
        <w:rPr>
          <w:rFonts w:ascii="Sylfaen" w:eastAsia="Times New Roman" w:hAnsi="Sylfaen" w:cs="Sylfaen"/>
          <w:color w:val="000000"/>
          <w:sz w:val="24"/>
          <w:szCs w:val="24"/>
          <w:lang w:val="en-US"/>
        </w:rPr>
        <w:t>კლიენტი</w:t>
      </w:r>
      <w:proofErr w:type="spellEnd"/>
      <w:r w:rsidR="00D1720E" w:rsidRPr="00753B83">
        <w:rPr>
          <w:rFonts w:ascii="Sylfaen" w:eastAsia="Times New Roman" w:hAnsi="Sylfaen" w:cs="Times New Roman"/>
          <w:color w:val="000000"/>
          <w:sz w:val="24"/>
          <w:szCs w:val="24"/>
          <w:lang w:val="en-US"/>
        </w:rPr>
        <w:t xml:space="preserve"> </w:t>
      </w:r>
      <w:r>
        <w:rPr>
          <w:rFonts w:ascii="Sylfaen" w:eastAsia="Times New Roman" w:hAnsi="Sylfaen" w:cs="Sylfaen"/>
          <w:color w:val="000000"/>
          <w:sz w:val="24"/>
          <w:szCs w:val="24"/>
          <w:lang w:val="ka-GE"/>
        </w:rPr>
        <w:t xml:space="preserve">ახპორციელებს </w:t>
      </w:r>
      <w:proofErr w:type="spellStart"/>
      <w:r w:rsidR="005E201A" w:rsidRPr="00753B83">
        <w:rPr>
          <w:rFonts w:ascii="Sylfaen" w:eastAsia="Times New Roman" w:hAnsi="Sylfaen" w:cs="Sylfaen"/>
          <w:color w:val="000000"/>
          <w:sz w:val="24"/>
          <w:szCs w:val="24"/>
          <w:lang w:val="en-US"/>
        </w:rPr>
        <w:t>ყოველთვიურად</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გაწეულ</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მომსახურებაზე</w:t>
      </w:r>
      <w:proofErr w:type="spellEnd"/>
      <w:r w:rsidR="00D1720E" w:rsidRPr="00753B83">
        <w:rPr>
          <w:rFonts w:ascii="Sylfaen" w:eastAsia="Times New Roman" w:hAnsi="Sylfaen" w:cs="Times New Roman"/>
          <w:color w:val="000000"/>
          <w:sz w:val="24"/>
          <w:szCs w:val="24"/>
          <w:lang w:val="en-US"/>
        </w:rPr>
        <w:t xml:space="preserve">, </w:t>
      </w:r>
      <w:proofErr w:type="spellStart"/>
      <w:r w:rsidR="005E201A" w:rsidRPr="00753B83">
        <w:rPr>
          <w:rFonts w:ascii="Sylfaen" w:eastAsia="Times New Roman" w:hAnsi="Sylfaen" w:cs="Sylfaen"/>
          <w:color w:val="000000"/>
          <w:sz w:val="24"/>
          <w:szCs w:val="24"/>
          <w:lang w:val="en-US"/>
        </w:rPr>
        <w:t>დანართში</w:t>
      </w:r>
      <w:proofErr w:type="spellEnd"/>
      <w:r w:rsidR="005E201A" w:rsidRPr="00753B83">
        <w:rPr>
          <w:rFonts w:ascii="Sylfaen" w:eastAsia="Times New Roman" w:hAnsi="Sylfaen" w:cs="Times New Roman"/>
          <w:color w:val="000000"/>
          <w:sz w:val="24"/>
          <w:szCs w:val="24"/>
          <w:lang w:val="en-US"/>
        </w:rPr>
        <w:t xml:space="preserve"> B</w:t>
      </w:r>
      <w:r>
        <w:rPr>
          <w:rFonts w:ascii="Sylfaen" w:eastAsia="Times New Roman" w:hAnsi="Sylfaen" w:cs="Times New Roman"/>
          <w:color w:val="000000"/>
          <w:sz w:val="24"/>
          <w:szCs w:val="24"/>
          <w:lang w:val="ka-GE"/>
        </w:rPr>
        <w:t xml:space="preserve"> </w:t>
      </w:r>
      <w:r w:rsidR="005E201A" w:rsidRPr="00753B83">
        <w:rPr>
          <w:rFonts w:ascii="Sylfaen" w:eastAsia="Times New Roman" w:hAnsi="Sylfaen" w:cs="Times New Roman"/>
          <w:color w:val="000000"/>
          <w:sz w:val="24"/>
          <w:szCs w:val="24"/>
          <w:lang w:val="ka-GE"/>
        </w:rPr>
        <w:t xml:space="preserve">- ში ("მომსახურების ხარჯთაღრიცხვა და განაკვეთების ცხრილი") </w:t>
      </w:r>
      <w:proofErr w:type="spellStart"/>
      <w:r w:rsidR="00D1720E" w:rsidRPr="00753B83">
        <w:rPr>
          <w:rFonts w:ascii="Sylfaen" w:eastAsia="Times New Roman" w:hAnsi="Sylfaen" w:cs="Sylfaen"/>
          <w:color w:val="000000"/>
          <w:sz w:val="24"/>
          <w:szCs w:val="24"/>
          <w:lang w:val="en-US"/>
        </w:rPr>
        <w:t>შეთანხმებული</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განაკვეთების</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შესაბამისად</w:t>
      </w:r>
      <w:proofErr w:type="spellEnd"/>
      <w:r w:rsidR="00D1720E" w:rsidRPr="00753B83">
        <w:rPr>
          <w:rFonts w:ascii="Sylfaen" w:eastAsia="Times New Roman" w:hAnsi="Sylfaen" w:cs="Times New Roman"/>
          <w:color w:val="000000"/>
          <w:sz w:val="24"/>
          <w:szCs w:val="24"/>
          <w:lang w:val="en-US"/>
        </w:rPr>
        <w:t>,  </w:t>
      </w:r>
      <w:proofErr w:type="spellStart"/>
      <w:r w:rsidR="00D1720E" w:rsidRPr="00753B83">
        <w:rPr>
          <w:rFonts w:ascii="Sylfaen" w:eastAsia="Times New Roman" w:hAnsi="Sylfaen" w:cs="Sylfaen"/>
          <w:color w:val="000000"/>
          <w:sz w:val="24"/>
          <w:szCs w:val="24"/>
          <w:lang w:val="en-US"/>
        </w:rPr>
        <w:t>კლიენტი</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ვალდებულია</w:t>
      </w:r>
      <w:proofErr w:type="spellEnd"/>
      <w:r w:rsidR="00D1720E" w:rsidRPr="00753B83">
        <w:rPr>
          <w:rFonts w:ascii="Sylfaen" w:eastAsia="Times New Roman" w:hAnsi="Sylfaen" w:cs="Times New Roman"/>
          <w:color w:val="000000"/>
          <w:sz w:val="24"/>
          <w:szCs w:val="24"/>
          <w:lang w:val="en-US"/>
        </w:rPr>
        <w:t xml:space="preserve"> </w:t>
      </w:r>
      <w:r>
        <w:rPr>
          <w:rFonts w:ascii="Sylfaen" w:eastAsia="Times New Roman" w:hAnsi="Sylfaen" w:cs="Sylfaen"/>
          <w:color w:val="000000"/>
          <w:sz w:val="24"/>
          <w:szCs w:val="24"/>
          <w:lang w:val="ka-GE"/>
        </w:rPr>
        <w:t>დაკავოს</w:t>
      </w:r>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საშემოსავლო</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გადასახადი</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და</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ყველა</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სხვა</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სავალდებულო</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გადასახადი</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და</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შენატანი</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საქართველოს</w:t>
      </w:r>
      <w:proofErr w:type="spellEnd"/>
      <w:r w:rsidR="00D1720E" w:rsidRPr="00753B83">
        <w:rPr>
          <w:rFonts w:ascii="Sylfaen" w:eastAsia="Times New Roman" w:hAnsi="Sylfaen" w:cs="Times New Roman"/>
          <w:color w:val="000000"/>
          <w:sz w:val="24"/>
          <w:szCs w:val="24"/>
          <w:lang w:val="en-US"/>
        </w:rPr>
        <w:t xml:space="preserve"> </w:t>
      </w:r>
      <w:r>
        <w:rPr>
          <w:rFonts w:ascii="Sylfaen" w:eastAsia="Times New Roman" w:hAnsi="Sylfaen" w:cs="Sylfaen"/>
          <w:color w:val="000000"/>
          <w:sz w:val="24"/>
          <w:szCs w:val="24"/>
          <w:lang w:val="ka-GE"/>
        </w:rPr>
        <w:t>მოქმედი კანონმდებლობის შესაბამისად.</w:t>
      </w:r>
      <w:r w:rsidR="00D1720E" w:rsidRPr="00753B83">
        <w:rPr>
          <w:rFonts w:ascii="Sylfaen" w:eastAsia="Times New Roman" w:hAnsi="Sylfaen" w:cs="Times New Roman"/>
          <w:color w:val="000000"/>
          <w:sz w:val="24"/>
          <w:szCs w:val="24"/>
          <w:lang w:val="en-US"/>
        </w:rPr>
        <w:t> </w:t>
      </w:r>
    </w:p>
    <w:p w:rsidR="005E201A" w:rsidRPr="00A2247A" w:rsidRDefault="005E201A" w:rsidP="00186D3B">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ka-GE"/>
        </w:rPr>
      </w:pPr>
      <w:r w:rsidRPr="00A2247A">
        <w:rPr>
          <w:rFonts w:ascii="Sylfaen" w:eastAsia="Times New Roman" w:hAnsi="Sylfaen" w:cs="Times New Roman"/>
          <w:color w:val="000000"/>
          <w:sz w:val="24"/>
          <w:szCs w:val="24"/>
          <w:lang w:val="ka-GE"/>
        </w:rPr>
        <w:t xml:space="preserve">   </w:t>
      </w:r>
    </w:p>
    <w:p w:rsidR="005E201A" w:rsidRPr="00A2247A" w:rsidRDefault="005E201A" w:rsidP="00186D3B">
      <w:pPr>
        <w:pStyle w:val="ListParagraph"/>
        <w:numPr>
          <w:ilvl w:val="0"/>
          <w:numId w:val="4"/>
        </w:numPr>
        <w:spacing w:before="100" w:beforeAutospacing="1" w:after="100" w:afterAutospacing="1" w:line="240" w:lineRule="auto"/>
        <w:ind w:left="0" w:firstLine="0"/>
        <w:jc w:val="both"/>
        <w:rPr>
          <w:rFonts w:ascii="Sylfaen" w:eastAsia="Times New Roman" w:hAnsi="Sylfaen" w:cs="Times New Roman"/>
          <w:color w:val="000000"/>
          <w:sz w:val="24"/>
          <w:szCs w:val="24"/>
          <w:lang w:val="ka-GE"/>
        </w:rPr>
      </w:pPr>
      <w:r w:rsidRPr="00A2247A">
        <w:rPr>
          <w:rFonts w:ascii="Sylfaen" w:eastAsia="Times New Roman" w:hAnsi="Sylfaen" w:cs="Times New Roman"/>
          <w:color w:val="000000"/>
          <w:sz w:val="24"/>
          <w:szCs w:val="24"/>
          <w:lang w:val="ka-GE"/>
        </w:rPr>
        <w:lastRenderedPageBreak/>
        <w:t xml:space="preserve">Reimbursable (ანაზრაურებადი ხარჯი) </w:t>
      </w:r>
    </w:p>
    <w:p w:rsidR="0032037B" w:rsidRPr="00A2247A" w:rsidRDefault="005E201A" w:rsidP="00186D3B">
      <w:pPr>
        <w:pStyle w:val="ListParagraph"/>
        <w:spacing w:before="100" w:beforeAutospacing="1" w:after="100" w:afterAutospacing="1" w:line="240" w:lineRule="auto"/>
        <w:ind w:left="0"/>
        <w:jc w:val="both"/>
        <w:rPr>
          <w:rFonts w:ascii="Sylfaen" w:eastAsia="Times New Roman" w:hAnsi="Sylfaen" w:cs="Sylfaen"/>
          <w:color w:val="000000"/>
          <w:sz w:val="24"/>
          <w:szCs w:val="24"/>
          <w:lang w:val="ka-GE"/>
        </w:rPr>
      </w:pPr>
      <w:r w:rsidRPr="00A2247A">
        <w:rPr>
          <w:rFonts w:ascii="Sylfaen" w:eastAsia="Times New Roman" w:hAnsi="Sylfaen" w:cs="Times New Roman"/>
          <w:color w:val="000000"/>
          <w:sz w:val="24"/>
          <w:szCs w:val="24"/>
          <w:lang w:val="en-US"/>
        </w:rPr>
        <w:t>D</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გადახდის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პირობები</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გადახდა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უნდა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განხორციელდეს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ლარში</w:t>
      </w:r>
      <w:proofErr w:type="spellEnd"/>
      <w:r w:rsidRPr="00A2247A">
        <w:rPr>
          <w:rFonts w:ascii="Sylfaen" w:eastAsia="Times New Roman" w:hAnsi="Sylfaen" w:cs="Sylfaen"/>
          <w:color w:val="000000"/>
          <w:sz w:val="24"/>
          <w:szCs w:val="24"/>
          <w:lang w:val="en-US"/>
        </w:rPr>
        <w:t>/</w:t>
      </w:r>
      <w:r w:rsidRPr="00A2247A">
        <w:rPr>
          <w:rFonts w:ascii="Sylfaen" w:eastAsia="Times New Roman" w:hAnsi="Sylfaen" w:cs="Sylfaen"/>
          <w:color w:val="000000"/>
          <w:sz w:val="24"/>
          <w:szCs w:val="24"/>
          <w:lang w:val="ka-GE"/>
        </w:rPr>
        <w:t>დოლარში</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არა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უგვიანეს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კალენდარული</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თვის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ბოლო</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დღისა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ორიგინალი</w:t>
      </w:r>
      <w:proofErr w:type="spellEnd"/>
      <w:r w:rsidR="00D1720E"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ka-GE"/>
        </w:rPr>
        <w:t>ტაბელის (</w:t>
      </w:r>
      <w:r w:rsidRPr="00A2247A">
        <w:rPr>
          <w:rFonts w:ascii="Sylfaen" w:eastAsia="Times New Roman" w:hAnsi="Sylfaen" w:cs="Sylfaen"/>
          <w:color w:val="000000"/>
          <w:sz w:val="24"/>
          <w:szCs w:val="24"/>
          <w:lang w:val="en-US"/>
        </w:rPr>
        <w:t xml:space="preserve">timesheet) </w:t>
      </w:r>
      <w:proofErr w:type="spellStart"/>
      <w:r w:rsidRPr="00A2247A">
        <w:rPr>
          <w:rFonts w:ascii="Sylfaen" w:eastAsia="Times New Roman" w:hAnsi="Sylfaen" w:cs="Sylfaen"/>
          <w:color w:val="000000"/>
          <w:sz w:val="24"/>
          <w:szCs w:val="24"/>
          <w:lang w:val="en-US"/>
        </w:rPr>
        <w:t>ფინანსური</w:t>
      </w:r>
      <w:proofErr w:type="spellEnd"/>
      <w:r w:rsidR="00D1720E" w:rsidRPr="00A2247A">
        <w:rPr>
          <w:rFonts w:ascii="Sylfaen" w:eastAsia="Times New Roman" w:hAnsi="Sylfaen" w:cs="Times New Roman"/>
          <w:color w:val="000000"/>
          <w:sz w:val="24"/>
          <w:szCs w:val="24"/>
          <w:lang w:val="en-US"/>
        </w:rPr>
        <w:t xml:space="preserve"> </w:t>
      </w:r>
      <w:proofErr w:type="gramStart"/>
      <w:r w:rsidRPr="00A2247A">
        <w:rPr>
          <w:rFonts w:ascii="Sylfaen" w:eastAsia="Times New Roman" w:hAnsi="Sylfaen" w:cs="Sylfaen"/>
          <w:color w:val="000000"/>
          <w:sz w:val="24"/>
          <w:szCs w:val="24"/>
          <w:lang w:val="ka-GE"/>
        </w:rPr>
        <w:t xml:space="preserve">მენეჯერისათვის </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წარდგენის</w:t>
      </w:r>
      <w:proofErr w:type="spellEnd"/>
      <w:proofErr w:type="gram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შემდეგ</w:t>
      </w:r>
      <w:proofErr w:type="spellEnd"/>
      <w:r w:rsidR="00D1720E" w:rsidRPr="00A2247A">
        <w:rPr>
          <w:rFonts w:ascii="Sylfaen" w:eastAsia="Times New Roman" w:hAnsi="Sylfaen" w:cs="Times New Roman"/>
          <w:color w:val="000000"/>
          <w:sz w:val="24"/>
          <w:szCs w:val="24"/>
          <w:lang w:val="en-US"/>
        </w:rPr>
        <w:t>. </w:t>
      </w:r>
      <w:r w:rsidRPr="00A2247A">
        <w:rPr>
          <w:rFonts w:ascii="Sylfaen" w:eastAsia="Times New Roman" w:hAnsi="Sylfaen" w:cs="Times New Roman"/>
          <w:color w:val="000000"/>
          <w:sz w:val="24"/>
          <w:szCs w:val="24"/>
          <w:lang w:val="ka-GE"/>
        </w:rPr>
        <w:t xml:space="preserve"> </w:t>
      </w:r>
      <w:proofErr w:type="spellStart"/>
      <w:proofErr w:type="gramStart"/>
      <w:r w:rsidR="00D1720E" w:rsidRPr="00A2247A">
        <w:rPr>
          <w:rFonts w:ascii="Sylfaen" w:eastAsia="Times New Roman" w:hAnsi="Sylfaen" w:cs="Sylfaen"/>
          <w:color w:val="000000"/>
          <w:sz w:val="24"/>
          <w:szCs w:val="24"/>
          <w:lang w:val="en-US"/>
        </w:rPr>
        <w:t>სამუშაო</w:t>
      </w:r>
      <w:proofErr w:type="spellEnd"/>
      <w:proofErr w:type="gramEnd"/>
      <w:r w:rsidR="00D1720E"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ka-GE"/>
        </w:rPr>
        <w:t xml:space="preserve">ტაბელის </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წარდგენა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უნდა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მოხდეს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თვის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ბოლო</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დღეს</w:t>
      </w:r>
      <w:proofErr w:type="spellEnd"/>
      <w:r w:rsidRPr="00A2247A">
        <w:rPr>
          <w:rFonts w:ascii="Sylfaen" w:eastAsia="Times New Roman" w:hAnsi="Sylfaen" w:cs="Times New Roman"/>
          <w:color w:val="000000"/>
          <w:sz w:val="24"/>
          <w:szCs w:val="24"/>
          <w:lang w:val="en-US"/>
        </w:rPr>
        <w:t>.</w:t>
      </w:r>
      <w:r w:rsidR="00753B83">
        <w:rPr>
          <w:rFonts w:ascii="Sylfaen" w:eastAsia="Times New Roman" w:hAnsi="Sylfaen" w:cs="Times New Roman"/>
          <w:color w:val="000000"/>
          <w:sz w:val="24"/>
          <w:szCs w:val="24"/>
          <w:lang w:val="ka-GE"/>
        </w:rPr>
        <w:t xml:space="preserve"> </w:t>
      </w:r>
      <w:r w:rsidRPr="00A2247A">
        <w:rPr>
          <w:rFonts w:ascii="Sylfaen" w:eastAsia="Times New Roman" w:hAnsi="Sylfaen" w:cs="Times New Roman"/>
          <w:color w:val="000000"/>
          <w:sz w:val="24"/>
          <w:szCs w:val="24"/>
          <w:lang w:val="en-US"/>
        </w:rPr>
        <w:t xml:space="preserve"> </w:t>
      </w:r>
      <w:proofErr w:type="spellStart"/>
      <w:proofErr w:type="gramStart"/>
      <w:r w:rsidR="00D1720E" w:rsidRPr="00A2247A">
        <w:rPr>
          <w:rFonts w:ascii="Sylfaen" w:eastAsia="Times New Roman" w:hAnsi="Sylfaen" w:cs="Sylfaen"/>
          <w:color w:val="000000"/>
          <w:sz w:val="24"/>
          <w:szCs w:val="24"/>
          <w:lang w:val="en-US"/>
        </w:rPr>
        <w:t>თვის</w:t>
      </w:r>
      <w:proofErr w:type="spellEnd"/>
      <w:proofErr w:type="gram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ბოლო</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დღეს</w:t>
      </w:r>
      <w:proofErr w:type="spellEnd"/>
      <w:r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პროექტის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მენეჯერმა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უნდა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დაამტკიცოს</w:t>
      </w:r>
      <w:proofErr w:type="spellEnd"/>
      <w:r w:rsidR="00D1720E"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ka-GE"/>
        </w:rPr>
        <w:t xml:space="preserve">ტაბელი </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ყოველგვარი</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ანაზღაურების</w:t>
      </w:r>
      <w:proofErr w:type="spellEnd"/>
      <w:r w:rsidR="00D1720E"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ka-GE"/>
        </w:rPr>
        <w:t xml:space="preserve"> განხორციელებამდ</w:t>
      </w:r>
      <w:r w:rsidR="00D1720E" w:rsidRPr="00A2247A">
        <w:rPr>
          <w:rFonts w:ascii="Sylfaen" w:eastAsia="Times New Roman" w:hAnsi="Sylfaen" w:cs="Sylfaen"/>
          <w:color w:val="000000"/>
          <w:sz w:val="24"/>
          <w:szCs w:val="24"/>
          <w:lang w:val="en-US"/>
        </w:rPr>
        <w:t>ე</w:t>
      </w:r>
      <w:r w:rsidRPr="00A2247A">
        <w:rPr>
          <w:rFonts w:ascii="Sylfaen" w:eastAsia="Times New Roman" w:hAnsi="Sylfaen" w:cs="Sylfaen"/>
          <w:color w:val="000000"/>
          <w:sz w:val="24"/>
          <w:szCs w:val="24"/>
          <w:lang w:val="ka-GE"/>
        </w:rPr>
        <w:t>.</w:t>
      </w:r>
    </w:p>
    <w:p w:rsidR="0032037B" w:rsidRPr="00A2247A" w:rsidRDefault="0032037B" w:rsidP="00186D3B">
      <w:pPr>
        <w:pStyle w:val="ListParagraph"/>
        <w:spacing w:before="100" w:beforeAutospacing="1" w:after="100" w:afterAutospacing="1" w:line="240" w:lineRule="auto"/>
        <w:ind w:left="0"/>
        <w:jc w:val="both"/>
        <w:rPr>
          <w:rFonts w:ascii="Sylfaen" w:eastAsia="Times New Roman" w:hAnsi="Sylfaen" w:cs="Sylfaen"/>
          <w:color w:val="000000"/>
          <w:sz w:val="24"/>
          <w:szCs w:val="24"/>
          <w:lang w:val="en-US"/>
        </w:rPr>
      </w:pPr>
    </w:p>
    <w:p w:rsidR="0032037B" w:rsidRPr="000C1246" w:rsidRDefault="00D1720E" w:rsidP="00186D3B">
      <w:pPr>
        <w:spacing w:before="100" w:beforeAutospacing="1" w:after="100" w:afterAutospacing="1" w:line="240" w:lineRule="auto"/>
        <w:jc w:val="both"/>
        <w:rPr>
          <w:rFonts w:ascii="Sylfaen" w:eastAsia="Times New Roman" w:hAnsi="Sylfaen" w:cs="Times New Roman"/>
          <w:b/>
          <w:color w:val="000000"/>
          <w:sz w:val="24"/>
          <w:szCs w:val="24"/>
          <w:lang w:val="en-US"/>
        </w:rPr>
      </w:pPr>
      <w:r w:rsidRPr="000C1246">
        <w:rPr>
          <w:rFonts w:ascii="Sylfaen" w:eastAsia="Times New Roman" w:hAnsi="Sylfaen" w:cs="Times New Roman"/>
          <w:b/>
          <w:color w:val="000000"/>
          <w:sz w:val="24"/>
          <w:szCs w:val="24"/>
          <w:lang w:val="en-US"/>
        </w:rPr>
        <w:t xml:space="preserve">4. </w:t>
      </w:r>
      <w:proofErr w:type="spellStart"/>
      <w:proofErr w:type="gramStart"/>
      <w:r w:rsidRPr="000C1246">
        <w:rPr>
          <w:rFonts w:ascii="Sylfaen" w:eastAsia="Times New Roman" w:hAnsi="Sylfaen" w:cs="Sylfaen"/>
          <w:b/>
          <w:color w:val="000000"/>
          <w:sz w:val="24"/>
          <w:szCs w:val="24"/>
          <w:lang w:val="en-US"/>
        </w:rPr>
        <w:t>პროექტის</w:t>
      </w:r>
      <w:proofErr w:type="spellEnd"/>
      <w:proofErr w:type="gramEnd"/>
      <w:r w:rsidRPr="000C1246">
        <w:rPr>
          <w:rFonts w:ascii="Sylfaen" w:eastAsia="Times New Roman" w:hAnsi="Sylfaen" w:cs="Times New Roman"/>
          <w:b/>
          <w:color w:val="000000"/>
          <w:sz w:val="24"/>
          <w:szCs w:val="24"/>
          <w:lang w:val="en-US"/>
        </w:rPr>
        <w:t xml:space="preserve"> </w:t>
      </w:r>
      <w:proofErr w:type="spellStart"/>
      <w:r w:rsidRPr="000C1246">
        <w:rPr>
          <w:rFonts w:ascii="Sylfaen" w:eastAsia="Times New Roman" w:hAnsi="Sylfaen" w:cs="Sylfaen"/>
          <w:b/>
          <w:color w:val="000000"/>
          <w:sz w:val="24"/>
          <w:szCs w:val="24"/>
          <w:lang w:val="en-US"/>
        </w:rPr>
        <w:t>ადმინისტრირება</w:t>
      </w:r>
      <w:proofErr w:type="spellEnd"/>
      <w:r w:rsidRPr="000C1246">
        <w:rPr>
          <w:rFonts w:ascii="Sylfaen" w:eastAsia="Times New Roman" w:hAnsi="Sylfaen" w:cs="Times New Roman"/>
          <w:b/>
          <w:color w:val="000000"/>
          <w:sz w:val="24"/>
          <w:szCs w:val="24"/>
          <w:lang w:val="en-US"/>
        </w:rPr>
        <w:t xml:space="preserve"> </w:t>
      </w:r>
    </w:p>
    <w:p w:rsidR="005E201A" w:rsidRPr="00A2247A" w:rsidRDefault="00350522" w:rsidP="00186D3B">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ა</w:t>
      </w:r>
      <w:r w:rsidR="00D1720E" w:rsidRPr="00A2247A">
        <w:rPr>
          <w:rFonts w:ascii="Sylfaen" w:eastAsia="Times New Roman" w:hAnsi="Sylfaen" w:cs="Times New Roman"/>
          <w:color w:val="000000"/>
          <w:sz w:val="24"/>
          <w:szCs w:val="24"/>
          <w:lang w:val="en-US"/>
        </w:rPr>
        <w:t xml:space="preserve">. </w:t>
      </w:r>
      <w:proofErr w:type="spellStart"/>
      <w:proofErr w:type="gramStart"/>
      <w:r w:rsidR="00D1720E" w:rsidRPr="00A2247A">
        <w:rPr>
          <w:rFonts w:ascii="Sylfaen" w:eastAsia="Times New Roman" w:hAnsi="Sylfaen" w:cs="Sylfaen"/>
          <w:color w:val="000000"/>
          <w:sz w:val="24"/>
          <w:szCs w:val="24"/>
          <w:lang w:val="en-US"/>
        </w:rPr>
        <w:t>კოორდინატორი</w:t>
      </w:r>
      <w:proofErr w:type="spellEnd"/>
      <w:proofErr w:type="gramEnd"/>
      <w:r w:rsidRPr="00A2247A">
        <w:rPr>
          <w:rFonts w:ascii="Sylfaen" w:eastAsia="Times New Roman" w:hAnsi="Sylfaen" w:cs="Sylfaen"/>
          <w:color w:val="000000"/>
          <w:sz w:val="24"/>
          <w:szCs w:val="24"/>
          <w:lang w:val="ka-GE"/>
        </w:rPr>
        <w:t xml:space="preserve">: </w:t>
      </w:r>
      <w:r w:rsidR="00D1720E" w:rsidRPr="00A2247A">
        <w:rPr>
          <w:rFonts w:ascii="Sylfaen" w:eastAsia="Times New Roman" w:hAnsi="Sylfaen" w:cs="Times New Roman"/>
          <w:color w:val="000000"/>
          <w:sz w:val="24"/>
          <w:szCs w:val="24"/>
          <w:lang w:val="en-US"/>
        </w:rPr>
        <w:t xml:space="preserve"> </w:t>
      </w:r>
    </w:p>
    <w:p w:rsidR="00350522" w:rsidRPr="00A2247A" w:rsidRDefault="00D1720E" w:rsidP="00186D3B">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roofErr w:type="spellStart"/>
      <w:proofErr w:type="gramStart"/>
      <w:r w:rsidRPr="00A2247A">
        <w:rPr>
          <w:rFonts w:ascii="Sylfaen" w:eastAsia="Times New Roman" w:hAnsi="Sylfaen" w:cs="Sylfaen"/>
          <w:color w:val="000000"/>
          <w:sz w:val="24"/>
          <w:szCs w:val="24"/>
          <w:lang w:val="en-US"/>
        </w:rPr>
        <w:t>კლიენტი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ასახელებს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სახელს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თანამდებობას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კოორდინატორად</w:t>
      </w:r>
      <w:proofErr w:type="spellEnd"/>
      <w:r w:rsidRPr="00A2247A">
        <w:rPr>
          <w:rFonts w:ascii="Sylfaen" w:eastAsia="Times New Roman" w:hAnsi="Sylfaen" w:cs="Times New Roman"/>
          <w:color w:val="000000"/>
          <w:sz w:val="24"/>
          <w:szCs w:val="24"/>
          <w:lang w:val="en-US"/>
        </w:rPr>
        <w:t>; </w:t>
      </w:r>
      <w:r w:rsidR="005E201A" w:rsidRPr="00A2247A">
        <w:rPr>
          <w:rFonts w:ascii="Sylfaen" w:eastAsia="Times New Roman" w:hAnsi="Sylfaen" w:cs="Times New Roman"/>
          <w:color w:val="000000"/>
          <w:sz w:val="24"/>
          <w:szCs w:val="24"/>
          <w:lang w:val="ka-GE"/>
        </w:rPr>
        <w:t xml:space="preserve"> </w:t>
      </w:r>
      <w:proofErr w:type="spellStart"/>
      <w:r w:rsidRPr="00A2247A">
        <w:rPr>
          <w:rFonts w:ascii="Sylfaen" w:eastAsia="Times New Roman" w:hAnsi="Sylfaen" w:cs="Sylfaen"/>
          <w:color w:val="000000"/>
          <w:sz w:val="24"/>
          <w:szCs w:val="24"/>
          <w:lang w:val="en-US"/>
        </w:rPr>
        <w:t>კოორდინატორი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პასუხისმგებელია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გათვალისწინებული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კოორდინირებაზე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გადახდისთვის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ინვოისების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მიღებისა</w:t>
      </w:r>
      <w:proofErr w:type="spellEnd"/>
      <w:r w:rsidRPr="00A2247A">
        <w:rPr>
          <w:rFonts w:ascii="Sylfaen" w:eastAsia="Times New Roman" w:hAnsi="Sylfaen" w:cs="Times New Roman"/>
          <w:color w:val="000000"/>
          <w:sz w:val="24"/>
          <w:szCs w:val="24"/>
          <w:lang w:val="en-US"/>
        </w:rPr>
        <w:t xml:space="preserve"> </w:t>
      </w:r>
      <w:r w:rsidR="000C1246">
        <w:rPr>
          <w:rFonts w:ascii="Sylfaen" w:eastAsia="Times New Roman" w:hAnsi="Sylfaen" w:cs="Times New Roman"/>
          <w:color w:val="000000"/>
          <w:sz w:val="24"/>
          <w:szCs w:val="24"/>
          <w:lang w:val="ka-GE"/>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r w:rsidR="000C1246">
        <w:rPr>
          <w:rFonts w:ascii="Sylfaen" w:eastAsia="Times New Roman" w:hAnsi="Sylfaen" w:cs="Times New Roman"/>
          <w:color w:val="000000"/>
          <w:sz w:val="24"/>
          <w:szCs w:val="24"/>
          <w:lang w:val="ka-GE"/>
        </w:rPr>
        <w:t xml:space="preserve"> </w:t>
      </w:r>
      <w:proofErr w:type="spellStart"/>
      <w:r w:rsidRPr="00A2247A">
        <w:rPr>
          <w:rFonts w:ascii="Sylfaen" w:eastAsia="Times New Roman" w:hAnsi="Sylfaen" w:cs="Sylfaen"/>
          <w:color w:val="000000"/>
          <w:sz w:val="24"/>
          <w:szCs w:val="24"/>
          <w:lang w:val="en-US"/>
        </w:rPr>
        <w:t>დამტკიცებისთვის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მიერ</w:t>
      </w:r>
      <w:proofErr w:type="spellEnd"/>
      <w:r w:rsidRPr="00A2247A">
        <w:rPr>
          <w:rFonts w:ascii="Sylfaen" w:eastAsia="Times New Roman" w:hAnsi="Sylfaen" w:cs="Times New Roman"/>
          <w:color w:val="000000"/>
          <w:sz w:val="24"/>
          <w:szCs w:val="24"/>
          <w:lang w:val="en-US"/>
        </w:rPr>
        <w:t xml:space="preserve"> </w:t>
      </w:r>
      <w:r w:rsidR="005E201A" w:rsidRPr="00A2247A">
        <w:rPr>
          <w:rFonts w:ascii="Sylfaen" w:eastAsia="Times New Roman" w:hAnsi="Sylfaen" w:cs="Sylfaen"/>
          <w:color w:val="000000"/>
          <w:sz w:val="24"/>
          <w:szCs w:val="24"/>
          <w:lang w:val="ka-GE"/>
        </w:rPr>
        <w:t>მიწოდების (</w:t>
      </w:r>
      <w:r w:rsidR="000E4CAD" w:rsidRPr="00A2247A">
        <w:rPr>
          <w:rFonts w:ascii="Sylfaen" w:eastAsia="Times New Roman" w:hAnsi="Sylfaen" w:cs="Sylfaen"/>
          <w:color w:val="000000"/>
          <w:sz w:val="24"/>
          <w:szCs w:val="24"/>
          <w:lang w:val="en-US"/>
        </w:rPr>
        <w:t>deliverables</w:t>
      </w:r>
      <w:r w:rsidR="005E201A" w:rsidRPr="00A2247A">
        <w:rPr>
          <w:rFonts w:ascii="Sylfaen" w:eastAsia="Times New Roman" w:hAnsi="Sylfaen" w:cs="Sylfaen"/>
          <w:color w:val="000000"/>
          <w:sz w:val="24"/>
          <w:szCs w:val="24"/>
          <w:lang w:val="en-US"/>
        </w:rPr>
        <w:t xml:space="preserve">) </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მიღებაზე</w:t>
      </w:r>
      <w:proofErr w:type="spellEnd"/>
      <w:r w:rsidRPr="00A2247A">
        <w:rPr>
          <w:rFonts w:ascii="Sylfaen" w:eastAsia="Times New Roman" w:hAnsi="Sylfaen" w:cs="Times New Roman"/>
          <w:color w:val="000000"/>
          <w:sz w:val="24"/>
          <w:szCs w:val="24"/>
          <w:lang w:val="en-US"/>
        </w:rPr>
        <w:t>.</w:t>
      </w:r>
    </w:p>
    <w:p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w:t>
      </w:r>
      <w:r w:rsidRPr="00A2247A">
        <w:rPr>
          <w:rFonts w:ascii="Sylfaen" w:eastAsia="Times New Roman" w:hAnsi="Sylfaen" w:cs="Sylfaen"/>
          <w:color w:val="000000"/>
          <w:sz w:val="24"/>
          <w:szCs w:val="24"/>
          <w:lang w:val="en-US"/>
        </w:rPr>
        <w:t>ბ</w:t>
      </w: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ფინანსური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000E4CAD" w:rsidRPr="00A2247A">
        <w:rPr>
          <w:rFonts w:ascii="Sylfaen" w:eastAsia="Times New Roman" w:hAnsi="Sylfaen" w:cs="Sylfaen"/>
          <w:color w:val="000000"/>
          <w:sz w:val="24"/>
          <w:szCs w:val="24"/>
          <w:lang w:val="en-US"/>
        </w:rPr>
        <w:t>მენეჯერ</w:t>
      </w:r>
      <w:proofErr w:type="spellEnd"/>
      <w:r w:rsidR="000E4CAD" w:rsidRPr="00A2247A">
        <w:rPr>
          <w:rFonts w:ascii="Sylfaen" w:eastAsia="Times New Roman" w:hAnsi="Sylfaen" w:cs="Sylfaen"/>
          <w:color w:val="000000"/>
          <w:sz w:val="24"/>
          <w:szCs w:val="24"/>
          <w:lang w:val="ka-GE"/>
        </w:rPr>
        <w:t>ს</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ნიშნავს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სახელი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თანამდებობა</w:t>
      </w:r>
      <w:proofErr w:type="spellEnd"/>
      <w:r w:rsidR="000C1246">
        <w:rPr>
          <w:rFonts w:ascii="Sylfaen" w:eastAsia="Times New Roman" w:hAnsi="Sylfaen" w:cs="Times New Roman"/>
          <w:color w:val="000000"/>
          <w:sz w:val="24"/>
          <w:szCs w:val="24"/>
          <w:lang w:val="en-US"/>
        </w:rPr>
        <w:t xml:space="preserve">], </w:t>
      </w:r>
      <w:proofErr w:type="spellStart"/>
      <w:r w:rsidR="000C1246">
        <w:rPr>
          <w:rFonts w:ascii="Sylfaen" w:eastAsia="Times New Roman" w:hAnsi="Sylfaen" w:cs="Times New Roman"/>
          <w:color w:val="000000"/>
          <w:sz w:val="24"/>
          <w:szCs w:val="24"/>
          <w:lang w:val="en-US"/>
        </w:rPr>
        <w:t>რომელიც</w:t>
      </w:r>
      <w:proofErr w:type="spellEnd"/>
      <w:r w:rsidR="000C1246">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პასუხისმგებელია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ფინანსური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ნაწილის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კოორდინირებაზე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შორის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გადასახდელებზე</w:t>
      </w:r>
      <w:proofErr w:type="spellEnd"/>
      <w:r w:rsidRPr="00A2247A">
        <w:rPr>
          <w:rFonts w:ascii="Sylfaen" w:eastAsia="Times New Roman" w:hAnsi="Sylfaen" w:cs="Times New Roman"/>
          <w:color w:val="000000"/>
          <w:sz w:val="24"/>
          <w:szCs w:val="24"/>
          <w:lang w:val="en-US"/>
        </w:rPr>
        <w:t>.</w:t>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32037B" w:rsidRPr="000310D2" w:rsidRDefault="00D1720E" w:rsidP="00A2247A">
      <w:pPr>
        <w:spacing w:before="100" w:beforeAutospacing="1" w:after="100" w:afterAutospacing="1" w:line="240" w:lineRule="auto"/>
        <w:jc w:val="both"/>
        <w:rPr>
          <w:rFonts w:ascii="Sylfaen" w:eastAsia="Times New Roman" w:hAnsi="Sylfaen" w:cs="Times New Roman"/>
          <w:b/>
          <w:color w:val="000000"/>
          <w:sz w:val="24"/>
          <w:szCs w:val="24"/>
          <w:lang w:val="en-US"/>
        </w:rPr>
      </w:pPr>
      <w:r w:rsidRPr="000310D2">
        <w:rPr>
          <w:rFonts w:ascii="Sylfaen" w:eastAsia="Times New Roman" w:hAnsi="Sylfaen" w:cs="Times New Roman"/>
          <w:b/>
          <w:color w:val="000000"/>
          <w:sz w:val="24"/>
          <w:szCs w:val="24"/>
          <w:lang w:val="en-US"/>
        </w:rPr>
        <w:t xml:space="preserve">5. </w:t>
      </w:r>
      <w:proofErr w:type="spellStart"/>
      <w:proofErr w:type="gramStart"/>
      <w:r w:rsidRPr="000310D2">
        <w:rPr>
          <w:rFonts w:ascii="Sylfaen" w:eastAsia="Times New Roman" w:hAnsi="Sylfaen" w:cs="Sylfaen"/>
          <w:b/>
          <w:color w:val="000000"/>
          <w:sz w:val="24"/>
          <w:szCs w:val="24"/>
          <w:lang w:val="en-US"/>
        </w:rPr>
        <w:t>შესრულების</w:t>
      </w:r>
      <w:proofErr w:type="spellEnd"/>
      <w:proofErr w:type="gramEnd"/>
      <w:r w:rsidRPr="000310D2">
        <w:rPr>
          <w:rFonts w:ascii="Sylfaen" w:eastAsia="Times New Roman" w:hAnsi="Sylfaen" w:cs="Times New Roman"/>
          <w:b/>
          <w:color w:val="000000"/>
          <w:sz w:val="24"/>
          <w:szCs w:val="24"/>
          <w:lang w:val="en-US"/>
        </w:rPr>
        <w:t xml:space="preserve"> </w:t>
      </w:r>
      <w:proofErr w:type="spellStart"/>
      <w:r w:rsidRPr="000310D2">
        <w:rPr>
          <w:rFonts w:ascii="Sylfaen" w:eastAsia="Times New Roman" w:hAnsi="Sylfaen" w:cs="Sylfaen"/>
          <w:b/>
          <w:color w:val="000000"/>
          <w:sz w:val="24"/>
          <w:szCs w:val="24"/>
          <w:lang w:val="en-US"/>
        </w:rPr>
        <w:t>სტანდარტი</w:t>
      </w:r>
      <w:proofErr w:type="spellEnd"/>
      <w:r w:rsidRPr="000310D2">
        <w:rPr>
          <w:rFonts w:ascii="Sylfaen" w:eastAsia="Times New Roman" w:hAnsi="Sylfaen" w:cs="Times New Roman"/>
          <w:b/>
          <w:color w:val="000000"/>
          <w:sz w:val="24"/>
          <w:szCs w:val="24"/>
          <w:lang w:val="en-US"/>
        </w:rPr>
        <w:t xml:space="preserve"> </w:t>
      </w:r>
    </w:p>
    <w:p w:rsidR="0032037B" w:rsidRPr="00A2247A" w:rsidRDefault="00C93FF4" w:rsidP="000310D2">
      <w:pPr>
        <w:spacing w:before="100" w:beforeAutospacing="1" w:after="100" w:afterAutospacing="1" w:line="240" w:lineRule="auto"/>
        <w:jc w:val="both"/>
        <w:rPr>
          <w:rFonts w:ascii="Sylfaen" w:eastAsia="Times New Roman" w:hAnsi="Sylfaen" w:cs="Times New Roman"/>
          <w:color w:val="000000"/>
          <w:sz w:val="24"/>
          <w:szCs w:val="24"/>
          <w:lang w:val="en-US"/>
        </w:rPr>
      </w:pPr>
      <w:proofErr w:type="spellStart"/>
      <w:proofErr w:type="gramStart"/>
      <w:r w:rsidRPr="00A2247A">
        <w:rPr>
          <w:rFonts w:ascii="Sylfaen" w:eastAsia="Times New Roman" w:hAnsi="Sylfaen" w:cs="Sylfaen"/>
          <w:color w:val="000000"/>
          <w:sz w:val="24"/>
          <w:szCs w:val="24"/>
          <w:lang w:val="en-US"/>
        </w:rPr>
        <w:t>კონსულტანტი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იღებს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ვალდებულებას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შეასრულოს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მოიცავს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უმაღლესი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დონის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პროფესიონალურ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ეთიკურ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კომპეტენციას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მთლიანობას</w:t>
      </w:r>
      <w:proofErr w:type="spellEnd"/>
      <w:r w:rsidRPr="00A2247A">
        <w:rPr>
          <w:rFonts w:ascii="Sylfaen" w:eastAsia="Times New Roman" w:hAnsi="Sylfaen" w:cs="Times New Roman"/>
          <w:color w:val="000000"/>
          <w:sz w:val="24"/>
          <w:szCs w:val="24"/>
          <w:lang w:val="en-US"/>
        </w:rPr>
        <w:t>. </w:t>
      </w:r>
      <w:r w:rsidR="000E4CAD" w:rsidRPr="00A2247A">
        <w:rPr>
          <w:rFonts w:ascii="Sylfaen" w:eastAsia="Times New Roman" w:hAnsi="Sylfaen" w:cs="Times New Roman"/>
          <w:color w:val="000000"/>
          <w:sz w:val="24"/>
          <w:szCs w:val="24"/>
          <w:lang w:val="ka-GE"/>
        </w:rPr>
        <w:t xml:space="preserve"> </w:t>
      </w:r>
      <w:proofErr w:type="spellStart"/>
      <w:proofErr w:type="gramStart"/>
      <w:r w:rsidRPr="00A2247A">
        <w:rPr>
          <w:rFonts w:ascii="Sylfaen" w:eastAsia="Times New Roman" w:hAnsi="Sylfaen" w:cs="Sylfaen"/>
          <w:color w:val="000000"/>
          <w:sz w:val="24"/>
          <w:szCs w:val="24"/>
          <w:lang w:val="en-US"/>
        </w:rPr>
        <w:t>კონსულტანტი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დაუყოვნებლივ</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შეცვლის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გათვალისწინებულ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ყველა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თანამშრომელს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რომელსაც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w:t>
      </w:r>
      <w:proofErr w:type="spellEnd"/>
      <w:r w:rsidRPr="00A2247A">
        <w:rPr>
          <w:rFonts w:ascii="Sylfaen" w:eastAsia="Times New Roman" w:hAnsi="Sylfaen" w:cs="Times New Roman"/>
          <w:color w:val="000000"/>
          <w:sz w:val="24"/>
          <w:szCs w:val="24"/>
          <w:lang w:val="en-US"/>
        </w:rPr>
        <w:t xml:space="preserve"> </w:t>
      </w:r>
      <w:r w:rsidR="000310D2">
        <w:rPr>
          <w:rFonts w:ascii="Sylfaen" w:eastAsia="Times New Roman" w:hAnsi="Sylfaen" w:cs="Times New Roman"/>
          <w:color w:val="000000"/>
          <w:sz w:val="24"/>
          <w:szCs w:val="24"/>
          <w:lang w:val="ka-GE"/>
        </w:rPr>
        <w:t>ჩა</w:t>
      </w:r>
      <w:proofErr w:type="spellStart"/>
      <w:r w:rsidRPr="00A2247A">
        <w:rPr>
          <w:rFonts w:ascii="Sylfaen" w:eastAsia="Times New Roman" w:hAnsi="Sylfaen" w:cs="Sylfaen"/>
          <w:color w:val="000000"/>
          <w:sz w:val="24"/>
          <w:szCs w:val="24"/>
          <w:lang w:val="en-US"/>
        </w:rPr>
        <w:t>თვლის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არადამაკმაყოფილებლად</w:t>
      </w:r>
      <w:proofErr w:type="spellEnd"/>
      <w:r w:rsidRPr="00A2247A">
        <w:rPr>
          <w:rFonts w:ascii="Sylfaen" w:eastAsia="Times New Roman" w:hAnsi="Sylfaen" w:cs="Times New Roman"/>
          <w:color w:val="000000"/>
          <w:sz w:val="24"/>
          <w:szCs w:val="24"/>
          <w:lang w:val="en-US"/>
        </w:rPr>
        <w:t>. </w:t>
      </w:r>
    </w:p>
    <w:p w:rsidR="00C93FF4" w:rsidRPr="009B7CA7" w:rsidRDefault="00D1720E" w:rsidP="00A2247A">
      <w:pPr>
        <w:spacing w:before="100" w:beforeAutospacing="1" w:after="100" w:afterAutospacing="1" w:line="240" w:lineRule="auto"/>
        <w:jc w:val="both"/>
        <w:rPr>
          <w:rFonts w:ascii="Sylfaen" w:eastAsia="Times New Roman" w:hAnsi="Sylfaen" w:cs="Sylfaen"/>
          <w:b/>
          <w:color w:val="000000"/>
          <w:sz w:val="24"/>
          <w:szCs w:val="24"/>
          <w:lang w:val="en-US"/>
        </w:rPr>
      </w:pPr>
      <w:r w:rsidRPr="009B7CA7">
        <w:rPr>
          <w:rFonts w:ascii="Sylfaen" w:eastAsia="Times New Roman" w:hAnsi="Sylfaen" w:cs="Times New Roman"/>
          <w:b/>
          <w:color w:val="000000"/>
          <w:sz w:val="24"/>
          <w:szCs w:val="24"/>
          <w:lang w:val="en-US"/>
        </w:rPr>
        <w:t xml:space="preserve">6. </w:t>
      </w:r>
      <w:proofErr w:type="spellStart"/>
      <w:proofErr w:type="gramStart"/>
      <w:r w:rsidRPr="009B7CA7">
        <w:rPr>
          <w:rFonts w:ascii="Sylfaen" w:eastAsia="Times New Roman" w:hAnsi="Sylfaen" w:cs="Sylfaen"/>
          <w:b/>
          <w:color w:val="000000"/>
          <w:sz w:val="24"/>
          <w:szCs w:val="24"/>
          <w:lang w:val="en-US"/>
        </w:rPr>
        <w:t>შემოწმება</w:t>
      </w:r>
      <w:proofErr w:type="spellEnd"/>
      <w:proofErr w:type="gramEnd"/>
      <w:r w:rsidRPr="009B7CA7">
        <w:rPr>
          <w:rFonts w:ascii="Sylfaen" w:eastAsia="Times New Roman" w:hAnsi="Sylfaen" w:cs="Times New Roman"/>
          <w:b/>
          <w:color w:val="000000"/>
          <w:sz w:val="24"/>
          <w:szCs w:val="24"/>
          <w:lang w:val="en-US"/>
        </w:rPr>
        <w:t xml:space="preserve"> </w:t>
      </w:r>
      <w:proofErr w:type="spellStart"/>
      <w:r w:rsidRPr="009B7CA7">
        <w:rPr>
          <w:rFonts w:ascii="Sylfaen" w:eastAsia="Times New Roman" w:hAnsi="Sylfaen" w:cs="Sylfaen"/>
          <w:b/>
          <w:color w:val="000000"/>
          <w:sz w:val="24"/>
          <w:szCs w:val="24"/>
          <w:lang w:val="en-US"/>
        </w:rPr>
        <w:t>და</w:t>
      </w:r>
      <w:proofErr w:type="spellEnd"/>
      <w:r w:rsidRPr="009B7CA7">
        <w:rPr>
          <w:rFonts w:ascii="Sylfaen" w:eastAsia="Times New Roman" w:hAnsi="Sylfaen" w:cs="Times New Roman"/>
          <w:b/>
          <w:color w:val="000000"/>
          <w:sz w:val="24"/>
          <w:szCs w:val="24"/>
          <w:lang w:val="en-US"/>
        </w:rPr>
        <w:t xml:space="preserve"> </w:t>
      </w:r>
      <w:proofErr w:type="spellStart"/>
      <w:r w:rsidRPr="009B7CA7">
        <w:rPr>
          <w:rFonts w:ascii="Sylfaen" w:eastAsia="Times New Roman" w:hAnsi="Sylfaen" w:cs="Sylfaen"/>
          <w:b/>
          <w:color w:val="000000"/>
          <w:sz w:val="24"/>
          <w:szCs w:val="24"/>
          <w:lang w:val="en-US"/>
        </w:rPr>
        <w:t>აუდიტი</w:t>
      </w:r>
      <w:proofErr w:type="spellEnd"/>
    </w:p>
    <w:p w:rsidR="0032037B" w:rsidRPr="00A2247A" w:rsidRDefault="00D1720E" w:rsidP="00A2247A">
      <w:pPr>
        <w:spacing w:before="100" w:beforeAutospacing="1" w:after="100" w:afterAutospacing="1" w:line="240" w:lineRule="auto"/>
        <w:jc w:val="both"/>
        <w:rPr>
          <w:rFonts w:ascii="Sylfaen" w:eastAsia="Times New Roman" w:hAnsi="Sylfaen" w:cs="Sylfaen"/>
          <w:color w:val="000000"/>
          <w:sz w:val="24"/>
          <w:szCs w:val="24"/>
          <w:lang w:val="en-US"/>
        </w:rPr>
      </w:pP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ნებართვას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აძლევს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თავისი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ქვე</w:t>
      </w:r>
      <w:r w:rsidRPr="00A2247A">
        <w:rPr>
          <w:rFonts w:ascii="Sylfaen" w:eastAsia="Times New Roman" w:hAnsi="Sylfaen" w:cs="Times New Roman"/>
          <w:color w:val="000000"/>
          <w:sz w:val="24"/>
          <w:szCs w:val="24"/>
          <w:lang w:val="en-US"/>
        </w:rPr>
        <w:t>-</w:t>
      </w:r>
      <w:r w:rsidRPr="00A2247A">
        <w:rPr>
          <w:rFonts w:ascii="Sylfaen" w:eastAsia="Times New Roman" w:hAnsi="Sylfaen" w:cs="Sylfaen"/>
          <w:color w:val="000000"/>
          <w:sz w:val="24"/>
          <w:szCs w:val="24"/>
          <w:lang w:val="en-US"/>
        </w:rPr>
        <w:t>კონსულტანტების</w:t>
      </w:r>
      <w:proofErr w:type="spellEnd"/>
      <w:r w:rsidR="009B7CA7">
        <w:rPr>
          <w:rFonts w:ascii="Sylfaen" w:eastAsia="Times New Roman" w:hAnsi="Sylfaen" w:cs="Sylfaen"/>
          <w:color w:val="000000"/>
          <w:sz w:val="24"/>
          <w:szCs w:val="24"/>
          <w:lang w:val="ka-GE"/>
        </w:rPr>
        <w:t xml:space="preserve">გან </w:t>
      </w:r>
      <w:proofErr w:type="spellStart"/>
      <w:r w:rsidRPr="00A2247A">
        <w:rPr>
          <w:rFonts w:ascii="Sylfaen" w:eastAsia="Times New Roman" w:hAnsi="Sylfaen" w:cs="Sylfaen"/>
          <w:color w:val="000000"/>
          <w:sz w:val="24"/>
          <w:szCs w:val="24"/>
          <w:lang w:val="en-US"/>
        </w:rPr>
        <w:t>ნებართვას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გამოიწვევს</w:t>
      </w:r>
      <w:proofErr w:type="spellEnd"/>
      <w:r w:rsidRPr="00A2247A">
        <w:rPr>
          <w:rFonts w:ascii="Sylfaen" w:eastAsia="Times New Roman" w:hAnsi="Sylfaen" w:cs="Times New Roman"/>
          <w:color w:val="000000"/>
          <w:sz w:val="24"/>
          <w:szCs w:val="24"/>
          <w:lang w:val="en-US"/>
        </w:rPr>
        <w:t> </w:t>
      </w:r>
      <w:r w:rsidR="000E4CAD" w:rsidRPr="00A2247A">
        <w:rPr>
          <w:rFonts w:ascii="Sylfaen" w:eastAsia="Times New Roman" w:hAnsi="Sylfaen" w:cs="Times New Roman"/>
          <w:color w:val="000000"/>
          <w:sz w:val="24"/>
          <w:szCs w:val="24"/>
          <w:lang w:val="ka-GE"/>
        </w:rPr>
        <w:t xml:space="preserve"> </w:t>
      </w:r>
      <w:proofErr w:type="spellStart"/>
      <w:r w:rsidRPr="00A2247A">
        <w:rPr>
          <w:rFonts w:ascii="Sylfaen" w:eastAsia="Times New Roman" w:hAnsi="Sylfaen" w:cs="Sylfaen"/>
          <w:color w:val="000000"/>
          <w:sz w:val="24"/>
          <w:szCs w:val="24"/>
          <w:lang w:val="en-US"/>
        </w:rPr>
        <w:t>ბანკი</w:t>
      </w:r>
      <w:proofErr w:type="spellEnd"/>
      <w:r w:rsidR="009B7CA7">
        <w:rPr>
          <w:rFonts w:ascii="Sylfaen" w:eastAsia="Times New Roman" w:hAnsi="Sylfaen" w:cs="Sylfaen"/>
          <w:color w:val="000000"/>
          <w:sz w:val="24"/>
          <w:szCs w:val="24"/>
          <w:lang w:val="ka-GE"/>
        </w:rPr>
        <w:t>ს</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ბანკის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მიერ</w:t>
      </w:r>
      <w:proofErr w:type="spellEnd"/>
      <w:r w:rsidRPr="00A2247A">
        <w:rPr>
          <w:rFonts w:ascii="Sylfaen" w:eastAsia="Times New Roman" w:hAnsi="Sylfaen" w:cs="Times New Roman"/>
          <w:color w:val="000000"/>
          <w:sz w:val="24"/>
          <w:szCs w:val="24"/>
          <w:lang w:val="en-US"/>
        </w:rPr>
        <w:t xml:space="preserve"> </w:t>
      </w:r>
      <w:proofErr w:type="spellStart"/>
      <w:r w:rsidR="009B7CA7">
        <w:rPr>
          <w:rFonts w:ascii="Sylfaen" w:eastAsia="Times New Roman" w:hAnsi="Sylfaen" w:cs="Sylfaen"/>
          <w:color w:val="000000"/>
          <w:sz w:val="24"/>
          <w:szCs w:val="24"/>
          <w:lang w:val="en-US"/>
        </w:rPr>
        <w:t>დანიშნულ</w:t>
      </w:r>
      <w:proofErr w:type="spellEnd"/>
      <w:r w:rsidRPr="00A2247A">
        <w:rPr>
          <w:rFonts w:ascii="Sylfaen" w:eastAsia="Times New Roman" w:hAnsi="Sylfaen" w:cs="Times New Roman"/>
          <w:color w:val="000000"/>
          <w:sz w:val="24"/>
          <w:szCs w:val="24"/>
          <w:lang w:val="en-US"/>
        </w:rPr>
        <w:t xml:space="preserve"> </w:t>
      </w:r>
      <w:proofErr w:type="spellStart"/>
      <w:r w:rsidR="009B7CA7">
        <w:rPr>
          <w:rFonts w:ascii="Sylfaen" w:eastAsia="Times New Roman" w:hAnsi="Sylfaen" w:cs="Sylfaen"/>
          <w:color w:val="000000"/>
          <w:sz w:val="24"/>
          <w:szCs w:val="24"/>
          <w:lang w:val="en-US"/>
        </w:rPr>
        <w:t>პირებ</w:t>
      </w:r>
      <w:proofErr w:type="spellEnd"/>
      <w:r w:rsidR="009B7CA7">
        <w:rPr>
          <w:rFonts w:ascii="Sylfaen" w:eastAsia="Times New Roman" w:hAnsi="Sylfaen" w:cs="Sylfaen"/>
          <w:color w:val="000000"/>
          <w:sz w:val="24"/>
          <w:szCs w:val="24"/>
          <w:lang w:val="ka-GE"/>
        </w:rPr>
        <w:t>ს</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w:t>
      </w:r>
      <w:r w:rsidR="009B7CA7">
        <w:rPr>
          <w:rFonts w:ascii="Sylfaen" w:eastAsia="Times New Roman" w:hAnsi="Sylfaen" w:cs="Sylfaen"/>
          <w:color w:val="000000"/>
          <w:sz w:val="24"/>
          <w:szCs w:val="24"/>
          <w:lang w:val="en-US"/>
        </w:rPr>
        <w:t>უდიტორებს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შეამოწმონ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00A75056">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შემოწმდეს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მისი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ანგარიშები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ჩანაწერები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სხვა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დოკუმენტები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რომლებიც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დაკავშირებულია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წინადადების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წარდგენასთან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მომსახურებისა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უზრუნველსაყოფად</w:t>
      </w:r>
      <w:proofErr w:type="spellEnd"/>
      <w:r w:rsidRPr="00A2247A">
        <w:rPr>
          <w:rFonts w:ascii="Sylfaen" w:eastAsia="Times New Roman" w:hAnsi="Sylfaen" w:cs="Times New Roman"/>
          <w:color w:val="000000"/>
          <w:sz w:val="24"/>
          <w:szCs w:val="24"/>
          <w:lang w:val="en-US"/>
        </w:rPr>
        <w:t>.</w:t>
      </w:r>
      <w:r w:rsidR="000E4CAD" w:rsidRPr="00A2247A">
        <w:rPr>
          <w:rFonts w:ascii="Sylfaen" w:eastAsia="Times New Roman" w:hAnsi="Sylfaen" w:cs="Times New Roman"/>
          <w:color w:val="000000"/>
          <w:sz w:val="24"/>
          <w:szCs w:val="24"/>
          <w:lang w:val="ka-GE"/>
        </w:rPr>
        <w:t xml:space="preserve"> </w:t>
      </w:r>
      <w:r w:rsidRPr="00A2247A">
        <w:rPr>
          <w:rFonts w:ascii="Sylfaen" w:eastAsia="Times New Roman" w:hAnsi="Sylfaen" w:cs="Times New Roman"/>
          <w:color w:val="000000"/>
          <w:sz w:val="24"/>
          <w:szCs w:val="24"/>
          <w:lang w:val="en-US"/>
        </w:rPr>
        <w:t> </w:t>
      </w:r>
      <w:proofErr w:type="spellStart"/>
      <w:proofErr w:type="gramStart"/>
      <w:r w:rsidRPr="00A2247A">
        <w:rPr>
          <w:rFonts w:ascii="Sylfaen" w:eastAsia="Times New Roman" w:hAnsi="Sylfaen" w:cs="Sylfaen"/>
          <w:color w:val="000000"/>
          <w:sz w:val="24"/>
          <w:szCs w:val="24"/>
          <w:lang w:val="en-US"/>
        </w:rPr>
        <w:t>ამ</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ვალდებულების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შეუსრულებლობა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შეიძლება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წარმოადგენდეს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აკრძალულ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პრაქტიკას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ექვემდებარება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შეწყვეტას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00A75056">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ბანკის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მიერ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სანქციების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დაწესებას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შორის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შეზღუდვის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გარეშე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დაუშვებლობის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დადგენის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გარეშე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ბანკის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სანქციების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პროცედურების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შესაბამისად</w:t>
      </w:r>
      <w:proofErr w:type="spellEnd"/>
    </w:p>
    <w:p w:rsidR="0032037B" w:rsidRPr="008A56AB" w:rsidRDefault="00D1720E" w:rsidP="00A2247A">
      <w:pPr>
        <w:spacing w:before="100" w:beforeAutospacing="1" w:after="100" w:afterAutospacing="1" w:line="240" w:lineRule="auto"/>
        <w:jc w:val="both"/>
        <w:rPr>
          <w:rFonts w:ascii="Sylfaen" w:eastAsia="Times New Roman" w:hAnsi="Sylfaen" w:cs="Times New Roman"/>
          <w:b/>
          <w:color w:val="000000"/>
          <w:sz w:val="24"/>
          <w:szCs w:val="24"/>
          <w:lang w:val="en-US"/>
        </w:rPr>
      </w:pPr>
      <w:r w:rsidRPr="008A56AB">
        <w:rPr>
          <w:rFonts w:ascii="Sylfaen" w:eastAsia="Times New Roman" w:hAnsi="Sylfaen" w:cs="Times New Roman"/>
          <w:b/>
          <w:color w:val="000000"/>
          <w:sz w:val="24"/>
          <w:szCs w:val="24"/>
          <w:lang w:val="en-US"/>
        </w:rPr>
        <w:t xml:space="preserve">7. </w:t>
      </w:r>
      <w:proofErr w:type="spellStart"/>
      <w:proofErr w:type="gramStart"/>
      <w:r w:rsidRPr="008A56AB">
        <w:rPr>
          <w:rFonts w:ascii="Sylfaen" w:eastAsia="Times New Roman" w:hAnsi="Sylfaen" w:cs="Sylfaen"/>
          <w:b/>
          <w:color w:val="000000"/>
          <w:sz w:val="24"/>
          <w:szCs w:val="24"/>
          <w:lang w:val="en-US"/>
        </w:rPr>
        <w:t>კონფიდენციალურობა</w:t>
      </w:r>
      <w:proofErr w:type="spellEnd"/>
      <w:proofErr w:type="gramEnd"/>
      <w:r w:rsidRPr="008A56AB">
        <w:rPr>
          <w:rFonts w:ascii="Sylfaen" w:eastAsia="Times New Roman" w:hAnsi="Sylfaen" w:cs="Times New Roman"/>
          <w:b/>
          <w:color w:val="000000"/>
          <w:sz w:val="24"/>
          <w:szCs w:val="24"/>
          <w:lang w:val="en-US"/>
        </w:rPr>
        <w:t xml:space="preserve"> </w:t>
      </w:r>
    </w:p>
    <w:p w:rsidR="0032037B" w:rsidRPr="00A2247A" w:rsidRDefault="00D1720E" w:rsidP="00A2247A">
      <w:pPr>
        <w:spacing w:before="100" w:beforeAutospacing="1" w:after="100" w:afterAutospacing="1" w:line="240" w:lineRule="auto"/>
        <w:jc w:val="both"/>
        <w:rPr>
          <w:rFonts w:ascii="Sylfaen" w:eastAsia="Times New Roman" w:hAnsi="Sylfaen" w:cs="Times New Roman"/>
          <w:color w:val="000000"/>
          <w:sz w:val="24"/>
          <w:szCs w:val="24"/>
          <w:lang w:val="en-US"/>
        </w:rPr>
      </w:pPr>
      <w:proofErr w:type="spellStart"/>
      <w:proofErr w:type="gramStart"/>
      <w:r w:rsidRPr="00A2247A">
        <w:rPr>
          <w:rFonts w:ascii="Sylfaen" w:eastAsia="Times New Roman" w:hAnsi="Sylfaen" w:cs="Sylfaen"/>
          <w:color w:val="000000"/>
          <w:sz w:val="24"/>
          <w:szCs w:val="24"/>
          <w:lang w:val="en-US"/>
        </w:rPr>
        <w:t>კონსულტანტები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გაამჟღავნონ</w:t>
      </w:r>
      <w:proofErr w:type="spellEnd"/>
      <w:r w:rsidRPr="00A2247A">
        <w:rPr>
          <w:rFonts w:ascii="Sylfaen" w:eastAsia="Times New Roman" w:hAnsi="Sylfaen" w:cs="Times New Roman"/>
          <w:color w:val="000000"/>
          <w:sz w:val="24"/>
          <w:szCs w:val="24"/>
          <w:lang w:val="en-US"/>
        </w:rPr>
        <w:t xml:space="preserve"> </w:t>
      </w:r>
      <w:r w:rsidR="000E4CAD" w:rsidRPr="00A2247A">
        <w:rPr>
          <w:rFonts w:ascii="Sylfaen" w:eastAsia="Times New Roman" w:hAnsi="Sylfaen" w:cs="Times New Roman"/>
          <w:color w:val="000000"/>
          <w:sz w:val="24"/>
          <w:szCs w:val="24"/>
          <w:lang w:val="ka-GE"/>
        </w:rPr>
        <w:t xml:space="preserve">ინფორმაცია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ვადის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განმავლობაში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მისი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ამოწურვიდან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ორი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წლის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განმავლობაში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წინასწარი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წერილობითი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lastRenderedPageBreak/>
        <w:t>თანხმობის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გარეშე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ეხება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ოპერაციებს</w:t>
      </w:r>
      <w:proofErr w:type="spellEnd"/>
      <w:r w:rsidRPr="00A2247A">
        <w:rPr>
          <w:rFonts w:ascii="Sylfaen" w:eastAsia="Times New Roman" w:hAnsi="Sylfaen" w:cs="Times New Roman"/>
          <w:color w:val="000000"/>
          <w:sz w:val="24"/>
          <w:szCs w:val="24"/>
          <w:lang w:val="en-US"/>
        </w:rPr>
        <w:t>.</w:t>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C93FF4" w:rsidRPr="008A56AB" w:rsidRDefault="00D1720E" w:rsidP="00A2247A">
      <w:pPr>
        <w:pStyle w:val="ListParagraph"/>
        <w:spacing w:before="100" w:beforeAutospacing="1" w:after="100" w:afterAutospacing="1" w:line="240" w:lineRule="auto"/>
        <w:ind w:left="0"/>
        <w:jc w:val="both"/>
        <w:rPr>
          <w:rFonts w:ascii="Sylfaen" w:eastAsia="Times New Roman" w:hAnsi="Sylfaen" w:cs="Sylfaen"/>
          <w:b/>
          <w:color w:val="000000"/>
          <w:sz w:val="24"/>
          <w:szCs w:val="24"/>
          <w:lang w:val="en-US"/>
        </w:rPr>
      </w:pPr>
      <w:r w:rsidRPr="008A56AB">
        <w:rPr>
          <w:rFonts w:ascii="Sylfaen" w:eastAsia="Times New Roman" w:hAnsi="Sylfaen" w:cs="Times New Roman"/>
          <w:b/>
          <w:color w:val="000000"/>
          <w:sz w:val="24"/>
          <w:szCs w:val="24"/>
          <w:lang w:val="en-US"/>
        </w:rPr>
        <w:t xml:space="preserve"> 8. </w:t>
      </w:r>
      <w:proofErr w:type="spellStart"/>
      <w:proofErr w:type="gramStart"/>
      <w:r w:rsidRPr="008A56AB">
        <w:rPr>
          <w:rFonts w:ascii="Sylfaen" w:eastAsia="Times New Roman" w:hAnsi="Sylfaen" w:cs="Sylfaen"/>
          <w:b/>
          <w:color w:val="000000"/>
          <w:sz w:val="24"/>
          <w:szCs w:val="24"/>
          <w:lang w:val="en-US"/>
        </w:rPr>
        <w:t>მასალის</w:t>
      </w:r>
      <w:proofErr w:type="spellEnd"/>
      <w:proofErr w:type="gramEnd"/>
      <w:r w:rsidRPr="008A56AB">
        <w:rPr>
          <w:rFonts w:ascii="Sylfaen" w:eastAsia="Times New Roman" w:hAnsi="Sylfaen" w:cs="Times New Roman"/>
          <w:b/>
          <w:color w:val="000000"/>
          <w:sz w:val="24"/>
          <w:szCs w:val="24"/>
          <w:lang w:val="en-US"/>
        </w:rPr>
        <w:t xml:space="preserve"> </w:t>
      </w:r>
      <w:proofErr w:type="spellStart"/>
      <w:r w:rsidR="00C93FF4" w:rsidRPr="008A56AB">
        <w:rPr>
          <w:rFonts w:ascii="Sylfaen" w:eastAsia="Times New Roman" w:hAnsi="Sylfaen" w:cs="Sylfaen"/>
          <w:b/>
          <w:color w:val="000000"/>
          <w:sz w:val="24"/>
          <w:szCs w:val="24"/>
          <w:lang w:val="en-US"/>
        </w:rPr>
        <w:t>საკუთრება</w:t>
      </w:r>
      <w:proofErr w:type="spellEnd"/>
    </w:p>
    <w:p w:rsidR="00C93FF4" w:rsidRPr="00A2247A" w:rsidRDefault="00C93FF4" w:rsidP="00A2247A">
      <w:pPr>
        <w:pStyle w:val="ListParagraph"/>
        <w:spacing w:before="100" w:beforeAutospacing="1" w:after="100" w:afterAutospacing="1" w:line="240" w:lineRule="auto"/>
        <w:ind w:left="0"/>
        <w:jc w:val="both"/>
        <w:rPr>
          <w:rFonts w:ascii="Sylfaen" w:eastAsia="Times New Roman" w:hAnsi="Sylfaen" w:cs="Sylfaen"/>
          <w:color w:val="000000"/>
          <w:sz w:val="24"/>
          <w:szCs w:val="24"/>
          <w:lang w:val="en-US"/>
        </w:rPr>
      </w:pPr>
    </w:p>
    <w:p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არსებული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ნებისმიერი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გამოკვლევა</w:t>
      </w:r>
      <w:proofErr w:type="spellEnd"/>
      <w:r w:rsidRPr="00A2247A">
        <w:rPr>
          <w:rFonts w:ascii="Sylfaen" w:eastAsia="Times New Roman" w:hAnsi="Sylfaen" w:cs="Times New Roman"/>
          <w:color w:val="000000"/>
          <w:sz w:val="24"/>
          <w:szCs w:val="24"/>
          <w:lang w:val="en-US"/>
        </w:rPr>
        <w:t>, </w:t>
      </w:r>
      <w:r w:rsidR="00C93FF4" w:rsidRPr="00A2247A">
        <w:rPr>
          <w:rFonts w:ascii="Sylfaen" w:eastAsia="Times New Roman" w:hAnsi="Sylfaen" w:cs="Times New Roman"/>
          <w:color w:val="000000"/>
          <w:sz w:val="24"/>
          <w:szCs w:val="24"/>
          <w:lang w:val="ka-GE"/>
        </w:rPr>
        <w:t xml:space="preserve"> </w:t>
      </w:r>
      <w:proofErr w:type="spellStart"/>
      <w:r w:rsidRPr="00A2247A">
        <w:rPr>
          <w:rFonts w:ascii="Sylfaen" w:eastAsia="Times New Roman" w:hAnsi="Sylfaen" w:cs="Sylfaen"/>
          <w:color w:val="000000"/>
          <w:sz w:val="24"/>
          <w:szCs w:val="24"/>
          <w:lang w:val="en-US"/>
        </w:rPr>
        <w:t>ანგარიშები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სხვა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მასალა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გრაფიკი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პროგრამული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უზრუნველყოფა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008A56AB">
        <w:rPr>
          <w:rFonts w:ascii="Sylfaen" w:eastAsia="Times New Roman" w:hAnsi="Sylfaen" w:cs="Sylfaen"/>
          <w:color w:val="000000"/>
          <w:sz w:val="24"/>
          <w:szCs w:val="24"/>
          <w:lang w:val="en-US"/>
        </w:rPr>
        <w:t>სხვა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კონსულტანტმა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მოამზადა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გათვალისწინებული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კლიენტისათვის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ეკუთვნის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რჩება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საკუთრება</w:t>
      </w:r>
      <w:proofErr w:type="spellEnd"/>
      <w:r w:rsidR="008A56AB">
        <w:rPr>
          <w:rFonts w:ascii="Sylfaen" w:eastAsia="Times New Roman" w:hAnsi="Sylfaen" w:cs="Sylfaen"/>
          <w:color w:val="000000"/>
          <w:sz w:val="24"/>
          <w:szCs w:val="24"/>
          <w:lang w:val="ka-GE"/>
        </w:rPr>
        <w:t>დ</w:t>
      </w:r>
      <w:r w:rsidRPr="00A2247A">
        <w:rPr>
          <w:rFonts w:ascii="Sylfaen" w:eastAsia="Times New Roman" w:hAnsi="Sylfaen" w:cs="Times New Roman"/>
          <w:color w:val="000000"/>
          <w:sz w:val="24"/>
          <w:szCs w:val="24"/>
          <w:lang w:val="en-US"/>
        </w:rPr>
        <w:t>. </w:t>
      </w:r>
      <w:r w:rsidR="000E4CAD" w:rsidRPr="00A2247A">
        <w:rPr>
          <w:rFonts w:ascii="Sylfaen" w:eastAsia="Times New Roman" w:hAnsi="Sylfaen" w:cs="Times New Roman"/>
          <w:color w:val="000000"/>
          <w:sz w:val="24"/>
          <w:szCs w:val="24"/>
          <w:lang w:val="ka-GE"/>
        </w:rPr>
        <w:t xml:space="preserve"> </w:t>
      </w:r>
      <w:proofErr w:type="spellStart"/>
      <w:proofErr w:type="gramStart"/>
      <w:r w:rsidRPr="00A2247A">
        <w:rPr>
          <w:rFonts w:ascii="Sylfaen" w:eastAsia="Times New Roman" w:hAnsi="Sylfaen" w:cs="Sylfaen"/>
          <w:color w:val="000000"/>
          <w:sz w:val="24"/>
          <w:szCs w:val="24"/>
          <w:lang w:val="en-US"/>
        </w:rPr>
        <w:t>კონსულტანტს</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შეუძლია</w:t>
      </w:r>
      <w:proofErr w:type="spellEnd"/>
      <w:r w:rsidRPr="00A2247A">
        <w:rPr>
          <w:rFonts w:ascii="Sylfaen" w:eastAsia="Times New Roman" w:hAnsi="Sylfaen" w:cs="Times New Roman"/>
          <w:color w:val="000000"/>
          <w:sz w:val="24"/>
          <w:szCs w:val="24"/>
          <w:lang w:val="en-US"/>
        </w:rPr>
        <w:t xml:space="preserve"> </w:t>
      </w:r>
      <w:proofErr w:type="spellStart"/>
      <w:r w:rsidR="008A56AB">
        <w:rPr>
          <w:rFonts w:ascii="Sylfaen" w:eastAsia="Times New Roman" w:hAnsi="Sylfaen" w:cs="Sylfaen"/>
          <w:color w:val="000000"/>
          <w:sz w:val="24"/>
          <w:szCs w:val="24"/>
          <w:lang w:val="en-US"/>
        </w:rPr>
        <w:t>დაიტოვოს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ასეთი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დოკუმენტების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პროგრამული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უზრუნველყოფის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ასლი</w:t>
      </w:r>
      <w:proofErr w:type="spellEnd"/>
      <w:r w:rsidRPr="00A2247A">
        <w:rPr>
          <w:rFonts w:ascii="Sylfaen" w:eastAsia="Times New Roman" w:hAnsi="Sylfaen" w:cs="Times New Roman"/>
          <w:color w:val="000000"/>
          <w:sz w:val="24"/>
          <w:szCs w:val="24"/>
          <w:lang w:val="en-US"/>
        </w:rPr>
        <w:t>. </w:t>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C93FF4" w:rsidRPr="008A56AB" w:rsidRDefault="00D1720E" w:rsidP="00A2247A">
      <w:pPr>
        <w:pStyle w:val="ListParagraph"/>
        <w:spacing w:before="100" w:beforeAutospacing="1" w:after="100" w:afterAutospacing="1" w:line="240" w:lineRule="auto"/>
        <w:ind w:left="0"/>
        <w:jc w:val="both"/>
        <w:rPr>
          <w:rFonts w:ascii="Sylfaen" w:eastAsia="Times New Roman" w:hAnsi="Sylfaen" w:cs="Times New Roman"/>
          <w:b/>
          <w:color w:val="000000"/>
          <w:sz w:val="24"/>
          <w:szCs w:val="24"/>
          <w:lang w:val="en-US"/>
        </w:rPr>
      </w:pPr>
      <w:r w:rsidRPr="008A56AB">
        <w:rPr>
          <w:rFonts w:ascii="Sylfaen" w:eastAsia="Times New Roman" w:hAnsi="Sylfaen" w:cs="Times New Roman"/>
          <w:b/>
          <w:color w:val="000000"/>
          <w:sz w:val="24"/>
          <w:szCs w:val="24"/>
          <w:lang w:val="en-US"/>
        </w:rPr>
        <w:t xml:space="preserve">9. </w:t>
      </w:r>
      <w:proofErr w:type="spellStart"/>
      <w:proofErr w:type="gramStart"/>
      <w:r w:rsidRPr="008A56AB">
        <w:rPr>
          <w:rFonts w:ascii="Sylfaen" w:eastAsia="Times New Roman" w:hAnsi="Sylfaen" w:cs="Sylfaen"/>
          <w:b/>
          <w:color w:val="000000"/>
          <w:sz w:val="24"/>
          <w:szCs w:val="24"/>
          <w:lang w:val="en-US"/>
        </w:rPr>
        <w:t>ინტერესთა</w:t>
      </w:r>
      <w:proofErr w:type="spellEnd"/>
      <w:proofErr w:type="gramEnd"/>
      <w:r w:rsidRPr="008A56AB">
        <w:rPr>
          <w:rFonts w:ascii="Sylfaen" w:eastAsia="Times New Roman" w:hAnsi="Sylfaen" w:cs="Times New Roman"/>
          <w:b/>
          <w:color w:val="000000"/>
          <w:sz w:val="24"/>
          <w:szCs w:val="24"/>
          <w:lang w:val="en-US"/>
        </w:rPr>
        <w:t xml:space="preserve"> </w:t>
      </w:r>
      <w:proofErr w:type="spellStart"/>
      <w:r w:rsidRPr="008A56AB">
        <w:rPr>
          <w:rFonts w:ascii="Sylfaen" w:eastAsia="Times New Roman" w:hAnsi="Sylfaen" w:cs="Sylfaen"/>
          <w:b/>
          <w:color w:val="000000"/>
          <w:sz w:val="24"/>
          <w:szCs w:val="24"/>
          <w:lang w:val="en-US"/>
        </w:rPr>
        <w:t>კონფლიქტი</w:t>
      </w:r>
      <w:proofErr w:type="spellEnd"/>
      <w:r w:rsidRPr="008A56AB">
        <w:rPr>
          <w:rFonts w:ascii="Sylfaen" w:eastAsia="Times New Roman" w:hAnsi="Sylfaen" w:cs="Times New Roman"/>
          <w:b/>
          <w:color w:val="000000"/>
          <w:sz w:val="24"/>
          <w:szCs w:val="24"/>
          <w:lang w:val="en-US"/>
        </w:rPr>
        <w:t xml:space="preserve"> </w:t>
      </w:r>
    </w:p>
    <w:p w:rsidR="00C93FF4" w:rsidRPr="00A2247A" w:rsidRDefault="00C93FF4"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0E4CAD"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9.1. </w:t>
      </w:r>
      <w:proofErr w:type="spellStart"/>
      <w:proofErr w:type="gramStart"/>
      <w:r w:rsidRPr="00A2247A">
        <w:rPr>
          <w:rFonts w:ascii="Sylfaen" w:eastAsia="Times New Roman" w:hAnsi="Sylfaen" w:cs="Sylfaen"/>
          <w:color w:val="000000"/>
          <w:sz w:val="24"/>
          <w:szCs w:val="24"/>
          <w:lang w:val="en-US"/>
        </w:rPr>
        <w:t>კონსულტანტი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უპირატესობას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ანიჭებს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ინტერესებს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მომავალი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ყოველგვარი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ყურადღების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გარეშე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მკაცრად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აიცილოს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კონფლიქტი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სხვა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დავალებებთან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საკუთარი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კორპორატიულ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ინტერესებთან</w:t>
      </w:r>
      <w:proofErr w:type="spellEnd"/>
      <w:r w:rsidRPr="00A2247A">
        <w:rPr>
          <w:rFonts w:ascii="Sylfaen" w:eastAsia="Times New Roman" w:hAnsi="Sylfaen" w:cs="Times New Roman"/>
          <w:color w:val="000000"/>
          <w:sz w:val="24"/>
          <w:szCs w:val="24"/>
          <w:lang w:val="en-US"/>
        </w:rPr>
        <w:t>. </w:t>
      </w:r>
    </w:p>
    <w:p w:rsidR="000E4CAD"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Sylfaen"/>
          <w:color w:val="000000"/>
          <w:sz w:val="24"/>
          <w:szCs w:val="24"/>
          <w:lang w:val="en-US"/>
        </w:rPr>
        <w:t>ა</w:t>
      </w:r>
      <w:r w:rsidRPr="00A2247A">
        <w:rPr>
          <w:rFonts w:ascii="Sylfaen" w:eastAsia="Times New Roman" w:hAnsi="Sylfaen" w:cs="Times New Roman"/>
          <w:color w:val="000000"/>
          <w:sz w:val="24"/>
          <w:szCs w:val="24"/>
          <w:lang w:val="en-US"/>
        </w:rPr>
        <w:t>. </w:t>
      </w:r>
      <w:proofErr w:type="spellStart"/>
      <w:proofErr w:type="gramStart"/>
      <w:r w:rsidRPr="00A2247A">
        <w:rPr>
          <w:rFonts w:ascii="Sylfaen" w:eastAsia="Times New Roman" w:hAnsi="Sylfaen" w:cs="Sylfaen"/>
          <w:color w:val="000000"/>
          <w:sz w:val="24"/>
          <w:szCs w:val="24"/>
          <w:lang w:val="en-US"/>
        </w:rPr>
        <w:t>კონსულტანტი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ისარგებლებს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საკომისიოებით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ფასდაკლებით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w:t>
      </w:r>
      <w:r w:rsidRPr="00A2247A">
        <w:rPr>
          <w:rFonts w:ascii="Sylfaen" w:eastAsia="Times New Roman" w:hAnsi="Sylfaen" w:cs="Times New Roman"/>
          <w:color w:val="000000"/>
          <w:sz w:val="24"/>
          <w:szCs w:val="24"/>
          <w:lang w:val="en-US"/>
        </w:rPr>
        <w:t>.</w:t>
      </w:r>
      <w:r w:rsidRPr="00A2247A">
        <w:rPr>
          <w:rFonts w:ascii="Sylfaen" w:eastAsia="Times New Roman" w:hAnsi="Sylfaen" w:cs="Sylfaen"/>
          <w:color w:val="000000"/>
          <w:sz w:val="24"/>
          <w:szCs w:val="24"/>
          <w:lang w:val="en-US"/>
        </w:rPr>
        <w:t>შ</w:t>
      </w:r>
      <w:proofErr w:type="spellEnd"/>
      <w:r w:rsidRPr="00A2247A">
        <w:rPr>
          <w:rFonts w:ascii="Sylfaen" w:eastAsia="Times New Roman" w:hAnsi="Sylfaen" w:cs="Times New Roman"/>
          <w:color w:val="000000"/>
          <w:sz w:val="24"/>
          <w:szCs w:val="24"/>
          <w:lang w:val="en-US"/>
        </w:rPr>
        <w:t xml:space="preserve">. 9.1.1 </w:t>
      </w:r>
      <w:proofErr w:type="spellStart"/>
      <w:r w:rsidRPr="00A2247A">
        <w:rPr>
          <w:rFonts w:ascii="Sylfaen" w:eastAsia="Times New Roman" w:hAnsi="Sylfaen" w:cs="Sylfaen"/>
          <w:color w:val="000000"/>
          <w:sz w:val="24"/>
          <w:szCs w:val="24"/>
          <w:lang w:val="en-US"/>
        </w:rPr>
        <w:t>ხელშეკრულების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შესაბამისად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გადახდა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წარმოადგენს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დაკავშირებით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მხოლოდ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ანაზღაურებას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9.1.3 </w:t>
      </w:r>
      <w:proofErr w:type="spellStart"/>
      <w:r w:rsidRPr="00A2247A">
        <w:rPr>
          <w:rFonts w:ascii="Sylfaen" w:eastAsia="Times New Roman" w:hAnsi="Sylfaen" w:cs="Sylfaen"/>
          <w:color w:val="000000"/>
          <w:sz w:val="24"/>
          <w:szCs w:val="24"/>
          <w:lang w:val="en-US"/>
        </w:rPr>
        <w:t>პუნქტის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შესაბამისად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მიიღებს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მისგან</w:t>
      </w:r>
      <w:proofErr w:type="spellEnd"/>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საკუთარი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სარგებელი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ნებისმიერი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სავაჭრო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კომისია</w:t>
      </w:r>
      <w:proofErr w:type="spellEnd"/>
      <w:r w:rsidRPr="00A2247A">
        <w:rPr>
          <w:rFonts w:ascii="Sylfaen" w:eastAsia="Times New Roman" w:hAnsi="Sylfaen" w:cs="Times New Roman"/>
          <w:color w:val="000000"/>
          <w:sz w:val="24"/>
          <w:szCs w:val="24"/>
          <w:lang w:val="en-US"/>
        </w:rPr>
        <w:t>, </w:t>
      </w:r>
      <w:r w:rsidR="000E4CAD" w:rsidRPr="00A2247A">
        <w:rPr>
          <w:rFonts w:ascii="Sylfaen" w:eastAsia="Times New Roman" w:hAnsi="Sylfaen" w:cs="Times New Roman"/>
          <w:color w:val="000000"/>
          <w:sz w:val="24"/>
          <w:szCs w:val="24"/>
          <w:lang w:val="ka-GE"/>
        </w:rPr>
        <w:t xml:space="preserve"> </w:t>
      </w:r>
      <w:proofErr w:type="spellStart"/>
      <w:r w:rsidRPr="00A2247A">
        <w:rPr>
          <w:rFonts w:ascii="Sylfaen" w:eastAsia="Times New Roman" w:hAnsi="Sylfaen" w:cs="Sylfaen"/>
          <w:color w:val="000000"/>
          <w:sz w:val="24"/>
          <w:szCs w:val="24"/>
          <w:lang w:val="en-US"/>
        </w:rPr>
        <w:t>ფასდაკლებით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მსგავსი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გადასახადი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შესაბამისად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განხორციელებულ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საქმიანობასთან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დაკავშირებით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ვალდებულებების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შესრულებასთან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დაკავშირებით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ხოლო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მაქსიმალურ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ძალისხმევას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მიმართავს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იმისთვის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უზრუნველყოს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ნებისმიერი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ქვე</w:t>
      </w:r>
      <w:r w:rsidRPr="00A2247A">
        <w:rPr>
          <w:rFonts w:ascii="Sylfaen" w:eastAsia="Times New Roman" w:hAnsi="Sylfaen" w:cs="Times New Roman"/>
          <w:color w:val="000000"/>
          <w:sz w:val="24"/>
          <w:szCs w:val="24"/>
          <w:lang w:val="en-US"/>
        </w:rPr>
        <w:t>-</w:t>
      </w:r>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ისევე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როგორც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ექსპერტები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მათი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რომელიმე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მათგანის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წარმომადგენელი</w:t>
      </w:r>
      <w:proofErr w:type="spellEnd"/>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არ</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მიიღებს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რაიმე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დამატებით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გადახდას</w:t>
      </w:r>
      <w:proofErr w:type="spellEnd"/>
      <w:r w:rsidRPr="00A2247A">
        <w:rPr>
          <w:rFonts w:ascii="Sylfaen" w:eastAsia="Times New Roman" w:hAnsi="Sylfaen" w:cs="Times New Roman"/>
          <w:color w:val="000000"/>
          <w:sz w:val="24"/>
          <w:szCs w:val="24"/>
          <w:lang w:val="en-US"/>
        </w:rPr>
        <w:t xml:space="preserve">. 9.1.2 </w:t>
      </w:r>
      <w:proofErr w:type="spellStart"/>
      <w:proofErr w:type="gramStart"/>
      <w:r w:rsidRPr="00A2247A">
        <w:rPr>
          <w:rFonts w:ascii="Sylfaen" w:eastAsia="Times New Roman" w:hAnsi="Sylfaen" w:cs="Sylfaen"/>
          <w:color w:val="000000"/>
          <w:sz w:val="24"/>
          <w:szCs w:val="24"/>
          <w:lang w:val="en-US"/>
        </w:rPr>
        <w:t>გარდა</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ამისა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თუ</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როგორც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ნაწილი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ვალდებულია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გაუწიოს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რჩევა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საქონლის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სამუშაოების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შესყიდვაზე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შეესატყვისებოდეს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ბანკის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მოქმედ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ინსტრუქციებს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ნებისმიერ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დროს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აკისრებს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პასუხისმგებლობას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საუკეთესო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ინტერესი</w:t>
      </w:r>
      <w:proofErr w:type="spellEnd"/>
      <w:r w:rsidRPr="00A2247A">
        <w:rPr>
          <w:rFonts w:ascii="Sylfaen" w:eastAsia="Times New Roman" w:hAnsi="Sylfaen" w:cs="Times New Roman"/>
          <w:color w:val="000000"/>
          <w:sz w:val="24"/>
          <w:szCs w:val="24"/>
          <w:lang w:val="en-US"/>
        </w:rPr>
        <w:t>. </w:t>
      </w:r>
      <w:proofErr w:type="spellStart"/>
      <w:proofErr w:type="gramStart"/>
      <w:r w:rsidRPr="00A2247A">
        <w:rPr>
          <w:rFonts w:ascii="Sylfaen" w:eastAsia="Times New Roman" w:hAnsi="Sylfaen" w:cs="Sylfaen"/>
          <w:color w:val="000000"/>
          <w:sz w:val="24"/>
          <w:szCs w:val="24"/>
          <w:lang w:val="en-US"/>
        </w:rPr>
        <w:t>ნებისმიერი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ფასდაკლება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საკომისიო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მოპოვებულია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მიერ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ამგვარი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შესყიდვის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პასუხისმგებლობის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განხორციელებისას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მოხდეს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ანგარიშზე</w:t>
      </w:r>
      <w:proofErr w:type="spellEnd"/>
      <w:r w:rsidRPr="00A2247A">
        <w:rPr>
          <w:rFonts w:ascii="Sylfaen" w:eastAsia="Times New Roman" w:hAnsi="Sylfaen" w:cs="Times New Roman"/>
          <w:color w:val="000000"/>
          <w:sz w:val="24"/>
          <w:szCs w:val="24"/>
          <w:lang w:val="en-US"/>
        </w:rPr>
        <w:t>. </w:t>
      </w:r>
      <w:r w:rsidRPr="00A2247A">
        <w:rPr>
          <w:rFonts w:ascii="Sylfaen" w:eastAsia="Times New Roman" w:hAnsi="Sylfaen" w:cs="Sylfaen"/>
          <w:color w:val="000000"/>
          <w:sz w:val="24"/>
          <w:szCs w:val="24"/>
          <w:lang w:val="en-US"/>
        </w:rPr>
        <w:t>ბ</w:t>
      </w:r>
      <w:r w:rsidRPr="00A2247A">
        <w:rPr>
          <w:rFonts w:ascii="Sylfaen" w:eastAsia="Times New Roman" w:hAnsi="Sylfaen" w:cs="Times New Roman"/>
          <w:color w:val="000000"/>
          <w:sz w:val="24"/>
          <w:szCs w:val="24"/>
          <w:lang w:val="en-US"/>
        </w:rPr>
        <w:t>. </w:t>
      </w:r>
      <w:proofErr w:type="spellStart"/>
      <w:proofErr w:type="gramStart"/>
      <w:r w:rsidRPr="00A2247A">
        <w:rPr>
          <w:rFonts w:ascii="Sylfaen" w:eastAsia="Times New Roman" w:hAnsi="Sylfaen" w:cs="Sylfaen"/>
          <w:color w:val="000000"/>
          <w:sz w:val="24"/>
          <w:szCs w:val="24"/>
          <w:lang w:val="en-US"/>
        </w:rPr>
        <w:t>კონსულტანტი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პარტნიორები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იყვნენ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ჩართულნი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გარკვეულ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საქმიანობაში</w:t>
      </w:r>
      <w:proofErr w:type="spellEnd"/>
      <w:r w:rsidRPr="00A2247A">
        <w:rPr>
          <w:rFonts w:ascii="Sylfaen" w:eastAsia="Times New Roman" w:hAnsi="Sylfaen" w:cs="Times New Roman"/>
          <w:color w:val="000000"/>
          <w:sz w:val="24"/>
          <w:szCs w:val="24"/>
          <w:lang w:val="en-US"/>
        </w:rPr>
        <w:t xml:space="preserve"> 9.1. 3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თანხმდება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ვადის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განმავლობაში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მისი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შეწყვეტის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შემდეგ</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დაკავშირებული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ნებისმიერი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პირი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განიცდიან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დისკვალიფიკაციას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საქონლის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სამუშაოების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მიწოდების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შედეგად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გამომდინარეობს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პირდაპირ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კავშირშია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სამსახურებთან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დაკავშირებით</w:t>
      </w:r>
      <w:proofErr w:type="spellEnd"/>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ან</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პროექტის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განხორციელება</w:t>
      </w:r>
      <w:proofErr w:type="spellEnd"/>
      <w:r w:rsidRPr="00A2247A">
        <w:rPr>
          <w:rFonts w:ascii="Sylfaen" w:eastAsia="Times New Roman" w:hAnsi="Sylfaen" w:cs="Times New Roman"/>
          <w:color w:val="000000"/>
          <w:sz w:val="24"/>
          <w:szCs w:val="24"/>
          <w:lang w:val="en-US"/>
        </w:rPr>
        <w:t>.</w:t>
      </w:r>
    </w:p>
    <w:p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w:t>
      </w:r>
      <w:r w:rsidRPr="00A2247A">
        <w:rPr>
          <w:rFonts w:ascii="Sylfaen" w:eastAsia="Times New Roman" w:hAnsi="Sylfaen" w:cs="Sylfaen"/>
          <w:color w:val="000000"/>
          <w:sz w:val="24"/>
          <w:szCs w:val="24"/>
          <w:lang w:val="en-US"/>
        </w:rPr>
        <w:t>გ</w:t>
      </w:r>
      <w:r w:rsidRPr="00A2247A">
        <w:rPr>
          <w:rFonts w:ascii="Sylfaen" w:eastAsia="Times New Roman" w:hAnsi="Sylfaen" w:cs="Times New Roman"/>
          <w:color w:val="000000"/>
          <w:sz w:val="24"/>
          <w:szCs w:val="24"/>
          <w:lang w:val="en-US"/>
        </w:rPr>
        <w:t>. </w:t>
      </w:r>
      <w:proofErr w:type="spellStart"/>
      <w:proofErr w:type="gramStart"/>
      <w:r w:rsidRPr="00A2247A">
        <w:rPr>
          <w:rFonts w:ascii="Sylfaen" w:eastAsia="Times New Roman" w:hAnsi="Sylfaen" w:cs="Sylfaen"/>
          <w:color w:val="000000"/>
          <w:sz w:val="24"/>
          <w:szCs w:val="24"/>
          <w:lang w:val="en-US"/>
        </w:rPr>
        <w:t>კონფლიქტური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აკრძალვა</w:t>
      </w:r>
      <w:proofErr w:type="spellEnd"/>
      <w:r w:rsidRPr="00A2247A">
        <w:rPr>
          <w:rFonts w:ascii="Sylfaen" w:eastAsia="Times New Roman" w:hAnsi="Sylfaen" w:cs="Times New Roman"/>
          <w:color w:val="000000"/>
          <w:sz w:val="24"/>
          <w:szCs w:val="24"/>
          <w:lang w:val="en-US"/>
        </w:rPr>
        <w:t xml:space="preserve"> 9.1.4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ჩაერთოს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უშუალოდ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ირიბად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რაიმე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ბიზნესში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პროფესიულ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საქმიანობაში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შეიძლება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ეწინააღმდეგებოდეს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წინამდებარე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მათთვის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მინიჭებულ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საქმიანობას</w:t>
      </w:r>
      <w:proofErr w:type="spellEnd"/>
      <w:r w:rsidRPr="00A2247A">
        <w:rPr>
          <w:rFonts w:ascii="Sylfaen" w:eastAsia="Times New Roman" w:hAnsi="Sylfaen" w:cs="Times New Roman"/>
          <w:color w:val="000000"/>
          <w:sz w:val="24"/>
          <w:szCs w:val="24"/>
          <w:lang w:val="en-US"/>
        </w:rPr>
        <w:t>. </w:t>
      </w:r>
      <w:proofErr w:type="spellStart"/>
      <w:proofErr w:type="gramStart"/>
      <w:r w:rsidRPr="00A2247A">
        <w:rPr>
          <w:rFonts w:ascii="Sylfaen" w:eastAsia="Times New Roman" w:hAnsi="Sylfaen" w:cs="Sylfaen"/>
          <w:color w:val="000000"/>
          <w:sz w:val="24"/>
          <w:szCs w:val="24"/>
          <w:lang w:val="en-US"/>
        </w:rPr>
        <w:t>მკაცრი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მოვალეობა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კონფლიქტური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გამჟღავნების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მიზნით</w:t>
      </w:r>
      <w:proofErr w:type="spellEnd"/>
      <w:r w:rsidRPr="00A2247A">
        <w:rPr>
          <w:rFonts w:ascii="Sylfaen" w:eastAsia="Times New Roman" w:hAnsi="Sylfaen" w:cs="Times New Roman"/>
          <w:color w:val="000000"/>
          <w:sz w:val="24"/>
          <w:szCs w:val="24"/>
          <w:lang w:val="en-US"/>
        </w:rPr>
        <w:t xml:space="preserve"> 9.1.5 </w:t>
      </w:r>
      <w:proofErr w:type="spellStart"/>
      <w:r w:rsidRPr="00A2247A">
        <w:rPr>
          <w:rFonts w:ascii="Sylfaen" w:eastAsia="Times New Roman" w:hAnsi="Sylfaen" w:cs="Sylfaen"/>
          <w:color w:val="000000"/>
          <w:sz w:val="24"/>
          <w:szCs w:val="24"/>
          <w:lang w:val="en-US"/>
        </w:rPr>
        <w:lastRenderedPageBreak/>
        <w:t>კონსულტანტს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ევალება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გაამჟღავნოს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ფაქტობრივი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პოტენციური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კონფლიქტის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ნებისმიერი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სიტუაცია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რაც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გავლენას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ახდენს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მათი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შესაძლებლობების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საუკეთესო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ინტერესების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დასადგენად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შეიძლება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გონივრულად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აღიქმებოდეს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ეფექტისგან</w:t>
      </w:r>
      <w:proofErr w:type="spellEnd"/>
      <w:r w:rsidRPr="00A2247A">
        <w:rPr>
          <w:rFonts w:ascii="Sylfaen" w:eastAsia="Times New Roman" w:hAnsi="Sylfaen" w:cs="Times New Roman"/>
          <w:color w:val="000000"/>
          <w:sz w:val="24"/>
          <w:szCs w:val="24"/>
          <w:lang w:val="en-US"/>
        </w:rPr>
        <w:t>. </w:t>
      </w:r>
      <w:proofErr w:type="spellStart"/>
      <w:proofErr w:type="gramStart"/>
      <w:r w:rsidRPr="00A2247A">
        <w:rPr>
          <w:rFonts w:ascii="Sylfaen" w:eastAsia="Times New Roman" w:hAnsi="Sylfaen" w:cs="Sylfaen"/>
          <w:color w:val="000000"/>
          <w:sz w:val="24"/>
          <w:szCs w:val="24"/>
          <w:lang w:val="en-US"/>
        </w:rPr>
        <w:t>ამ</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სიტუაციების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გამჟღავნებამ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შეიძლება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გამოიწვიოს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დისკვალიფიკაცია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მისი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შეწყვეტა</w:t>
      </w:r>
      <w:proofErr w:type="spellEnd"/>
      <w:r w:rsidRPr="00A2247A">
        <w:rPr>
          <w:rFonts w:ascii="Sylfaen" w:eastAsia="Times New Roman" w:hAnsi="Sylfaen" w:cs="Times New Roman"/>
          <w:color w:val="000000"/>
          <w:sz w:val="24"/>
          <w:szCs w:val="24"/>
          <w:lang w:val="en-US"/>
        </w:rPr>
        <w:t>.</w:t>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C93FF4" w:rsidRPr="008A56AB" w:rsidRDefault="00D1720E" w:rsidP="00A2247A">
      <w:pPr>
        <w:pStyle w:val="ListParagraph"/>
        <w:spacing w:before="100" w:beforeAutospacing="1" w:after="100" w:afterAutospacing="1" w:line="240" w:lineRule="auto"/>
        <w:ind w:left="0"/>
        <w:jc w:val="both"/>
        <w:rPr>
          <w:rFonts w:ascii="Sylfaen" w:eastAsia="Times New Roman" w:hAnsi="Sylfaen" w:cs="Sylfaen"/>
          <w:b/>
          <w:color w:val="000000"/>
          <w:sz w:val="24"/>
          <w:szCs w:val="24"/>
          <w:lang w:val="en-US"/>
        </w:rPr>
      </w:pPr>
      <w:r w:rsidRPr="008A56AB">
        <w:rPr>
          <w:rFonts w:ascii="Sylfaen" w:eastAsia="Times New Roman" w:hAnsi="Sylfaen" w:cs="Times New Roman"/>
          <w:b/>
          <w:color w:val="000000"/>
          <w:sz w:val="24"/>
          <w:szCs w:val="24"/>
          <w:lang w:val="en-US"/>
        </w:rPr>
        <w:t xml:space="preserve"> 10. </w:t>
      </w:r>
      <w:proofErr w:type="spellStart"/>
      <w:proofErr w:type="gramStart"/>
      <w:r w:rsidRPr="008A56AB">
        <w:rPr>
          <w:rFonts w:ascii="Sylfaen" w:eastAsia="Times New Roman" w:hAnsi="Sylfaen" w:cs="Sylfaen"/>
          <w:b/>
          <w:color w:val="000000"/>
          <w:sz w:val="24"/>
          <w:szCs w:val="24"/>
          <w:lang w:val="en-US"/>
        </w:rPr>
        <w:t>დაზღვევა</w:t>
      </w:r>
      <w:proofErr w:type="spellEnd"/>
      <w:proofErr w:type="gramEnd"/>
    </w:p>
    <w:p w:rsidR="00C93FF4" w:rsidRPr="00A2247A" w:rsidRDefault="00C93FF4" w:rsidP="00A2247A">
      <w:pPr>
        <w:pStyle w:val="ListParagraph"/>
        <w:spacing w:before="100" w:beforeAutospacing="1" w:after="100" w:afterAutospacing="1" w:line="240" w:lineRule="auto"/>
        <w:ind w:left="0"/>
        <w:jc w:val="both"/>
        <w:rPr>
          <w:rFonts w:ascii="Sylfaen" w:eastAsia="Times New Roman" w:hAnsi="Sylfaen" w:cs="Sylfaen"/>
          <w:color w:val="000000"/>
          <w:sz w:val="24"/>
          <w:szCs w:val="24"/>
          <w:lang w:val="en-US"/>
        </w:rPr>
      </w:pPr>
    </w:p>
    <w:p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კონსულტანტი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პასუხისმგებელია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სათანადო</w:t>
      </w:r>
      <w:proofErr w:type="spellEnd"/>
      <w:r w:rsidRPr="00A2247A">
        <w:rPr>
          <w:rFonts w:ascii="Sylfaen" w:eastAsia="Times New Roman" w:hAnsi="Sylfaen" w:cs="Times New Roman"/>
          <w:color w:val="000000"/>
          <w:sz w:val="24"/>
          <w:szCs w:val="24"/>
          <w:lang w:val="en-US"/>
        </w:rPr>
        <w:t xml:space="preserve"> </w:t>
      </w:r>
      <w:proofErr w:type="spellStart"/>
      <w:r w:rsidR="008A56AB">
        <w:rPr>
          <w:rFonts w:ascii="Sylfaen" w:eastAsia="Times New Roman" w:hAnsi="Sylfaen" w:cs="Sylfaen"/>
          <w:color w:val="000000"/>
          <w:sz w:val="24"/>
          <w:szCs w:val="24"/>
          <w:lang w:val="en-US"/>
        </w:rPr>
        <w:t>დაზღვევაზე</w:t>
      </w:r>
      <w:proofErr w:type="spellEnd"/>
      <w:r w:rsidR="008A56AB">
        <w:rPr>
          <w:rFonts w:ascii="Sylfaen" w:eastAsia="Times New Roman" w:hAnsi="Sylfaen" w:cs="Sylfaen"/>
          <w:color w:val="000000"/>
          <w:sz w:val="24"/>
          <w:szCs w:val="24"/>
          <w:lang w:val="en-US"/>
        </w:rPr>
        <w:t xml:space="preserve">. </w:t>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C93FF4" w:rsidRPr="008A56AB" w:rsidRDefault="00D1720E" w:rsidP="00A2247A">
      <w:pPr>
        <w:pStyle w:val="ListParagraph"/>
        <w:spacing w:before="100" w:beforeAutospacing="1" w:after="100" w:afterAutospacing="1" w:line="240" w:lineRule="auto"/>
        <w:ind w:left="0"/>
        <w:jc w:val="both"/>
        <w:rPr>
          <w:rFonts w:ascii="Sylfaen" w:eastAsia="Times New Roman" w:hAnsi="Sylfaen" w:cs="Times New Roman"/>
          <w:b/>
          <w:color w:val="000000"/>
          <w:sz w:val="24"/>
          <w:szCs w:val="24"/>
          <w:lang w:val="en-US"/>
        </w:rPr>
      </w:pPr>
      <w:r w:rsidRPr="008A56AB">
        <w:rPr>
          <w:rFonts w:ascii="Sylfaen" w:eastAsia="Times New Roman" w:hAnsi="Sylfaen" w:cs="Times New Roman"/>
          <w:b/>
          <w:color w:val="000000"/>
          <w:sz w:val="24"/>
          <w:szCs w:val="24"/>
          <w:lang w:val="en-US"/>
        </w:rPr>
        <w:t xml:space="preserve">11. </w:t>
      </w:r>
      <w:proofErr w:type="spellStart"/>
      <w:proofErr w:type="gramStart"/>
      <w:r w:rsidRPr="008A56AB">
        <w:rPr>
          <w:rFonts w:ascii="Sylfaen" w:eastAsia="Times New Roman" w:hAnsi="Sylfaen" w:cs="Sylfaen"/>
          <w:b/>
          <w:color w:val="000000"/>
          <w:sz w:val="24"/>
          <w:szCs w:val="24"/>
          <w:lang w:val="en-US"/>
        </w:rPr>
        <w:t>დავალება</w:t>
      </w:r>
      <w:proofErr w:type="spellEnd"/>
      <w:proofErr w:type="gramEnd"/>
      <w:r w:rsidRPr="008A56AB">
        <w:rPr>
          <w:rFonts w:ascii="Sylfaen" w:eastAsia="Times New Roman" w:hAnsi="Sylfaen" w:cs="Times New Roman"/>
          <w:b/>
          <w:color w:val="000000"/>
          <w:sz w:val="24"/>
          <w:szCs w:val="24"/>
          <w:lang w:val="en-US"/>
        </w:rPr>
        <w:t xml:space="preserve"> </w:t>
      </w:r>
    </w:p>
    <w:p w:rsidR="00C93FF4" w:rsidRPr="00A2247A" w:rsidRDefault="00C93FF4"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32037B" w:rsidRPr="00A2247A" w:rsidRDefault="008A56A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roofErr w:type="spellStart"/>
      <w:proofErr w:type="gramStart"/>
      <w:r>
        <w:rPr>
          <w:rFonts w:ascii="Sylfaen" w:eastAsia="Times New Roman" w:hAnsi="Sylfaen" w:cs="Sylfaen"/>
          <w:color w:val="000000"/>
          <w:sz w:val="24"/>
          <w:szCs w:val="24"/>
          <w:lang w:val="en-US"/>
        </w:rPr>
        <w:t>კონსულტანტმა</w:t>
      </w:r>
      <w:proofErr w:type="spellEnd"/>
      <w:r>
        <w:rPr>
          <w:rFonts w:ascii="Sylfaen" w:eastAsia="Times New Roman" w:hAnsi="Sylfaen" w:cs="Sylfaen"/>
          <w:color w:val="000000"/>
          <w:sz w:val="24"/>
          <w:szCs w:val="24"/>
          <w:lang w:val="en-US"/>
        </w:rPr>
        <w:t xml:space="preserve"> </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არ</w:t>
      </w:r>
      <w:proofErr w:type="spellEnd"/>
      <w:proofErr w:type="gram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უნდა</w:t>
      </w:r>
      <w:proofErr w:type="spellEnd"/>
      <w:r w:rsidR="00D1720E" w:rsidRPr="00A2247A">
        <w:rPr>
          <w:rFonts w:ascii="Sylfaen" w:eastAsia="Times New Roman" w:hAnsi="Sylfaen" w:cs="Times New Roman"/>
          <w:color w:val="000000"/>
          <w:sz w:val="24"/>
          <w:szCs w:val="24"/>
          <w:lang w:val="en-US"/>
        </w:rPr>
        <w:t xml:space="preserve"> </w:t>
      </w:r>
      <w:proofErr w:type="spellStart"/>
      <w:r w:rsidR="009D122A" w:rsidRPr="00A2247A">
        <w:rPr>
          <w:rFonts w:ascii="Sylfaen" w:eastAsia="Times New Roman" w:hAnsi="Sylfaen" w:cs="Sylfaen"/>
          <w:color w:val="000000"/>
          <w:sz w:val="24"/>
          <w:szCs w:val="24"/>
          <w:lang w:val="en-US"/>
        </w:rPr>
        <w:t>დაა</w:t>
      </w:r>
      <w:r w:rsidR="00D1720E" w:rsidRPr="00A2247A">
        <w:rPr>
          <w:rFonts w:ascii="Sylfaen" w:eastAsia="Times New Roman" w:hAnsi="Sylfaen" w:cs="Sylfaen"/>
          <w:color w:val="000000"/>
          <w:sz w:val="24"/>
          <w:szCs w:val="24"/>
          <w:lang w:val="en-US"/>
        </w:rPr>
        <w:t>ვალოს</w:t>
      </w:r>
      <w:proofErr w:type="spellEnd"/>
      <w:r w:rsidR="009D122A" w:rsidRPr="00A2247A">
        <w:rPr>
          <w:rFonts w:ascii="Sylfaen" w:eastAsia="Times New Roman" w:hAnsi="Sylfaen" w:cs="Sylfaen"/>
          <w:color w:val="000000"/>
          <w:sz w:val="24"/>
          <w:szCs w:val="24"/>
          <w:lang w:val="en-US"/>
        </w:rPr>
        <w:t xml:space="preserve"> </w:t>
      </w:r>
      <w:r w:rsidR="009D122A" w:rsidRPr="00A2247A">
        <w:rPr>
          <w:rFonts w:ascii="Sylfaen" w:eastAsia="Times New Roman" w:hAnsi="Sylfaen" w:cs="Sylfaen"/>
          <w:color w:val="000000"/>
          <w:sz w:val="24"/>
          <w:szCs w:val="24"/>
          <w:lang w:val="ka-GE"/>
        </w:rPr>
        <w:t>სხვას</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ამ</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კონტრაქტ</w:t>
      </w:r>
      <w:proofErr w:type="spellEnd"/>
      <w:r>
        <w:rPr>
          <w:rFonts w:ascii="Sylfaen" w:eastAsia="Times New Roman" w:hAnsi="Sylfaen" w:cs="Sylfaen"/>
          <w:color w:val="000000"/>
          <w:sz w:val="24"/>
          <w:szCs w:val="24"/>
          <w:lang w:val="ka-GE"/>
        </w:rPr>
        <w:t>ი</w:t>
      </w:r>
      <w:r w:rsidR="00D1720E" w:rsidRPr="00A2247A">
        <w:rPr>
          <w:rFonts w:ascii="Sylfaen" w:eastAsia="Times New Roman" w:hAnsi="Sylfaen" w:cs="Sylfaen"/>
          <w:color w:val="000000"/>
          <w:sz w:val="24"/>
          <w:szCs w:val="24"/>
          <w:lang w:val="en-US"/>
        </w:rPr>
        <w:t>ს</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ან</w:t>
      </w:r>
      <w:proofErr w:type="spellEnd"/>
      <w:r w:rsidR="00D1720E" w:rsidRPr="00A2247A">
        <w:rPr>
          <w:rFonts w:ascii="Sylfaen" w:eastAsia="Times New Roman" w:hAnsi="Sylfaen" w:cs="Times New Roman"/>
          <w:color w:val="000000"/>
          <w:sz w:val="24"/>
          <w:szCs w:val="24"/>
          <w:lang w:val="en-US"/>
        </w:rPr>
        <w:t xml:space="preserve">  </w:t>
      </w:r>
      <w:proofErr w:type="spellStart"/>
      <w:r w:rsidR="009D122A" w:rsidRPr="00A2247A">
        <w:rPr>
          <w:rFonts w:ascii="Sylfaen" w:eastAsia="Times New Roman" w:hAnsi="Sylfaen" w:cs="Sylfaen"/>
          <w:color w:val="000000"/>
          <w:sz w:val="24"/>
          <w:szCs w:val="24"/>
          <w:lang w:val="en-US"/>
        </w:rPr>
        <w:t>ქვეკონტრაქტის</w:t>
      </w:r>
      <w:proofErr w:type="spellEnd"/>
      <w:r w:rsidR="00D1720E" w:rsidRPr="00A2247A">
        <w:rPr>
          <w:rFonts w:ascii="Sylfaen" w:eastAsia="Times New Roman" w:hAnsi="Sylfaen" w:cs="Times New Roman"/>
          <w:color w:val="000000"/>
          <w:sz w:val="24"/>
          <w:szCs w:val="24"/>
          <w:lang w:val="en-US"/>
        </w:rPr>
        <w:t xml:space="preserve"> </w:t>
      </w:r>
      <w:r>
        <w:rPr>
          <w:rFonts w:ascii="Sylfaen" w:eastAsia="Times New Roman" w:hAnsi="Sylfaen" w:cs="Sylfaen"/>
          <w:color w:val="000000"/>
          <w:sz w:val="24"/>
          <w:szCs w:val="24"/>
          <w:lang w:val="ka-GE"/>
        </w:rPr>
        <w:t xml:space="preserve">მომსახურების გაწევა </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კლიენტის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წინასწარი</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წერილობითი</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თანხმობის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გარეშე</w:t>
      </w:r>
      <w:proofErr w:type="spellEnd"/>
      <w:r w:rsidR="00D1720E" w:rsidRPr="00A2247A">
        <w:rPr>
          <w:rFonts w:ascii="Sylfaen" w:eastAsia="Times New Roman" w:hAnsi="Sylfaen" w:cs="Times New Roman"/>
          <w:color w:val="000000"/>
          <w:sz w:val="24"/>
          <w:szCs w:val="24"/>
          <w:lang w:val="en-US"/>
        </w:rPr>
        <w:t>. </w:t>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C93FF4" w:rsidRPr="00841860" w:rsidRDefault="00D1720E" w:rsidP="00A2247A">
      <w:pPr>
        <w:pStyle w:val="ListParagraph"/>
        <w:spacing w:before="100" w:beforeAutospacing="1" w:after="100" w:afterAutospacing="1" w:line="240" w:lineRule="auto"/>
        <w:ind w:left="0"/>
        <w:jc w:val="both"/>
        <w:rPr>
          <w:rFonts w:ascii="Sylfaen" w:eastAsia="Times New Roman" w:hAnsi="Sylfaen" w:cs="Sylfaen"/>
          <w:b/>
          <w:color w:val="000000"/>
          <w:sz w:val="24"/>
          <w:szCs w:val="24"/>
          <w:lang w:val="en-US"/>
        </w:rPr>
      </w:pPr>
      <w:r w:rsidRPr="00841860">
        <w:rPr>
          <w:rFonts w:ascii="Sylfaen" w:eastAsia="Times New Roman" w:hAnsi="Sylfaen" w:cs="Times New Roman"/>
          <w:b/>
          <w:color w:val="000000"/>
          <w:sz w:val="24"/>
          <w:szCs w:val="24"/>
          <w:lang w:val="en-US"/>
        </w:rPr>
        <w:t xml:space="preserve">12. </w:t>
      </w:r>
      <w:r w:rsidR="009D122A" w:rsidRPr="00841860">
        <w:rPr>
          <w:rFonts w:ascii="Sylfaen" w:eastAsia="Times New Roman" w:hAnsi="Sylfaen" w:cs="Sylfaen"/>
          <w:b/>
          <w:color w:val="000000"/>
          <w:sz w:val="24"/>
          <w:szCs w:val="24"/>
          <w:lang w:val="ka-GE"/>
        </w:rPr>
        <w:t xml:space="preserve"> </w:t>
      </w:r>
      <w:proofErr w:type="gramStart"/>
      <w:r w:rsidR="009D122A" w:rsidRPr="00841860">
        <w:rPr>
          <w:rFonts w:ascii="Sylfaen" w:eastAsia="Times New Roman" w:hAnsi="Sylfaen" w:cs="Sylfaen"/>
          <w:b/>
          <w:color w:val="000000"/>
          <w:sz w:val="24"/>
          <w:szCs w:val="24"/>
          <w:lang w:val="ka-GE"/>
        </w:rPr>
        <w:t>კონტრაქტის</w:t>
      </w:r>
      <w:proofErr w:type="gramEnd"/>
      <w:r w:rsidR="009D122A" w:rsidRPr="00841860">
        <w:rPr>
          <w:rFonts w:ascii="Sylfaen" w:eastAsia="Times New Roman" w:hAnsi="Sylfaen" w:cs="Sylfaen"/>
          <w:b/>
          <w:color w:val="000000"/>
          <w:sz w:val="24"/>
          <w:szCs w:val="24"/>
          <w:lang w:val="ka-GE"/>
        </w:rPr>
        <w:t xml:space="preserve"> მარეგულირებელი კანონმდებლობა</w:t>
      </w:r>
      <w:r w:rsidRPr="00841860">
        <w:rPr>
          <w:rFonts w:ascii="Sylfaen" w:eastAsia="Times New Roman" w:hAnsi="Sylfaen" w:cs="Times New Roman"/>
          <w:b/>
          <w:color w:val="000000"/>
          <w:sz w:val="24"/>
          <w:szCs w:val="24"/>
          <w:lang w:val="en-US"/>
        </w:rPr>
        <w:t xml:space="preserve"> </w:t>
      </w:r>
      <w:proofErr w:type="spellStart"/>
      <w:r w:rsidRPr="00841860">
        <w:rPr>
          <w:rFonts w:ascii="Sylfaen" w:eastAsia="Times New Roman" w:hAnsi="Sylfaen" w:cs="Sylfaen"/>
          <w:b/>
          <w:color w:val="000000"/>
          <w:sz w:val="24"/>
          <w:szCs w:val="24"/>
          <w:lang w:val="en-US"/>
        </w:rPr>
        <w:t>და</w:t>
      </w:r>
      <w:proofErr w:type="spellEnd"/>
      <w:r w:rsidRPr="00841860">
        <w:rPr>
          <w:rFonts w:ascii="Sylfaen" w:eastAsia="Times New Roman" w:hAnsi="Sylfaen" w:cs="Times New Roman"/>
          <w:b/>
          <w:color w:val="000000"/>
          <w:sz w:val="24"/>
          <w:szCs w:val="24"/>
          <w:lang w:val="en-US"/>
        </w:rPr>
        <w:t xml:space="preserve"> </w:t>
      </w:r>
      <w:proofErr w:type="spellStart"/>
      <w:r w:rsidRPr="00841860">
        <w:rPr>
          <w:rFonts w:ascii="Sylfaen" w:eastAsia="Times New Roman" w:hAnsi="Sylfaen" w:cs="Sylfaen"/>
          <w:b/>
          <w:color w:val="000000"/>
          <w:sz w:val="24"/>
          <w:szCs w:val="24"/>
          <w:lang w:val="en-US"/>
        </w:rPr>
        <w:t>ენა</w:t>
      </w:r>
      <w:proofErr w:type="spellEnd"/>
    </w:p>
    <w:p w:rsidR="00C93FF4" w:rsidRPr="00A2247A" w:rsidRDefault="00C93FF4" w:rsidP="00A2247A">
      <w:pPr>
        <w:pStyle w:val="ListParagraph"/>
        <w:spacing w:before="100" w:beforeAutospacing="1" w:after="100" w:afterAutospacing="1" w:line="240" w:lineRule="auto"/>
        <w:ind w:left="0"/>
        <w:jc w:val="both"/>
        <w:rPr>
          <w:rFonts w:ascii="Sylfaen" w:eastAsia="Times New Roman" w:hAnsi="Sylfaen" w:cs="Sylfaen"/>
          <w:color w:val="000000"/>
          <w:sz w:val="24"/>
          <w:szCs w:val="24"/>
          <w:lang w:val="en-US"/>
        </w:rPr>
      </w:pPr>
    </w:p>
    <w:p w:rsidR="0032037B" w:rsidRPr="00A2247A" w:rsidRDefault="009D122A"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Sylfaen"/>
          <w:color w:val="000000"/>
          <w:sz w:val="24"/>
          <w:szCs w:val="24"/>
          <w:lang w:val="ka-GE"/>
        </w:rPr>
        <w:t>კონტრაქტის</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რეგულირდება</w:t>
      </w:r>
      <w:proofErr w:type="spellEnd"/>
      <w:r w:rsidRPr="00A2247A">
        <w:rPr>
          <w:rFonts w:ascii="Sylfaen" w:eastAsia="Times New Roman" w:hAnsi="Sylfaen" w:cs="Times New Roman"/>
          <w:color w:val="000000"/>
          <w:sz w:val="24"/>
          <w:szCs w:val="24"/>
          <w:lang w:val="ka-GE"/>
        </w:rPr>
        <w:t xml:space="preserve"> </w:t>
      </w:r>
      <w:r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Times New Roman"/>
          <w:color w:val="000000"/>
          <w:sz w:val="24"/>
          <w:szCs w:val="24"/>
          <w:lang w:val="ka-GE"/>
        </w:rPr>
        <w:t xml:space="preserve">(საქრთველოს მოქმედი კანონმდებლობის შესაბამისად </w:t>
      </w:r>
      <w:r w:rsidR="00D1720E" w:rsidRPr="00A2247A">
        <w:rPr>
          <w:rFonts w:ascii="Sylfaen" w:eastAsia="Times New Roman" w:hAnsi="Sylfaen" w:cs="Times New Roman"/>
          <w:color w:val="000000"/>
          <w:sz w:val="24"/>
          <w:szCs w:val="24"/>
          <w:lang w:val="en-US"/>
        </w:rPr>
        <w:t xml:space="preserve"> , </w:t>
      </w:r>
      <w:proofErr w:type="spellStart"/>
      <w:r w:rsidR="00D1720E" w:rsidRPr="00A2247A">
        <w:rPr>
          <w:rFonts w:ascii="Sylfaen" w:eastAsia="Times New Roman" w:hAnsi="Sylfaen" w:cs="Sylfaen"/>
          <w:color w:val="000000"/>
          <w:sz w:val="24"/>
          <w:szCs w:val="24"/>
          <w:lang w:val="en-US"/>
        </w:rPr>
        <w:t>ხოლო</w:t>
      </w:r>
      <w:proofErr w:type="spellEnd"/>
      <w:r w:rsidR="00D1720E"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ka-GE"/>
        </w:rPr>
        <w:t xml:space="preserve">კონტრაქტის </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ენა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უნდა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იყოს</w:t>
      </w:r>
      <w:proofErr w:type="spellEnd"/>
      <w:r w:rsidR="00995B55" w:rsidRPr="00A2247A">
        <w:rPr>
          <w:rStyle w:val="FootnoteReference"/>
          <w:rFonts w:ascii="Sylfaen" w:eastAsia="Times New Roman" w:hAnsi="Sylfaen" w:cs="Sylfaen"/>
          <w:color w:val="000000"/>
          <w:sz w:val="24"/>
          <w:szCs w:val="24"/>
          <w:lang w:val="en-US"/>
        </w:rPr>
        <w:footnoteReference w:id="1"/>
      </w:r>
      <w:r w:rsidRPr="00A2247A">
        <w:rPr>
          <w:rFonts w:ascii="Sylfaen" w:eastAsia="Times New Roman" w:hAnsi="Sylfaen" w:cs="Times New Roman"/>
          <w:color w:val="000000"/>
          <w:sz w:val="24"/>
          <w:szCs w:val="24"/>
          <w:vertAlign w:val="superscript"/>
          <w:lang w:val="en-US"/>
        </w:rPr>
        <w:t xml:space="preserve"> </w:t>
      </w:r>
      <w:r w:rsidR="00D1720E"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ka-GE"/>
        </w:rPr>
        <w:t xml:space="preserve">ინგლისური/ ქართული </w:t>
      </w:r>
      <w:proofErr w:type="spellStart"/>
      <w:r w:rsidR="00D1720E" w:rsidRPr="00A2247A">
        <w:rPr>
          <w:rFonts w:ascii="Sylfaen" w:eastAsia="Times New Roman" w:hAnsi="Sylfaen" w:cs="Sylfaen"/>
          <w:color w:val="000000"/>
          <w:sz w:val="24"/>
          <w:szCs w:val="24"/>
          <w:lang w:val="en-US"/>
        </w:rPr>
        <w:t>ენა</w:t>
      </w:r>
      <w:proofErr w:type="spellEnd"/>
      <w:r w:rsidR="00D1720E" w:rsidRPr="00A2247A">
        <w:rPr>
          <w:rFonts w:ascii="Sylfaen" w:eastAsia="Times New Roman" w:hAnsi="Sylfaen" w:cs="Times New Roman"/>
          <w:color w:val="000000"/>
          <w:sz w:val="24"/>
          <w:szCs w:val="24"/>
          <w:lang w:val="en-US"/>
        </w:rPr>
        <w:t>]. </w:t>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32037B" w:rsidRPr="00841860" w:rsidRDefault="00D1720E" w:rsidP="00A2247A">
      <w:pPr>
        <w:pStyle w:val="ListParagraph"/>
        <w:spacing w:before="100" w:beforeAutospacing="1" w:after="100" w:afterAutospacing="1" w:line="240" w:lineRule="auto"/>
        <w:ind w:left="0"/>
        <w:jc w:val="both"/>
        <w:rPr>
          <w:rFonts w:ascii="Sylfaen" w:eastAsia="Times New Roman" w:hAnsi="Sylfaen" w:cs="Times New Roman"/>
          <w:b/>
          <w:color w:val="000000"/>
          <w:sz w:val="24"/>
          <w:szCs w:val="24"/>
          <w:vertAlign w:val="superscript"/>
          <w:lang w:val="en-US"/>
        </w:rPr>
      </w:pPr>
      <w:r w:rsidRPr="00841860">
        <w:rPr>
          <w:rFonts w:ascii="Sylfaen" w:eastAsia="Times New Roman" w:hAnsi="Sylfaen" w:cs="Times New Roman"/>
          <w:b/>
          <w:color w:val="000000"/>
          <w:sz w:val="24"/>
          <w:szCs w:val="24"/>
          <w:lang w:val="en-US"/>
        </w:rPr>
        <w:t xml:space="preserve">13. </w:t>
      </w:r>
      <w:proofErr w:type="spellStart"/>
      <w:proofErr w:type="gramStart"/>
      <w:r w:rsidRPr="00841860">
        <w:rPr>
          <w:rFonts w:ascii="Sylfaen" w:eastAsia="Times New Roman" w:hAnsi="Sylfaen" w:cs="Sylfaen"/>
          <w:b/>
          <w:color w:val="000000"/>
          <w:sz w:val="24"/>
          <w:szCs w:val="24"/>
          <w:lang w:val="en-US"/>
        </w:rPr>
        <w:t>დავების</w:t>
      </w:r>
      <w:proofErr w:type="spellEnd"/>
      <w:proofErr w:type="gramEnd"/>
      <w:r w:rsidRPr="00841860">
        <w:rPr>
          <w:rFonts w:ascii="Sylfaen" w:eastAsia="Times New Roman" w:hAnsi="Sylfaen" w:cs="Times New Roman"/>
          <w:b/>
          <w:color w:val="000000"/>
          <w:sz w:val="24"/>
          <w:szCs w:val="24"/>
          <w:lang w:val="en-US"/>
        </w:rPr>
        <w:t xml:space="preserve"> </w:t>
      </w:r>
      <w:r w:rsidR="009D122A" w:rsidRPr="00841860">
        <w:rPr>
          <w:rFonts w:ascii="Sylfaen" w:eastAsia="Times New Roman" w:hAnsi="Sylfaen" w:cs="Sylfaen"/>
          <w:b/>
          <w:color w:val="000000"/>
          <w:sz w:val="24"/>
          <w:szCs w:val="24"/>
          <w:lang w:val="ka-GE"/>
        </w:rPr>
        <w:t>გადაწყვეტა</w:t>
      </w:r>
      <w:r w:rsidR="00995B55" w:rsidRPr="00841860">
        <w:rPr>
          <w:rStyle w:val="FootnoteReference"/>
          <w:rFonts w:ascii="Sylfaen" w:eastAsia="Times New Roman" w:hAnsi="Sylfaen" w:cs="Sylfaen"/>
          <w:b/>
          <w:color w:val="000000"/>
          <w:sz w:val="24"/>
          <w:szCs w:val="24"/>
          <w:lang w:val="ka-GE"/>
        </w:rPr>
        <w:footnoteReference w:id="2"/>
      </w:r>
      <w:r w:rsidRPr="00841860">
        <w:rPr>
          <w:rFonts w:ascii="Sylfaen" w:eastAsia="Times New Roman" w:hAnsi="Sylfaen" w:cs="Times New Roman"/>
          <w:b/>
          <w:color w:val="000000"/>
          <w:sz w:val="24"/>
          <w:szCs w:val="24"/>
          <w:vertAlign w:val="superscript"/>
          <w:lang w:val="en-US"/>
        </w:rPr>
        <w:t xml:space="preserve"> </w:t>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9D122A"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xml:space="preserve">14. </w:t>
      </w:r>
      <w:proofErr w:type="spellStart"/>
      <w:proofErr w:type="gramStart"/>
      <w:r w:rsidRPr="00A2247A">
        <w:rPr>
          <w:rFonts w:ascii="Sylfaen" w:eastAsia="Times New Roman" w:hAnsi="Sylfaen" w:cs="Sylfaen"/>
          <w:color w:val="000000"/>
          <w:sz w:val="24"/>
          <w:szCs w:val="24"/>
          <w:lang w:val="en-US"/>
        </w:rPr>
        <w:t>რომელიც</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წარმოიშობა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კონტრაქტიდან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შეიძლება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მხარეებს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შორის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მეგობრული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გზით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მოგვარდეს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გადაეცეს</w:t>
      </w:r>
      <w:proofErr w:type="spellEnd"/>
      <w:r w:rsidRPr="00A2247A">
        <w:rPr>
          <w:rFonts w:ascii="Sylfaen" w:eastAsia="Times New Roman" w:hAnsi="Sylfaen" w:cs="Times New Roman"/>
          <w:color w:val="000000"/>
          <w:sz w:val="24"/>
          <w:szCs w:val="24"/>
          <w:lang w:val="en-US"/>
        </w:rPr>
        <w:t xml:space="preserve"> </w:t>
      </w:r>
      <w:r w:rsidR="009D122A" w:rsidRPr="00A2247A">
        <w:rPr>
          <w:rFonts w:ascii="Sylfaen" w:eastAsia="Times New Roman" w:hAnsi="Sylfaen" w:cs="Sylfaen"/>
          <w:color w:val="000000"/>
          <w:sz w:val="24"/>
          <w:szCs w:val="24"/>
          <w:lang w:val="en-US"/>
        </w:rPr>
        <w:t xml:space="preserve"> </w:t>
      </w:r>
      <w:proofErr w:type="spellStart"/>
      <w:r w:rsidR="009D122A" w:rsidRPr="00A2247A">
        <w:rPr>
          <w:rFonts w:ascii="Sylfaen" w:eastAsia="Times New Roman" w:hAnsi="Sylfaen" w:cs="Sylfaen"/>
          <w:color w:val="000000"/>
          <w:sz w:val="24"/>
          <w:szCs w:val="24"/>
          <w:lang w:val="en-US"/>
        </w:rPr>
        <w:t>სასამარ</w:t>
      </w:r>
      <w:proofErr w:type="spellEnd"/>
      <w:r w:rsidR="009D122A" w:rsidRPr="00A2247A">
        <w:rPr>
          <w:rFonts w:ascii="Sylfaen" w:eastAsia="Times New Roman" w:hAnsi="Sylfaen" w:cs="Sylfaen"/>
          <w:color w:val="000000"/>
          <w:sz w:val="24"/>
          <w:szCs w:val="24"/>
          <w:lang w:val="ka-GE"/>
        </w:rPr>
        <w:t>თლოს</w:t>
      </w:r>
      <w:r w:rsidRPr="00A2247A">
        <w:rPr>
          <w:rFonts w:ascii="Sylfaen" w:eastAsia="Times New Roman" w:hAnsi="Sylfaen" w:cs="Times New Roman"/>
          <w:color w:val="000000"/>
          <w:sz w:val="24"/>
          <w:szCs w:val="24"/>
          <w:lang w:val="en-US"/>
        </w:rPr>
        <w:t xml:space="preserve"> / </w:t>
      </w:r>
      <w:proofErr w:type="spellStart"/>
      <w:r w:rsidRPr="00A2247A">
        <w:rPr>
          <w:rFonts w:ascii="Sylfaen" w:eastAsia="Times New Roman" w:hAnsi="Sylfaen" w:cs="Sylfaen"/>
          <w:color w:val="000000"/>
          <w:sz w:val="24"/>
          <w:szCs w:val="24"/>
          <w:lang w:val="en-US"/>
        </w:rPr>
        <w:t>არბიტრაჟს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ქვეყნის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კანონმდებლობის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შესაბამისად</w:t>
      </w:r>
      <w:proofErr w:type="spellEnd"/>
      <w:r w:rsidRPr="00A2247A">
        <w:rPr>
          <w:rFonts w:ascii="Sylfaen" w:eastAsia="Times New Roman" w:hAnsi="Sylfaen" w:cs="Times New Roman"/>
          <w:color w:val="000000"/>
          <w:sz w:val="24"/>
          <w:szCs w:val="24"/>
          <w:lang w:val="en-US"/>
        </w:rPr>
        <w:t>. </w:t>
      </w:r>
      <w:r w:rsidR="009D122A" w:rsidRPr="00A2247A">
        <w:rPr>
          <w:rFonts w:ascii="Sylfaen" w:eastAsia="Times New Roman" w:hAnsi="Sylfaen" w:cs="Times New Roman"/>
          <w:color w:val="000000"/>
          <w:sz w:val="24"/>
          <w:szCs w:val="24"/>
          <w:lang w:val="ka-GE"/>
        </w:rPr>
        <w:t xml:space="preserve"> </w:t>
      </w:r>
      <w:proofErr w:type="spellStart"/>
      <w:proofErr w:type="gramStart"/>
      <w:r w:rsidRPr="00A2247A">
        <w:rPr>
          <w:rFonts w:ascii="Sylfaen" w:eastAsia="Times New Roman" w:hAnsi="Sylfaen" w:cs="Sylfaen"/>
          <w:color w:val="000000"/>
          <w:sz w:val="24"/>
          <w:szCs w:val="24"/>
          <w:lang w:val="en-US"/>
        </w:rPr>
        <w:t>კლიენტს</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შეუძლია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შეწყვიტოს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მინიმუმ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ათი</w:t>
      </w:r>
      <w:proofErr w:type="spellEnd"/>
      <w:r w:rsidRPr="00A2247A">
        <w:rPr>
          <w:rFonts w:ascii="Sylfaen" w:eastAsia="Times New Roman" w:hAnsi="Sylfaen" w:cs="Times New Roman"/>
          <w:color w:val="000000"/>
          <w:sz w:val="24"/>
          <w:szCs w:val="24"/>
          <w:lang w:val="en-US"/>
        </w:rPr>
        <w:t xml:space="preserve"> (10) </w:t>
      </w:r>
      <w:proofErr w:type="spellStart"/>
      <w:r w:rsidRPr="00A2247A">
        <w:rPr>
          <w:rFonts w:ascii="Sylfaen" w:eastAsia="Times New Roman" w:hAnsi="Sylfaen" w:cs="Sylfaen"/>
          <w:color w:val="000000"/>
          <w:sz w:val="24"/>
          <w:szCs w:val="24"/>
          <w:lang w:val="en-US"/>
        </w:rPr>
        <w:t>სამუშაო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დღით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ადრე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წერილობითი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შეტყობინების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გაგზავნით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პუნქტის</w:t>
      </w:r>
      <w:proofErr w:type="spellEnd"/>
      <w:r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en-US"/>
        </w:rPr>
        <w:t>ა</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ქვეპუნქტებით</w:t>
      </w:r>
      <w:proofErr w:type="spellEnd"/>
      <w:r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en-US"/>
        </w:rPr>
        <w:t>დ</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ქვეპუნქტებით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განსაზღვრული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ნებისმიერი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მოვლენის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შემდეგ</w:t>
      </w:r>
      <w:proofErr w:type="spellEnd"/>
      <w:r w:rsidRPr="00A2247A">
        <w:rPr>
          <w:rFonts w:ascii="Sylfaen" w:eastAsia="Times New Roman" w:hAnsi="Sylfaen" w:cs="Times New Roman"/>
          <w:color w:val="000000"/>
          <w:sz w:val="24"/>
          <w:szCs w:val="24"/>
          <w:lang w:val="en-US"/>
        </w:rPr>
        <w:t xml:space="preserve">: </w:t>
      </w:r>
    </w:p>
    <w:p w:rsidR="009D122A" w:rsidRPr="00A2247A" w:rsidRDefault="009D122A"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9D122A"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w:t>
      </w:r>
      <w:r w:rsidRPr="00A2247A">
        <w:rPr>
          <w:rFonts w:ascii="Sylfaen" w:eastAsia="Times New Roman" w:hAnsi="Sylfaen" w:cs="Sylfaen"/>
          <w:color w:val="000000"/>
          <w:sz w:val="24"/>
          <w:szCs w:val="24"/>
          <w:lang w:val="en-US"/>
        </w:rPr>
        <w:t>ა</w:t>
      </w: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თუ</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008F1B0D">
        <w:rPr>
          <w:rFonts w:ascii="Sylfaen" w:eastAsia="Times New Roman" w:hAnsi="Sylfaen" w:cs="Sylfaen"/>
          <w:color w:val="000000"/>
          <w:sz w:val="24"/>
          <w:szCs w:val="24"/>
          <w:lang w:val="en-US"/>
        </w:rPr>
        <w:t>აღმოფხვრვრის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ნაკისრი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ვალდებულებების</w:t>
      </w:r>
      <w:proofErr w:type="spellEnd"/>
      <w:r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en-US"/>
        </w:rPr>
        <w:t>შ</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შეუსრულებლობა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შეტყობინების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მიღებიდან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შვიდი</w:t>
      </w:r>
      <w:proofErr w:type="spellEnd"/>
      <w:r w:rsidRPr="00A2247A">
        <w:rPr>
          <w:rFonts w:ascii="Sylfaen" w:eastAsia="Times New Roman" w:hAnsi="Sylfaen" w:cs="Times New Roman"/>
          <w:color w:val="000000"/>
          <w:sz w:val="24"/>
          <w:szCs w:val="24"/>
          <w:lang w:val="en-US"/>
        </w:rPr>
        <w:t xml:space="preserve"> (7) </w:t>
      </w:r>
      <w:proofErr w:type="spellStart"/>
      <w:r w:rsidRPr="00A2247A">
        <w:rPr>
          <w:rFonts w:ascii="Sylfaen" w:eastAsia="Times New Roman" w:hAnsi="Sylfaen" w:cs="Sylfaen"/>
          <w:color w:val="000000"/>
          <w:sz w:val="24"/>
          <w:szCs w:val="24"/>
          <w:lang w:val="en-US"/>
        </w:rPr>
        <w:t>სამუშაო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დღის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განმავლობაში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შემდგომი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პერიოდის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განმავლობაში</w:t>
      </w:r>
      <w:proofErr w:type="spellEnd"/>
      <w:r w:rsidRPr="00A2247A">
        <w:rPr>
          <w:rFonts w:ascii="Sylfaen" w:eastAsia="Times New Roman" w:hAnsi="Sylfaen" w:cs="Times New Roman"/>
          <w:color w:val="000000"/>
          <w:sz w:val="24"/>
          <w:szCs w:val="24"/>
          <w:lang w:val="en-US"/>
        </w:rPr>
        <w:t xml:space="preserve">, </w:t>
      </w:r>
      <w:r w:rsidR="008F1B0D">
        <w:rPr>
          <w:rFonts w:ascii="Sylfaen" w:eastAsia="Times New Roman" w:hAnsi="Sylfaen" w:cs="Sylfaen"/>
          <w:color w:val="000000"/>
          <w:sz w:val="24"/>
          <w:szCs w:val="24"/>
          <w:lang w:val="ka-GE"/>
        </w:rPr>
        <w:t>რასაც</w:t>
      </w:r>
      <w:r w:rsidRPr="00A2247A">
        <w:rPr>
          <w:rFonts w:ascii="Sylfaen" w:eastAsia="Times New Roman" w:hAnsi="Sylfaen" w:cs="Times New Roman"/>
          <w:color w:val="000000"/>
          <w:sz w:val="24"/>
          <w:szCs w:val="24"/>
          <w:lang w:val="en-US"/>
        </w:rPr>
        <w:t xml:space="preserve"> </w:t>
      </w:r>
      <w:proofErr w:type="spellStart"/>
      <w:r w:rsidR="008F1B0D">
        <w:rPr>
          <w:rFonts w:ascii="Sylfaen" w:eastAsia="Times New Roman" w:hAnsi="Sylfaen" w:cs="Sylfaen"/>
          <w:color w:val="000000"/>
          <w:sz w:val="24"/>
          <w:szCs w:val="24"/>
          <w:lang w:val="en-US"/>
        </w:rPr>
        <w:t>კლიენტი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მოგვიანებით</w:t>
      </w:r>
      <w:proofErr w:type="spellEnd"/>
      <w:r w:rsidRPr="00A2247A">
        <w:rPr>
          <w:rFonts w:ascii="Sylfaen" w:eastAsia="Times New Roman" w:hAnsi="Sylfaen" w:cs="Times New Roman"/>
          <w:color w:val="000000"/>
          <w:sz w:val="24"/>
          <w:szCs w:val="24"/>
          <w:lang w:val="en-US"/>
        </w:rPr>
        <w:t xml:space="preserve"> </w:t>
      </w:r>
      <w:proofErr w:type="spellStart"/>
      <w:r w:rsidR="008F1B0D">
        <w:rPr>
          <w:rFonts w:ascii="Sylfaen" w:eastAsia="Times New Roman" w:hAnsi="Sylfaen" w:cs="Sylfaen"/>
          <w:color w:val="000000"/>
          <w:sz w:val="24"/>
          <w:szCs w:val="24"/>
          <w:lang w:val="en-US"/>
        </w:rPr>
        <w:t>დაამტკიცებს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წერილობით</w:t>
      </w:r>
      <w:proofErr w:type="spellEnd"/>
      <w:r w:rsidRPr="00A2247A">
        <w:rPr>
          <w:rFonts w:ascii="Sylfaen" w:eastAsia="Times New Roman" w:hAnsi="Sylfaen" w:cs="Times New Roman"/>
          <w:color w:val="000000"/>
          <w:sz w:val="24"/>
          <w:szCs w:val="24"/>
          <w:lang w:val="en-US"/>
        </w:rPr>
        <w:t>; </w:t>
      </w:r>
    </w:p>
    <w:p w:rsidR="009D122A"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w:t>
      </w:r>
      <w:r w:rsidRPr="00A2247A">
        <w:rPr>
          <w:rFonts w:ascii="Sylfaen" w:eastAsia="Times New Roman" w:hAnsi="Sylfaen" w:cs="Sylfaen"/>
          <w:color w:val="000000"/>
          <w:sz w:val="24"/>
          <w:szCs w:val="24"/>
          <w:lang w:val="en-US"/>
        </w:rPr>
        <w:t>ბ</w:t>
      </w: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თუ</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გადახდისუუნარო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ხდება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გაკოტრდება</w:t>
      </w:r>
      <w:proofErr w:type="spellEnd"/>
      <w:r w:rsidRPr="00A2247A">
        <w:rPr>
          <w:rFonts w:ascii="Sylfaen" w:eastAsia="Times New Roman" w:hAnsi="Sylfaen" w:cs="Times New Roman"/>
          <w:color w:val="000000"/>
          <w:sz w:val="24"/>
          <w:szCs w:val="24"/>
          <w:lang w:val="en-US"/>
        </w:rPr>
        <w:t>; </w:t>
      </w:r>
    </w:p>
    <w:p w:rsidR="009D122A"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Sylfaen"/>
          <w:color w:val="000000"/>
          <w:sz w:val="24"/>
          <w:szCs w:val="24"/>
          <w:lang w:val="en-US"/>
        </w:rPr>
        <w:t>გ</w:t>
      </w: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თუ</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ბანკის</w:t>
      </w:r>
      <w:proofErr w:type="spellEnd"/>
      <w:r w:rsidRPr="00A2247A">
        <w:rPr>
          <w:rFonts w:ascii="Sylfaen" w:eastAsia="Times New Roman" w:hAnsi="Sylfaen" w:cs="Times New Roman"/>
          <w:color w:val="000000"/>
          <w:sz w:val="24"/>
          <w:szCs w:val="24"/>
          <w:lang w:val="en-US"/>
        </w:rPr>
        <w:t xml:space="preserve"> </w:t>
      </w:r>
      <w:r w:rsidR="008F1B0D">
        <w:rPr>
          <w:rFonts w:ascii="Sylfaen" w:eastAsia="Times New Roman" w:hAnsi="Sylfaen" w:cs="Sylfaen"/>
          <w:color w:val="000000"/>
          <w:sz w:val="24"/>
          <w:szCs w:val="24"/>
          <w:lang w:val="ka-GE"/>
        </w:rPr>
        <w:t>გადაწყვეტილებით</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ჩაერთო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კორუფციულ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თაღლითურ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დამამცირებელ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იძულებითი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ობსტრუქციული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პრაქტიკით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როგორც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lastRenderedPageBreak/>
        <w:t>განსაზღვრულია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ბანკის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სანქციების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პროცედურებში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ხელშეკრულებაში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მონაწილეობის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მისაღებად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შესრულებაში</w:t>
      </w:r>
      <w:proofErr w:type="spellEnd"/>
      <w:r w:rsidRPr="00A2247A">
        <w:rPr>
          <w:rFonts w:ascii="Sylfaen" w:eastAsia="Times New Roman" w:hAnsi="Sylfaen" w:cs="Times New Roman"/>
          <w:color w:val="000000"/>
          <w:sz w:val="24"/>
          <w:szCs w:val="24"/>
          <w:lang w:val="en-US"/>
        </w:rPr>
        <w:t>. </w:t>
      </w:r>
    </w:p>
    <w:p w:rsidR="009D122A"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w:t>
      </w:r>
      <w:r w:rsidRPr="00A2247A">
        <w:rPr>
          <w:rFonts w:ascii="Sylfaen" w:eastAsia="Times New Roman" w:hAnsi="Sylfaen" w:cs="Sylfaen"/>
          <w:color w:val="000000"/>
          <w:sz w:val="24"/>
          <w:szCs w:val="24"/>
          <w:lang w:val="en-US"/>
        </w:rPr>
        <w:t>დ</w:t>
      </w: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თუ</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საკუთარი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შეხედულებისამებრ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რაიმე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მიზეზით</w:t>
      </w:r>
      <w:proofErr w:type="spellEnd"/>
      <w:r w:rsidRPr="00A2247A">
        <w:rPr>
          <w:rFonts w:ascii="Sylfaen" w:eastAsia="Times New Roman" w:hAnsi="Sylfaen" w:cs="Times New Roman"/>
          <w:color w:val="000000"/>
          <w:sz w:val="24"/>
          <w:szCs w:val="24"/>
          <w:lang w:val="en-US"/>
        </w:rPr>
        <w:t>, </w:t>
      </w:r>
      <w:proofErr w:type="spellStart"/>
      <w:r w:rsidRPr="00A2247A">
        <w:rPr>
          <w:rFonts w:ascii="Sylfaen" w:eastAsia="Times New Roman" w:hAnsi="Sylfaen" w:cs="Sylfaen"/>
          <w:color w:val="000000"/>
          <w:sz w:val="24"/>
          <w:szCs w:val="24"/>
          <w:lang w:val="en-US"/>
        </w:rPr>
        <w:t>გადაწყვეტს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შეწყვიტოს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ხელშეკრულება</w:t>
      </w:r>
      <w:proofErr w:type="spellEnd"/>
      <w:r w:rsidRPr="00A2247A">
        <w:rPr>
          <w:rFonts w:ascii="Sylfaen" w:eastAsia="Times New Roman" w:hAnsi="Sylfaen" w:cs="Times New Roman"/>
          <w:color w:val="000000"/>
          <w:sz w:val="24"/>
          <w:szCs w:val="24"/>
          <w:lang w:val="en-US"/>
        </w:rPr>
        <w:t>. </w:t>
      </w:r>
    </w:p>
    <w:p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xml:space="preserve">(e) </w:t>
      </w:r>
      <w:proofErr w:type="spellStart"/>
      <w:proofErr w:type="gramStart"/>
      <w:r w:rsidRPr="00A2247A">
        <w:rPr>
          <w:rFonts w:ascii="Sylfaen" w:eastAsia="Times New Roman" w:hAnsi="Sylfaen" w:cs="Sylfaen"/>
          <w:color w:val="000000"/>
          <w:sz w:val="24"/>
          <w:szCs w:val="24"/>
          <w:lang w:val="en-US"/>
        </w:rPr>
        <w:t>კონსულტანტს</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შეუძლია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შეწყვიტოს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შეთანხმება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რაიმე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მიზეზით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ადრე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წერილობითი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შეტყობინების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მიღებიდან</w:t>
      </w:r>
      <w:proofErr w:type="spellEnd"/>
      <w:r w:rsidRPr="00A2247A">
        <w:rPr>
          <w:rFonts w:ascii="Sylfaen" w:eastAsia="Times New Roman" w:hAnsi="Sylfaen" w:cs="Times New Roman"/>
          <w:color w:val="000000"/>
          <w:sz w:val="24"/>
          <w:szCs w:val="24"/>
          <w:lang w:val="en-US"/>
        </w:rPr>
        <w:t xml:space="preserve"> 2 </w:t>
      </w:r>
      <w:proofErr w:type="spellStart"/>
      <w:r w:rsidRPr="00A2247A">
        <w:rPr>
          <w:rFonts w:ascii="Sylfaen" w:eastAsia="Times New Roman" w:hAnsi="Sylfaen" w:cs="Sylfaen"/>
          <w:color w:val="000000"/>
          <w:sz w:val="24"/>
          <w:szCs w:val="24"/>
          <w:lang w:val="en-US"/>
        </w:rPr>
        <w:t>კვირის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ვადაში</w:t>
      </w:r>
      <w:proofErr w:type="spellEnd"/>
      <w:r w:rsidRPr="00A2247A">
        <w:rPr>
          <w:rFonts w:ascii="Sylfaen" w:eastAsia="Times New Roman" w:hAnsi="Sylfaen" w:cs="Times New Roman"/>
          <w:color w:val="000000"/>
          <w:sz w:val="24"/>
          <w:szCs w:val="24"/>
          <w:lang w:val="en-US"/>
        </w:rPr>
        <w:t>. </w:t>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C93FF4" w:rsidRPr="008D2AA7" w:rsidRDefault="00D1720E" w:rsidP="00A2247A">
      <w:pPr>
        <w:pStyle w:val="ListParagraph"/>
        <w:spacing w:before="100" w:beforeAutospacing="1" w:after="100" w:afterAutospacing="1" w:line="240" w:lineRule="auto"/>
        <w:ind w:left="0"/>
        <w:jc w:val="both"/>
        <w:rPr>
          <w:rFonts w:ascii="Sylfaen" w:eastAsia="Times New Roman" w:hAnsi="Sylfaen" w:cs="Times New Roman"/>
          <w:b/>
          <w:color w:val="000000"/>
          <w:sz w:val="24"/>
          <w:szCs w:val="24"/>
          <w:lang w:val="en-US"/>
        </w:rPr>
      </w:pPr>
      <w:r w:rsidRPr="008D2AA7">
        <w:rPr>
          <w:rFonts w:ascii="Sylfaen" w:eastAsia="Times New Roman" w:hAnsi="Sylfaen" w:cs="Times New Roman"/>
          <w:b/>
          <w:color w:val="000000"/>
          <w:sz w:val="24"/>
          <w:szCs w:val="24"/>
          <w:lang w:val="en-US"/>
        </w:rPr>
        <w:t xml:space="preserve">15. </w:t>
      </w:r>
      <w:proofErr w:type="spellStart"/>
      <w:proofErr w:type="gramStart"/>
      <w:r w:rsidRPr="008D2AA7">
        <w:rPr>
          <w:rFonts w:ascii="Sylfaen" w:eastAsia="Times New Roman" w:hAnsi="Sylfaen" w:cs="Sylfaen"/>
          <w:b/>
          <w:color w:val="000000"/>
          <w:sz w:val="24"/>
          <w:szCs w:val="24"/>
          <w:lang w:val="en-US"/>
        </w:rPr>
        <w:t>კორუფციის</w:t>
      </w:r>
      <w:proofErr w:type="spellEnd"/>
      <w:proofErr w:type="gramEnd"/>
      <w:r w:rsidRPr="008D2AA7">
        <w:rPr>
          <w:rFonts w:ascii="Sylfaen" w:eastAsia="Times New Roman" w:hAnsi="Sylfaen" w:cs="Times New Roman"/>
          <w:b/>
          <w:color w:val="000000"/>
          <w:sz w:val="24"/>
          <w:szCs w:val="24"/>
          <w:lang w:val="en-US"/>
        </w:rPr>
        <w:t xml:space="preserve"> </w:t>
      </w:r>
      <w:proofErr w:type="spellStart"/>
      <w:r w:rsidRPr="008D2AA7">
        <w:rPr>
          <w:rFonts w:ascii="Sylfaen" w:eastAsia="Times New Roman" w:hAnsi="Sylfaen" w:cs="Sylfaen"/>
          <w:b/>
          <w:color w:val="000000"/>
          <w:sz w:val="24"/>
          <w:szCs w:val="24"/>
          <w:lang w:val="en-US"/>
        </w:rPr>
        <w:t>და</w:t>
      </w:r>
      <w:proofErr w:type="spellEnd"/>
      <w:r w:rsidRPr="008D2AA7">
        <w:rPr>
          <w:rFonts w:ascii="Sylfaen" w:eastAsia="Times New Roman" w:hAnsi="Sylfaen" w:cs="Times New Roman"/>
          <w:b/>
          <w:color w:val="000000"/>
          <w:sz w:val="24"/>
          <w:szCs w:val="24"/>
          <w:lang w:val="en-US"/>
        </w:rPr>
        <w:t xml:space="preserve"> </w:t>
      </w:r>
      <w:proofErr w:type="spellStart"/>
      <w:r w:rsidRPr="008D2AA7">
        <w:rPr>
          <w:rFonts w:ascii="Sylfaen" w:eastAsia="Times New Roman" w:hAnsi="Sylfaen" w:cs="Sylfaen"/>
          <w:b/>
          <w:color w:val="000000"/>
          <w:sz w:val="24"/>
          <w:szCs w:val="24"/>
          <w:lang w:val="en-US"/>
        </w:rPr>
        <w:t>თაღლითობის</w:t>
      </w:r>
      <w:proofErr w:type="spellEnd"/>
      <w:r w:rsidRPr="008D2AA7">
        <w:rPr>
          <w:rFonts w:ascii="Sylfaen" w:eastAsia="Times New Roman" w:hAnsi="Sylfaen" w:cs="Times New Roman"/>
          <w:b/>
          <w:color w:val="000000"/>
          <w:sz w:val="24"/>
          <w:szCs w:val="24"/>
          <w:lang w:val="en-US"/>
        </w:rPr>
        <w:t xml:space="preserve"> </w:t>
      </w:r>
      <w:proofErr w:type="spellStart"/>
      <w:r w:rsidRPr="008D2AA7">
        <w:rPr>
          <w:rFonts w:ascii="Sylfaen" w:eastAsia="Times New Roman" w:hAnsi="Sylfaen" w:cs="Sylfaen"/>
          <w:b/>
          <w:color w:val="000000"/>
          <w:sz w:val="24"/>
          <w:szCs w:val="24"/>
          <w:lang w:val="en-US"/>
        </w:rPr>
        <w:t>პრაქტიკა</w:t>
      </w:r>
      <w:proofErr w:type="spellEnd"/>
      <w:r w:rsidRPr="008D2AA7">
        <w:rPr>
          <w:rFonts w:ascii="Sylfaen" w:eastAsia="Times New Roman" w:hAnsi="Sylfaen" w:cs="Times New Roman"/>
          <w:b/>
          <w:color w:val="000000"/>
          <w:sz w:val="24"/>
          <w:szCs w:val="24"/>
          <w:lang w:val="en-US"/>
        </w:rPr>
        <w:t xml:space="preserve"> </w:t>
      </w:r>
    </w:p>
    <w:p w:rsidR="00C93FF4" w:rsidRPr="00A2247A" w:rsidRDefault="00C93FF4"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995B55"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xml:space="preserve">15.1 </w:t>
      </w:r>
      <w:proofErr w:type="spellStart"/>
      <w:r w:rsidRPr="00A2247A">
        <w:rPr>
          <w:rFonts w:ascii="Sylfaen" w:eastAsia="Times New Roman" w:hAnsi="Sylfaen" w:cs="Sylfaen"/>
          <w:color w:val="000000"/>
          <w:sz w:val="24"/>
          <w:szCs w:val="24"/>
          <w:lang w:val="en-US"/>
        </w:rPr>
        <w:t>ბანკი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მოითხოვს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პოლიტიკის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დაცვას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კონტრაქტის</w:t>
      </w:r>
      <w:proofErr w:type="spellEnd"/>
      <w:r w:rsidRPr="00A2247A">
        <w:rPr>
          <w:rFonts w:ascii="Sylfaen" w:eastAsia="Times New Roman" w:hAnsi="Sylfaen" w:cs="Times New Roman"/>
          <w:color w:val="000000"/>
          <w:sz w:val="24"/>
          <w:szCs w:val="24"/>
          <w:lang w:val="en-US"/>
        </w:rPr>
        <w:t xml:space="preserve"> 1 </w:t>
      </w:r>
      <w:proofErr w:type="spellStart"/>
      <w:r w:rsidRPr="00A2247A">
        <w:rPr>
          <w:rFonts w:ascii="Sylfaen" w:eastAsia="Times New Roman" w:hAnsi="Sylfaen" w:cs="Sylfaen"/>
          <w:color w:val="000000"/>
          <w:sz w:val="24"/>
          <w:szCs w:val="24"/>
          <w:lang w:val="en-US"/>
        </w:rPr>
        <w:t>დანართში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გათვალისწინებული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კორუფციული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თაღლითური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პრაქტიკის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მიმართ</w:t>
      </w:r>
      <w:proofErr w:type="spellEnd"/>
      <w:r w:rsidRPr="00A2247A">
        <w:rPr>
          <w:rFonts w:ascii="Sylfaen" w:eastAsia="Times New Roman" w:hAnsi="Sylfaen" w:cs="Times New Roman"/>
          <w:color w:val="000000"/>
          <w:sz w:val="24"/>
          <w:szCs w:val="24"/>
          <w:lang w:val="en-US"/>
        </w:rPr>
        <w:t>.</w:t>
      </w:r>
    </w:p>
    <w:p w:rsidR="00995B55" w:rsidRPr="00A2247A" w:rsidRDefault="00995B55"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995B55" w:rsidRPr="00A2247A" w:rsidRDefault="00995B55"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995B55" w:rsidRPr="00A2247A" w:rsidRDefault="00995B55"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995B55" w:rsidRPr="00A2247A" w:rsidRDefault="00D1720E" w:rsidP="00A2247A">
      <w:pPr>
        <w:pStyle w:val="ListParagraph"/>
        <w:spacing w:before="100" w:beforeAutospacing="1" w:after="100" w:afterAutospacing="1" w:line="240" w:lineRule="auto"/>
        <w:ind w:left="0"/>
        <w:jc w:val="both"/>
        <w:rPr>
          <w:rFonts w:ascii="Sylfaen" w:eastAsia="Times New Roman" w:hAnsi="Sylfaen" w:cs="Sylfaen"/>
          <w:color w:val="000000"/>
          <w:sz w:val="24"/>
          <w:szCs w:val="24"/>
          <w:lang w:val="ka-GE"/>
        </w:rPr>
      </w:pPr>
      <w:r w:rsidRPr="00A2247A">
        <w:rPr>
          <w:rFonts w:ascii="Sylfaen" w:eastAsia="Times New Roman" w:hAnsi="Sylfaen" w:cs="Times New Roman"/>
          <w:color w:val="000000"/>
          <w:sz w:val="24"/>
          <w:szCs w:val="24"/>
          <w:lang w:val="en-US"/>
        </w:rPr>
        <w:t> </w:t>
      </w:r>
      <w:proofErr w:type="spellStart"/>
      <w:proofErr w:type="gramStart"/>
      <w:r w:rsidR="00995B55" w:rsidRPr="00A2247A">
        <w:rPr>
          <w:rFonts w:ascii="Sylfaen" w:eastAsia="Times New Roman" w:hAnsi="Sylfaen" w:cs="Sylfaen"/>
          <w:color w:val="000000"/>
          <w:sz w:val="24"/>
          <w:szCs w:val="24"/>
          <w:lang w:val="en-US"/>
        </w:rPr>
        <w:t>კონსულტანტი</w:t>
      </w:r>
      <w:proofErr w:type="spellEnd"/>
      <w:proofErr w:type="gramEnd"/>
      <w:r w:rsidR="00995B55" w:rsidRPr="00A2247A">
        <w:rPr>
          <w:rFonts w:ascii="Sylfaen" w:eastAsia="Times New Roman" w:hAnsi="Sylfaen" w:cs="Sylfaen"/>
          <w:color w:val="000000"/>
          <w:sz w:val="24"/>
          <w:szCs w:val="24"/>
          <w:lang w:val="ka-GE"/>
        </w:rPr>
        <w:t xml:space="preserve">    ----------------------------------- </w:t>
      </w:r>
    </w:p>
    <w:p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xml:space="preserve"> </w:t>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995B55" w:rsidRPr="00A2247A" w:rsidRDefault="00995B55" w:rsidP="00A2247A">
      <w:pPr>
        <w:spacing w:before="100" w:beforeAutospacing="1" w:after="100" w:afterAutospacing="1" w:line="240" w:lineRule="auto"/>
        <w:jc w:val="both"/>
        <w:rPr>
          <w:rFonts w:ascii="Sylfaen" w:eastAsia="Times New Roman" w:hAnsi="Sylfaen" w:cs="Sylfaen"/>
          <w:color w:val="000000"/>
          <w:sz w:val="24"/>
          <w:szCs w:val="24"/>
          <w:lang w:val="ka-GE"/>
        </w:rPr>
      </w:pPr>
      <w:proofErr w:type="spellStart"/>
      <w:proofErr w:type="gramStart"/>
      <w:r w:rsidRPr="00A2247A">
        <w:rPr>
          <w:rFonts w:ascii="Sylfaen" w:eastAsia="Times New Roman" w:hAnsi="Sylfaen" w:cs="Sylfaen"/>
          <w:color w:val="000000"/>
          <w:sz w:val="24"/>
          <w:szCs w:val="24"/>
          <w:lang w:val="en-US"/>
        </w:rPr>
        <w:t>კლიენტი</w:t>
      </w:r>
      <w:proofErr w:type="spellEnd"/>
      <w:proofErr w:type="gramEnd"/>
      <w:r w:rsidRPr="00A2247A">
        <w:rPr>
          <w:rFonts w:ascii="Sylfaen" w:eastAsia="Times New Roman" w:hAnsi="Sylfaen" w:cs="Sylfaen"/>
          <w:color w:val="000000"/>
          <w:sz w:val="24"/>
          <w:szCs w:val="24"/>
          <w:lang w:val="ka-GE"/>
        </w:rPr>
        <w:t xml:space="preserve">   ------------------------------------------------</w:t>
      </w:r>
    </w:p>
    <w:p w:rsidR="00995B55" w:rsidRPr="00A2247A" w:rsidRDefault="00995B55" w:rsidP="00A2247A">
      <w:pPr>
        <w:pStyle w:val="ListParagraph"/>
        <w:spacing w:before="100" w:beforeAutospacing="1" w:after="100" w:afterAutospacing="1" w:line="240" w:lineRule="auto"/>
        <w:ind w:left="0"/>
        <w:jc w:val="both"/>
        <w:rPr>
          <w:rFonts w:ascii="Sylfaen" w:eastAsia="Times New Roman" w:hAnsi="Sylfaen" w:cs="Sylfaen"/>
          <w:color w:val="000000"/>
          <w:sz w:val="24"/>
          <w:szCs w:val="24"/>
          <w:lang w:val="en-US"/>
        </w:rPr>
      </w:pPr>
    </w:p>
    <w:p w:rsidR="00F1481B" w:rsidRDefault="00F1481B" w:rsidP="00A2247A">
      <w:pPr>
        <w:jc w:val="both"/>
        <w:rPr>
          <w:rFonts w:ascii="Sylfaen" w:hAnsi="Sylfaen"/>
          <w:sz w:val="24"/>
          <w:szCs w:val="24"/>
        </w:rPr>
      </w:pPr>
    </w:p>
    <w:p w:rsidR="00F1481B" w:rsidRDefault="00690B29" w:rsidP="00690B29">
      <w:pPr>
        <w:jc w:val="center"/>
        <w:rPr>
          <w:rFonts w:ascii="Sylfaen" w:hAnsi="Sylfaen"/>
          <w:sz w:val="24"/>
          <w:szCs w:val="24"/>
          <w:lang w:val="ka-GE"/>
        </w:rPr>
      </w:pPr>
      <w:r>
        <w:rPr>
          <w:rFonts w:ascii="Sylfaen" w:hAnsi="Sylfaen"/>
          <w:sz w:val="24"/>
          <w:szCs w:val="24"/>
          <w:lang w:val="ka-GE"/>
        </w:rPr>
        <w:t>დანართები</w:t>
      </w:r>
      <w:r w:rsidR="007E2E9B">
        <w:rPr>
          <w:rFonts w:ascii="Sylfaen" w:hAnsi="Sylfaen"/>
          <w:sz w:val="24"/>
          <w:szCs w:val="24"/>
          <w:lang w:val="ka-GE"/>
        </w:rPr>
        <w:t>ს სია</w:t>
      </w:r>
    </w:p>
    <w:p w:rsidR="00690B29" w:rsidRDefault="00690B29" w:rsidP="00E11532">
      <w:pPr>
        <w:rPr>
          <w:rFonts w:ascii="Sylfaen" w:hAnsi="Sylfaen"/>
          <w:sz w:val="24"/>
          <w:szCs w:val="24"/>
          <w:lang w:val="ka-GE"/>
        </w:rPr>
      </w:pPr>
    </w:p>
    <w:p w:rsidR="00690B29" w:rsidRDefault="00E11532" w:rsidP="00E11532">
      <w:pPr>
        <w:rPr>
          <w:rFonts w:ascii="Sylfaen" w:hAnsi="Sylfaen"/>
          <w:sz w:val="24"/>
          <w:szCs w:val="24"/>
          <w:lang w:val="ka-GE"/>
        </w:rPr>
      </w:pPr>
      <w:r>
        <w:rPr>
          <w:rFonts w:ascii="Sylfaen" w:hAnsi="Sylfaen"/>
          <w:sz w:val="24"/>
          <w:szCs w:val="24"/>
          <w:lang w:val="en-US"/>
        </w:rPr>
        <w:t>Annex A:</w:t>
      </w:r>
      <w:r w:rsidR="00690B29">
        <w:rPr>
          <w:rFonts w:ascii="Sylfaen" w:hAnsi="Sylfaen"/>
          <w:sz w:val="24"/>
          <w:szCs w:val="24"/>
          <w:lang w:val="en-US"/>
        </w:rPr>
        <w:t xml:space="preserve"> </w:t>
      </w:r>
      <w:r w:rsidR="00690B29">
        <w:rPr>
          <w:rFonts w:ascii="Sylfaen" w:hAnsi="Sylfaen"/>
          <w:sz w:val="24"/>
          <w:szCs w:val="24"/>
          <w:lang w:val="ka-GE"/>
        </w:rPr>
        <w:t>ტექნიკური დავალება</w:t>
      </w:r>
    </w:p>
    <w:p w:rsidR="007E2E9B" w:rsidRDefault="00690B29" w:rsidP="007E2E9B">
      <w:pPr>
        <w:rPr>
          <w:rFonts w:ascii="Sylfaen" w:eastAsia="Times New Roman" w:hAnsi="Sylfaen" w:cs="Times New Roman"/>
          <w:color w:val="000000"/>
          <w:sz w:val="24"/>
          <w:szCs w:val="24"/>
          <w:lang w:val="en-US"/>
        </w:rPr>
      </w:pPr>
      <w:r>
        <w:rPr>
          <w:rFonts w:ascii="Sylfaen" w:hAnsi="Sylfaen"/>
          <w:sz w:val="24"/>
          <w:szCs w:val="24"/>
          <w:lang w:val="en-US"/>
        </w:rPr>
        <w:t xml:space="preserve">Annex B - </w:t>
      </w:r>
      <w:r w:rsidRPr="00A2247A">
        <w:rPr>
          <w:rFonts w:ascii="Sylfaen" w:eastAsia="Times New Roman" w:hAnsi="Sylfaen" w:cs="Times New Roman"/>
          <w:color w:val="000000"/>
          <w:sz w:val="24"/>
          <w:szCs w:val="24"/>
          <w:lang w:val="en-US"/>
        </w:rPr>
        <w:t>"</w:t>
      </w:r>
      <w:proofErr w:type="spellStart"/>
      <w:r w:rsidRPr="00A2247A">
        <w:rPr>
          <w:rFonts w:ascii="Sylfaen" w:eastAsia="Times New Roman" w:hAnsi="Sylfaen" w:cs="Sylfaen"/>
          <w:color w:val="000000"/>
          <w:sz w:val="24"/>
          <w:szCs w:val="24"/>
          <w:lang w:val="en-US"/>
        </w:rPr>
        <w:t>მომსახურების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ხარჯთაღრიცხვა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განაკვეთების</w:t>
      </w:r>
      <w:proofErr w:type="spellEnd"/>
      <w:r w:rsidRPr="00A2247A">
        <w:rPr>
          <w:rFonts w:ascii="Sylfaen" w:eastAsia="Times New Roman" w:hAnsi="Sylfaen" w:cs="Times New Roman"/>
          <w:color w:val="000000"/>
          <w:sz w:val="24"/>
          <w:szCs w:val="24"/>
          <w:lang w:val="en-US"/>
        </w:rPr>
        <w:t xml:space="preserve"> </w:t>
      </w:r>
      <w:r>
        <w:rPr>
          <w:rFonts w:ascii="Sylfaen" w:eastAsia="Times New Roman" w:hAnsi="Sylfaen" w:cs="Sylfaen"/>
          <w:color w:val="000000"/>
          <w:sz w:val="24"/>
          <w:szCs w:val="24"/>
          <w:lang w:val="ka-GE"/>
        </w:rPr>
        <w:t>ნუსხა</w:t>
      </w:r>
      <w:r w:rsidRPr="00A2247A">
        <w:rPr>
          <w:rFonts w:ascii="Sylfaen" w:eastAsia="Times New Roman" w:hAnsi="Sylfaen" w:cs="Times New Roman"/>
          <w:color w:val="000000"/>
          <w:sz w:val="24"/>
          <w:szCs w:val="24"/>
          <w:lang w:val="en-US"/>
        </w:rPr>
        <w:t> </w:t>
      </w:r>
    </w:p>
    <w:p w:rsidR="007E2E9B" w:rsidRPr="002905F7" w:rsidRDefault="007E2E9B" w:rsidP="002905F7">
      <w:pPr>
        <w:pStyle w:val="ListParagraph"/>
        <w:numPr>
          <w:ilvl w:val="0"/>
          <w:numId w:val="5"/>
        </w:numPr>
        <w:rPr>
          <w:rFonts w:ascii="Sylfaen" w:eastAsia="Times New Roman" w:hAnsi="Sylfaen" w:cs="Times New Roman"/>
          <w:color w:val="000000"/>
          <w:sz w:val="24"/>
          <w:szCs w:val="24"/>
          <w:lang w:val="ka-GE"/>
        </w:rPr>
      </w:pPr>
      <w:r w:rsidRPr="002905F7">
        <w:rPr>
          <w:rFonts w:ascii="Sylfaen" w:eastAsia="Times New Roman" w:hAnsi="Sylfaen" w:cs="Times New Roman"/>
          <w:color w:val="000000"/>
          <w:sz w:val="24"/>
          <w:szCs w:val="24"/>
          <w:lang w:val="ka-GE"/>
        </w:rPr>
        <w:t>ანაზღაურება</w:t>
      </w:r>
    </w:p>
    <w:p w:rsidR="002905F7" w:rsidRPr="002905F7" w:rsidRDefault="002905F7" w:rsidP="002905F7">
      <w:pPr>
        <w:pStyle w:val="ListParagraph"/>
        <w:rPr>
          <w:rFonts w:ascii="Sylfaen" w:eastAsia="Times New Roman" w:hAnsi="Sylfaen" w:cs="Times New Roman"/>
          <w:color w:val="000000"/>
          <w:sz w:val="24"/>
          <w:szCs w:val="24"/>
          <w:lang w:val="en-US"/>
        </w:rPr>
      </w:pP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3240"/>
        <w:gridCol w:w="1572"/>
        <w:gridCol w:w="2835"/>
      </w:tblGrid>
      <w:tr w:rsidR="007E2E9B" w:rsidRPr="007B2DCB" w:rsidTr="00C71443">
        <w:tblPrEx>
          <w:tblCellMar>
            <w:top w:w="0" w:type="dxa"/>
            <w:bottom w:w="0" w:type="dxa"/>
          </w:tblCellMar>
        </w:tblPrEx>
        <w:tc>
          <w:tcPr>
            <w:tcW w:w="2268" w:type="dxa"/>
            <w:vAlign w:val="center"/>
          </w:tcPr>
          <w:p w:rsidR="007E2E9B" w:rsidRPr="002905F7" w:rsidRDefault="002905F7" w:rsidP="00EB6F6B">
            <w:pPr>
              <w:tabs>
                <w:tab w:val="left" w:pos="0"/>
                <w:tab w:val="left" w:pos="720"/>
                <w:tab w:val="left" w:pos="1080"/>
              </w:tabs>
              <w:jc w:val="both"/>
              <w:rPr>
                <w:lang w:val="ka-GE"/>
              </w:rPr>
            </w:pPr>
            <w:r>
              <w:rPr>
                <w:sz w:val="20"/>
                <w:lang w:val="ka-GE"/>
              </w:rPr>
              <w:t xml:space="preserve">სახელი </w:t>
            </w:r>
            <w:r w:rsidR="00121F4C">
              <w:rPr>
                <w:sz w:val="20"/>
                <w:lang w:val="ka-GE"/>
              </w:rPr>
              <w:t>და გვარი</w:t>
            </w:r>
          </w:p>
        </w:tc>
        <w:tc>
          <w:tcPr>
            <w:tcW w:w="3240" w:type="dxa"/>
          </w:tcPr>
          <w:p w:rsidR="00C71443" w:rsidRDefault="00C71443" w:rsidP="00121F4C">
            <w:pPr>
              <w:tabs>
                <w:tab w:val="left" w:pos="0"/>
                <w:tab w:val="left" w:pos="720"/>
                <w:tab w:val="left" w:pos="1080"/>
              </w:tabs>
              <w:jc w:val="center"/>
              <w:rPr>
                <w:sz w:val="20"/>
                <w:lang w:val="ka-GE"/>
              </w:rPr>
            </w:pPr>
          </w:p>
          <w:p w:rsidR="00121F4C" w:rsidRPr="00121F4C" w:rsidRDefault="00121F4C" w:rsidP="00121F4C">
            <w:pPr>
              <w:tabs>
                <w:tab w:val="left" w:pos="0"/>
                <w:tab w:val="left" w:pos="720"/>
                <w:tab w:val="left" w:pos="1080"/>
              </w:tabs>
              <w:jc w:val="center"/>
              <w:rPr>
                <w:sz w:val="20"/>
                <w:lang w:val="ka-GE"/>
              </w:rPr>
            </w:pPr>
            <w:bookmarkStart w:id="0" w:name="_GoBack"/>
            <w:bookmarkEnd w:id="0"/>
            <w:r>
              <w:rPr>
                <w:sz w:val="20"/>
                <w:lang w:val="ka-GE"/>
              </w:rPr>
              <w:t>თვიური ანაზრაურება</w:t>
            </w:r>
            <w:r>
              <w:rPr>
                <w:sz w:val="20"/>
              </w:rPr>
              <w:t xml:space="preserve">  </w:t>
            </w:r>
            <w:proofErr w:type="spellStart"/>
            <w:r>
              <w:rPr>
                <w:sz w:val="20"/>
              </w:rPr>
              <w:t>გადასახადების</w:t>
            </w:r>
            <w:proofErr w:type="spellEnd"/>
            <w:r>
              <w:rPr>
                <w:sz w:val="20"/>
              </w:rPr>
              <w:t xml:space="preserve"> </w:t>
            </w:r>
            <w:r>
              <w:rPr>
                <w:sz w:val="20"/>
                <w:lang w:val="ka-GE"/>
              </w:rPr>
              <w:t xml:space="preserve"> ჩათვლით</w:t>
            </w:r>
          </w:p>
          <w:p w:rsidR="007E2E9B" w:rsidRPr="007B2DCB" w:rsidRDefault="007E2E9B" w:rsidP="00EB6F6B">
            <w:pPr>
              <w:tabs>
                <w:tab w:val="left" w:pos="0"/>
                <w:tab w:val="left" w:pos="720"/>
                <w:tab w:val="left" w:pos="1080"/>
              </w:tabs>
              <w:jc w:val="both"/>
              <w:rPr>
                <w:sz w:val="20"/>
              </w:rPr>
            </w:pPr>
          </w:p>
        </w:tc>
        <w:tc>
          <w:tcPr>
            <w:tcW w:w="1572" w:type="dxa"/>
            <w:vAlign w:val="center"/>
          </w:tcPr>
          <w:p w:rsidR="007E2E9B" w:rsidRPr="00121F4C" w:rsidRDefault="00121F4C" w:rsidP="00C71443">
            <w:pPr>
              <w:tabs>
                <w:tab w:val="left" w:pos="0"/>
                <w:tab w:val="left" w:pos="720"/>
                <w:tab w:val="left" w:pos="1080"/>
              </w:tabs>
              <w:jc w:val="center"/>
              <w:rPr>
                <w:lang w:val="ka-GE"/>
              </w:rPr>
            </w:pPr>
            <w:r>
              <w:rPr>
                <w:sz w:val="20"/>
                <w:lang w:val="ka-GE"/>
              </w:rPr>
              <w:t>თვეების რაოდენობა</w:t>
            </w:r>
          </w:p>
        </w:tc>
        <w:tc>
          <w:tcPr>
            <w:tcW w:w="2835" w:type="dxa"/>
            <w:vAlign w:val="center"/>
          </w:tcPr>
          <w:p w:rsidR="007E2E9B" w:rsidRPr="00121F4C" w:rsidRDefault="00121F4C" w:rsidP="00C71443">
            <w:pPr>
              <w:tabs>
                <w:tab w:val="left" w:pos="0"/>
                <w:tab w:val="left" w:pos="720"/>
                <w:tab w:val="left" w:pos="1080"/>
              </w:tabs>
              <w:jc w:val="center"/>
              <w:rPr>
                <w:lang w:val="ka-GE"/>
              </w:rPr>
            </w:pPr>
            <w:r>
              <w:rPr>
                <w:sz w:val="20"/>
                <w:lang w:val="ka-GE"/>
              </w:rPr>
              <w:t>მთლიანი ანაზრაურება გადასახადების ჩათვლით</w:t>
            </w:r>
          </w:p>
        </w:tc>
      </w:tr>
      <w:tr w:rsidR="007E2E9B" w:rsidRPr="002A2B56" w:rsidTr="00C71443">
        <w:tblPrEx>
          <w:tblCellMar>
            <w:top w:w="0" w:type="dxa"/>
            <w:bottom w:w="0" w:type="dxa"/>
          </w:tblCellMar>
        </w:tblPrEx>
        <w:trPr>
          <w:trHeight w:val="732"/>
        </w:trPr>
        <w:tc>
          <w:tcPr>
            <w:tcW w:w="2268" w:type="dxa"/>
          </w:tcPr>
          <w:p w:rsidR="007E2E9B" w:rsidRPr="002A2B56" w:rsidRDefault="007E2E9B" w:rsidP="00EB6F6B">
            <w:pPr>
              <w:tabs>
                <w:tab w:val="left" w:pos="0"/>
                <w:tab w:val="left" w:pos="720"/>
                <w:tab w:val="left" w:pos="1080"/>
              </w:tabs>
              <w:jc w:val="both"/>
            </w:pPr>
          </w:p>
        </w:tc>
        <w:tc>
          <w:tcPr>
            <w:tcW w:w="3240" w:type="dxa"/>
          </w:tcPr>
          <w:p w:rsidR="007E2E9B" w:rsidRDefault="007E2E9B" w:rsidP="00EB6F6B">
            <w:pPr>
              <w:tabs>
                <w:tab w:val="left" w:pos="0"/>
                <w:tab w:val="left" w:pos="720"/>
                <w:tab w:val="left" w:pos="1080"/>
              </w:tabs>
              <w:jc w:val="both"/>
            </w:pPr>
          </w:p>
        </w:tc>
        <w:tc>
          <w:tcPr>
            <w:tcW w:w="1572" w:type="dxa"/>
          </w:tcPr>
          <w:p w:rsidR="007E2E9B" w:rsidRPr="007B2DCB" w:rsidRDefault="007E2E9B" w:rsidP="00EB6F6B">
            <w:pPr>
              <w:tabs>
                <w:tab w:val="left" w:pos="0"/>
                <w:tab w:val="left" w:pos="720"/>
                <w:tab w:val="left" w:pos="1080"/>
              </w:tabs>
              <w:jc w:val="both"/>
            </w:pPr>
          </w:p>
        </w:tc>
        <w:tc>
          <w:tcPr>
            <w:tcW w:w="2835" w:type="dxa"/>
          </w:tcPr>
          <w:p w:rsidR="007E2E9B" w:rsidRPr="002A2B56" w:rsidRDefault="007E2E9B" w:rsidP="00EB6F6B">
            <w:pPr>
              <w:tabs>
                <w:tab w:val="left" w:pos="0"/>
                <w:tab w:val="left" w:pos="720"/>
                <w:tab w:val="left" w:pos="1080"/>
              </w:tabs>
              <w:jc w:val="both"/>
              <w:rPr>
                <w:b/>
              </w:rPr>
            </w:pPr>
          </w:p>
        </w:tc>
      </w:tr>
      <w:tr w:rsidR="007E2E9B" w:rsidRPr="002A2B56" w:rsidTr="00C71443">
        <w:tblPrEx>
          <w:tblCellMar>
            <w:top w:w="0" w:type="dxa"/>
            <w:bottom w:w="0" w:type="dxa"/>
          </w:tblCellMar>
        </w:tblPrEx>
        <w:trPr>
          <w:trHeight w:val="151"/>
        </w:trPr>
        <w:tc>
          <w:tcPr>
            <w:tcW w:w="2268" w:type="dxa"/>
          </w:tcPr>
          <w:p w:rsidR="007E2E9B" w:rsidRDefault="007E2E9B" w:rsidP="00EB6F6B">
            <w:pPr>
              <w:tabs>
                <w:tab w:val="left" w:pos="0"/>
                <w:tab w:val="left" w:pos="720"/>
                <w:tab w:val="left" w:pos="1080"/>
              </w:tabs>
              <w:jc w:val="both"/>
            </w:pPr>
          </w:p>
        </w:tc>
        <w:tc>
          <w:tcPr>
            <w:tcW w:w="3240" w:type="dxa"/>
          </w:tcPr>
          <w:p w:rsidR="007E2E9B" w:rsidRDefault="007E2E9B" w:rsidP="00EB6F6B">
            <w:pPr>
              <w:tabs>
                <w:tab w:val="left" w:pos="0"/>
                <w:tab w:val="left" w:pos="720"/>
                <w:tab w:val="left" w:pos="1080"/>
              </w:tabs>
              <w:jc w:val="both"/>
            </w:pPr>
          </w:p>
        </w:tc>
        <w:tc>
          <w:tcPr>
            <w:tcW w:w="1572" w:type="dxa"/>
          </w:tcPr>
          <w:p w:rsidR="007E2E9B" w:rsidRDefault="007E2E9B" w:rsidP="00EB6F6B">
            <w:pPr>
              <w:tabs>
                <w:tab w:val="left" w:pos="0"/>
                <w:tab w:val="left" w:pos="720"/>
                <w:tab w:val="left" w:pos="1080"/>
              </w:tabs>
              <w:jc w:val="both"/>
            </w:pPr>
          </w:p>
        </w:tc>
        <w:tc>
          <w:tcPr>
            <w:tcW w:w="2835" w:type="dxa"/>
          </w:tcPr>
          <w:p w:rsidR="007E2E9B" w:rsidRDefault="007E2E9B" w:rsidP="00EB6F6B">
            <w:pPr>
              <w:tabs>
                <w:tab w:val="left" w:pos="0"/>
                <w:tab w:val="left" w:pos="720"/>
                <w:tab w:val="left" w:pos="1080"/>
              </w:tabs>
              <w:jc w:val="both"/>
              <w:rPr>
                <w:b/>
              </w:rPr>
            </w:pPr>
          </w:p>
        </w:tc>
      </w:tr>
    </w:tbl>
    <w:p w:rsidR="007E2E9B" w:rsidRPr="00690B29" w:rsidRDefault="007E2E9B" w:rsidP="00E11532">
      <w:pPr>
        <w:rPr>
          <w:rFonts w:ascii="Sylfaen" w:hAnsi="Sylfaen"/>
          <w:sz w:val="24"/>
          <w:szCs w:val="24"/>
          <w:lang w:val="en-US"/>
        </w:rPr>
      </w:pPr>
    </w:p>
    <w:sectPr w:rsidR="007E2E9B" w:rsidRPr="00690B29" w:rsidSect="003D57F7">
      <w:pgSz w:w="12240" w:h="15840"/>
      <w:pgMar w:top="1440" w:right="1440" w:bottom="709"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E0B" w:rsidRDefault="00CD7E0B" w:rsidP="00350522">
      <w:pPr>
        <w:spacing w:after="0" w:line="240" w:lineRule="auto"/>
      </w:pPr>
      <w:r>
        <w:separator/>
      </w:r>
    </w:p>
  </w:endnote>
  <w:endnote w:type="continuationSeparator" w:id="0">
    <w:p w:rsidR="00CD7E0B" w:rsidRDefault="00CD7E0B" w:rsidP="00350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E0B" w:rsidRDefault="00CD7E0B" w:rsidP="00350522">
      <w:pPr>
        <w:spacing w:after="0" w:line="240" w:lineRule="auto"/>
      </w:pPr>
      <w:r>
        <w:separator/>
      </w:r>
    </w:p>
  </w:footnote>
  <w:footnote w:type="continuationSeparator" w:id="0">
    <w:p w:rsidR="00CD7E0B" w:rsidRDefault="00CD7E0B" w:rsidP="00350522">
      <w:pPr>
        <w:spacing w:after="0" w:line="240" w:lineRule="auto"/>
      </w:pPr>
      <w:r>
        <w:continuationSeparator/>
      </w:r>
    </w:p>
  </w:footnote>
  <w:footnote w:id="1">
    <w:p w:rsidR="00995B55" w:rsidRPr="00995B55" w:rsidRDefault="00A2247A">
      <w:pPr>
        <w:pStyle w:val="FootnoteText"/>
        <w:rPr>
          <w:lang w:val="ka-GE"/>
        </w:rPr>
      </w:pPr>
      <w:r w:rsidRPr="00A2247A">
        <w:rPr>
          <w:lang w:val="ka-GE"/>
        </w:rPr>
        <w:t>1</w:t>
      </w:r>
      <w:r w:rsidR="00995B55" w:rsidRPr="00A2247A">
        <w:rPr>
          <w:lang w:val="ka-GE"/>
        </w:rPr>
        <w:t>კლიენტის მიერ არჩეული კანონი, როგორც წესი, მისი ქვეყნის კანონია. ამასთან, ბანკი არ ეწინააღმდეგება თუ კლიენტი და კონსულტანტი შეთანხმდნენ სხვა კანონში. ენა უნდა იყოს ინგლისური, ფრანგული ან ესპანური, თუ არ არის გაფორმებული ხელშეკრულება ადგილობრივ ფირმასთან, ამ შემთხვევაში ეს შეიძლება იყოს ადგილობრივი</w:t>
      </w:r>
      <w:r w:rsidR="00995B55">
        <w:rPr>
          <w:lang w:val="ka-GE"/>
        </w:rPr>
        <w:t>ც</w:t>
      </w:r>
      <w:r w:rsidR="00841860">
        <w:rPr>
          <w:lang w:val="ka-GE"/>
        </w:rPr>
        <w:t>.</w:t>
      </w:r>
    </w:p>
  </w:footnote>
  <w:footnote w:id="2">
    <w:p w:rsidR="00995B55" w:rsidRPr="00995B55" w:rsidRDefault="00A2247A">
      <w:pPr>
        <w:pStyle w:val="FootnoteText"/>
        <w:rPr>
          <w:lang w:val="ka-GE"/>
        </w:rPr>
      </w:pPr>
      <w:r w:rsidRPr="00A2247A">
        <w:t>2</w:t>
      </w:r>
      <w:r w:rsidR="00995B55" w:rsidRPr="00995B55">
        <w:rPr>
          <w:lang w:val="ka-GE"/>
        </w:rPr>
        <w:t>იმ შემთხვევაში, თუ უცხოელ კონსულტანტთან გაფორმებულია ხელშეკრულება, შემდეგი დებულება შეიძლება შეიცვალოს მე -13 პუნქტით</w:t>
      </w:r>
      <w:proofErr w:type="gramStart"/>
      <w:r w:rsidR="00995B55" w:rsidRPr="00995B55">
        <w:rPr>
          <w:lang w:val="ka-GE"/>
        </w:rPr>
        <w:t>: ”</w:t>
      </w:r>
      <w:proofErr w:type="gramEnd"/>
      <w:r w:rsidR="00995B55" w:rsidRPr="00995B55">
        <w:rPr>
          <w:lang w:val="ka-GE"/>
        </w:rPr>
        <w:t>ნებისმიერი დავა, დაპირისპირება ან პრეტენზია, რომელიც წარმოიშვა ამ კონტრაქტს ან ეხება, ან მისი დარღვევა, შეწყვეტა ან ბათილობა. საარბიტრაჟო წესით, UNCITRAL- ის საარბიტრაჟო წესების შესაბამისად, ძალაში შესული.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https://www.google.com/images/cleardot.gif" style="width:.45pt;height:.45pt;visibility:visible;mso-wrap-style:square" o:bullet="t">
        <v:imagedata r:id="rId1" o:title="cleardot"/>
      </v:shape>
    </w:pict>
  </w:numPicBullet>
  <w:abstractNum w:abstractNumId="0" w15:restartNumberingAfterBreak="0">
    <w:nsid w:val="04AF6AF0"/>
    <w:multiLevelType w:val="hybridMultilevel"/>
    <w:tmpl w:val="C37C158A"/>
    <w:lvl w:ilvl="0" w:tplc="5DA641F4">
      <w:start w:val="1"/>
      <w:numFmt w:val="decimal"/>
      <w:lvlText w:val="(%1)"/>
      <w:lvlJc w:val="left"/>
      <w:pPr>
        <w:ind w:left="720" w:hanging="670"/>
      </w:pPr>
      <w:rPr>
        <w:rFonts w:asciiTheme="minorHAnsi" w:eastAsiaTheme="minorHAnsi" w:hAnsiTheme="minorHAnsi" w:cstheme="minorBidi" w:hint="default"/>
        <w:color w:val="auto"/>
        <w:sz w:val="22"/>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 w15:restartNumberingAfterBreak="0">
    <w:nsid w:val="0CC771A4"/>
    <w:multiLevelType w:val="hybridMultilevel"/>
    <w:tmpl w:val="21FABF50"/>
    <w:lvl w:ilvl="0" w:tplc="2ACA15E4">
      <w:start w:val="1"/>
      <w:numFmt w:val="lowerRoman"/>
      <w:lvlText w:val="(%1)"/>
      <w:lvlJc w:val="left"/>
      <w:pPr>
        <w:ind w:left="1357" w:hanging="720"/>
      </w:pPr>
      <w:rPr>
        <w:rFonts w:hint="default"/>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2" w15:restartNumberingAfterBreak="0">
    <w:nsid w:val="2ECB57F5"/>
    <w:multiLevelType w:val="hybridMultilevel"/>
    <w:tmpl w:val="44DACE26"/>
    <w:lvl w:ilvl="0" w:tplc="3592A32A">
      <w:start w:val="1"/>
      <w:numFmt w:val="bullet"/>
      <w:lvlText w:val=""/>
      <w:lvlPicBulletId w:val="0"/>
      <w:lvlJc w:val="left"/>
      <w:pPr>
        <w:tabs>
          <w:tab w:val="num" w:pos="720"/>
        </w:tabs>
        <w:ind w:left="720" w:hanging="360"/>
      </w:pPr>
      <w:rPr>
        <w:rFonts w:ascii="Symbol" w:hAnsi="Symbol" w:hint="default"/>
      </w:rPr>
    </w:lvl>
    <w:lvl w:ilvl="1" w:tplc="0D1EAF10" w:tentative="1">
      <w:start w:val="1"/>
      <w:numFmt w:val="bullet"/>
      <w:lvlText w:val=""/>
      <w:lvlJc w:val="left"/>
      <w:pPr>
        <w:tabs>
          <w:tab w:val="num" w:pos="1440"/>
        </w:tabs>
        <w:ind w:left="1440" w:hanging="360"/>
      </w:pPr>
      <w:rPr>
        <w:rFonts w:ascii="Symbol" w:hAnsi="Symbol" w:hint="default"/>
      </w:rPr>
    </w:lvl>
    <w:lvl w:ilvl="2" w:tplc="6E482DC0" w:tentative="1">
      <w:start w:val="1"/>
      <w:numFmt w:val="bullet"/>
      <w:lvlText w:val=""/>
      <w:lvlJc w:val="left"/>
      <w:pPr>
        <w:tabs>
          <w:tab w:val="num" w:pos="2160"/>
        </w:tabs>
        <w:ind w:left="2160" w:hanging="360"/>
      </w:pPr>
      <w:rPr>
        <w:rFonts w:ascii="Symbol" w:hAnsi="Symbol" w:hint="default"/>
      </w:rPr>
    </w:lvl>
    <w:lvl w:ilvl="3" w:tplc="804EC786" w:tentative="1">
      <w:start w:val="1"/>
      <w:numFmt w:val="bullet"/>
      <w:lvlText w:val=""/>
      <w:lvlJc w:val="left"/>
      <w:pPr>
        <w:tabs>
          <w:tab w:val="num" w:pos="2880"/>
        </w:tabs>
        <w:ind w:left="2880" w:hanging="360"/>
      </w:pPr>
      <w:rPr>
        <w:rFonts w:ascii="Symbol" w:hAnsi="Symbol" w:hint="default"/>
      </w:rPr>
    </w:lvl>
    <w:lvl w:ilvl="4" w:tplc="DE1C67CC" w:tentative="1">
      <w:start w:val="1"/>
      <w:numFmt w:val="bullet"/>
      <w:lvlText w:val=""/>
      <w:lvlJc w:val="left"/>
      <w:pPr>
        <w:tabs>
          <w:tab w:val="num" w:pos="3600"/>
        </w:tabs>
        <w:ind w:left="3600" w:hanging="360"/>
      </w:pPr>
      <w:rPr>
        <w:rFonts w:ascii="Symbol" w:hAnsi="Symbol" w:hint="default"/>
      </w:rPr>
    </w:lvl>
    <w:lvl w:ilvl="5" w:tplc="6008ACAC" w:tentative="1">
      <w:start w:val="1"/>
      <w:numFmt w:val="bullet"/>
      <w:lvlText w:val=""/>
      <w:lvlJc w:val="left"/>
      <w:pPr>
        <w:tabs>
          <w:tab w:val="num" w:pos="4320"/>
        </w:tabs>
        <w:ind w:left="4320" w:hanging="360"/>
      </w:pPr>
      <w:rPr>
        <w:rFonts w:ascii="Symbol" w:hAnsi="Symbol" w:hint="default"/>
      </w:rPr>
    </w:lvl>
    <w:lvl w:ilvl="6" w:tplc="DF0C71AE" w:tentative="1">
      <w:start w:val="1"/>
      <w:numFmt w:val="bullet"/>
      <w:lvlText w:val=""/>
      <w:lvlJc w:val="left"/>
      <w:pPr>
        <w:tabs>
          <w:tab w:val="num" w:pos="5040"/>
        </w:tabs>
        <w:ind w:left="5040" w:hanging="360"/>
      </w:pPr>
      <w:rPr>
        <w:rFonts w:ascii="Symbol" w:hAnsi="Symbol" w:hint="default"/>
      </w:rPr>
    </w:lvl>
    <w:lvl w:ilvl="7" w:tplc="7CA8A016" w:tentative="1">
      <w:start w:val="1"/>
      <w:numFmt w:val="bullet"/>
      <w:lvlText w:val=""/>
      <w:lvlJc w:val="left"/>
      <w:pPr>
        <w:tabs>
          <w:tab w:val="num" w:pos="5760"/>
        </w:tabs>
        <w:ind w:left="5760" w:hanging="360"/>
      </w:pPr>
      <w:rPr>
        <w:rFonts w:ascii="Symbol" w:hAnsi="Symbol" w:hint="default"/>
      </w:rPr>
    </w:lvl>
    <w:lvl w:ilvl="8" w:tplc="E1807F9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10D790F"/>
    <w:multiLevelType w:val="hybridMultilevel"/>
    <w:tmpl w:val="2E747E20"/>
    <w:lvl w:ilvl="0" w:tplc="04090015">
      <w:start w:val="1"/>
      <w:numFmt w:val="upperLetter"/>
      <w:lvlText w:val="%1."/>
      <w:lvlJc w:val="left"/>
      <w:pPr>
        <w:ind w:left="842" w:hanging="360"/>
      </w:p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4" w15:restartNumberingAfterBreak="0">
    <w:nsid w:val="55CF32CA"/>
    <w:multiLevelType w:val="hybridMultilevel"/>
    <w:tmpl w:val="2200C794"/>
    <w:lvl w:ilvl="0" w:tplc="5168643E">
      <w:start w:val="1"/>
      <w:numFmt w:val="decimal"/>
      <w:lvlText w:val="%1."/>
      <w:lvlJc w:val="left"/>
      <w:pPr>
        <w:ind w:left="770" w:hanging="4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5D3"/>
    <w:rsid w:val="00016AEB"/>
    <w:rsid w:val="000310D2"/>
    <w:rsid w:val="000910C1"/>
    <w:rsid w:val="000C1246"/>
    <w:rsid w:val="000E1D85"/>
    <w:rsid w:val="000E4CAD"/>
    <w:rsid w:val="00121F4C"/>
    <w:rsid w:val="00186D3B"/>
    <w:rsid w:val="001B5C89"/>
    <w:rsid w:val="001E22AB"/>
    <w:rsid w:val="001E742F"/>
    <w:rsid w:val="00217AFF"/>
    <w:rsid w:val="0024020B"/>
    <w:rsid w:val="002905F7"/>
    <w:rsid w:val="0032037B"/>
    <w:rsid w:val="00350522"/>
    <w:rsid w:val="003D4417"/>
    <w:rsid w:val="003D57F7"/>
    <w:rsid w:val="003F75D3"/>
    <w:rsid w:val="00472D1E"/>
    <w:rsid w:val="005A1763"/>
    <w:rsid w:val="005E201A"/>
    <w:rsid w:val="00642E93"/>
    <w:rsid w:val="00690B29"/>
    <w:rsid w:val="00753B83"/>
    <w:rsid w:val="00782E11"/>
    <w:rsid w:val="007E2E9B"/>
    <w:rsid w:val="00820E01"/>
    <w:rsid w:val="00841860"/>
    <w:rsid w:val="008A56AB"/>
    <w:rsid w:val="008D2AA7"/>
    <w:rsid w:val="008F1B0D"/>
    <w:rsid w:val="009043DC"/>
    <w:rsid w:val="00995B55"/>
    <w:rsid w:val="009976A5"/>
    <w:rsid w:val="009B7CA7"/>
    <w:rsid w:val="009D122A"/>
    <w:rsid w:val="00A01E00"/>
    <w:rsid w:val="00A2247A"/>
    <w:rsid w:val="00A75056"/>
    <w:rsid w:val="00AF0B1B"/>
    <w:rsid w:val="00B44949"/>
    <w:rsid w:val="00B72CA3"/>
    <w:rsid w:val="00BC06EF"/>
    <w:rsid w:val="00C71443"/>
    <w:rsid w:val="00C93FF4"/>
    <w:rsid w:val="00CD7E0B"/>
    <w:rsid w:val="00D1720E"/>
    <w:rsid w:val="00D842FC"/>
    <w:rsid w:val="00E11532"/>
    <w:rsid w:val="00E256AC"/>
    <w:rsid w:val="00F1481B"/>
    <w:rsid w:val="00F45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45673-8F94-4B99-B198-B30CB9DC6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720E"/>
    <w:rPr>
      <w:color w:val="0000FF"/>
      <w:u w:val="single"/>
    </w:rPr>
  </w:style>
  <w:style w:type="paragraph" w:styleId="NormalWeb">
    <w:name w:val="Normal (Web)"/>
    <w:basedOn w:val="Normal"/>
    <w:uiPriority w:val="99"/>
    <w:semiHidden/>
    <w:unhideWhenUsed/>
    <w:rsid w:val="00D1720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2037B"/>
    <w:pPr>
      <w:ind w:left="720"/>
      <w:contextualSpacing/>
    </w:pPr>
  </w:style>
  <w:style w:type="paragraph" w:styleId="BodyText">
    <w:name w:val="Body Text"/>
    <w:basedOn w:val="Normal"/>
    <w:link w:val="BodyTextChar"/>
    <w:rsid w:val="0032037B"/>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32037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0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522"/>
    <w:rPr>
      <w:lang w:val="en-GB"/>
    </w:rPr>
  </w:style>
  <w:style w:type="paragraph" w:styleId="Footer">
    <w:name w:val="footer"/>
    <w:basedOn w:val="Normal"/>
    <w:link w:val="FooterChar"/>
    <w:uiPriority w:val="99"/>
    <w:unhideWhenUsed/>
    <w:rsid w:val="00350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522"/>
    <w:rPr>
      <w:lang w:val="en-GB"/>
    </w:rPr>
  </w:style>
  <w:style w:type="paragraph" w:styleId="FootnoteText">
    <w:name w:val="footnote text"/>
    <w:basedOn w:val="Normal"/>
    <w:link w:val="FootnoteTextChar"/>
    <w:uiPriority w:val="99"/>
    <w:semiHidden/>
    <w:unhideWhenUsed/>
    <w:rsid w:val="00995B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B55"/>
    <w:rPr>
      <w:sz w:val="20"/>
      <w:szCs w:val="20"/>
      <w:lang w:val="en-GB"/>
    </w:rPr>
  </w:style>
  <w:style w:type="character" w:styleId="FootnoteReference">
    <w:name w:val="footnote reference"/>
    <w:basedOn w:val="DefaultParagraphFont"/>
    <w:uiPriority w:val="99"/>
    <w:semiHidden/>
    <w:unhideWhenUsed/>
    <w:rsid w:val="00995B55"/>
    <w:rPr>
      <w:vertAlign w:val="superscript"/>
    </w:rPr>
  </w:style>
  <w:style w:type="paragraph" w:styleId="BodyText2">
    <w:name w:val="Body Text 2"/>
    <w:basedOn w:val="Normal"/>
    <w:link w:val="BodyText2Char"/>
    <w:uiPriority w:val="99"/>
    <w:semiHidden/>
    <w:unhideWhenUsed/>
    <w:rsid w:val="00F1481B"/>
    <w:pPr>
      <w:spacing w:after="120" w:line="480" w:lineRule="auto"/>
    </w:pPr>
  </w:style>
  <w:style w:type="character" w:customStyle="1" w:styleId="BodyText2Char">
    <w:name w:val="Body Text 2 Char"/>
    <w:basedOn w:val="DefaultParagraphFont"/>
    <w:link w:val="BodyText2"/>
    <w:uiPriority w:val="99"/>
    <w:semiHidden/>
    <w:rsid w:val="00F1481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004093">
      <w:bodyDiv w:val="1"/>
      <w:marLeft w:val="0"/>
      <w:marRight w:val="0"/>
      <w:marTop w:val="0"/>
      <w:marBottom w:val="0"/>
      <w:divBdr>
        <w:top w:val="none" w:sz="0" w:space="0" w:color="auto"/>
        <w:left w:val="none" w:sz="0" w:space="0" w:color="auto"/>
        <w:bottom w:val="none" w:sz="0" w:space="0" w:color="auto"/>
        <w:right w:val="none" w:sz="0" w:space="0" w:color="auto"/>
      </w:divBdr>
      <w:divsChild>
        <w:div w:id="26950491">
          <w:marLeft w:val="0"/>
          <w:marRight w:val="0"/>
          <w:marTop w:val="0"/>
          <w:marBottom w:val="0"/>
          <w:divBdr>
            <w:top w:val="none" w:sz="0" w:space="0" w:color="auto"/>
            <w:left w:val="none" w:sz="0" w:space="0" w:color="auto"/>
            <w:bottom w:val="none" w:sz="0" w:space="0" w:color="auto"/>
            <w:right w:val="none" w:sz="0" w:space="0" w:color="auto"/>
          </w:divBdr>
          <w:divsChild>
            <w:div w:id="2012684057">
              <w:marLeft w:val="0"/>
              <w:marRight w:val="0"/>
              <w:marTop w:val="0"/>
              <w:marBottom w:val="0"/>
              <w:divBdr>
                <w:top w:val="none" w:sz="0" w:space="0" w:color="auto"/>
                <w:left w:val="none" w:sz="0" w:space="0" w:color="auto"/>
                <w:bottom w:val="none" w:sz="0" w:space="0" w:color="auto"/>
                <w:right w:val="none" w:sz="0" w:space="0" w:color="auto"/>
              </w:divBdr>
              <w:divsChild>
                <w:div w:id="2041053414">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34179-945A-4E92-BBD2-CCB05C3A5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gvenetadze</dc:creator>
  <cp:keywords/>
  <dc:description/>
  <cp:lastModifiedBy>nino gvenetadze</cp:lastModifiedBy>
  <cp:revision>40</cp:revision>
  <dcterms:created xsi:type="dcterms:W3CDTF">2020-06-11T15:28:00Z</dcterms:created>
  <dcterms:modified xsi:type="dcterms:W3CDTF">2020-06-12T08:28:00Z</dcterms:modified>
</cp:coreProperties>
</file>