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12" w:rsidRDefault="00AB0BF8" w:rsidP="000568C8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სამართლებრივი აქტების ჩამონათვალი</w:t>
      </w:r>
    </w:p>
    <w:p w:rsidR="000568C8" w:rsidRDefault="000568C8" w:rsidP="000568C8">
      <w:pPr>
        <w:spacing w:after="0"/>
        <w:jc w:val="center"/>
        <w:rPr>
          <w:rFonts w:ascii="Sylfaen" w:hAnsi="Sylfaen"/>
          <w:b/>
          <w:sz w:val="18"/>
          <w:szCs w:val="18"/>
          <w:lang w:val="ka-GE"/>
        </w:rPr>
      </w:pPr>
      <w:r w:rsidRPr="000568C8">
        <w:rPr>
          <w:rFonts w:ascii="Sylfaen" w:hAnsi="Sylfaen"/>
          <w:b/>
          <w:sz w:val="18"/>
          <w:szCs w:val="18"/>
          <w:lang w:val="ka-GE"/>
        </w:rPr>
        <w:t>(ცვლილებების შეტანის საჭიროება)</w:t>
      </w:r>
    </w:p>
    <w:p w:rsidR="000568C8" w:rsidRPr="000568C8" w:rsidRDefault="000568C8" w:rsidP="000568C8">
      <w:pPr>
        <w:spacing w:after="0"/>
        <w:jc w:val="center"/>
        <w:rPr>
          <w:rFonts w:ascii="Sylfaen" w:hAnsi="Sylfaen"/>
          <w:sz w:val="18"/>
          <w:szCs w:val="18"/>
          <w:lang w:val="ka-GE"/>
        </w:rPr>
      </w:pPr>
    </w:p>
    <w:p w:rsidR="00014C5B" w:rsidRPr="000568C8" w:rsidRDefault="00AB0BF8" w:rsidP="000568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568C8">
        <w:rPr>
          <w:rFonts w:ascii="Sylfaen" w:hAnsi="Sylfaen"/>
          <w:lang w:val="ka-GE"/>
        </w:rPr>
        <w:t>საქართველოს სამოქალაქო კოდექსი (წიგნი მეხუთე, კარი მესამე – მეურვეობა, მზრუნველობა და მხარდაჭერა)</w:t>
      </w:r>
      <w:r w:rsidR="00014C5B" w:rsidRPr="000568C8">
        <w:rPr>
          <w:rFonts w:ascii="Sylfaen" w:hAnsi="Sylfaen"/>
          <w:lang w:val="ka-GE"/>
        </w:rPr>
        <w:t xml:space="preserve"> </w:t>
      </w:r>
    </w:p>
    <w:p w:rsidR="00014C5B" w:rsidRPr="000568C8" w:rsidRDefault="00AB0BF8" w:rsidP="000568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568C8">
        <w:rPr>
          <w:rFonts w:ascii="Sylfaen" w:hAnsi="Sylfaen"/>
          <w:lang w:val="ka-GE"/>
        </w:rPr>
        <w:t>„სოციალური დახმარების შესახებ“ საქართველოს კანონი</w:t>
      </w:r>
    </w:p>
    <w:p w:rsidR="00014C5B" w:rsidRPr="000568C8" w:rsidRDefault="0038545F" w:rsidP="000568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568C8">
        <w:rPr>
          <w:rFonts w:ascii="Sylfaen" w:hAnsi="Sylfaen"/>
          <w:lang w:val="ka-GE"/>
        </w:rPr>
        <w:t>„სოციალური მუშაობის შესახებ“ საქართველოს კანონი</w:t>
      </w:r>
    </w:p>
    <w:p w:rsidR="00014C5B" w:rsidRPr="000568C8" w:rsidRDefault="009A1912" w:rsidP="000568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568C8">
        <w:rPr>
          <w:rFonts w:ascii="Sylfaen" w:hAnsi="Sylfaen"/>
          <w:lang w:val="ka-GE"/>
        </w:rPr>
        <w:t>„ადამიანით ვაჭრობის (ტრეფიკინგის) წინააღმდეგ ბრძოლის შესახებ“ საქართველოს კანონი</w:t>
      </w:r>
    </w:p>
    <w:p w:rsidR="00B77626" w:rsidRPr="000568C8" w:rsidRDefault="00014C5B" w:rsidP="000568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568C8">
        <w:rPr>
          <w:rFonts w:ascii="Sylfaen" w:hAnsi="Sylfaen"/>
          <w:lang w:val="ka-GE"/>
        </w:rPr>
        <w:t>საქართველოს სისხლის სამართლის კოდექსი (მუხლი 375. დანაშაულის დაფარვა)</w:t>
      </w:r>
    </w:p>
    <w:p w:rsidR="00014C5B" w:rsidRPr="000568C8" w:rsidRDefault="00B77626" w:rsidP="000568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568C8">
        <w:rPr>
          <w:rFonts w:ascii="Sylfaen" w:hAnsi="Sylfaen"/>
          <w:lang w:val="ka-GE"/>
        </w:rPr>
        <w:t>„შვილად აყვანისა და მინდობით აღზრდის შესახებ“ საქართველოს კანონი</w:t>
      </w:r>
    </w:p>
    <w:p w:rsidR="008F4FCD" w:rsidRPr="000568C8" w:rsidRDefault="008F4FCD" w:rsidP="000568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568C8">
        <w:rPr>
          <w:rFonts w:ascii="Sylfaen" w:hAnsi="Sylfaen"/>
          <w:lang w:val="ka-GE"/>
        </w:rPr>
        <w:t>„ფსიქიატრიული დახმარების შესახებ“ საქართველოს კანონი (მე-15 მუხლის მე-7 პუნქტი)</w:t>
      </w:r>
    </w:p>
    <w:p w:rsidR="00B77626" w:rsidRPr="000568C8" w:rsidRDefault="00B77626" w:rsidP="000568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568C8">
        <w:rPr>
          <w:rFonts w:ascii="Sylfaen" w:hAnsi="Sylfaen"/>
          <w:lang w:val="ka-GE"/>
        </w:rPr>
        <w:t>საქართველოს ორგანული კანონი „საქართველოს საარჩევნო კოდექსი“</w:t>
      </w:r>
      <w:r w:rsidR="001E38EF" w:rsidRPr="000568C8">
        <w:rPr>
          <w:rFonts w:ascii="Sylfaen" w:hAnsi="Sylfaen"/>
          <w:lang w:val="ka-GE"/>
        </w:rPr>
        <w:t xml:space="preserve"> </w:t>
      </w:r>
      <w:r w:rsidR="004C54E8" w:rsidRPr="000568C8">
        <w:rPr>
          <w:rFonts w:ascii="Sylfaen" w:hAnsi="Sylfaen"/>
          <w:lang w:val="ka-GE"/>
        </w:rPr>
        <w:t>(</w:t>
      </w:r>
      <w:r w:rsidR="001E38EF" w:rsidRPr="000568C8">
        <w:rPr>
          <w:rFonts w:ascii="Sylfaen" w:hAnsi="Sylfaen"/>
          <w:lang w:val="ka-GE"/>
        </w:rPr>
        <w:t>31</w:t>
      </w:r>
      <w:r w:rsidR="004C54E8" w:rsidRPr="000568C8">
        <w:rPr>
          <w:rFonts w:ascii="Sylfaen" w:hAnsi="Sylfaen"/>
          <w:lang w:val="ka-GE"/>
        </w:rPr>
        <w:t>-ე მუხლის</w:t>
      </w:r>
      <w:r w:rsidR="001E38EF" w:rsidRPr="000568C8">
        <w:rPr>
          <w:rFonts w:ascii="Sylfaen" w:hAnsi="Sylfaen"/>
          <w:lang w:val="ka-GE"/>
        </w:rPr>
        <w:t xml:space="preserve"> </w:t>
      </w:r>
      <w:r w:rsidR="004C54E8" w:rsidRPr="000568C8">
        <w:rPr>
          <w:rFonts w:ascii="Sylfaen" w:hAnsi="Sylfaen"/>
          <w:lang w:val="ka-GE"/>
        </w:rPr>
        <w:t>მე-</w:t>
      </w:r>
      <w:r w:rsidR="001E38EF" w:rsidRPr="000568C8">
        <w:rPr>
          <w:rFonts w:ascii="Sylfaen" w:hAnsi="Sylfaen"/>
          <w:lang w:val="ka-GE"/>
        </w:rPr>
        <w:t>5</w:t>
      </w:r>
      <w:r w:rsidR="004C54E8" w:rsidRPr="000568C8">
        <w:rPr>
          <w:rFonts w:ascii="Sylfaen" w:hAnsi="Sylfaen"/>
          <w:lang w:val="ka-GE"/>
        </w:rPr>
        <w:t xml:space="preserve"> </w:t>
      </w:r>
      <w:r w:rsidR="008F4FCD" w:rsidRPr="000568C8">
        <w:rPr>
          <w:rFonts w:ascii="Sylfaen" w:hAnsi="Sylfaen"/>
          <w:lang w:val="ka-GE"/>
        </w:rPr>
        <w:t>ნაწილის</w:t>
      </w:r>
      <w:r w:rsidR="004C54E8" w:rsidRPr="000568C8">
        <w:rPr>
          <w:rFonts w:ascii="Sylfaen" w:hAnsi="Sylfaen"/>
          <w:lang w:val="ka-GE"/>
        </w:rPr>
        <w:t xml:space="preserve"> „ვ“ ქვეპუნქტი</w:t>
      </w:r>
      <w:r w:rsidR="001E38EF" w:rsidRPr="000568C8">
        <w:rPr>
          <w:rFonts w:ascii="Sylfaen" w:hAnsi="Sylfaen"/>
          <w:lang w:val="ka-GE"/>
        </w:rPr>
        <w:t>)</w:t>
      </w:r>
    </w:p>
    <w:p w:rsidR="0028137A" w:rsidRPr="000568C8" w:rsidRDefault="0028137A" w:rsidP="000568C8">
      <w:pPr>
        <w:pStyle w:val="ListParagraph"/>
        <w:numPr>
          <w:ilvl w:val="0"/>
          <w:numId w:val="2"/>
        </w:numPr>
        <w:jc w:val="both"/>
        <w:rPr>
          <w:rFonts w:ascii="Sylfaen" w:hAnsi="Sylfaen"/>
          <w:i/>
          <w:lang w:val="ka-GE"/>
        </w:rPr>
      </w:pPr>
      <w:r w:rsidRPr="000568C8">
        <w:rPr>
          <w:rFonts w:ascii="Sylfaen" w:hAnsi="Sylfaen"/>
          <w:i/>
          <w:lang w:val="ka-GE"/>
        </w:rPr>
        <w:t>სახელმწიფო ბიუჯეტის შესახებ საქართველოს კანონი</w:t>
      </w:r>
    </w:p>
    <w:p w:rsidR="000568C8" w:rsidRPr="000568C8" w:rsidRDefault="000568C8" w:rsidP="000568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568C8">
        <w:rPr>
          <w:rFonts w:ascii="Sylfaen" w:hAnsi="Sylfaen"/>
          <w:lang w:val="ka-GE"/>
        </w:rPr>
        <w:t>„ქალთა მიმართ ძალადობის ან/და ოჯახში ძალადობის აღკვეთის, ძალადობის მსხვერპლთა დაცვისა და დახმარების შესახებ“ საქართველოს კანონი</w:t>
      </w:r>
    </w:p>
    <w:p w:rsidR="0028137A" w:rsidRPr="000568C8" w:rsidRDefault="00AB0BF8" w:rsidP="000568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568C8">
        <w:rPr>
          <w:rFonts w:ascii="Sylfaen" w:hAnsi="Sylfaen"/>
          <w:lang w:val="ka-GE"/>
        </w:rPr>
        <w:t xml:space="preserve"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№473 დადგენილება </w:t>
      </w:r>
    </w:p>
    <w:p w:rsidR="0028137A" w:rsidRPr="000568C8" w:rsidRDefault="00AB0BF8" w:rsidP="000568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568C8">
        <w:rPr>
          <w:rFonts w:ascii="Sylfaen" w:hAnsi="Sylfaen"/>
          <w:lang w:val="ka-GE"/>
        </w:rPr>
        <w:t xml:space="preserve">„საჯარო სამართლის იურიდიული პირის – ადამიანით ვაჭრობის (ტრეფიკინგის) მსხვერპლთა, დაზარალებულთა დაცვისა და დახმარების სახელმწიფო ფონდის დებულების დამტკიცების შესახებ“ საქართველოს მთავრობის 2014 წლის 13 თებერვლის №146 დადგენილება </w:t>
      </w:r>
    </w:p>
    <w:p w:rsidR="005B62BA" w:rsidRPr="000568C8" w:rsidRDefault="00AB0BF8" w:rsidP="000568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568C8">
        <w:rPr>
          <w:rFonts w:ascii="Sylfaen" w:hAnsi="Sylfaen"/>
          <w:lang w:val="ka-GE"/>
        </w:rPr>
        <w:t>„საჯარო სამართლის იურიდიული პირის – სოციალური მომსახურების სააგენტოს დებულების დამტკიცების შესახებ“</w:t>
      </w:r>
      <w:r w:rsidR="0038545F" w:rsidRPr="000568C8">
        <w:rPr>
          <w:rFonts w:ascii="Sylfaen" w:hAnsi="Sylfaen"/>
          <w:lang w:val="ka-GE"/>
        </w:rPr>
        <w:t xml:space="preserve"> </w:t>
      </w:r>
      <w:r w:rsidRPr="000568C8">
        <w:rPr>
          <w:rFonts w:ascii="Sylfaen" w:hAnsi="Sylfaen"/>
          <w:lang w:val="ka-GE"/>
        </w:rPr>
        <w:t>საქართველოს ოკუპირებული ტერიტორიებიდან</w:t>
      </w:r>
      <w:r w:rsidR="0038545F" w:rsidRPr="000568C8">
        <w:rPr>
          <w:rFonts w:ascii="Sylfaen" w:hAnsi="Sylfaen"/>
          <w:lang w:val="ka-GE"/>
        </w:rPr>
        <w:t xml:space="preserve"> </w:t>
      </w:r>
      <w:r w:rsidRPr="000568C8">
        <w:rPr>
          <w:rFonts w:ascii="Sylfaen" w:hAnsi="Sylfaen"/>
          <w:lang w:val="ka-GE"/>
        </w:rPr>
        <w:t xml:space="preserve">დევნილთა, შრომის, ჯანმრთელობისა და სოციალური დაცვის მინისტრის 2018 წლის 3 ოქტომბრის №01-14/ნ ბრძანება </w:t>
      </w:r>
    </w:p>
    <w:p w:rsidR="009A1912" w:rsidRPr="000568C8" w:rsidRDefault="009A1912" w:rsidP="000568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568C8">
        <w:rPr>
          <w:rFonts w:ascii="Sylfaen" w:hAnsi="Sylfaen"/>
          <w:lang w:val="ka-GE"/>
        </w:rPr>
        <w:t>„სპეციალიზებულ დაწესებულებაში პირის მოთავსების დაფინანსების (თანადაფინანსების) წესისა და პირობების დამტკიცების შესახებ“ საქართველოს მთავრობის 2010 წლის 27 იანვრის №22 დადგენილება</w:t>
      </w:r>
    </w:p>
    <w:p w:rsidR="009A1912" w:rsidRPr="000568C8" w:rsidRDefault="009A1912" w:rsidP="000568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568C8">
        <w:rPr>
          <w:rFonts w:ascii="Sylfaen" w:hAnsi="Sylfaen"/>
          <w:lang w:val="ka-GE"/>
        </w:rPr>
        <w:t>„სპეციალიზებულ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შესახებ“ საქართველოს შრომის, ჯანმრთელობისა და სოციალური დაცვის მინისტრის 2010 წლის 26 თებერვლის №52/ნ ბრძანება</w:t>
      </w:r>
    </w:p>
    <w:p w:rsidR="005B62BA" w:rsidRPr="000568C8" w:rsidRDefault="005B62BA" w:rsidP="000568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568C8">
        <w:rPr>
          <w:rFonts w:ascii="Sylfaen" w:hAnsi="Sylfaen"/>
          <w:lang w:val="ka-GE"/>
        </w:rPr>
        <w:t xml:space="preserve">„ბავშვთა დაცვის მიმართვიანობის (რეფერირების) პროცედურების დამტკიცების თაობაზე“ საქართველოს მთავრობის 2016  წლის 12 დექტემბრის №437 დადგენილება </w:t>
      </w:r>
    </w:p>
    <w:p w:rsidR="009A1912" w:rsidRPr="000568C8" w:rsidRDefault="009A1912" w:rsidP="009A191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568C8">
        <w:rPr>
          <w:rFonts w:ascii="Sylfaen" w:hAnsi="Sylfaen"/>
          <w:lang w:val="ka-GE"/>
        </w:rPr>
        <w:t>„სადღეღამისო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შესახებ“ საქართველოს შრომის, ჯანმრთელობისა და სოციალური დაცვის მინისტრის 2014 წლის 23 ივლისის №01-54/ნ ბრძანება</w:t>
      </w:r>
      <w:r w:rsidR="005B62BA" w:rsidRPr="000568C8">
        <w:rPr>
          <w:rFonts w:ascii="Sylfaen" w:hAnsi="Sylfaen"/>
          <w:lang w:val="ka-GE"/>
        </w:rPr>
        <w:t xml:space="preserve"> (მუხლი 5)</w:t>
      </w:r>
    </w:p>
    <w:sectPr w:rsidR="009A1912" w:rsidRPr="000568C8" w:rsidSect="000568C8">
      <w:pgSz w:w="12240" w:h="15840"/>
      <w:pgMar w:top="851" w:right="104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C7EEC"/>
    <w:multiLevelType w:val="hybridMultilevel"/>
    <w:tmpl w:val="F9165D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D6998"/>
    <w:multiLevelType w:val="hybridMultilevel"/>
    <w:tmpl w:val="6DB2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9A1912"/>
    <w:rsid w:val="00014C5B"/>
    <w:rsid w:val="000568C8"/>
    <w:rsid w:val="001E38EF"/>
    <w:rsid w:val="0028137A"/>
    <w:rsid w:val="0038545F"/>
    <w:rsid w:val="004C54E8"/>
    <w:rsid w:val="005B62BA"/>
    <w:rsid w:val="00846D23"/>
    <w:rsid w:val="008F4FCD"/>
    <w:rsid w:val="009A1912"/>
    <w:rsid w:val="00AB0BF8"/>
    <w:rsid w:val="00B7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AB0BF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ListParagraph">
    <w:name w:val="List Paragraph"/>
    <w:basedOn w:val="Normal"/>
    <w:uiPriority w:val="34"/>
    <w:qFormat/>
    <w:rsid w:val="000568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nberikashvili</dc:creator>
  <cp:keywords/>
  <dc:description/>
  <cp:lastModifiedBy>i7</cp:lastModifiedBy>
  <cp:revision>7</cp:revision>
  <dcterms:created xsi:type="dcterms:W3CDTF">2016-05-10T08:32:00Z</dcterms:created>
  <dcterms:modified xsi:type="dcterms:W3CDTF">2019-08-20T15:57:00Z</dcterms:modified>
</cp:coreProperties>
</file>