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9C8" w:rsidRDefault="000B6EE0" w:rsidP="001E5049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0B6EE0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განიხილა მიმდინარე წლის 8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თებერვლს</w:t>
      </w:r>
      <w:r w:rsidRPr="000B6EE0">
        <w:rPr>
          <w:rFonts w:ascii="Sylfaen" w:eastAsia="Times New Roman" w:hAnsi="Sylfaen" w:cs="Times New Roman"/>
          <w:sz w:val="24"/>
          <w:szCs w:val="24"/>
          <w:lang w:val="ka-GE"/>
        </w:rPr>
        <w:t xml:space="preserve"> თქვენ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ს</w:t>
      </w:r>
      <w:r w:rsidRPr="000B6EE0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მიერ წარმოდგენილი სოციალური მუშაკების ერთობლივი </w:t>
      </w:r>
      <w:r w:rsidRPr="000B6EE0">
        <w:rPr>
          <w:rFonts w:ascii="Sylfaen" w:eastAsia="Times New Roman" w:hAnsi="Sylfaen" w:cs="Times New Roman"/>
          <w:sz w:val="24"/>
          <w:szCs w:val="24"/>
          <w:lang w:val="ka-GE"/>
        </w:rPr>
        <w:t>№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18312</w:t>
      </w:r>
      <w:r w:rsidRPr="000B6EE0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განცხადება</w:t>
      </w:r>
      <w:r w:rsidRPr="000B6EE0">
        <w:rPr>
          <w:rFonts w:ascii="Sylfaen" w:eastAsia="Times New Roman" w:hAnsi="Sylfaen" w:cs="Times New Roman"/>
          <w:sz w:val="24"/>
          <w:szCs w:val="24"/>
          <w:lang w:val="ka-GE"/>
        </w:rPr>
        <w:t xml:space="preserve">, რომელიც ეხება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სსიპ სოციალური მომსახურების სააგენტოს სერვის ცენტრებში დასაქმებული სოციალური მუშაკების პრობლემებს და მათ მოთხოვნებს.</w:t>
      </w:r>
    </w:p>
    <w:p w:rsidR="000B6EE0" w:rsidRDefault="000B6EE0" w:rsidP="001E5049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აღნიშნულ საკითხთან დაკავშირებით, გაცნობებთ შემდეგს:</w:t>
      </w:r>
    </w:p>
    <w:p w:rsidR="001E5049" w:rsidRDefault="000B6EE0" w:rsidP="001E5049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როგორც თქვენთვის ცნობილია და  მედია საშუალებებითაც დაანონსდა სსიპ სოციალური მომსახურების სააგენტოში დაიწყო რეორგანიზაცია, რომლის მიზანია სააგენტოს მუ</w:t>
      </w:r>
      <w:r w:rsidR="001E5049">
        <w:rPr>
          <w:rFonts w:ascii="Sylfaen" w:eastAsia="Times New Roman" w:hAnsi="Sylfaen" w:cs="Times New Roman"/>
          <w:sz w:val="24"/>
          <w:szCs w:val="24"/>
          <w:lang w:val="ka-GE"/>
        </w:rPr>
        <w:t>შ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აობის ეფექტურობის გაზრდა. </w:t>
      </w:r>
      <w:r w:rsidR="001E5049">
        <w:rPr>
          <w:rFonts w:ascii="Sylfaen" w:eastAsia="Times New Roman" w:hAnsi="Sylfaen" w:cs="Times New Roman"/>
          <w:sz w:val="24"/>
          <w:szCs w:val="24"/>
          <w:lang w:val="ka-GE"/>
        </w:rPr>
        <w:t>რეორგანიზაციის ფარგლებში განიხილება ეფექტური სტრუქტურული მექანიზმების ჩამოყალიბება.</w:t>
      </w:r>
    </w:p>
    <w:p w:rsidR="001E5049" w:rsidRDefault="001E5049" w:rsidP="001E5049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სსიპ სოციალური მომსახურების სააგენტოს, </w:t>
      </w:r>
      <w:r w:rsidRPr="000B6EE0">
        <w:rPr>
          <w:rFonts w:ascii="Sylfaen" w:eastAsia="Times New Roman" w:hAnsi="Sylfaen" w:cs="Times New Roma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ა და გაეროს ბავშვთა ფონდის თანამშრომლობითა და მხარდაჭერით </w:t>
      </w:r>
      <w:r w:rsidRPr="001E5049">
        <w:rPr>
          <w:rFonts w:ascii="Sylfaen" w:eastAsia="Times New Roman" w:hAnsi="Sylfaen" w:cs="Times New Roman"/>
          <w:sz w:val="24"/>
          <w:szCs w:val="24"/>
          <w:lang w:val="ka-GE"/>
        </w:rPr>
        <w:t xml:space="preserve">სოციალური მუშაობის ხარისხის უზრუნველყოფისათვის სოციალური მომსახურების სააგენტოს შესაძლებლობების გაძლიერების მიზნით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შემუშავდა </w:t>
      </w:r>
      <w:r w:rsidRPr="001E5049">
        <w:rPr>
          <w:rFonts w:ascii="Sylfaen" w:eastAsia="Times New Roman" w:hAnsi="Sylfaen" w:cs="Times New Roman"/>
          <w:sz w:val="24"/>
          <w:szCs w:val="24"/>
          <w:lang w:val="ka-GE"/>
        </w:rPr>
        <w:t>სტანდარტული ოპერაციებიული პროცედურები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 რეკომენდაციები.</w:t>
      </w:r>
    </w:p>
    <w:p w:rsidR="000B6EE0" w:rsidRDefault="000B6EE0" w:rsidP="001E5049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ამასთან</w:t>
      </w:r>
      <w:r w:rsidR="001E5049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1E5049" w:rsidRPr="000B6EE0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="001E5049">
        <w:rPr>
          <w:rFonts w:ascii="Sylfaen" w:eastAsia="Times New Roman" w:hAnsi="Sylfaen" w:cs="Times New Roman"/>
          <w:sz w:val="24"/>
          <w:szCs w:val="24"/>
          <w:lang w:val="ka-GE"/>
        </w:rPr>
        <w:t xml:space="preserve">მინისტრის ბრძანებით </w:t>
      </w:r>
      <w:r w:rsidR="001E5049" w:rsidRPr="001E5049">
        <w:rPr>
          <w:rFonts w:ascii="Sylfaen" w:eastAsia="Times New Roman" w:hAnsi="Sylfaen" w:cs="Times New Roman"/>
          <w:sz w:val="24"/>
          <w:szCs w:val="24"/>
          <w:lang w:val="ka-GE"/>
        </w:rPr>
        <w:t xml:space="preserve">შეიქმნა </w:t>
      </w:r>
      <w:r w:rsidR="001E5049" w:rsidRPr="001E5049">
        <w:rPr>
          <w:rFonts w:ascii="Sylfaen" w:hAnsi="Sylfaen"/>
          <w:lang w:val="ka-GE"/>
        </w:rPr>
        <w:t xml:space="preserve">სოციალური მუშაობის </w:t>
      </w:r>
      <w:r w:rsidR="001E5049" w:rsidRPr="001E5049">
        <w:rPr>
          <w:lang w:val="ka-GE"/>
        </w:rPr>
        <w:t xml:space="preserve"> </w:t>
      </w:r>
      <w:r w:rsidR="001E5049" w:rsidRPr="001E5049">
        <w:rPr>
          <w:rFonts w:ascii="Sylfaen" w:hAnsi="Sylfaen"/>
          <w:lang w:val="ka-GE"/>
        </w:rPr>
        <w:t xml:space="preserve">ხელშემწყობი საკოორდინაციო </w:t>
      </w:r>
      <w:r w:rsidR="001E5049" w:rsidRPr="001E5049">
        <w:rPr>
          <w:rFonts w:ascii="Sylfaen" w:hAnsi="Sylfaen" w:cs="Sylfaen"/>
          <w:lang w:val="ka-GE"/>
        </w:rPr>
        <w:t>საბჭო</w:t>
      </w:r>
      <w:r w:rsidR="001E5049">
        <w:rPr>
          <w:rFonts w:ascii="Sylfaen" w:hAnsi="Sylfaen" w:cs="Sylfaen"/>
          <w:lang w:val="ka-GE"/>
        </w:rPr>
        <w:t xml:space="preserve">, რომლის მიზანია </w:t>
      </w:r>
      <w:r w:rsidR="001E5049" w:rsidRPr="001E5049">
        <w:rPr>
          <w:rFonts w:ascii="Sylfaen" w:eastAsia="Times New Roman" w:hAnsi="Sylfaen" w:cs="Times New Roman"/>
          <w:sz w:val="24"/>
          <w:szCs w:val="24"/>
          <w:lang w:val="ka-GE"/>
        </w:rPr>
        <w:t>სოციალური მუშაობის განხორციელების ხელშეწყობ</w:t>
      </w:r>
      <w:r w:rsidR="001E5049">
        <w:rPr>
          <w:rFonts w:ascii="Sylfaen" w:eastAsia="Times New Roman" w:hAnsi="Sylfaen" w:cs="Times New Roman"/>
          <w:sz w:val="24"/>
          <w:szCs w:val="24"/>
          <w:lang w:val="ka-GE"/>
        </w:rPr>
        <w:t>ა.</w:t>
      </w:r>
      <w:r w:rsidR="006870E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6870E6" w:rsidRPr="006870E6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>საბჭოში მონაწილეობას მიიღებენ სააგენტოში დასაქმებული სოციალური მუშაკები.</w:t>
      </w:r>
      <w:bookmarkStart w:id="0" w:name="_GoBack"/>
      <w:bookmarkEnd w:id="0"/>
      <w:r w:rsidR="006870E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6870E6" w:rsidRDefault="006870E6" w:rsidP="001E5049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6870E6" w:rsidRDefault="006870E6" w:rsidP="001E5049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პატივისცემით,</w:t>
      </w:r>
    </w:p>
    <w:p w:rsidR="006870E6" w:rsidRDefault="006870E6" w:rsidP="001E5049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6870E6" w:rsidRPr="001E5049" w:rsidRDefault="006870E6" w:rsidP="001E5049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თამილა ბარკალაია </w:t>
      </w:r>
    </w:p>
    <w:p w:rsidR="000B6EE0" w:rsidRPr="000B6EE0" w:rsidRDefault="000B6EE0" w:rsidP="001E5049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sectPr w:rsidR="000B6EE0" w:rsidRPr="000B6EE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2D"/>
    <w:rsid w:val="0007692D"/>
    <w:rsid w:val="000B6EE0"/>
    <w:rsid w:val="001E5049"/>
    <w:rsid w:val="006870E6"/>
    <w:rsid w:val="00AA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AE590"/>
  <w15:docId w15:val="{555A7C2F-82D6-4BA3-A0D0-BCDF0906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Chapidze</dc:creator>
  <cp:keywords/>
  <dc:description/>
  <cp:lastModifiedBy>Nino Odisharia</cp:lastModifiedBy>
  <cp:revision>2</cp:revision>
  <dcterms:created xsi:type="dcterms:W3CDTF">2019-02-13T11:59:00Z</dcterms:created>
  <dcterms:modified xsi:type="dcterms:W3CDTF">2019-02-13T11:59:00Z</dcterms:modified>
</cp:coreProperties>
</file>