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AB5" w:rsidRPr="00641083" w:rsidRDefault="00CE2AB5" w:rsidP="00F07B00">
      <w:pPr>
        <w:spacing w:after="0" w:line="240" w:lineRule="auto"/>
        <w:contextualSpacing/>
        <w:jc w:val="right"/>
        <w:rPr>
          <w:rFonts w:ascii="Sylfaen" w:hAnsi="Sylfaen" w:cs="Sylfaen"/>
          <w:b/>
          <w:i/>
          <w:u w:val="single"/>
        </w:rPr>
      </w:pPr>
      <w:bookmarkStart w:id="0" w:name="_GoBack"/>
      <w:bookmarkEnd w:id="0"/>
      <w:r w:rsidRPr="00641083">
        <w:rPr>
          <w:rFonts w:ascii="Sylfaen" w:hAnsi="Sylfaen" w:cs="Sylfaen"/>
          <w:b/>
          <w:i/>
          <w:u w:val="single"/>
        </w:rPr>
        <w:t>პროექტი</w:t>
      </w:r>
    </w:p>
    <w:p w:rsidR="00CE2AB5" w:rsidRPr="00641083" w:rsidRDefault="00CE2AB5" w:rsidP="00F07B00">
      <w:pPr>
        <w:spacing w:after="0" w:line="240" w:lineRule="auto"/>
        <w:contextualSpacing/>
        <w:rPr>
          <w:rFonts w:ascii="Sylfaen" w:hAnsi="Sylfaen" w:cs="Sylfaen"/>
          <w:b/>
          <w:i/>
          <w:u w:val="single"/>
        </w:rPr>
      </w:pPr>
    </w:p>
    <w:p w:rsidR="00CB2D8D" w:rsidRDefault="00CB2D8D" w:rsidP="00F07B00">
      <w:pPr>
        <w:spacing w:after="0" w:line="240" w:lineRule="auto"/>
        <w:contextualSpacing/>
        <w:jc w:val="center"/>
        <w:rPr>
          <w:rFonts w:ascii="Sylfaen" w:hAnsi="Sylfaen" w:cs="Sylfaen"/>
          <w:b/>
          <w:bCs/>
        </w:rPr>
      </w:pPr>
      <w:r w:rsidRPr="00CB2D8D">
        <w:rPr>
          <w:rFonts w:ascii="Sylfaen" w:hAnsi="Sylfaen" w:cs="Sylfaen"/>
          <w:b/>
          <w:bCs/>
        </w:rPr>
        <w:t>საქართველოს კანონი</w:t>
      </w:r>
      <w:r>
        <w:rPr>
          <w:rFonts w:ascii="Sylfaen" w:hAnsi="Sylfaen" w:cs="Sylfaen"/>
          <w:b/>
          <w:bCs/>
        </w:rPr>
        <w:t xml:space="preserve"> </w:t>
      </w:r>
    </w:p>
    <w:p w:rsidR="00CE2AB5" w:rsidRDefault="00CB2D8D" w:rsidP="00F07B00">
      <w:pPr>
        <w:spacing w:after="0" w:line="240" w:lineRule="auto"/>
        <w:contextualSpacing/>
        <w:jc w:val="center"/>
        <w:rPr>
          <w:rFonts w:ascii="Sylfaen" w:hAnsi="Sylfaen" w:cs="Sylfaen"/>
          <w:b/>
          <w:bCs/>
        </w:rPr>
      </w:pPr>
      <w:r w:rsidRPr="00CB2D8D">
        <w:rPr>
          <w:rFonts w:ascii="Sylfaen" w:hAnsi="Sylfaen" w:cs="Sylfaen"/>
          <w:b/>
          <w:bCs/>
        </w:rPr>
        <w:t>„საჯარო სამსახურის შესახებ“ საქართველოს კანონში ცვლილების შეტანის თაობაზე</w:t>
      </w:r>
    </w:p>
    <w:p w:rsidR="00CB2D8D" w:rsidRPr="00641083" w:rsidRDefault="00CB2D8D" w:rsidP="00F07B00">
      <w:pPr>
        <w:spacing w:after="0" w:line="240" w:lineRule="auto"/>
        <w:contextualSpacing/>
        <w:jc w:val="center"/>
        <w:rPr>
          <w:rFonts w:ascii="Sylfaen" w:hAnsi="Sylfaen"/>
          <w:b/>
        </w:rPr>
      </w:pPr>
    </w:p>
    <w:p w:rsidR="00C856E2" w:rsidRPr="00641083" w:rsidRDefault="00CE2AB5" w:rsidP="00F07B00">
      <w:pPr>
        <w:spacing w:after="0" w:line="240" w:lineRule="auto"/>
        <w:ind w:firstLine="720"/>
        <w:contextualSpacing/>
        <w:jc w:val="both"/>
        <w:rPr>
          <w:rFonts w:ascii="Sylfaen" w:hAnsi="Sylfaen"/>
        </w:rPr>
      </w:pPr>
      <w:r w:rsidRPr="00641083">
        <w:rPr>
          <w:rFonts w:ascii="Sylfaen" w:hAnsi="Sylfaen" w:cs="Sylfaen"/>
          <w:b/>
          <w:bCs/>
        </w:rPr>
        <w:t>მუხლი</w:t>
      </w:r>
      <w:r w:rsidR="00405151" w:rsidRPr="00641083">
        <w:rPr>
          <w:rFonts w:ascii="Sylfaen" w:hAnsi="Sylfaen" w:cs="Sylfaen"/>
          <w:b/>
          <w:bCs/>
        </w:rPr>
        <w:t xml:space="preserve"> 1.</w:t>
      </w:r>
      <w:r w:rsidR="00405151" w:rsidRPr="00641083">
        <w:rPr>
          <w:rFonts w:ascii="Sylfaen" w:hAnsi="Sylfaen" w:cs="Sylfaen"/>
          <w:b/>
          <w:bCs/>
          <w:lang w:val="en-US"/>
        </w:rPr>
        <w:t xml:space="preserve"> </w:t>
      </w:r>
      <w:r w:rsidR="00CB2D8D" w:rsidRPr="00CB2D8D">
        <w:rPr>
          <w:rFonts w:ascii="Sylfaen" w:hAnsi="Sylfaen"/>
        </w:rPr>
        <w:t>საჯარო სამსახურის შესახებ“ საქართველოს კანონში (საქართველოს</w:t>
      </w:r>
      <w:r w:rsidR="00FB7CB4">
        <w:rPr>
          <w:rFonts w:ascii="Sylfaen" w:hAnsi="Sylfaen"/>
        </w:rPr>
        <w:t xml:space="preserve"> </w:t>
      </w:r>
      <w:r w:rsidR="00CB2D8D" w:rsidRPr="00CB2D8D">
        <w:rPr>
          <w:rFonts w:ascii="Sylfaen" w:hAnsi="Sylfaen"/>
        </w:rPr>
        <w:t>საკანონმდებლო მაცნე (www.matsne.gov.ge), 11.11.2015, სარეგისტრაციო კოდი:010320000.05.001.017921) შეტანილ იქნეს შემდეგი ცვლილება:</w:t>
      </w:r>
    </w:p>
    <w:p w:rsidR="00165BA2" w:rsidRPr="00641083" w:rsidRDefault="004C2887" w:rsidP="004C2887">
      <w:pPr>
        <w:spacing w:after="0" w:line="240" w:lineRule="auto"/>
        <w:ind w:firstLine="720"/>
        <w:jc w:val="both"/>
        <w:rPr>
          <w:rFonts w:ascii="Sylfaen" w:hAnsi="Sylfaen"/>
          <w:b/>
        </w:rPr>
      </w:pPr>
      <w:r w:rsidRPr="00641083">
        <w:rPr>
          <w:rFonts w:ascii="Sylfaen" w:hAnsi="Sylfaen"/>
          <w:b/>
          <w:lang w:val="en-US"/>
        </w:rPr>
        <w:t xml:space="preserve">1. </w:t>
      </w:r>
      <w:r w:rsidR="00CB2D8D">
        <w:rPr>
          <w:rFonts w:ascii="Sylfaen" w:hAnsi="Sylfaen"/>
          <w:b/>
        </w:rPr>
        <w:t>64</w:t>
      </w:r>
      <w:r w:rsidR="00165BA2" w:rsidRPr="00641083">
        <w:rPr>
          <w:rFonts w:ascii="Sylfaen" w:hAnsi="Sylfaen"/>
          <w:b/>
        </w:rPr>
        <w:t xml:space="preserve">-ე </w:t>
      </w:r>
      <w:r w:rsidR="00CB2D8D">
        <w:rPr>
          <w:rFonts w:ascii="Sylfaen" w:hAnsi="Sylfaen"/>
          <w:b/>
        </w:rPr>
        <w:t>მუხლ</w:t>
      </w:r>
      <w:r w:rsidR="00165BA2" w:rsidRPr="00641083">
        <w:rPr>
          <w:rFonts w:ascii="Sylfaen" w:hAnsi="Sylfaen"/>
          <w:b/>
        </w:rPr>
        <w:t xml:space="preserve">ს </w:t>
      </w:r>
      <w:r w:rsidR="00CB2D8D">
        <w:rPr>
          <w:rFonts w:ascii="Sylfaen" w:hAnsi="Sylfaen"/>
          <w:b/>
        </w:rPr>
        <w:t xml:space="preserve">დაემატოს </w:t>
      </w:r>
      <w:r w:rsidR="00165BA2" w:rsidRPr="00641083">
        <w:rPr>
          <w:rFonts w:ascii="Sylfaen" w:hAnsi="Sylfaen"/>
          <w:b/>
        </w:rPr>
        <w:t>მე-</w:t>
      </w:r>
      <w:r w:rsidR="00950B7B">
        <w:rPr>
          <w:rFonts w:ascii="Sylfaen" w:hAnsi="Sylfaen"/>
          <w:b/>
        </w:rPr>
        <w:t>3</w:t>
      </w:r>
      <w:r w:rsidR="00CB2D8D" w:rsidRPr="00CB2D8D">
        <w:rPr>
          <w:rFonts w:ascii="Sylfaen" w:hAnsi="Sylfaen"/>
          <w:b/>
          <w:vertAlign w:val="superscript"/>
        </w:rPr>
        <w:t>1</w:t>
      </w:r>
      <w:r w:rsidR="00165BA2" w:rsidRPr="00641083">
        <w:rPr>
          <w:rFonts w:ascii="Sylfaen" w:hAnsi="Sylfaen"/>
          <w:b/>
        </w:rPr>
        <w:t xml:space="preserve"> პუნქტი:</w:t>
      </w:r>
    </w:p>
    <w:p w:rsidR="00165BA2" w:rsidRPr="00641083" w:rsidRDefault="00165BA2" w:rsidP="00F07B00">
      <w:pPr>
        <w:spacing w:after="0" w:line="240" w:lineRule="auto"/>
        <w:ind w:firstLine="720"/>
        <w:contextualSpacing/>
        <w:jc w:val="both"/>
        <w:rPr>
          <w:rFonts w:ascii="Sylfaen" w:hAnsi="Sylfaen"/>
        </w:rPr>
      </w:pPr>
      <w:r w:rsidRPr="00641083">
        <w:rPr>
          <w:rFonts w:ascii="Sylfaen" w:hAnsi="Sylfaen"/>
        </w:rPr>
        <w:t>„</w:t>
      </w:r>
      <w:r w:rsidR="00950B7B">
        <w:rPr>
          <w:rFonts w:ascii="Sylfaen" w:hAnsi="Sylfaen"/>
        </w:rPr>
        <w:t>3</w:t>
      </w:r>
      <w:r w:rsidR="00943246" w:rsidRPr="00641083">
        <w:rPr>
          <w:rFonts w:ascii="Sylfaen" w:hAnsi="Sylfaen"/>
        </w:rPr>
        <w:t xml:space="preserve">. </w:t>
      </w:r>
      <w:r w:rsidR="00CB2D8D">
        <w:rPr>
          <w:rFonts w:ascii="Sylfaen" w:hAnsi="Sylfaen"/>
        </w:rPr>
        <w:t>მოხელეს</w:t>
      </w:r>
      <w:r w:rsidR="00950B7B" w:rsidRPr="00950B7B">
        <w:rPr>
          <w:rFonts w:ascii="Sylfaen" w:hAnsi="Sylfaen"/>
        </w:rPr>
        <w:t xml:space="preserve">, რომელიც გახდა მამა, უფლება აქვს მოითხოვოს ანაზღაურებადი შვებულება მამობის გამო ბავშვის დაბადების დღიდან </w:t>
      </w:r>
      <w:r w:rsidR="00BB423C">
        <w:rPr>
          <w:rFonts w:ascii="Sylfaen" w:hAnsi="Sylfaen"/>
        </w:rPr>
        <w:t>14</w:t>
      </w:r>
      <w:r w:rsidR="00950B7B" w:rsidRPr="00950B7B">
        <w:rPr>
          <w:rFonts w:ascii="Sylfaen" w:hAnsi="Sylfaen"/>
        </w:rPr>
        <w:t xml:space="preserve"> კალენდარული დღის ოდენობით. </w:t>
      </w:r>
      <w:r w:rsidR="00CB2D8D">
        <w:rPr>
          <w:rFonts w:ascii="Sylfaen" w:hAnsi="Sylfaen"/>
        </w:rPr>
        <w:t>მოხელეს</w:t>
      </w:r>
      <w:r w:rsidR="00950B7B" w:rsidRPr="00950B7B">
        <w:rPr>
          <w:rFonts w:ascii="Sylfaen" w:hAnsi="Sylfaen"/>
        </w:rPr>
        <w:t xml:space="preserve"> მამობის გამო შვებულებით შეუძლია ისარგებლონ ერთჯერადად და ბავშვის დაბადებიდან 30 კალენდარული დღის განმავლობაში</w:t>
      </w:r>
      <w:r w:rsidR="00950B7B">
        <w:rPr>
          <w:rFonts w:ascii="Sylfaen" w:hAnsi="Sylfaen"/>
        </w:rPr>
        <w:t>.</w:t>
      </w:r>
      <w:r w:rsidR="0002468A">
        <w:rPr>
          <w:rFonts w:ascii="Sylfaen" w:hAnsi="Sylfaen"/>
        </w:rPr>
        <w:t xml:space="preserve"> </w:t>
      </w:r>
      <w:r w:rsidR="0002468A" w:rsidRPr="0002468A">
        <w:rPr>
          <w:rFonts w:ascii="Sylfaen" w:hAnsi="Sylfaen"/>
        </w:rPr>
        <w:t>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w:t>
      </w:r>
      <w:r w:rsidR="0030492D">
        <w:rPr>
          <w:rFonts w:ascii="Sylfaen" w:hAnsi="Sylfaen"/>
        </w:rPr>
        <w:t>.</w:t>
      </w:r>
      <w:r w:rsidR="00943246" w:rsidRPr="00641083">
        <w:rPr>
          <w:rFonts w:ascii="Sylfaen" w:hAnsi="Sylfaen"/>
        </w:rPr>
        <w:t>“</w:t>
      </w:r>
    </w:p>
    <w:p w:rsidR="003F4E86" w:rsidRPr="00641083" w:rsidRDefault="003F4E86" w:rsidP="00D0571A">
      <w:pPr>
        <w:spacing w:after="0" w:line="240" w:lineRule="auto"/>
        <w:contextualSpacing/>
        <w:jc w:val="both"/>
        <w:rPr>
          <w:rFonts w:ascii="Sylfaen" w:hAnsi="Sylfaen"/>
          <w:lang w:val="en-US"/>
        </w:rPr>
      </w:pPr>
    </w:p>
    <w:p w:rsidR="00B7209C" w:rsidRPr="00B7209C" w:rsidRDefault="00CE2AB5" w:rsidP="00B72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en-US"/>
        </w:rPr>
      </w:pPr>
      <w:r w:rsidRPr="00641083">
        <w:rPr>
          <w:rFonts w:ascii="Sylfaen" w:hAnsi="Sylfaen" w:cs="Sylfaen"/>
          <w:b/>
          <w:bCs/>
        </w:rPr>
        <w:t>მუხლი 2.</w:t>
      </w:r>
      <w:r w:rsidRPr="00641083">
        <w:rPr>
          <w:rFonts w:ascii="Sylfaen" w:hAnsi="Sylfaen" w:cs="Sylfaen"/>
        </w:rPr>
        <w:t xml:space="preserve"> ეს კანონი ამოქმედდეს გამოქვეყნებისთანავე.</w:t>
      </w:r>
    </w:p>
    <w:p w:rsidR="00CE2AB5" w:rsidRPr="00641083" w:rsidRDefault="00CE2AB5" w:rsidP="00F07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rPr>
      </w:pPr>
      <w:r w:rsidRPr="00641083">
        <w:rPr>
          <w:rFonts w:ascii="Sylfaen" w:hAnsi="Sylfaen" w:cs="Sylfaen"/>
        </w:rPr>
        <w:t xml:space="preserve"> </w:t>
      </w:r>
    </w:p>
    <w:p w:rsidR="00CE2AB5" w:rsidRDefault="00CE2AB5" w:rsidP="00F07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iCs/>
        </w:rPr>
      </w:pPr>
      <w:r w:rsidRPr="00641083">
        <w:rPr>
          <w:rFonts w:ascii="Sylfaen" w:hAnsi="Sylfaen" w:cs="Sylfaen"/>
          <w:b/>
        </w:rPr>
        <w:t>საქართველოს პრეზიდენტი</w:t>
      </w:r>
      <w:r w:rsidR="00831A21" w:rsidRPr="00641083">
        <w:rPr>
          <w:rFonts w:ascii="Sylfaen" w:hAnsi="Sylfaen" w:cs="Sylfaen"/>
          <w:b/>
          <w:lang w:val="en-US"/>
        </w:rPr>
        <w:t xml:space="preserve"> </w:t>
      </w:r>
      <w:r w:rsidR="004147D2" w:rsidRPr="00641083">
        <w:rPr>
          <w:rFonts w:ascii="Sylfaen" w:hAnsi="Sylfaen" w:cs="Sylfaen"/>
          <w:b/>
        </w:rPr>
        <w:t xml:space="preserve"> </w:t>
      </w:r>
      <w:r w:rsidR="00831A21" w:rsidRPr="00641083">
        <w:rPr>
          <w:rFonts w:ascii="Sylfaen" w:hAnsi="Sylfaen" w:cs="Sylfaen"/>
          <w:b/>
        </w:rPr>
        <w:t xml:space="preserve">                  </w:t>
      </w:r>
      <w:r w:rsidR="008212DB" w:rsidRPr="00641083">
        <w:rPr>
          <w:rFonts w:ascii="Sylfaen" w:hAnsi="Sylfaen" w:cs="Sylfaen"/>
          <w:b/>
        </w:rPr>
        <w:t xml:space="preserve">                          </w:t>
      </w:r>
      <w:r w:rsidR="00831A21" w:rsidRPr="00641083">
        <w:rPr>
          <w:rFonts w:ascii="Sylfaen" w:hAnsi="Sylfaen" w:cs="Sylfaen"/>
          <w:b/>
        </w:rPr>
        <w:t xml:space="preserve"> </w:t>
      </w:r>
      <w:r w:rsidR="000B7661" w:rsidRPr="00641083">
        <w:rPr>
          <w:rFonts w:ascii="Sylfaen" w:hAnsi="Sylfaen" w:cs="Sylfaen"/>
          <w:b/>
          <w:bCs/>
          <w:iCs/>
        </w:rPr>
        <w:t>სალომე ზურაბიშვილი</w:t>
      </w:r>
      <w:r w:rsidRPr="00641083">
        <w:rPr>
          <w:rFonts w:ascii="Sylfaen" w:hAnsi="Sylfaen" w:cs="Sylfaen"/>
          <w:b/>
          <w:bCs/>
          <w:iCs/>
        </w:rPr>
        <w:t xml:space="preserve"> </w:t>
      </w:r>
    </w:p>
    <w:p w:rsidR="00D0571A" w:rsidRDefault="00D0571A" w:rsidP="00F07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iCs/>
        </w:rPr>
      </w:pPr>
    </w:p>
    <w:p w:rsidR="00950B7B" w:rsidRDefault="00950B7B" w:rsidP="00624309">
      <w:pPr>
        <w:rPr>
          <w:rFonts w:ascii="Sylfaen" w:hAnsi="Sylfaen" w:cs="Sylfaen"/>
          <w:b/>
          <w:bCs/>
          <w:iCs/>
        </w:rPr>
      </w:pPr>
    </w:p>
    <w:p w:rsidR="00950B7B" w:rsidRPr="00641083" w:rsidRDefault="00950B7B" w:rsidP="0095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iCs/>
        </w:rPr>
      </w:pPr>
    </w:p>
    <w:p w:rsidR="008212DB" w:rsidRPr="00641083" w:rsidRDefault="008212DB" w:rsidP="00F07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iCs/>
        </w:rPr>
      </w:pPr>
    </w:p>
    <w:p w:rsidR="00CE2AB5" w:rsidRPr="00641083" w:rsidRDefault="00CE2AB5" w:rsidP="00F07B0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contextualSpacing/>
        <w:jc w:val="both"/>
        <w:rPr>
          <w:rFonts w:ascii="Sylfaen" w:hAnsi="Sylfaen" w:cs="Sylfaen"/>
          <w:b/>
          <w:bCs/>
        </w:rPr>
      </w:pPr>
    </w:p>
    <w:p w:rsidR="00CE2AB5" w:rsidRPr="00641083" w:rsidRDefault="00CE2AB5" w:rsidP="00F07B00">
      <w:pPr>
        <w:spacing w:after="0" w:line="240" w:lineRule="auto"/>
        <w:contextualSpacing/>
        <w:jc w:val="center"/>
        <w:rPr>
          <w:rFonts w:ascii="Sylfaen" w:hAnsi="Sylfaen" w:cs="Sylfaen"/>
          <w:b/>
        </w:rPr>
      </w:pPr>
    </w:p>
    <w:p w:rsidR="00F04AEC" w:rsidRPr="00641083" w:rsidRDefault="00F04AEC" w:rsidP="006F34B7">
      <w:pPr>
        <w:spacing w:after="0" w:line="240" w:lineRule="auto"/>
        <w:contextualSpacing/>
        <w:jc w:val="center"/>
        <w:rPr>
          <w:rFonts w:ascii="Sylfaen" w:eastAsia="Calibri" w:hAnsi="Sylfaen" w:cs="Times New Roman"/>
        </w:rPr>
      </w:pPr>
    </w:p>
    <w:sectPr w:rsidR="00F04AEC" w:rsidRPr="00641083" w:rsidSect="008212DB">
      <w:head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A2F" w:rsidRDefault="00EF1A2F">
      <w:pPr>
        <w:spacing w:after="0" w:line="240" w:lineRule="auto"/>
      </w:pPr>
      <w:r>
        <w:separator/>
      </w:r>
    </w:p>
  </w:endnote>
  <w:endnote w:type="continuationSeparator" w:id="0">
    <w:p w:rsidR="00EF1A2F" w:rsidRDefault="00EF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A2F" w:rsidRDefault="00EF1A2F">
      <w:pPr>
        <w:spacing w:after="0" w:line="240" w:lineRule="auto"/>
      </w:pPr>
      <w:r>
        <w:separator/>
      </w:r>
    </w:p>
  </w:footnote>
  <w:footnote w:type="continuationSeparator" w:id="0">
    <w:p w:rsidR="00EF1A2F" w:rsidRDefault="00EF1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F7" w:rsidRDefault="00EF1A2F">
    <w:pPr>
      <w:pStyle w:val="Header"/>
      <w:jc w:val="right"/>
    </w:pPr>
  </w:p>
  <w:p w:rsidR="005E33F7" w:rsidRDefault="00EF1A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76B60"/>
    <w:multiLevelType w:val="hybridMultilevel"/>
    <w:tmpl w:val="476C6CDC"/>
    <w:lvl w:ilvl="0" w:tplc="DE6668EA">
      <w:start w:val="1"/>
      <w:numFmt w:val="decimal"/>
      <w:lvlText w:val="%1."/>
      <w:lvlJc w:val="left"/>
      <w:pPr>
        <w:ind w:left="1080" w:hanging="72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809CF"/>
    <w:multiLevelType w:val="hybridMultilevel"/>
    <w:tmpl w:val="CD4ECBBA"/>
    <w:lvl w:ilvl="0" w:tplc="2B34E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D5274F"/>
    <w:multiLevelType w:val="hybridMultilevel"/>
    <w:tmpl w:val="AF248CAE"/>
    <w:lvl w:ilvl="0" w:tplc="2DDA7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FD1DAE"/>
    <w:multiLevelType w:val="hybridMultilevel"/>
    <w:tmpl w:val="3FEEE5FC"/>
    <w:lvl w:ilvl="0" w:tplc="96DAD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9E49FF"/>
    <w:multiLevelType w:val="hybridMultilevel"/>
    <w:tmpl w:val="5B7AB358"/>
    <w:lvl w:ilvl="0" w:tplc="AE5C71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BD442A"/>
    <w:multiLevelType w:val="hybridMultilevel"/>
    <w:tmpl w:val="1BD639AA"/>
    <w:lvl w:ilvl="0" w:tplc="77FEA9C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F826971"/>
    <w:multiLevelType w:val="hybridMultilevel"/>
    <w:tmpl w:val="8EF27754"/>
    <w:lvl w:ilvl="0" w:tplc="59EAD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DC69AE"/>
    <w:multiLevelType w:val="hybridMultilevel"/>
    <w:tmpl w:val="A91E668E"/>
    <w:lvl w:ilvl="0" w:tplc="57B66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1828B9"/>
    <w:multiLevelType w:val="hybridMultilevel"/>
    <w:tmpl w:val="E11C72DC"/>
    <w:lvl w:ilvl="0" w:tplc="28D28A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5F693F"/>
    <w:multiLevelType w:val="hybridMultilevel"/>
    <w:tmpl w:val="60EEEB00"/>
    <w:lvl w:ilvl="0" w:tplc="09AA08BE">
      <w:start w:val="1"/>
      <w:numFmt w:val="decimal"/>
      <w:lvlText w:val="%1."/>
      <w:lvlJc w:val="left"/>
      <w:pPr>
        <w:ind w:left="1080" w:hanging="360"/>
      </w:pPr>
      <w:rPr>
        <w:rFonts w:ascii="Sylfaen" w:eastAsiaTheme="minorEastAsia"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5D00C8"/>
    <w:multiLevelType w:val="hybridMultilevel"/>
    <w:tmpl w:val="6A56DD82"/>
    <w:lvl w:ilvl="0" w:tplc="835E4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0F1D69"/>
    <w:multiLevelType w:val="hybridMultilevel"/>
    <w:tmpl w:val="90EE76F2"/>
    <w:lvl w:ilvl="0" w:tplc="7F16D3F8">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A644002"/>
    <w:multiLevelType w:val="hybridMultilevel"/>
    <w:tmpl w:val="3886D166"/>
    <w:lvl w:ilvl="0" w:tplc="965248E8">
      <w:start w:val="6"/>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FD61152"/>
    <w:multiLevelType w:val="hybridMultilevel"/>
    <w:tmpl w:val="E44CFBCE"/>
    <w:lvl w:ilvl="0" w:tplc="BBE6D8C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3"/>
  </w:num>
  <w:num w:numId="4">
    <w:abstractNumId w:val="12"/>
  </w:num>
  <w:num w:numId="5">
    <w:abstractNumId w:val="4"/>
  </w:num>
  <w:num w:numId="6">
    <w:abstractNumId w:val="9"/>
  </w:num>
  <w:num w:numId="7">
    <w:abstractNumId w:val="0"/>
  </w:num>
  <w:num w:numId="8">
    <w:abstractNumId w:val="1"/>
  </w:num>
  <w:num w:numId="9">
    <w:abstractNumId w:val="2"/>
  </w:num>
  <w:num w:numId="10">
    <w:abstractNumId w:val="7"/>
  </w:num>
  <w:num w:numId="11">
    <w:abstractNumId w:val="8"/>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49"/>
    <w:rsid w:val="000049A6"/>
    <w:rsid w:val="0002255F"/>
    <w:rsid w:val="0002468A"/>
    <w:rsid w:val="00026496"/>
    <w:rsid w:val="00026554"/>
    <w:rsid w:val="000313ED"/>
    <w:rsid w:val="00045A25"/>
    <w:rsid w:val="00047FBB"/>
    <w:rsid w:val="000511C1"/>
    <w:rsid w:val="000520F4"/>
    <w:rsid w:val="00083E7C"/>
    <w:rsid w:val="0009657D"/>
    <w:rsid w:val="000A38D0"/>
    <w:rsid w:val="000A589F"/>
    <w:rsid w:val="000B7661"/>
    <w:rsid w:val="000C2848"/>
    <w:rsid w:val="000D4A51"/>
    <w:rsid w:val="000F3A87"/>
    <w:rsid w:val="001134AC"/>
    <w:rsid w:val="00120F7B"/>
    <w:rsid w:val="0014342F"/>
    <w:rsid w:val="00165BA2"/>
    <w:rsid w:val="00190B43"/>
    <w:rsid w:val="00192EBD"/>
    <w:rsid w:val="0019417C"/>
    <w:rsid w:val="001958B6"/>
    <w:rsid w:val="001A0019"/>
    <w:rsid w:val="001D692D"/>
    <w:rsid w:val="001E18AF"/>
    <w:rsid w:val="001F5508"/>
    <w:rsid w:val="00264B42"/>
    <w:rsid w:val="00267272"/>
    <w:rsid w:val="00294612"/>
    <w:rsid w:val="0029760A"/>
    <w:rsid w:val="002A292A"/>
    <w:rsid w:val="002A3B88"/>
    <w:rsid w:val="002B300D"/>
    <w:rsid w:val="002B7345"/>
    <w:rsid w:val="002C6F34"/>
    <w:rsid w:val="002E2B85"/>
    <w:rsid w:val="002F3553"/>
    <w:rsid w:val="0030226F"/>
    <w:rsid w:val="0030492D"/>
    <w:rsid w:val="00312E62"/>
    <w:rsid w:val="003205B1"/>
    <w:rsid w:val="00323DE2"/>
    <w:rsid w:val="00331748"/>
    <w:rsid w:val="00333814"/>
    <w:rsid w:val="003342F5"/>
    <w:rsid w:val="00354385"/>
    <w:rsid w:val="0036301C"/>
    <w:rsid w:val="00365027"/>
    <w:rsid w:val="00381951"/>
    <w:rsid w:val="0038292E"/>
    <w:rsid w:val="003953F3"/>
    <w:rsid w:val="003D01AD"/>
    <w:rsid w:val="003E4A1B"/>
    <w:rsid w:val="003E4C02"/>
    <w:rsid w:val="003E4FD1"/>
    <w:rsid w:val="003F015F"/>
    <w:rsid w:val="003F4E86"/>
    <w:rsid w:val="00400683"/>
    <w:rsid w:val="00400FC5"/>
    <w:rsid w:val="00405151"/>
    <w:rsid w:val="00407F92"/>
    <w:rsid w:val="004147D2"/>
    <w:rsid w:val="004160E7"/>
    <w:rsid w:val="00422E21"/>
    <w:rsid w:val="00425497"/>
    <w:rsid w:val="004327D9"/>
    <w:rsid w:val="00434A44"/>
    <w:rsid w:val="00435782"/>
    <w:rsid w:val="00441C98"/>
    <w:rsid w:val="00451EA4"/>
    <w:rsid w:val="00454B77"/>
    <w:rsid w:val="004613D4"/>
    <w:rsid w:val="00462075"/>
    <w:rsid w:val="00474C04"/>
    <w:rsid w:val="00475DD4"/>
    <w:rsid w:val="00481E19"/>
    <w:rsid w:val="00484D75"/>
    <w:rsid w:val="004875E0"/>
    <w:rsid w:val="00494E3E"/>
    <w:rsid w:val="004C2887"/>
    <w:rsid w:val="004C39F1"/>
    <w:rsid w:val="004C628A"/>
    <w:rsid w:val="004D7F74"/>
    <w:rsid w:val="00504939"/>
    <w:rsid w:val="00520716"/>
    <w:rsid w:val="00530C7A"/>
    <w:rsid w:val="00542D97"/>
    <w:rsid w:val="0054301E"/>
    <w:rsid w:val="005B282F"/>
    <w:rsid w:val="005D332B"/>
    <w:rsid w:val="005E3B94"/>
    <w:rsid w:val="005F64B1"/>
    <w:rsid w:val="006134CE"/>
    <w:rsid w:val="00624309"/>
    <w:rsid w:val="00641083"/>
    <w:rsid w:val="00691D7F"/>
    <w:rsid w:val="006A124B"/>
    <w:rsid w:val="006B28BB"/>
    <w:rsid w:val="006E58ED"/>
    <w:rsid w:val="006F34B7"/>
    <w:rsid w:val="00743D91"/>
    <w:rsid w:val="00763A55"/>
    <w:rsid w:val="00766897"/>
    <w:rsid w:val="007702F6"/>
    <w:rsid w:val="00783B6D"/>
    <w:rsid w:val="007A478E"/>
    <w:rsid w:val="007C7C24"/>
    <w:rsid w:val="007F1D73"/>
    <w:rsid w:val="007F5B80"/>
    <w:rsid w:val="007F7A11"/>
    <w:rsid w:val="00804149"/>
    <w:rsid w:val="008212DB"/>
    <w:rsid w:val="00831A21"/>
    <w:rsid w:val="0084541D"/>
    <w:rsid w:val="00853CE9"/>
    <w:rsid w:val="00865249"/>
    <w:rsid w:val="008765BB"/>
    <w:rsid w:val="008767F0"/>
    <w:rsid w:val="00886F2F"/>
    <w:rsid w:val="008A7C93"/>
    <w:rsid w:val="008D1F2D"/>
    <w:rsid w:val="008E0F16"/>
    <w:rsid w:val="008F70C7"/>
    <w:rsid w:val="00900752"/>
    <w:rsid w:val="00900DEC"/>
    <w:rsid w:val="0092087B"/>
    <w:rsid w:val="0093075B"/>
    <w:rsid w:val="00930C24"/>
    <w:rsid w:val="00943246"/>
    <w:rsid w:val="00950B7B"/>
    <w:rsid w:val="00993167"/>
    <w:rsid w:val="009D0C93"/>
    <w:rsid w:val="009F2EE5"/>
    <w:rsid w:val="00A22213"/>
    <w:rsid w:val="00A2302E"/>
    <w:rsid w:val="00A24D0A"/>
    <w:rsid w:val="00A30FB0"/>
    <w:rsid w:val="00A55A25"/>
    <w:rsid w:val="00A67281"/>
    <w:rsid w:val="00A71DDC"/>
    <w:rsid w:val="00A81600"/>
    <w:rsid w:val="00A821A5"/>
    <w:rsid w:val="00A838C3"/>
    <w:rsid w:val="00A9395C"/>
    <w:rsid w:val="00A93F08"/>
    <w:rsid w:val="00AA02EF"/>
    <w:rsid w:val="00AA24AC"/>
    <w:rsid w:val="00AB407B"/>
    <w:rsid w:val="00AC6845"/>
    <w:rsid w:val="00AD0A1F"/>
    <w:rsid w:val="00B02299"/>
    <w:rsid w:val="00B06DF9"/>
    <w:rsid w:val="00B07AC6"/>
    <w:rsid w:val="00B17138"/>
    <w:rsid w:val="00B23AB7"/>
    <w:rsid w:val="00B247DD"/>
    <w:rsid w:val="00B4398B"/>
    <w:rsid w:val="00B51A4B"/>
    <w:rsid w:val="00B614C5"/>
    <w:rsid w:val="00B7209C"/>
    <w:rsid w:val="00B92839"/>
    <w:rsid w:val="00B92DDA"/>
    <w:rsid w:val="00BA35E7"/>
    <w:rsid w:val="00BA3A82"/>
    <w:rsid w:val="00BA7CBB"/>
    <w:rsid w:val="00BB09C2"/>
    <w:rsid w:val="00BB423C"/>
    <w:rsid w:val="00BB54C5"/>
    <w:rsid w:val="00BC0A6F"/>
    <w:rsid w:val="00BF2B1A"/>
    <w:rsid w:val="00BF5D3D"/>
    <w:rsid w:val="00C17608"/>
    <w:rsid w:val="00C27FB6"/>
    <w:rsid w:val="00C319D6"/>
    <w:rsid w:val="00C35E6B"/>
    <w:rsid w:val="00C5206F"/>
    <w:rsid w:val="00C7492E"/>
    <w:rsid w:val="00C856E2"/>
    <w:rsid w:val="00C864F5"/>
    <w:rsid w:val="00C96FC1"/>
    <w:rsid w:val="00CB2D8D"/>
    <w:rsid w:val="00CC29F1"/>
    <w:rsid w:val="00CD3E3C"/>
    <w:rsid w:val="00CE2AB5"/>
    <w:rsid w:val="00D0571A"/>
    <w:rsid w:val="00D202A0"/>
    <w:rsid w:val="00D3312B"/>
    <w:rsid w:val="00D560D9"/>
    <w:rsid w:val="00D566B2"/>
    <w:rsid w:val="00D62618"/>
    <w:rsid w:val="00D719D2"/>
    <w:rsid w:val="00D77BFD"/>
    <w:rsid w:val="00D80A2A"/>
    <w:rsid w:val="00D87D12"/>
    <w:rsid w:val="00D90684"/>
    <w:rsid w:val="00DA20FF"/>
    <w:rsid w:val="00DA4CA2"/>
    <w:rsid w:val="00DE1AB2"/>
    <w:rsid w:val="00E0397F"/>
    <w:rsid w:val="00E12FA6"/>
    <w:rsid w:val="00E17C88"/>
    <w:rsid w:val="00E2354F"/>
    <w:rsid w:val="00E23626"/>
    <w:rsid w:val="00E25687"/>
    <w:rsid w:val="00E25E4E"/>
    <w:rsid w:val="00E31229"/>
    <w:rsid w:val="00E341D8"/>
    <w:rsid w:val="00E421F6"/>
    <w:rsid w:val="00E43D8B"/>
    <w:rsid w:val="00E45A9B"/>
    <w:rsid w:val="00E61944"/>
    <w:rsid w:val="00EF1A2F"/>
    <w:rsid w:val="00EF3E51"/>
    <w:rsid w:val="00EF7CFA"/>
    <w:rsid w:val="00F04AEC"/>
    <w:rsid w:val="00F07B00"/>
    <w:rsid w:val="00F1101B"/>
    <w:rsid w:val="00F20151"/>
    <w:rsid w:val="00F20E18"/>
    <w:rsid w:val="00F60116"/>
    <w:rsid w:val="00F74063"/>
    <w:rsid w:val="00F97926"/>
    <w:rsid w:val="00FA26E2"/>
    <w:rsid w:val="00FB3841"/>
    <w:rsid w:val="00FB7CB4"/>
    <w:rsid w:val="00FD0F3D"/>
    <w:rsid w:val="00FD30A4"/>
    <w:rsid w:val="00FD6C1E"/>
    <w:rsid w:val="00FE508E"/>
    <w:rsid w:val="00FF2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592CF-15D4-46D6-A0C8-9FE059D0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AB5"/>
    <w:rPr>
      <w:rFonts w:eastAsiaTheme="minorEastAsia"/>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2AB5"/>
    <w:pPr>
      <w:ind w:left="720"/>
      <w:contextualSpacing/>
    </w:pPr>
  </w:style>
  <w:style w:type="character" w:styleId="Hyperlink">
    <w:name w:val="Hyperlink"/>
    <w:basedOn w:val="DefaultParagraphFont"/>
    <w:uiPriority w:val="99"/>
    <w:unhideWhenUsed/>
    <w:rsid w:val="00CE2AB5"/>
    <w:rPr>
      <w:color w:val="0000FF"/>
      <w:u w:val="single"/>
    </w:rPr>
  </w:style>
  <w:style w:type="paragraph" w:styleId="Header">
    <w:name w:val="header"/>
    <w:basedOn w:val="Normal"/>
    <w:link w:val="HeaderChar"/>
    <w:uiPriority w:val="99"/>
    <w:unhideWhenUsed/>
    <w:rsid w:val="00CE2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B5"/>
    <w:rPr>
      <w:rFonts w:eastAsiaTheme="minorEastAsia"/>
      <w:lang w:val="ka-GE" w:eastAsia="ka-GE"/>
    </w:rPr>
  </w:style>
  <w:style w:type="paragraph" w:customStyle="1" w:styleId="Normal0">
    <w:name w:val="[Normal]"/>
    <w:rsid w:val="000B7661"/>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0F3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87"/>
    <w:rPr>
      <w:rFonts w:ascii="Segoe UI" w:eastAsiaTheme="minorEastAsia" w:hAnsi="Segoe UI" w:cs="Segoe UI"/>
      <w:sz w:val="18"/>
      <w:szCs w:val="18"/>
      <w:lang w:val="ka-GE" w:eastAsia="ka-GE"/>
    </w:rPr>
  </w:style>
  <w:style w:type="paragraph" w:styleId="Footer">
    <w:name w:val="footer"/>
    <w:basedOn w:val="Normal"/>
    <w:link w:val="FooterChar"/>
    <w:uiPriority w:val="99"/>
    <w:unhideWhenUsed/>
    <w:rsid w:val="0019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B43"/>
    <w:rPr>
      <w:rFonts w:eastAsiaTheme="minorEastAsia"/>
      <w:lang w:val="ka-GE" w:eastAsia="ka-GE"/>
    </w:rPr>
  </w:style>
  <w:style w:type="paragraph" w:styleId="BodyText">
    <w:name w:val="Body Text"/>
    <w:basedOn w:val="Normal"/>
    <w:link w:val="BodyTextChar"/>
    <w:uiPriority w:val="1"/>
    <w:qFormat/>
    <w:rsid w:val="00950B7B"/>
    <w:pPr>
      <w:widowControl w:val="0"/>
      <w:spacing w:after="0" w:line="240" w:lineRule="auto"/>
    </w:pPr>
    <w:rPr>
      <w:rFonts w:ascii="Sylfaen" w:eastAsia="Sylfaen" w:hAnsi="Sylfaen"/>
      <w:sz w:val="21"/>
      <w:szCs w:val="21"/>
      <w:lang w:val="en-US" w:eastAsia="en-US"/>
    </w:rPr>
  </w:style>
  <w:style w:type="character" w:customStyle="1" w:styleId="BodyTextChar">
    <w:name w:val="Body Text Char"/>
    <w:basedOn w:val="DefaultParagraphFont"/>
    <w:link w:val="BodyText"/>
    <w:uiPriority w:val="1"/>
    <w:rsid w:val="00950B7B"/>
    <w:rPr>
      <w:rFonts w:ascii="Sylfaen" w:eastAsia="Sylfaen" w:hAnsi="Sylfae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93085">
      <w:bodyDiv w:val="1"/>
      <w:marLeft w:val="0"/>
      <w:marRight w:val="0"/>
      <w:marTop w:val="0"/>
      <w:marBottom w:val="0"/>
      <w:divBdr>
        <w:top w:val="none" w:sz="0" w:space="0" w:color="auto"/>
        <w:left w:val="none" w:sz="0" w:space="0" w:color="auto"/>
        <w:bottom w:val="none" w:sz="0" w:space="0" w:color="auto"/>
        <w:right w:val="none" w:sz="0" w:space="0" w:color="auto"/>
      </w:divBdr>
    </w:div>
    <w:div w:id="571820819">
      <w:bodyDiv w:val="1"/>
      <w:marLeft w:val="0"/>
      <w:marRight w:val="0"/>
      <w:marTop w:val="0"/>
      <w:marBottom w:val="0"/>
      <w:divBdr>
        <w:top w:val="none" w:sz="0" w:space="0" w:color="auto"/>
        <w:left w:val="none" w:sz="0" w:space="0" w:color="auto"/>
        <w:bottom w:val="none" w:sz="0" w:space="0" w:color="auto"/>
        <w:right w:val="none" w:sz="0" w:space="0" w:color="auto"/>
      </w:divBdr>
      <w:divsChild>
        <w:div w:id="1637491982">
          <w:marLeft w:val="0"/>
          <w:marRight w:val="0"/>
          <w:marTop w:val="0"/>
          <w:marBottom w:val="0"/>
          <w:divBdr>
            <w:top w:val="none" w:sz="0" w:space="0" w:color="auto"/>
            <w:left w:val="none" w:sz="0" w:space="0" w:color="auto"/>
            <w:bottom w:val="none" w:sz="0" w:space="0" w:color="auto"/>
            <w:right w:val="none" w:sz="0" w:space="0" w:color="auto"/>
          </w:divBdr>
        </w:div>
      </w:divsChild>
    </w:div>
    <w:div w:id="1068528860">
      <w:bodyDiv w:val="1"/>
      <w:marLeft w:val="0"/>
      <w:marRight w:val="0"/>
      <w:marTop w:val="0"/>
      <w:marBottom w:val="0"/>
      <w:divBdr>
        <w:top w:val="none" w:sz="0" w:space="0" w:color="auto"/>
        <w:left w:val="none" w:sz="0" w:space="0" w:color="auto"/>
        <w:bottom w:val="none" w:sz="0" w:space="0" w:color="auto"/>
        <w:right w:val="none" w:sz="0" w:space="0" w:color="auto"/>
      </w:divBdr>
    </w:div>
    <w:div w:id="14110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Mariam Bandzeladze</cp:lastModifiedBy>
  <cp:revision>2</cp:revision>
  <cp:lastPrinted>2020-02-07T08:26:00Z</cp:lastPrinted>
  <dcterms:created xsi:type="dcterms:W3CDTF">2020-02-27T11:27:00Z</dcterms:created>
  <dcterms:modified xsi:type="dcterms:W3CDTF">2020-02-27T11:27:00Z</dcterms:modified>
</cp:coreProperties>
</file>