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F" w:rsidRDefault="00946A9F" w:rsidP="00946A9F">
      <w:pPr>
        <w:ind w:left="360"/>
        <w:jc w:val="center"/>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შრომა და დასაქმება</w:t>
      </w:r>
    </w:p>
    <w:p w:rsidR="00946A9F" w:rsidRPr="00141C6D" w:rsidRDefault="00946A9F" w:rsidP="00946A9F">
      <w:pPr>
        <w:rPr>
          <w:rFonts w:ascii="Sylfaen" w:hAnsi="Sylfaen"/>
          <w:color w:val="000000" w:themeColor="text1"/>
          <w:sz w:val="24"/>
          <w:szCs w:val="24"/>
          <w:lang w:val="ka-GE"/>
        </w:rPr>
      </w:pPr>
      <w:r>
        <w:rPr>
          <w:rFonts w:ascii="Sylfaen" w:hAnsi="Sylfaen"/>
          <w:color w:val="000000" w:themeColor="text1"/>
          <w:sz w:val="24"/>
          <w:szCs w:val="24"/>
          <w:lang w:val="ka-GE"/>
        </w:rPr>
        <w:t xml:space="preserve">  ჯანდაცვის სამინისტროს ერთ-ერთი მნიშვნელოვანი მიმართულება შრომისა და დასაქმებისა პოლიტიკაა.  დღეს შრომის ბაზარზე რამდენიმე კომპლექსური პრობლემა არსებობს, როგორიცაა არაფორმალური დასაქმება, კავლიფიკაციის ნაკლებობა, მოთხოვნასა და მიწოდებას შორის დისბალანსი, თვითადასაქმებულთა შესახებ ზუსტი ინფორმაციის ნაკლებობა და სხვა. თვითადასაქმებული ადამიანები უმეტეს შემთხვევაში თავს უმუშევრად თვლიან, რაც ასევე  ნეგატიურად აისახება დასაქმების ზოგად სურათზე. სწორედ ამ პრობლემებზე საპასუხოდ, ჩვენი სამინისტრო იწყებს სისტემურ და სტრატეგიულ რეფორმებს, რომლის საბოლოო მიზანია ქვეყანაში დასაქმებისა და შრომის ბაზრის ეფექტიანი ფუნქციონირების ხელშეწყობა. </w:t>
      </w:r>
    </w:p>
    <w:p w:rsidR="00946A9F" w:rsidRPr="00AB1430" w:rsidRDefault="00946A9F" w:rsidP="00946A9F">
      <w:pPr>
        <w:pStyle w:val="ListParagraph"/>
        <w:numPr>
          <w:ilvl w:val="0"/>
          <w:numId w:val="1"/>
        </w:numPr>
        <w:rPr>
          <w:rFonts w:ascii="Sylfaen" w:hAnsi="Sylfaen"/>
          <w:b/>
          <w:color w:val="000000" w:themeColor="text1"/>
          <w:sz w:val="24"/>
          <w:szCs w:val="24"/>
          <w:lang w:val="ka-GE"/>
        </w:rPr>
      </w:pPr>
      <w:r w:rsidRPr="00AB1430">
        <w:rPr>
          <w:rFonts w:ascii="Sylfaen" w:hAnsi="Sylfaen"/>
          <w:b/>
          <w:color w:val="000000" w:themeColor="text1"/>
          <w:sz w:val="24"/>
          <w:szCs w:val="24"/>
          <w:lang w:val="ka-GE"/>
        </w:rPr>
        <w:t>დასაქმების სააგენტო</w:t>
      </w:r>
    </w:p>
    <w:p w:rsidR="008F61CC" w:rsidRDefault="00946A9F" w:rsidP="00946A9F">
      <w:pPr>
        <w:ind w:left="360"/>
        <w:rPr>
          <w:rFonts w:ascii="Sylfaen" w:hAnsi="Sylfaen" w:cs="Sylfaen"/>
          <w:sz w:val="24"/>
          <w:szCs w:val="24"/>
          <w:lang w:val="ka-GE"/>
        </w:rPr>
      </w:pPr>
      <w:r w:rsidRPr="00AB1430">
        <w:rPr>
          <w:rFonts w:ascii="Sylfaen" w:hAnsi="Sylfaen" w:cs="Sylfaen"/>
          <w:sz w:val="24"/>
          <w:szCs w:val="24"/>
          <w:lang w:val="ka-GE"/>
        </w:rPr>
        <w:t>შრომის ბაზრის აქტიური პოლიტიკის გატარების მიზნით შეიქმნა</w:t>
      </w:r>
      <w:r w:rsidRPr="00AB1430">
        <w:rPr>
          <w:rFonts w:ascii="AcadNusx" w:hAnsi="AcadNusx" w:cs="Sylfaen"/>
          <w:sz w:val="24"/>
          <w:szCs w:val="24"/>
          <w:lang w:val="ka-GE"/>
        </w:rPr>
        <w:t xml:space="preserve"> </w:t>
      </w:r>
      <w:r w:rsidRPr="00AB1430">
        <w:rPr>
          <w:rFonts w:ascii="Sylfaen" w:hAnsi="Sylfaen" w:cs="Sylfaen"/>
          <w:sz w:val="24"/>
          <w:szCs w:val="24"/>
          <w:lang w:val="ka-GE"/>
        </w:rPr>
        <w:t>დასაქმების</w:t>
      </w:r>
      <w:r w:rsidRPr="00AB1430">
        <w:rPr>
          <w:rFonts w:ascii="AcadNusx" w:hAnsi="AcadNusx" w:cs="Sylfaen"/>
          <w:sz w:val="24"/>
          <w:szCs w:val="24"/>
          <w:lang w:val="ka-GE"/>
        </w:rPr>
        <w:t xml:space="preserve"> </w:t>
      </w:r>
      <w:r w:rsidRPr="00AB1430">
        <w:rPr>
          <w:rFonts w:ascii="Sylfaen" w:hAnsi="Sylfaen" w:cs="Sylfaen"/>
          <w:sz w:val="24"/>
          <w:szCs w:val="24"/>
          <w:lang w:val="ka-GE"/>
        </w:rPr>
        <w:t>ხელშეწყობის</w:t>
      </w:r>
      <w:r w:rsidRPr="00AB1430">
        <w:rPr>
          <w:rFonts w:ascii="AcadNusx" w:hAnsi="AcadNusx" w:cs="Sylfaen"/>
          <w:sz w:val="24"/>
          <w:szCs w:val="24"/>
          <w:lang w:val="ka-GE"/>
        </w:rPr>
        <w:t xml:space="preserve"> </w:t>
      </w:r>
      <w:r w:rsidRPr="00AB1430">
        <w:rPr>
          <w:rFonts w:ascii="Sylfaen" w:hAnsi="Sylfaen" w:cs="Sylfaen"/>
          <w:sz w:val="24"/>
          <w:szCs w:val="24"/>
          <w:lang w:val="ka-GE"/>
        </w:rPr>
        <w:t>სააგენტო</w:t>
      </w:r>
      <w:r w:rsidRPr="00AB1430">
        <w:rPr>
          <w:rFonts w:ascii="AcadNusx" w:hAnsi="AcadNusx" w:cs="Sylfaen"/>
          <w:sz w:val="24"/>
          <w:szCs w:val="24"/>
          <w:lang w:val="ka-GE"/>
        </w:rPr>
        <w:t xml:space="preserve">, </w:t>
      </w:r>
      <w:r w:rsidRPr="00AB1430">
        <w:rPr>
          <w:rFonts w:ascii="Sylfaen" w:hAnsi="Sylfaen" w:cs="Sylfaen"/>
          <w:sz w:val="24"/>
          <w:szCs w:val="24"/>
          <w:lang w:val="ka-GE"/>
        </w:rPr>
        <w:t>რომელიც</w:t>
      </w:r>
      <w:r w:rsidRPr="00AB1430">
        <w:rPr>
          <w:rFonts w:ascii="AcadNusx" w:hAnsi="AcadNusx" w:cs="Sylfaen"/>
          <w:sz w:val="24"/>
          <w:szCs w:val="24"/>
          <w:lang w:val="ka-GE"/>
        </w:rPr>
        <w:t xml:space="preserve"> </w:t>
      </w:r>
      <w:r w:rsidRPr="00AB1430">
        <w:rPr>
          <w:rFonts w:ascii="Sylfaen" w:hAnsi="Sylfaen" w:cs="Sylfaen"/>
          <w:sz w:val="24"/>
          <w:szCs w:val="24"/>
          <w:lang w:val="ka-GE"/>
        </w:rPr>
        <w:t>მოქალაქეებს</w:t>
      </w:r>
      <w:r w:rsidRPr="00AB1430">
        <w:rPr>
          <w:rFonts w:ascii="AcadNusx" w:hAnsi="AcadNusx" w:cs="Sylfaen"/>
          <w:sz w:val="24"/>
          <w:szCs w:val="24"/>
          <w:lang w:val="ka-GE"/>
        </w:rPr>
        <w:t xml:space="preserve"> </w:t>
      </w:r>
      <w:r>
        <w:rPr>
          <w:rFonts w:ascii="Sylfaen" w:hAnsi="Sylfaen" w:cs="Sylfaen"/>
          <w:sz w:val="24"/>
          <w:szCs w:val="24"/>
          <w:lang w:val="ka-GE"/>
        </w:rPr>
        <w:t xml:space="preserve">ერთი ფანჯრის პრინციპით </w:t>
      </w:r>
      <w:r w:rsidRPr="00AB1430">
        <w:rPr>
          <w:rFonts w:ascii="Sylfaen" w:hAnsi="Sylfaen" w:cs="Sylfaen"/>
          <w:sz w:val="24"/>
          <w:szCs w:val="24"/>
          <w:lang w:val="ka-GE"/>
        </w:rPr>
        <w:t>შესთავაზებს</w:t>
      </w:r>
      <w:r w:rsidRPr="00AB1430">
        <w:rPr>
          <w:rFonts w:ascii="AcadNusx" w:hAnsi="AcadNusx" w:cs="Sylfaen"/>
          <w:sz w:val="24"/>
          <w:szCs w:val="24"/>
          <w:lang w:val="ka-GE"/>
        </w:rPr>
        <w:t xml:space="preserve"> </w:t>
      </w:r>
      <w:r>
        <w:rPr>
          <w:rFonts w:ascii="Sylfaen" w:hAnsi="Sylfaen" w:cs="Sylfaen"/>
          <w:sz w:val="24"/>
          <w:szCs w:val="24"/>
          <w:lang w:val="ka-GE"/>
        </w:rPr>
        <w:t xml:space="preserve">სრულ </w:t>
      </w:r>
      <w:r w:rsidRPr="00AB1430">
        <w:rPr>
          <w:rFonts w:ascii="Sylfaen" w:hAnsi="Sylfaen" w:cs="Sylfaen"/>
          <w:sz w:val="24"/>
          <w:szCs w:val="24"/>
          <w:lang w:val="ka-GE"/>
        </w:rPr>
        <w:t>სერვისს</w:t>
      </w:r>
      <w:r w:rsidRPr="00AB1430">
        <w:rPr>
          <w:rFonts w:ascii="AcadNusx" w:hAnsi="AcadNusx" w:cs="Sylfaen"/>
          <w:sz w:val="24"/>
          <w:szCs w:val="24"/>
          <w:lang w:val="ka-GE"/>
        </w:rPr>
        <w:t xml:space="preserve"> </w:t>
      </w:r>
      <w:r w:rsidRPr="00AB1430">
        <w:rPr>
          <w:rFonts w:ascii="Sylfaen" w:hAnsi="Sylfaen" w:cs="Sylfaen"/>
          <w:sz w:val="24"/>
          <w:szCs w:val="24"/>
          <w:lang w:val="ka-GE"/>
        </w:rPr>
        <w:t>სამუშაო</w:t>
      </w:r>
      <w:r w:rsidRPr="00AB1430">
        <w:rPr>
          <w:rFonts w:ascii="AcadNusx" w:hAnsi="AcadNusx" w:cs="Sylfaen"/>
          <w:sz w:val="24"/>
          <w:szCs w:val="24"/>
          <w:lang w:val="ka-GE"/>
        </w:rPr>
        <w:t xml:space="preserve"> </w:t>
      </w:r>
      <w:r w:rsidRPr="00AB1430">
        <w:rPr>
          <w:rFonts w:ascii="Sylfaen" w:hAnsi="Sylfaen" w:cs="Sylfaen"/>
          <w:sz w:val="24"/>
          <w:szCs w:val="24"/>
          <w:lang w:val="ka-GE"/>
        </w:rPr>
        <w:t>ადგილების</w:t>
      </w:r>
      <w:r w:rsidRPr="00AB1430">
        <w:rPr>
          <w:rFonts w:ascii="AcadNusx" w:hAnsi="AcadNusx" w:cs="Sylfaen"/>
          <w:sz w:val="24"/>
          <w:szCs w:val="24"/>
          <w:lang w:val="ka-GE"/>
        </w:rPr>
        <w:t xml:space="preserve"> </w:t>
      </w:r>
      <w:r w:rsidRPr="00AB1430">
        <w:rPr>
          <w:rFonts w:ascii="Sylfaen" w:hAnsi="Sylfaen" w:cs="Sylfaen"/>
          <w:sz w:val="24"/>
          <w:szCs w:val="24"/>
          <w:lang w:val="ka-GE"/>
        </w:rPr>
        <w:t>მოძიების</w:t>
      </w:r>
      <w:r w:rsidRPr="00AB1430">
        <w:rPr>
          <w:rFonts w:ascii="AcadNusx" w:hAnsi="AcadNusx" w:cs="Sylfaen"/>
          <w:sz w:val="24"/>
          <w:szCs w:val="24"/>
          <w:lang w:val="ka-GE"/>
        </w:rPr>
        <w:t>,</w:t>
      </w:r>
      <w:r>
        <w:rPr>
          <w:rFonts w:ascii="Sylfaen" w:hAnsi="Sylfaen" w:cs="Sylfaen"/>
          <w:sz w:val="24"/>
          <w:szCs w:val="24"/>
          <w:lang w:val="ka-GE"/>
        </w:rPr>
        <w:t xml:space="preserve"> პოტენციურ დამსაქმებლებთან კომუნიკაციის,</w:t>
      </w:r>
      <w:r w:rsidRPr="00AB1430">
        <w:rPr>
          <w:rFonts w:ascii="AcadNusx" w:hAnsi="AcadNusx" w:cs="Sylfaen"/>
          <w:sz w:val="24"/>
          <w:szCs w:val="24"/>
          <w:lang w:val="ka-GE"/>
        </w:rPr>
        <w:t xml:space="preserve"> </w:t>
      </w:r>
      <w:r>
        <w:rPr>
          <w:rFonts w:ascii="Sylfaen" w:hAnsi="Sylfaen" w:cs="Sylfaen"/>
          <w:sz w:val="24"/>
          <w:szCs w:val="24"/>
          <w:lang w:val="ka-GE"/>
        </w:rPr>
        <w:t xml:space="preserve">პროფესიული </w:t>
      </w:r>
      <w:r w:rsidRPr="00AB1430">
        <w:rPr>
          <w:rFonts w:ascii="Sylfaen" w:hAnsi="Sylfaen" w:cs="Sylfaen"/>
          <w:sz w:val="24"/>
          <w:szCs w:val="24"/>
          <w:lang w:val="ka-GE"/>
        </w:rPr>
        <w:t>უნარების</w:t>
      </w:r>
      <w:r w:rsidRPr="00AB1430">
        <w:rPr>
          <w:rFonts w:ascii="AcadNusx" w:hAnsi="AcadNusx" w:cs="Sylfaen"/>
          <w:sz w:val="24"/>
          <w:szCs w:val="24"/>
          <w:lang w:val="ka-GE"/>
        </w:rPr>
        <w:t xml:space="preserve"> </w:t>
      </w:r>
      <w:r>
        <w:rPr>
          <w:rFonts w:ascii="Sylfaen" w:hAnsi="Sylfaen" w:cs="Sylfaen"/>
          <w:sz w:val="24"/>
          <w:szCs w:val="24"/>
          <w:lang w:val="ka-GE"/>
        </w:rPr>
        <w:t xml:space="preserve">განვითარებისა </w:t>
      </w:r>
      <w:r w:rsidRPr="00AB1430">
        <w:rPr>
          <w:rFonts w:ascii="Sylfaen" w:hAnsi="Sylfaen" w:cs="Sylfaen"/>
          <w:sz w:val="24"/>
          <w:szCs w:val="24"/>
          <w:lang w:val="ka-GE"/>
        </w:rPr>
        <w:t>და</w:t>
      </w:r>
      <w:r w:rsidRPr="00AB1430">
        <w:rPr>
          <w:rFonts w:ascii="AcadNusx" w:hAnsi="AcadNusx" w:cs="Sylfaen"/>
          <w:sz w:val="24"/>
          <w:szCs w:val="24"/>
          <w:lang w:val="ka-GE"/>
        </w:rPr>
        <w:t xml:space="preserve"> </w:t>
      </w:r>
      <w:r w:rsidRPr="00AB1430">
        <w:rPr>
          <w:rFonts w:ascii="Sylfaen" w:hAnsi="Sylfaen" w:cs="Sylfaen"/>
          <w:sz w:val="24"/>
          <w:szCs w:val="24"/>
          <w:lang w:val="ka-GE"/>
        </w:rPr>
        <w:t>სტაბილური</w:t>
      </w:r>
      <w:r w:rsidRPr="00AB1430">
        <w:rPr>
          <w:rFonts w:ascii="AcadNusx" w:hAnsi="AcadNusx" w:cs="Sylfaen"/>
          <w:sz w:val="24"/>
          <w:szCs w:val="24"/>
          <w:lang w:val="ka-GE"/>
        </w:rPr>
        <w:t xml:space="preserve"> </w:t>
      </w:r>
      <w:r w:rsidRPr="00AB1430">
        <w:rPr>
          <w:rFonts w:ascii="Sylfaen" w:hAnsi="Sylfaen" w:cs="Sylfaen"/>
          <w:sz w:val="24"/>
          <w:szCs w:val="24"/>
          <w:lang w:val="ka-GE"/>
        </w:rPr>
        <w:t>დასაქმებისთვის</w:t>
      </w:r>
      <w:r w:rsidRPr="00AB1430">
        <w:rPr>
          <w:rFonts w:ascii="AcadNusx" w:hAnsi="AcadNusx" w:cs="Sylfaen"/>
          <w:sz w:val="24"/>
          <w:szCs w:val="24"/>
          <w:lang w:val="ka-GE"/>
        </w:rPr>
        <w:t>.</w:t>
      </w:r>
      <w:r w:rsidRPr="00AB1430">
        <w:rPr>
          <w:rFonts w:ascii="Sylfaen" w:hAnsi="Sylfaen" w:cs="Sylfaen"/>
          <w:sz w:val="24"/>
          <w:szCs w:val="24"/>
          <w:lang w:val="ka-GE"/>
        </w:rPr>
        <w:t xml:space="preserve"> </w:t>
      </w:r>
      <w:r w:rsidR="008F61CC">
        <w:rPr>
          <w:rFonts w:ascii="Sylfaen" w:hAnsi="Sylfaen" w:cs="Sylfaen"/>
          <w:sz w:val="24"/>
          <w:szCs w:val="24"/>
          <w:lang w:val="ka-GE"/>
        </w:rPr>
        <w:t xml:space="preserve"> </w:t>
      </w:r>
      <w:r w:rsidR="008F61CC" w:rsidRPr="008F61CC">
        <w:rPr>
          <w:rFonts w:ascii="Sylfaen" w:hAnsi="Sylfaen" w:cs="Sylfaen"/>
          <w:color w:val="FF0000"/>
          <w:sz w:val="24"/>
          <w:szCs w:val="24"/>
          <w:lang w:val="ka-GE"/>
        </w:rPr>
        <w:t>(რატომ შევქმენით სააგენტო, რა უპირატესობა ექნება მანამდე არსებულ სტრუქტურასთან შედარებით, მოქალაქისთვის რა შეუძლია გააკეთოს უკეთესად, ვიდრე ამ დრომდე კეთდებოდა)</w:t>
      </w:r>
    </w:p>
    <w:p w:rsidR="00946A9F" w:rsidRDefault="00946A9F" w:rsidP="00946A9F">
      <w:pPr>
        <w:ind w:left="360"/>
        <w:rPr>
          <w:rFonts w:ascii="Sylfaen" w:hAnsi="Sylfaen" w:cs="Sylfaen"/>
          <w:sz w:val="24"/>
          <w:szCs w:val="24"/>
          <w:lang w:val="ka-GE"/>
        </w:rPr>
      </w:pPr>
      <w:r>
        <w:rPr>
          <w:rFonts w:ascii="Sylfaen" w:hAnsi="Sylfaen" w:cs="Sylfaen"/>
          <w:sz w:val="24"/>
          <w:szCs w:val="24"/>
          <w:lang w:val="ka-GE"/>
        </w:rPr>
        <w:t xml:space="preserve"> პარალელურად გაგრძელდება და გაძლიერდება მომზადება-გადამზადების, ბიზნესის წამოწყების, ანაზღაურებადი სტაჟირებისა და ხელფასების სუბსიდირების პროგრამები.</w:t>
      </w:r>
      <w:r w:rsidR="008F61CC">
        <w:rPr>
          <w:rFonts w:ascii="Sylfaen" w:hAnsi="Sylfaen" w:cs="Sylfaen"/>
          <w:sz w:val="24"/>
          <w:szCs w:val="24"/>
          <w:lang w:val="ka-GE"/>
        </w:rPr>
        <w:t xml:space="preserve"> </w:t>
      </w:r>
      <w:r w:rsidR="008F61CC" w:rsidRPr="008F61CC">
        <w:rPr>
          <w:rFonts w:ascii="Sylfaen" w:hAnsi="Sylfaen" w:cs="Sylfaen"/>
          <w:color w:val="FF0000"/>
          <w:sz w:val="24"/>
          <w:szCs w:val="24"/>
          <w:lang w:val="ka-GE"/>
        </w:rPr>
        <w:t>(სტატისტიკა რამდენმა ადამიანმა ისარგებლა პროგრამებით)</w:t>
      </w:r>
      <w:r w:rsidRPr="008F61CC">
        <w:rPr>
          <w:rFonts w:ascii="Sylfaen" w:hAnsi="Sylfaen" w:cs="Sylfaen"/>
          <w:color w:val="FF0000"/>
          <w:sz w:val="24"/>
          <w:szCs w:val="24"/>
          <w:lang w:val="ka-GE"/>
        </w:rPr>
        <w:t xml:space="preserve"> </w:t>
      </w:r>
      <w:r>
        <w:rPr>
          <w:rFonts w:ascii="Sylfaen" w:hAnsi="Sylfaen" w:cs="Sylfaen"/>
          <w:sz w:val="24"/>
          <w:szCs w:val="24"/>
          <w:lang w:val="ka-GE"/>
        </w:rPr>
        <w:t xml:space="preserve"> ჩვენ ვაგრძელებთ მუშაობას შრომის კანონმდებლობის სრულყოფისა და ევროკავშირის სტანდარტებთ ან დაახლოებისთვის. </w:t>
      </w:r>
    </w:p>
    <w:p w:rsidR="00946A9F" w:rsidRDefault="00946A9F" w:rsidP="00946A9F">
      <w:pPr>
        <w:ind w:left="360"/>
        <w:rPr>
          <w:rFonts w:ascii="Sylfaen" w:hAnsi="Sylfaen"/>
          <w:sz w:val="24"/>
          <w:szCs w:val="24"/>
          <w:lang w:val="ka-GE"/>
        </w:rPr>
      </w:pPr>
      <w:r>
        <w:rPr>
          <w:rFonts w:ascii="Sylfaen" w:hAnsi="Sylfaen" w:cs="Sylfaen"/>
          <w:sz w:val="24"/>
          <w:szCs w:val="24"/>
          <w:lang w:val="ka-GE"/>
        </w:rPr>
        <w:t xml:space="preserve">სახელმწიფო ამავდროულად მნიშვნელოვან აქცენტს აკეთებს საზღვარგარეთ ლეგალურად დასაქმების საკითხზე. ამ შესაძლებლობის გახსნის მიზნით </w:t>
      </w:r>
      <w:r w:rsidRPr="00AB1430">
        <w:rPr>
          <w:rFonts w:ascii="Sylfaen" w:hAnsi="Sylfaen" w:cs="Sylfaen"/>
          <w:sz w:val="24"/>
          <w:szCs w:val="24"/>
          <w:lang w:val="ka-GE"/>
        </w:rPr>
        <w:t>ცირკულარული</w:t>
      </w:r>
      <w:r w:rsidRPr="00AB1430">
        <w:rPr>
          <w:sz w:val="24"/>
          <w:szCs w:val="24"/>
          <w:lang w:val="ka-GE"/>
        </w:rPr>
        <w:t xml:space="preserve"> </w:t>
      </w:r>
      <w:r w:rsidRPr="00AB1430">
        <w:rPr>
          <w:rFonts w:ascii="Sylfaen" w:hAnsi="Sylfaen" w:cs="Sylfaen"/>
          <w:sz w:val="24"/>
          <w:szCs w:val="24"/>
          <w:lang w:val="ka-GE"/>
        </w:rPr>
        <w:t>მიგრაციის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Pr>
          <w:rFonts w:ascii="Sylfaen" w:hAnsi="Sylfaen" w:cs="Sylfaen"/>
          <w:sz w:val="24"/>
          <w:szCs w:val="24"/>
        </w:rPr>
        <w:t xml:space="preserve"> </w:t>
      </w:r>
      <w:r>
        <w:rPr>
          <w:rFonts w:ascii="Sylfaen" w:hAnsi="Sylfaen" w:cs="Sylfaen"/>
          <w:sz w:val="24"/>
          <w:szCs w:val="24"/>
          <w:lang w:val="ka-GE"/>
        </w:rPr>
        <w:t xml:space="preserve">უკვე ხელი მოეწერა რამედნიმე ქვეყნისათან შეთანხმებას, რაც საქართველოს მოქალაქეებს საზღვარგარეთ </w:t>
      </w:r>
      <w:r w:rsidRPr="00AB1430">
        <w:rPr>
          <w:rFonts w:ascii="Sylfaen" w:hAnsi="Sylfaen" w:cs="Sylfaen"/>
          <w:sz w:val="24"/>
          <w:szCs w:val="24"/>
          <w:lang w:val="ka-GE"/>
        </w:rPr>
        <w:t>ლეგალურად</w:t>
      </w:r>
      <w:r w:rsidRPr="00AB1430">
        <w:rPr>
          <w:sz w:val="24"/>
          <w:szCs w:val="24"/>
          <w:lang w:val="ka-GE"/>
        </w:rPr>
        <w:t xml:space="preserve"> </w:t>
      </w:r>
      <w:r w:rsidRPr="00AB1430">
        <w:rPr>
          <w:rFonts w:ascii="Sylfaen" w:hAnsi="Sylfaen" w:cs="Sylfaen"/>
          <w:sz w:val="24"/>
          <w:szCs w:val="24"/>
          <w:lang w:val="ka-GE"/>
        </w:rPr>
        <w:t>დასაქმების</w:t>
      </w:r>
      <w:r w:rsidRPr="00AB1430">
        <w:rPr>
          <w:sz w:val="24"/>
          <w:szCs w:val="24"/>
          <w:lang w:val="ka-GE"/>
        </w:rPr>
        <w:t xml:space="preserve"> </w:t>
      </w:r>
      <w:r w:rsidRPr="00AB1430">
        <w:rPr>
          <w:rFonts w:ascii="Sylfaen" w:hAnsi="Sylfaen" w:cs="Sylfaen"/>
          <w:sz w:val="24"/>
          <w:szCs w:val="24"/>
          <w:lang w:val="ka-GE"/>
        </w:rPr>
        <w:t>შესაძლებლობას</w:t>
      </w:r>
      <w:r w:rsidRPr="00AB1430">
        <w:rPr>
          <w:sz w:val="24"/>
          <w:szCs w:val="24"/>
          <w:lang w:val="ka-GE"/>
        </w:rPr>
        <w:t xml:space="preserve"> </w:t>
      </w:r>
      <w:r w:rsidRPr="00AB1430">
        <w:rPr>
          <w:rFonts w:ascii="Sylfaen" w:hAnsi="Sylfaen" w:cs="Sylfaen"/>
          <w:sz w:val="24"/>
          <w:szCs w:val="24"/>
          <w:lang w:val="ka-GE"/>
        </w:rPr>
        <w:t>შეუქმნის</w:t>
      </w:r>
      <w:r w:rsidRPr="00AB1430">
        <w:rPr>
          <w:sz w:val="24"/>
          <w:szCs w:val="24"/>
          <w:lang w:val="ka-GE"/>
        </w:rPr>
        <w:t>.</w:t>
      </w:r>
      <w:r>
        <w:rPr>
          <w:rFonts w:ascii="Sylfaen" w:hAnsi="Sylfaen"/>
          <w:sz w:val="24"/>
          <w:szCs w:val="24"/>
          <w:lang w:val="ka-GE"/>
        </w:rPr>
        <w:t xml:space="preserve">  მიმდინარეობს მოლაპარაკებები სხვა ქვეყნებთან ანალოგიური შესაძლებლობის შექმნისთვის.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w:t>
      </w:r>
    </w:p>
    <w:p w:rsidR="00946A9F" w:rsidRPr="00C41521" w:rsidRDefault="00946A9F" w:rsidP="00946A9F">
      <w:pPr>
        <w:ind w:left="360"/>
        <w:rPr>
          <w:rFonts w:ascii="Sylfaen" w:hAnsi="Sylfaen" w:cs="Sylfaen"/>
          <w:sz w:val="24"/>
          <w:szCs w:val="24"/>
          <w:lang w:val="ka-GE"/>
        </w:rPr>
      </w:pPr>
      <w:r w:rsidRPr="00AB1430">
        <w:rPr>
          <w:rFonts w:ascii="Sylfaen" w:hAnsi="Sylfaen"/>
          <w:sz w:val="24"/>
          <w:szCs w:val="24"/>
          <w:lang w:val="ka-GE"/>
        </w:rPr>
        <w:t xml:space="preserve">თუმცა, </w:t>
      </w:r>
      <w:r>
        <w:rPr>
          <w:rFonts w:ascii="Sylfaen" w:hAnsi="Sylfaen"/>
          <w:sz w:val="24"/>
          <w:szCs w:val="24"/>
          <w:lang w:val="ka-GE"/>
        </w:rPr>
        <w:t>ჩვენს უპირველეს მიზნად რჩება</w:t>
      </w:r>
      <w:r w:rsidRPr="00AB1430">
        <w:rPr>
          <w:rFonts w:ascii="Sylfaen" w:hAnsi="Sylfaen"/>
          <w:sz w:val="24"/>
          <w:szCs w:val="24"/>
          <w:lang w:val="ka-GE"/>
        </w:rPr>
        <w:t xml:space="preserve"> ადგილობრივი შრომის ბაზრის განვითარება, ამიტომ </w:t>
      </w:r>
      <w:r>
        <w:rPr>
          <w:rFonts w:ascii="Sylfaen" w:hAnsi="Sylfaen"/>
          <w:sz w:val="24"/>
          <w:szCs w:val="24"/>
          <w:lang w:val="ka-GE"/>
        </w:rPr>
        <w:t xml:space="preserve"> მთავარი</w:t>
      </w:r>
      <w:r w:rsidRPr="00AB1430">
        <w:rPr>
          <w:rFonts w:ascii="Sylfaen" w:hAnsi="Sylfaen"/>
          <w:sz w:val="24"/>
          <w:szCs w:val="24"/>
          <w:lang w:val="ka-GE"/>
        </w:rPr>
        <w:t xml:space="preserve"> ამოცანაა საზღვარგარეთ</w:t>
      </w:r>
      <w:r>
        <w:rPr>
          <w:rFonts w:ascii="Sylfaen" w:hAnsi="Sylfaen"/>
          <w:sz w:val="24"/>
          <w:szCs w:val="24"/>
          <w:lang w:val="ka-GE"/>
        </w:rPr>
        <w:t xml:space="preserve"> დასაქმებულთა</w:t>
      </w:r>
      <w:r w:rsidRPr="00AB1430">
        <w:rPr>
          <w:rFonts w:ascii="Sylfaen" w:hAnsi="Sylfaen"/>
          <w:sz w:val="24"/>
          <w:szCs w:val="24"/>
          <w:lang w:val="ka-GE"/>
        </w:rPr>
        <w:t xml:space="preserve"> </w:t>
      </w:r>
      <w:r w:rsidRPr="00AB1430">
        <w:rPr>
          <w:rFonts w:ascii="Sylfaen" w:hAnsi="Sylfaen"/>
          <w:sz w:val="24"/>
          <w:szCs w:val="24"/>
          <w:lang w:val="ka-GE"/>
        </w:rPr>
        <w:lastRenderedPageBreak/>
        <w:t>შეძენილი ცოდნა და უნარები კვლავ ჩვენს ქვეყანას დაუბრუნ</w:t>
      </w:r>
      <w:r>
        <w:rPr>
          <w:rFonts w:ascii="Sylfaen" w:hAnsi="Sylfaen"/>
          <w:sz w:val="24"/>
          <w:szCs w:val="24"/>
          <w:lang w:val="ka-GE"/>
        </w:rPr>
        <w:t>დ</w:t>
      </w:r>
      <w:r w:rsidRPr="00AB1430">
        <w:rPr>
          <w:rFonts w:ascii="Sylfaen" w:hAnsi="Sylfaen"/>
          <w:sz w:val="24"/>
          <w:szCs w:val="24"/>
          <w:lang w:val="ka-GE"/>
        </w:rPr>
        <w:t>ეს გამოცდილი კადრების სახით</w:t>
      </w:r>
      <w:r>
        <w:rPr>
          <w:rFonts w:ascii="Sylfaen" w:hAnsi="Sylfaen"/>
          <w:sz w:val="24"/>
          <w:szCs w:val="24"/>
          <w:lang w:val="ka-GE"/>
        </w:rPr>
        <w:t>.</w:t>
      </w:r>
    </w:p>
    <w:p w:rsidR="00946A9F" w:rsidRDefault="00946A9F" w:rsidP="00946A9F">
      <w:pPr>
        <w:ind w:left="360"/>
        <w:rPr>
          <w:rFonts w:ascii="Sylfaen" w:hAnsi="Sylfaen" w:cs="Sylfaen"/>
          <w:sz w:val="24"/>
          <w:szCs w:val="24"/>
          <w:lang w:val="ka-GE"/>
        </w:rPr>
      </w:pPr>
    </w:p>
    <w:p w:rsidR="00946A9F" w:rsidRDefault="00946A9F" w:rsidP="00946A9F">
      <w:pPr>
        <w:pStyle w:val="ListParagraph"/>
        <w:numPr>
          <w:ilvl w:val="0"/>
          <w:numId w:val="1"/>
        </w:numPr>
        <w:rPr>
          <w:rFonts w:ascii="Sylfaen" w:hAnsi="Sylfaen"/>
          <w:b/>
          <w:sz w:val="24"/>
          <w:szCs w:val="24"/>
          <w:lang w:val="ka-GE"/>
        </w:rPr>
      </w:pPr>
      <w:r w:rsidRPr="00AB1430">
        <w:rPr>
          <w:rFonts w:ascii="Sylfaen" w:hAnsi="Sylfaen"/>
          <w:b/>
          <w:sz w:val="24"/>
          <w:szCs w:val="24"/>
          <w:lang w:val="ka-GE"/>
        </w:rPr>
        <w:t>შრომის პირობები</w:t>
      </w:r>
    </w:p>
    <w:p w:rsidR="008F61CC" w:rsidRDefault="00946A9F" w:rsidP="00946A9F">
      <w:pPr>
        <w:rPr>
          <w:rFonts w:ascii="Sylfaen" w:hAnsi="Sylfaen"/>
          <w:sz w:val="24"/>
          <w:szCs w:val="24"/>
          <w:lang w:val="ka-GE"/>
        </w:rPr>
      </w:pPr>
      <w:r>
        <w:rPr>
          <w:rFonts w:ascii="Sylfaen" w:hAnsi="Sylfaen"/>
          <w:sz w:val="24"/>
          <w:szCs w:val="24"/>
          <w:lang w:val="ka-GE"/>
        </w:rPr>
        <w:t xml:space="preserve">რაც შეეხება შრომის უსაფრთხოებას, რომელიც დღეს ერთ-ერთი ყველაზე აქტუალური საკითხია. როგორც მოგეხსენებათ სამუშაო ადგილებზე შრომის უსაფრთხო პირობებზე </w:t>
      </w:r>
      <w:r w:rsidR="008F61CC">
        <w:rPr>
          <w:rFonts w:ascii="Sylfaen" w:hAnsi="Sylfaen"/>
          <w:sz w:val="24"/>
          <w:szCs w:val="24"/>
          <w:lang w:val="ka-GE"/>
        </w:rPr>
        <w:t xml:space="preserve">კონტროლს </w:t>
      </w:r>
      <w:r>
        <w:rPr>
          <w:rFonts w:ascii="Sylfaen" w:hAnsi="Sylfaen"/>
          <w:sz w:val="24"/>
          <w:szCs w:val="24"/>
          <w:lang w:val="ka-GE"/>
        </w:rPr>
        <w:t>ახორციელეს</w:t>
      </w:r>
      <w:r w:rsidR="008F61CC">
        <w:rPr>
          <w:rFonts w:ascii="Sylfaen" w:hAnsi="Sylfaen"/>
          <w:sz w:val="24"/>
          <w:szCs w:val="24"/>
          <w:lang w:val="ka-GE"/>
        </w:rPr>
        <w:t xml:space="preserve"> 2015 წელს შექმნილი</w:t>
      </w:r>
      <w:r>
        <w:rPr>
          <w:rFonts w:ascii="Sylfaen" w:hAnsi="Sylfaen"/>
          <w:sz w:val="24"/>
          <w:szCs w:val="24"/>
          <w:lang w:val="ka-GE"/>
        </w:rPr>
        <w:t xml:space="preserve"> შრომის ინსპექტირების დეპარტამენტი, </w:t>
      </w:r>
      <w:r w:rsidR="008F61CC">
        <w:rPr>
          <w:rFonts w:ascii="Sylfaen" w:hAnsi="Sylfaen"/>
          <w:sz w:val="24"/>
          <w:szCs w:val="24"/>
          <w:lang w:val="ka-GE"/>
        </w:rPr>
        <w:t>რომელმაც უკვე არაერთი მნიშვნელოვანი აქტივობა განახორციელა შრომის პირობების გაუმჯობესებისთვის.</w:t>
      </w:r>
      <w:bookmarkStart w:id="0" w:name="_GoBack"/>
      <w:bookmarkEnd w:id="0"/>
    </w:p>
    <w:p w:rsidR="00946A9F" w:rsidRPr="005312C9" w:rsidRDefault="00946A9F" w:rsidP="00946A9F">
      <w:pPr>
        <w:rPr>
          <w:rFonts w:ascii="Sylfaen" w:hAnsi="Sylfaen"/>
          <w:sz w:val="24"/>
          <w:szCs w:val="24"/>
          <w:lang w:val="ka-GE"/>
        </w:rPr>
      </w:pPr>
      <w:r>
        <w:rPr>
          <w:rFonts w:ascii="Sylfaen" w:hAnsi="Sylfaen"/>
          <w:sz w:val="24"/>
          <w:szCs w:val="24"/>
          <w:lang w:val="ka-GE"/>
        </w:rPr>
        <w:t xml:space="preserve">ბოლოს განხორციელებული უმნიშვნელოვანესი საქმიანობა იყო, </w:t>
      </w:r>
      <w:r w:rsidRPr="00AB1430">
        <w:rPr>
          <w:rFonts w:ascii="AcadNusx" w:hAnsi="AcadNusx" w:cs="Sylfaen"/>
          <w:sz w:val="24"/>
          <w:szCs w:val="24"/>
          <w:lang w:val="ka-GE"/>
        </w:rPr>
        <w:t xml:space="preserve">1 </w:t>
      </w:r>
      <w:r w:rsidRPr="00AB1430">
        <w:rPr>
          <w:rFonts w:ascii="Sylfaen" w:hAnsi="Sylfaen" w:cs="Sylfaen"/>
          <w:sz w:val="24"/>
          <w:szCs w:val="24"/>
          <w:lang w:val="ka-GE"/>
        </w:rPr>
        <w:t>სექტემბრიდან</w:t>
      </w:r>
      <w:r w:rsidRPr="00AB1430">
        <w:rPr>
          <w:rFonts w:ascii="AcadNusx" w:hAnsi="AcadNusx" w:cs="Sylfaen"/>
          <w:sz w:val="24"/>
          <w:szCs w:val="24"/>
          <w:lang w:val="ka-GE"/>
        </w:rPr>
        <w:t xml:space="preserve"> </w:t>
      </w:r>
      <w:r w:rsidRPr="00AB1430">
        <w:rPr>
          <w:rFonts w:ascii="Sylfaen" w:hAnsi="Sylfaen" w:cs="Sylfaen"/>
          <w:sz w:val="24"/>
          <w:szCs w:val="24"/>
          <w:lang w:val="ka-GE"/>
        </w:rPr>
        <w:t>ყველა</w:t>
      </w:r>
      <w:r w:rsidRPr="00AB1430">
        <w:rPr>
          <w:rFonts w:ascii="AcadNusx" w:hAnsi="AcadNusx" w:cs="Sylfaen"/>
          <w:sz w:val="24"/>
          <w:szCs w:val="24"/>
          <w:lang w:val="ka-GE"/>
        </w:rPr>
        <w:t xml:space="preserve"> </w:t>
      </w:r>
      <w:r w:rsidRPr="00AB1430">
        <w:rPr>
          <w:rFonts w:ascii="Sylfaen" w:hAnsi="Sylfaen" w:cs="Sylfaen"/>
          <w:sz w:val="24"/>
          <w:szCs w:val="24"/>
          <w:lang w:val="ka-GE"/>
        </w:rPr>
        <w:t>ობიექტზე</w:t>
      </w:r>
      <w:r w:rsidRPr="00AB1430">
        <w:rPr>
          <w:rFonts w:ascii="AcadNusx" w:hAnsi="AcadNusx" w:cs="Sylfaen"/>
          <w:sz w:val="24"/>
          <w:szCs w:val="24"/>
          <w:lang w:val="ka-GE"/>
        </w:rPr>
        <w:t xml:space="preserve">, </w:t>
      </w:r>
      <w:r w:rsidRPr="00AB1430">
        <w:rPr>
          <w:rFonts w:ascii="Sylfaen" w:hAnsi="Sylfaen" w:cs="Sylfaen"/>
          <w:sz w:val="24"/>
          <w:szCs w:val="24"/>
          <w:lang w:val="ka-GE"/>
        </w:rPr>
        <w:t>სადაც</w:t>
      </w:r>
      <w:r w:rsidRPr="00AB1430">
        <w:rPr>
          <w:rFonts w:ascii="AcadNusx" w:hAnsi="AcadNusx" w:cs="Sylfaen"/>
          <w:sz w:val="24"/>
          <w:szCs w:val="24"/>
          <w:lang w:val="ka-GE"/>
        </w:rPr>
        <w:t xml:space="preserve"> </w:t>
      </w:r>
      <w:r w:rsidRPr="00AB1430">
        <w:rPr>
          <w:rFonts w:ascii="Sylfaen" w:hAnsi="Sylfaen" w:cs="Sylfaen"/>
          <w:sz w:val="24"/>
          <w:szCs w:val="24"/>
          <w:lang w:val="ka-GE"/>
        </w:rPr>
        <w:t>მინიმუმ</w:t>
      </w:r>
      <w:r w:rsidRPr="00AB1430">
        <w:rPr>
          <w:rFonts w:ascii="AcadNusx" w:hAnsi="AcadNusx" w:cs="Sylfaen"/>
          <w:sz w:val="24"/>
          <w:szCs w:val="24"/>
          <w:lang w:val="ka-GE"/>
        </w:rPr>
        <w:t xml:space="preserve"> 2 </w:t>
      </w:r>
      <w:r w:rsidRPr="00AB1430">
        <w:rPr>
          <w:rFonts w:ascii="Sylfaen" w:hAnsi="Sylfaen" w:cs="Sylfaen"/>
          <w:sz w:val="24"/>
          <w:szCs w:val="24"/>
          <w:lang w:val="ka-GE"/>
        </w:rPr>
        <w:t>ადამიანია</w:t>
      </w:r>
      <w:r w:rsidRPr="00AB1430">
        <w:rPr>
          <w:rFonts w:ascii="AcadNusx" w:hAnsi="AcadNusx" w:cs="Sylfaen"/>
          <w:sz w:val="24"/>
          <w:szCs w:val="24"/>
          <w:lang w:val="ka-GE"/>
        </w:rPr>
        <w:t xml:space="preserve"> </w:t>
      </w:r>
      <w:r w:rsidRPr="00AB1430">
        <w:rPr>
          <w:rFonts w:ascii="Sylfaen" w:hAnsi="Sylfaen" w:cs="Sylfaen"/>
          <w:sz w:val="24"/>
          <w:szCs w:val="24"/>
          <w:lang w:val="ka-GE"/>
        </w:rPr>
        <w:t>დასაქმებული</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უსაფრთხოებაზე</w:t>
      </w:r>
      <w:r w:rsidRPr="00AB1430">
        <w:rPr>
          <w:rFonts w:ascii="AcadNusx" w:hAnsi="AcadNusx" w:cs="Sylfaen"/>
          <w:sz w:val="24"/>
          <w:szCs w:val="24"/>
          <w:lang w:val="ka-GE"/>
        </w:rPr>
        <w:t xml:space="preserve"> </w:t>
      </w:r>
      <w:r w:rsidRPr="00AB1430">
        <w:rPr>
          <w:rFonts w:ascii="Sylfaen" w:hAnsi="Sylfaen" w:cs="Sylfaen"/>
          <w:sz w:val="24"/>
          <w:szCs w:val="24"/>
          <w:lang w:val="ka-GE"/>
        </w:rPr>
        <w:t>პასუხისმგებელი</w:t>
      </w:r>
      <w:r w:rsidRPr="00AB1430">
        <w:rPr>
          <w:rFonts w:ascii="AcadNusx" w:hAnsi="AcadNusx" w:cs="Sylfaen"/>
          <w:sz w:val="24"/>
          <w:szCs w:val="24"/>
          <w:lang w:val="ka-GE"/>
        </w:rPr>
        <w:t xml:space="preserve"> </w:t>
      </w:r>
      <w:r w:rsidRPr="00AB1430">
        <w:rPr>
          <w:rFonts w:ascii="Sylfaen" w:hAnsi="Sylfaen" w:cs="Sylfaen"/>
          <w:sz w:val="24"/>
          <w:szCs w:val="24"/>
          <w:lang w:val="ka-GE"/>
        </w:rPr>
        <w:t>პირის</w:t>
      </w:r>
      <w:r w:rsidRPr="00AB1430">
        <w:rPr>
          <w:rFonts w:ascii="AcadNusx" w:hAnsi="AcadNusx" w:cs="Sylfaen"/>
          <w:sz w:val="24"/>
          <w:szCs w:val="24"/>
          <w:lang w:val="ka-GE"/>
        </w:rPr>
        <w:t xml:space="preserve"> </w:t>
      </w:r>
      <w:r>
        <w:rPr>
          <w:rFonts w:ascii="Sylfaen" w:hAnsi="Sylfaen" w:cs="Sylfaen"/>
          <w:sz w:val="24"/>
          <w:szCs w:val="24"/>
          <w:lang w:val="ka-GE"/>
        </w:rPr>
        <w:t xml:space="preserve">სავალდებულო დანიშვნის წესის ამოქმედება. </w:t>
      </w:r>
      <w:r w:rsidRPr="00AB1430">
        <w:rPr>
          <w:rFonts w:ascii="AcadNusx" w:hAnsi="AcadNusx" w:cs="Sylfaen"/>
          <w:sz w:val="24"/>
          <w:szCs w:val="24"/>
          <w:lang w:val="ka-GE"/>
        </w:rPr>
        <w:t xml:space="preserve"> </w:t>
      </w:r>
      <w:r w:rsidRPr="00AB1430">
        <w:rPr>
          <w:rFonts w:ascii="Sylfaen" w:hAnsi="Sylfaen" w:cs="Sylfaen"/>
          <w:sz w:val="24"/>
          <w:szCs w:val="24"/>
          <w:lang w:val="ka-GE"/>
        </w:rPr>
        <w:t>შრომის</w:t>
      </w:r>
      <w:r w:rsidRPr="00AB1430">
        <w:rPr>
          <w:rFonts w:ascii="AcadNusx" w:hAnsi="AcadNusx" w:cs="Sylfaen"/>
          <w:sz w:val="24"/>
          <w:szCs w:val="24"/>
          <w:lang w:val="ka-GE"/>
        </w:rPr>
        <w:t xml:space="preserve"> </w:t>
      </w:r>
      <w:r w:rsidRPr="00AB1430">
        <w:rPr>
          <w:rFonts w:ascii="Sylfaen" w:hAnsi="Sylfaen" w:cs="Sylfaen"/>
          <w:sz w:val="24"/>
          <w:szCs w:val="24"/>
          <w:lang w:val="ka-GE"/>
        </w:rPr>
        <w:t>ინსპექტირების</w:t>
      </w:r>
      <w:r w:rsidRPr="00AB1430">
        <w:rPr>
          <w:rFonts w:ascii="AcadNusx" w:hAnsi="AcadNusx" w:cs="Sylfaen"/>
          <w:sz w:val="24"/>
          <w:szCs w:val="24"/>
          <w:lang w:val="ka-GE"/>
        </w:rPr>
        <w:t xml:space="preserve"> </w:t>
      </w:r>
      <w:r w:rsidRPr="00AB1430">
        <w:rPr>
          <w:rFonts w:ascii="Sylfaen" w:hAnsi="Sylfaen" w:cs="Sylfaen"/>
          <w:sz w:val="24"/>
          <w:szCs w:val="24"/>
          <w:lang w:val="ka-GE"/>
        </w:rPr>
        <w:t>დეპარტამენტი</w:t>
      </w:r>
      <w:r w:rsidRPr="00AB1430">
        <w:rPr>
          <w:rFonts w:ascii="AcadNusx" w:hAnsi="AcadNusx" w:cs="Sylfaen"/>
          <w:sz w:val="24"/>
          <w:szCs w:val="24"/>
          <w:lang w:val="ka-GE"/>
        </w:rPr>
        <w:t xml:space="preserve"> </w:t>
      </w:r>
      <w:r w:rsidRPr="00AB1430">
        <w:rPr>
          <w:rFonts w:ascii="Sylfaen" w:hAnsi="Sylfaen" w:cs="Sylfaen"/>
          <w:sz w:val="24"/>
          <w:szCs w:val="24"/>
          <w:lang w:val="ka-GE"/>
        </w:rPr>
        <w:t>უკვე</w:t>
      </w:r>
      <w:r w:rsidRPr="00AB1430">
        <w:rPr>
          <w:rFonts w:ascii="AcadNusx" w:hAnsi="AcadNusx" w:cs="Sylfaen"/>
          <w:sz w:val="24"/>
          <w:szCs w:val="24"/>
          <w:lang w:val="ka-GE"/>
        </w:rPr>
        <w:t xml:space="preserve"> </w:t>
      </w:r>
      <w:r w:rsidRPr="00AB1430">
        <w:rPr>
          <w:rFonts w:ascii="Sylfaen" w:hAnsi="Sylfaen" w:cs="Sylfaen"/>
          <w:sz w:val="24"/>
          <w:szCs w:val="24"/>
          <w:lang w:val="ka-GE"/>
        </w:rPr>
        <w:t>აქტიურად</w:t>
      </w:r>
      <w:r w:rsidRPr="00AB1430">
        <w:rPr>
          <w:rFonts w:ascii="AcadNusx" w:hAnsi="AcadNusx" w:cs="Sylfaen"/>
          <w:sz w:val="24"/>
          <w:szCs w:val="24"/>
          <w:lang w:val="ka-GE"/>
        </w:rPr>
        <w:t xml:space="preserve"> </w:t>
      </w:r>
      <w:r w:rsidRPr="00AB1430">
        <w:rPr>
          <w:rFonts w:ascii="Sylfaen" w:hAnsi="Sylfaen" w:cs="Sylfaen"/>
          <w:sz w:val="24"/>
          <w:szCs w:val="24"/>
          <w:lang w:val="ka-GE"/>
        </w:rPr>
        <w:t>ახორციელებს</w:t>
      </w:r>
      <w:r w:rsidRPr="00AB1430">
        <w:rPr>
          <w:rFonts w:ascii="AcadNusx" w:hAnsi="AcadNusx" w:cs="Sylfaen"/>
          <w:sz w:val="24"/>
          <w:szCs w:val="24"/>
          <w:lang w:val="ka-GE"/>
        </w:rPr>
        <w:t xml:space="preserve"> </w:t>
      </w:r>
      <w:r>
        <w:rPr>
          <w:rFonts w:ascii="Sylfaen" w:hAnsi="Sylfaen" w:cs="Sylfaen"/>
          <w:sz w:val="24"/>
          <w:szCs w:val="24"/>
          <w:lang w:val="ka-GE"/>
        </w:rPr>
        <w:t xml:space="preserve">აღნიშნული პროცესის </w:t>
      </w:r>
      <w:r w:rsidRPr="00AB1430">
        <w:rPr>
          <w:rFonts w:ascii="AcadNusx" w:hAnsi="AcadNusx" w:cs="Sylfaen"/>
          <w:sz w:val="24"/>
          <w:szCs w:val="24"/>
          <w:lang w:val="ka-GE"/>
        </w:rPr>
        <w:t xml:space="preserve"> </w:t>
      </w:r>
      <w:r w:rsidRPr="00AB1430">
        <w:rPr>
          <w:rFonts w:ascii="Sylfaen" w:hAnsi="Sylfaen" w:cs="Sylfaen"/>
          <w:sz w:val="24"/>
          <w:szCs w:val="24"/>
          <w:lang w:val="ka-GE"/>
        </w:rPr>
        <w:t>მონიტორინგს</w:t>
      </w:r>
      <w:r w:rsidRPr="00AB1430">
        <w:rPr>
          <w:rFonts w:ascii="AcadNusx" w:hAnsi="AcadNusx" w:cs="Sylfaen"/>
          <w:sz w:val="24"/>
          <w:szCs w:val="24"/>
          <w:lang w:val="ka-GE"/>
        </w:rPr>
        <w:t>.</w:t>
      </w:r>
      <w:r w:rsidRPr="00AB1430">
        <w:rPr>
          <w:rFonts w:ascii="Sylfaen" w:hAnsi="Sylfaen" w:cs="Sylfaen"/>
          <w:sz w:val="24"/>
          <w:szCs w:val="24"/>
          <w:lang w:val="ka-GE"/>
        </w:rPr>
        <w:t xml:space="preserve"> ჩვენ ამით გავზარდეთ არამხოლოდ სამუშაო ადგილებზე შრომის უსაფრთხოება, არამედ დამსაქმებელთა სოციალური პასუხისმგებლობაც, გავაჩინეთ სამუშაო ადგილეზე უსაფრთხო გარემოზე ზრუნვის კულტურა. </w:t>
      </w:r>
      <w:r w:rsidRPr="00AB1430">
        <w:rPr>
          <w:rFonts w:ascii="Sylfaen" w:hAnsi="Sylfaen" w:cs="Sylfaen"/>
          <w:color w:val="C00000"/>
          <w:sz w:val="24"/>
          <w:szCs w:val="24"/>
          <w:lang w:val="ka-GE"/>
        </w:rPr>
        <w:t>(სტატისტიკა, უკვე რამდენმა დამსაქმებელმა გაიარა კურსი ან აიყვანა შრომის უსაფრთხოებაზე პასუხისმგებელი პირი)</w:t>
      </w:r>
    </w:p>
    <w:p w:rsidR="00946A9F" w:rsidRPr="00AB1430" w:rsidRDefault="00946A9F" w:rsidP="00946A9F">
      <w:pPr>
        <w:pStyle w:val="ListParagraph"/>
        <w:numPr>
          <w:ilvl w:val="0"/>
          <w:numId w:val="1"/>
        </w:numPr>
        <w:rPr>
          <w:rFonts w:ascii="AcadNusx" w:hAnsi="AcadNusx" w:cs="Sylfaen"/>
          <w:b/>
          <w:sz w:val="24"/>
          <w:szCs w:val="24"/>
          <w:lang w:val="ka-GE"/>
        </w:rPr>
      </w:pPr>
      <w:r w:rsidRPr="00AB1430">
        <w:rPr>
          <w:rFonts w:ascii="Sylfaen" w:hAnsi="Sylfaen" w:cs="Sylfaen"/>
          <w:b/>
          <w:sz w:val="24"/>
          <w:szCs w:val="24"/>
          <w:lang w:val="ka-GE"/>
        </w:rPr>
        <w:t>ინსპექტირება</w:t>
      </w:r>
    </w:p>
    <w:p w:rsidR="00946A9F" w:rsidRPr="00AB1430" w:rsidRDefault="00946A9F" w:rsidP="00946A9F">
      <w:pPr>
        <w:ind w:left="360"/>
        <w:rPr>
          <w:rFonts w:ascii="Sylfaen" w:hAnsi="Sylfaen" w:cs="Sylfaen"/>
          <w:sz w:val="24"/>
          <w:szCs w:val="24"/>
          <w:lang w:val="ka-GE"/>
        </w:rPr>
      </w:pPr>
      <w:r>
        <w:rPr>
          <w:rFonts w:ascii="Sylfaen" w:hAnsi="Sylfaen" w:cs="Sylfaen"/>
          <w:sz w:val="24"/>
          <w:szCs w:val="24"/>
          <w:lang w:val="ka-GE"/>
        </w:rPr>
        <w:t xml:space="preserve">ასევე, </w:t>
      </w:r>
      <w:r w:rsidRPr="00AB1430">
        <w:rPr>
          <w:rFonts w:ascii="Sylfaen" w:hAnsi="Sylfaen" w:cs="Sylfaen"/>
          <w:sz w:val="24"/>
          <w:szCs w:val="24"/>
          <w:lang w:val="ka-GE"/>
        </w:rPr>
        <w:t xml:space="preserve">მნიშვნელოვანია, რომ გაიზარდა შრომის </w:t>
      </w:r>
      <w:r>
        <w:rPr>
          <w:rFonts w:ascii="Sylfaen" w:hAnsi="Sylfaen" w:cs="Sylfaen"/>
          <w:sz w:val="24"/>
          <w:szCs w:val="24"/>
          <w:lang w:val="ka-GE"/>
        </w:rPr>
        <w:t xml:space="preserve">ინსპექტორების </w:t>
      </w:r>
      <w:r w:rsidRPr="00AB1430">
        <w:rPr>
          <w:rFonts w:ascii="Sylfaen" w:hAnsi="Sylfaen" w:cs="Sylfaen"/>
          <w:sz w:val="24"/>
          <w:szCs w:val="24"/>
          <w:lang w:val="ka-GE"/>
        </w:rPr>
        <w:t xml:space="preserve">მანდატი და დღეს სასამართლოს ნებართვის გარეშე </w:t>
      </w:r>
      <w:r>
        <w:rPr>
          <w:rFonts w:ascii="Sylfaen" w:hAnsi="Sylfaen" w:cs="Sylfaen"/>
          <w:sz w:val="24"/>
          <w:szCs w:val="24"/>
          <w:lang w:val="ka-GE"/>
        </w:rPr>
        <w:t>მათ</w:t>
      </w:r>
      <w:r w:rsidRPr="00AB1430">
        <w:rPr>
          <w:rFonts w:ascii="Sylfaen" w:hAnsi="Sylfaen" w:cs="Sylfaen"/>
          <w:sz w:val="24"/>
          <w:szCs w:val="24"/>
          <w:lang w:val="ka-GE"/>
        </w:rPr>
        <w:t xml:space="preserve">  უფლება </w:t>
      </w:r>
      <w:r>
        <w:rPr>
          <w:rFonts w:ascii="Sylfaen" w:hAnsi="Sylfaen" w:cs="Sylfaen"/>
          <w:sz w:val="24"/>
          <w:szCs w:val="24"/>
          <w:lang w:val="ka-GE"/>
        </w:rPr>
        <w:t>აქვთ ჩაატარონ</w:t>
      </w:r>
      <w:r w:rsidRPr="00AB1430">
        <w:rPr>
          <w:rFonts w:ascii="Sylfaen" w:hAnsi="Sylfaen" w:cs="Sylfaen"/>
          <w:sz w:val="24"/>
          <w:szCs w:val="24"/>
          <w:lang w:val="ka-GE"/>
        </w:rPr>
        <w:t xml:space="preserve"> შემოწმება ნესბიემირ ობიექტზე. აღსანიშნავია, რომ უახლოეს პერიოდში შრომის ინსპექტორების რაოდენობა </w:t>
      </w:r>
      <w:r>
        <w:rPr>
          <w:rFonts w:ascii="Sylfaen" w:hAnsi="Sylfaen" w:cs="Sylfaen"/>
          <w:sz w:val="24"/>
          <w:szCs w:val="24"/>
          <w:lang w:val="ka-GE"/>
        </w:rPr>
        <w:t xml:space="preserve">37-დან </w:t>
      </w:r>
      <w:r w:rsidRPr="00AB1430">
        <w:rPr>
          <w:rFonts w:ascii="Sylfaen" w:hAnsi="Sylfaen" w:cs="Sylfaen"/>
          <w:sz w:val="24"/>
          <w:szCs w:val="24"/>
          <w:lang w:val="ka-GE"/>
        </w:rPr>
        <w:t>100-მდე გაიზრდება</w:t>
      </w:r>
      <w:r>
        <w:rPr>
          <w:rFonts w:ascii="Sylfaen" w:hAnsi="Sylfaen" w:cs="Sylfaen"/>
          <w:sz w:val="24"/>
          <w:szCs w:val="24"/>
          <w:lang w:val="ka-GE"/>
        </w:rPr>
        <w:t xml:space="preserve">. ამავდროულად </w:t>
      </w:r>
      <w:r w:rsidRPr="00AB1430">
        <w:rPr>
          <w:rFonts w:ascii="Sylfaen" w:hAnsi="Sylfaen" w:cs="Sylfaen"/>
          <w:sz w:val="24"/>
          <w:szCs w:val="24"/>
          <w:lang w:val="ka-GE"/>
        </w:rPr>
        <w:t>მოხდება მათი აღჭურვა თანამედროვე ინსტუმენტებით</w:t>
      </w:r>
      <w:r>
        <w:rPr>
          <w:rFonts w:ascii="Sylfaen" w:hAnsi="Sylfaen" w:cs="Sylfaen"/>
          <w:sz w:val="24"/>
          <w:szCs w:val="24"/>
          <w:lang w:val="ka-GE"/>
        </w:rPr>
        <w:t xml:space="preserve"> და სამხრე კამერებით, </w:t>
      </w:r>
      <w:r w:rsidRPr="00AB1430">
        <w:rPr>
          <w:rFonts w:ascii="Sylfaen" w:hAnsi="Sylfaen" w:cs="Sylfaen"/>
          <w:sz w:val="24"/>
          <w:szCs w:val="24"/>
          <w:lang w:val="ka-GE"/>
        </w:rPr>
        <w:t>დაიწყება ელექტრონულის საქმის წარმოება</w:t>
      </w:r>
      <w:r>
        <w:rPr>
          <w:rFonts w:ascii="Sylfaen" w:hAnsi="Sylfaen" w:cs="Sylfaen"/>
          <w:sz w:val="24"/>
          <w:szCs w:val="24"/>
          <w:lang w:val="ka-GE"/>
        </w:rPr>
        <w:t xml:space="preserve">, </w:t>
      </w:r>
      <w:r w:rsidRPr="00AB1430">
        <w:rPr>
          <w:rFonts w:ascii="Sylfaen" w:hAnsi="Sylfaen" w:cs="Sylfaen"/>
          <w:sz w:val="24"/>
          <w:szCs w:val="24"/>
          <w:lang w:val="ka-GE"/>
        </w:rPr>
        <w:t>რაც პროცესს უფრო ეფექტურსა და გამჭვირვალეს გახდის.</w:t>
      </w:r>
    </w:p>
    <w:p w:rsidR="00946A9F" w:rsidRPr="00AB1430" w:rsidRDefault="00946A9F" w:rsidP="00946A9F">
      <w:pPr>
        <w:ind w:left="360"/>
        <w:rPr>
          <w:rFonts w:ascii="Sylfaen" w:hAnsi="Sylfaen" w:cs="Sylfaen"/>
          <w:color w:val="C00000"/>
          <w:sz w:val="24"/>
          <w:szCs w:val="24"/>
          <w:lang w:val="ka-GE"/>
        </w:rPr>
      </w:pPr>
      <w:r w:rsidRPr="00AB1430">
        <w:rPr>
          <w:rFonts w:ascii="Sylfaen" w:hAnsi="Sylfaen" w:cs="Sylfaen"/>
          <w:color w:val="C00000"/>
          <w:sz w:val="24"/>
          <w:szCs w:val="24"/>
          <w:lang w:val="ka-GE"/>
        </w:rPr>
        <w:t>(შემოწმებული ობიექტების სტატისტიკა  2015-2019. სხვა მნიშვნელოვანი სტატისტიკა თუ გვაქვს, რაც გამოსატანად შთამბეჭდავი იქნება)</w:t>
      </w:r>
    </w:p>
    <w:p w:rsidR="006965A8" w:rsidRDefault="006965A8"/>
    <w:sectPr w:rsidR="0069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B39F4"/>
    <w:multiLevelType w:val="hybridMultilevel"/>
    <w:tmpl w:val="D180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BA"/>
    <w:rsid w:val="006965A8"/>
    <w:rsid w:val="008F61CC"/>
    <w:rsid w:val="00946A9F"/>
    <w:rsid w:val="00B7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D4D4"/>
  <w15:chartTrackingRefBased/>
  <w15:docId w15:val="{A9C58520-B438-492A-951F-E28A6A4D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3</cp:revision>
  <dcterms:created xsi:type="dcterms:W3CDTF">2019-11-11T12:01:00Z</dcterms:created>
  <dcterms:modified xsi:type="dcterms:W3CDTF">2019-11-11T12:09:00Z</dcterms:modified>
</cp:coreProperties>
</file>