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79051" w14:textId="51FD7A61" w:rsidR="009511D6" w:rsidRPr="004000A0" w:rsidRDefault="001274FA" w:rsidP="004000A0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4000A0">
        <w:rPr>
          <w:rFonts w:ascii="Sylfaen" w:hAnsi="Sylfaen" w:cs="Sylfaen"/>
          <w:b/>
          <w:lang w:val="ka-GE"/>
        </w:rPr>
        <w:t>ცენტრის მიერ მომსახურების გაწევის საფუძველია:</w:t>
      </w:r>
      <w:r w:rsidR="004000A0">
        <w:rPr>
          <w:rFonts w:ascii="Sylfaen" w:hAnsi="Sylfaen" w:cs="Sylfaen"/>
          <w:b/>
        </w:rPr>
        <w:t xml:space="preserve"> </w:t>
      </w:r>
      <w:r w:rsidR="00394511" w:rsidRPr="004000A0">
        <w:rPr>
          <w:rFonts w:ascii="Sylfaen" w:hAnsi="Sylfaen"/>
          <w:lang w:val="ka-GE"/>
        </w:rPr>
        <w:t>მომსახურების მიღების მიზნით (განურჩევლად იმისა, ბავშვი არის ძალადობის მსხვერპლი თუ არა)</w:t>
      </w:r>
      <w:r w:rsidR="009511D6" w:rsidRPr="004000A0">
        <w:rPr>
          <w:rFonts w:ascii="Sylfaen" w:hAnsi="Sylfaen"/>
          <w:lang w:val="ka-GE"/>
        </w:rPr>
        <w:t xml:space="preserve"> ცენტრში ბავშვის </w:t>
      </w:r>
      <w:proofErr w:type="spellStart"/>
      <w:r w:rsidR="009511D6" w:rsidRPr="004000A0">
        <w:rPr>
          <w:rFonts w:ascii="Sylfaen" w:hAnsi="Sylfaen"/>
          <w:lang w:val="ka-GE"/>
        </w:rPr>
        <w:t>გადმომისამართების</w:t>
      </w:r>
      <w:proofErr w:type="spellEnd"/>
      <w:r w:rsidR="009511D6" w:rsidRPr="004000A0">
        <w:rPr>
          <w:rFonts w:ascii="Sylfaen" w:hAnsi="Sylfaen"/>
          <w:lang w:val="ka-GE"/>
        </w:rPr>
        <w:t xml:space="preserve"> </w:t>
      </w:r>
      <w:proofErr w:type="spellStart"/>
      <w:r w:rsidR="009511D6" w:rsidRPr="004000A0">
        <w:rPr>
          <w:rFonts w:ascii="Sylfaen" w:hAnsi="Sylfaen"/>
          <w:lang w:val="ka-GE"/>
        </w:rPr>
        <w:t>შემთხვევეში</w:t>
      </w:r>
      <w:proofErr w:type="spellEnd"/>
      <w:r w:rsidR="00394511" w:rsidRPr="004000A0">
        <w:rPr>
          <w:rFonts w:ascii="Sylfaen" w:hAnsi="Sylfaen"/>
          <w:lang w:val="ka-GE"/>
        </w:rPr>
        <w:t>, ს</w:t>
      </w:r>
      <w:r w:rsidR="009511D6" w:rsidRPr="004000A0">
        <w:rPr>
          <w:rFonts w:ascii="Sylfaen" w:hAnsi="Sylfaen"/>
          <w:lang w:val="ka-GE"/>
        </w:rPr>
        <w:t xml:space="preserve">ოციალური მომსახურების </w:t>
      </w:r>
      <w:r w:rsidR="00394511" w:rsidRPr="004000A0">
        <w:rPr>
          <w:rFonts w:ascii="Sylfaen" w:hAnsi="Sylfaen"/>
          <w:lang w:val="ka-GE"/>
        </w:rPr>
        <w:t>ს</w:t>
      </w:r>
      <w:r w:rsidR="009511D6" w:rsidRPr="004000A0">
        <w:rPr>
          <w:rFonts w:ascii="Sylfaen" w:hAnsi="Sylfaen"/>
          <w:lang w:val="ka-GE"/>
        </w:rPr>
        <w:t>ააგენტო</w:t>
      </w:r>
      <w:r w:rsidR="00394511" w:rsidRPr="004000A0">
        <w:rPr>
          <w:rFonts w:ascii="Sylfaen" w:hAnsi="Sylfaen"/>
          <w:lang w:val="ka-GE"/>
        </w:rPr>
        <w:t xml:space="preserve"> </w:t>
      </w:r>
      <w:proofErr w:type="spellStart"/>
      <w:r w:rsidR="009511D6" w:rsidRPr="004000A0">
        <w:rPr>
          <w:rFonts w:ascii="Sylfaen" w:eastAsia="Times New Roman" w:hAnsi="Sylfaen" w:cs="Sylfaen"/>
        </w:rPr>
        <w:t>საქმისწარმოების</w:t>
      </w:r>
      <w:proofErr w:type="spellEnd"/>
      <w:r w:rsidR="009511D6"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11D6" w:rsidRPr="004000A0">
        <w:rPr>
          <w:rFonts w:ascii="Sylfaen" w:eastAsia="Times New Roman" w:hAnsi="Sylfaen" w:cs="Sylfaen"/>
        </w:rPr>
        <w:t>ელექტრონული</w:t>
      </w:r>
      <w:proofErr w:type="spellEnd"/>
      <w:r w:rsidR="009511D6"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511D6" w:rsidRPr="004000A0">
        <w:rPr>
          <w:rFonts w:ascii="Sylfaen" w:eastAsia="Times New Roman" w:hAnsi="Sylfaen" w:cs="Sylfaen"/>
        </w:rPr>
        <w:t>პროგრამის</w:t>
      </w:r>
      <w:proofErr w:type="spellEnd"/>
      <w:r w:rsidR="009511D6" w:rsidRPr="004000A0">
        <w:rPr>
          <w:rFonts w:ascii="Sylfaen" w:eastAsia="Times New Roman" w:hAnsi="Sylfaen" w:cs="Sylfaen"/>
          <w:lang w:val="ka-GE"/>
        </w:rPr>
        <w:t xml:space="preserve"> (</w:t>
      </w:r>
      <w:proofErr w:type="spellStart"/>
      <w:r w:rsidR="009511D6" w:rsidRPr="004000A0">
        <w:rPr>
          <w:rFonts w:ascii="Sylfaen" w:eastAsia="Times New Roman" w:hAnsi="Sylfaen" w:cs="Sylfaen"/>
        </w:rPr>
        <w:t>eflow</w:t>
      </w:r>
      <w:proofErr w:type="spellEnd"/>
      <w:r w:rsidR="009511D6" w:rsidRPr="004000A0">
        <w:rPr>
          <w:rFonts w:ascii="Sylfaen" w:eastAsia="Times New Roman" w:hAnsi="Sylfaen" w:cs="Sylfaen"/>
          <w:lang w:val="ka-GE"/>
        </w:rPr>
        <w:t>) გამოყენებით აგზავნის მომართვას, რომელსაც ერთვის</w:t>
      </w:r>
      <w:r w:rsidR="00394511" w:rsidRPr="004000A0">
        <w:rPr>
          <w:rFonts w:ascii="Sylfaen" w:hAnsi="Sylfaen"/>
          <w:lang w:val="ka-GE"/>
        </w:rPr>
        <w:t xml:space="preserve"> ბავშვის შეფასების ფორმა, სადაც გამოკვეთილია ჩვენი მომსახურების მიწოდების საჭიროება. </w:t>
      </w:r>
    </w:p>
    <w:p w14:paraId="0E393B7F" w14:textId="3D3A9CE5" w:rsidR="009511D6" w:rsidRPr="004000A0" w:rsidRDefault="009511D6" w:rsidP="009511D6">
      <w:pPr>
        <w:pStyle w:val="ListParagraph"/>
        <w:tabs>
          <w:tab w:val="left" w:pos="360"/>
        </w:tabs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4000A0">
        <w:rPr>
          <w:rFonts w:ascii="Sylfaen" w:eastAsia="Times New Roman" w:hAnsi="Sylfaen" w:cs="Sylfaen"/>
          <w:lang w:val="ka-GE"/>
        </w:rPr>
        <w:t xml:space="preserve">შემთხვევის </w:t>
      </w:r>
      <w:r w:rsidRPr="004000A0">
        <w:rPr>
          <w:rFonts w:ascii="Sylfaen" w:eastAsia="Times New Roman" w:hAnsi="Sylfaen" w:cs="Sylfaen"/>
          <w:shd w:val="clear" w:color="auto" w:fill="FFFFFF"/>
          <w:lang w:val="ka-GE"/>
        </w:rPr>
        <w:t xml:space="preserve">რეგისტრაციიდან არაუგვიანეს 2 სამუშაო დღისა </w:t>
      </w:r>
      <w:proofErr w:type="spellStart"/>
      <w:r w:rsidRPr="004000A0">
        <w:rPr>
          <w:rFonts w:ascii="Sylfaen" w:eastAsia="Times New Roman" w:hAnsi="Sylfaen" w:cs="Sylfaen"/>
          <w:shd w:val="clear" w:color="auto" w:fill="FFFFFF"/>
        </w:rPr>
        <w:t>ცენტრის</w:t>
      </w:r>
      <w:proofErr w:type="spellEnd"/>
      <w:r w:rsidRPr="004000A0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4000A0">
        <w:rPr>
          <w:rFonts w:ascii="Sylfaen" w:eastAsia="Times New Roman" w:hAnsi="Sylfaen" w:cs="Sylfaen"/>
        </w:rPr>
        <w:t>კოორდინატორი</w:t>
      </w:r>
      <w:proofErr w:type="spellEnd"/>
      <w:r w:rsidRPr="004000A0">
        <w:rPr>
          <w:rFonts w:ascii="Times New Roman" w:eastAsia="Times New Roman" w:hAnsi="Times New Roman" w:cs="Times New Roman"/>
        </w:rPr>
        <w:t xml:space="preserve"> </w:t>
      </w:r>
      <w:r w:rsidR="00430216">
        <w:rPr>
          <w:rFonts w:ascii="Sylfaen" w:eastAsia="Times New Roman" w:hAnsi="Sylfaen" w:cs="Times New Roman"/>
          <w:lang w:val="ka-GE"/>
        </w:rPr>
        <w:t>მომართვას</w:t>
      </w:r>
      <w:r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00A0">
        <w:rPr>
          <w:rFonts w:ascii="Sylfaen" w:eastAsia="Times New Roman" w:hAnsi="Sylfaen" w:cs="Sylfaen"/>
        </w:rPr>
        <w:t>აწვდის</w:t>
      </w:r>
      <w:proofErr w:type="spellEnd"/>
      <w:r w:rsidRPr="004000A0">
        <w:rPr>
          <w:rFonts w:ascii="Times New Roman" w:eastAsia="Times New Roman" w:hAnsi="Times New Roman" w:cs="Times New Roman"/>
        </w:rPr>
        <w:t xml:space="preserve"> </w:t>
      </w:r>
      <w:r w:rsidRPr="004000A0">
        <w:rPr>
          <w:rFonts w:ascii="Sylfaen" w:eastAsia="Times New Roman" w:hAnsi="Sylfaen" w:cs="Sylfaen"/>
          <w:lang w:val="ka-GE"/>
        </w:rPr>
        <w:t>შესაბამის თანამშრომელს, რომელიც გაუწევს მომსახურებას სუბიექტს</w:t>
      </w:r>
      <w:r w:rsidRPr="004000A0">
        <w:rPr>
          <w:rFonts w:ascii="Sylfaen" w:eastAsia="Times New Roman" w:hAnsi="Sylfaen" w:cs="Times New Roman"/>
          <w:lang w:val="ka-GE"/>
        </w:rPr>
        <w:t>:</w:t>
      </w:r>
    </w:p>
    <w:p w14:paraId="2227A9BE" w14:textId="5FD601E1" w:rsidR="009511D6" w:rsidRPr="004000A0" w:rsidRDefault="009511D6" w:rsidP="009511D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000A0">
        <w:rPr>
          <w:rFonts w:ascii="Sylfaen" w:eastAsia="Times New Roman" w:hAnsi="Sylfaen" w:cs="Sylfaen"/>
          <w:lang w:val="ka-GE"/>
        </w:rPr>
        <w:t xml:space="preserve">თუ მომართვაში შემთხვევა დაფიქსირებულია როგორც „გადაუდებელი“ </w:t>
      </w:r>
      <w:r w:rsidR="00CE0293">
        <w:rPr>
          <w:rFonts w:ascii="Sylfaen" w:eastAsia="Times New Roman" w:hAnsi="Sylfaen" w:cs="Sylfaen"/>
        </w:rPr>
        <w:t xml:space="preserve">(437 </w:t>
      </w:r>
      <w:r w:rsidR="00CE0293">
        <w:rPr>
          <w:rFonts w:ascii="Sylfaen" w:eastAsia="Times New Roman" w:hAnsi="Sylfaen" w:cs="Sylfaen"/>
          <w:lang w:val="ka-GE"/>
        </w:rPr>
        <w:t xml:space="preserve">დადგენილების შესაბამისად) </w:t>
      </w:r>
      <w:r w:rsidRPr="004000A0">
        <w:rPr>
          <w:rFonts w:ascii="Sylfaen" w:eastAsia="Times New Roman" w:hAnsi="Sylfaen" w:cs="Sylfaen"/>
          <w:lang w:val="ka-GE"/>
        </w:rPr>
        <w:t xml:space="preserve">ცენტრის კოორდინატორი უზრუნველყოფს </w:t>
      </w:r>
      <w:r w:rsidR="006D3CFB">
        <w:rPr>
          <w:rFonts w:ascii="Sylfaen" w:eastAsia="Times New Roman" w:hAnsi="Sylfaen" w:cs="Sylfaen"/>
          <w:lang w:val="ka-GE"/>
        </w:rPr>
        <w:t>მიმართვ</w:t>
      </w:r>
      <w:r w:rsidRPr="004000A0">
        <w:rPr>
          <w:rFonts w:ascii="Sylfaen" w:eastAsia="Times New Roman" w:hAnsi="Sylfaen" w:cs="Sylfaen"/>
          <w:lang w:val="ka-GE"/>
        </w:rPr>
        <w:t>ის მიწოდებას შესაბამისი თანამშრომელისათვის</w:t>
      </w:r>
      <w:r w:rsidR="00833565" w:rsidRPr="004000A0">
        <w:rPr>
          <w:rFonts w:ascii="Sylfaen" w:eastAsia="Times New Roman" w:hAnsi="Sylfaen" w:cs="Sylfaen"/>
        </w:rPr>
        <w:t xml:space="preserve"> </w:t>
      </w:r>
      <w:r w:rsidR="006D3CFB">
        <w:rPr>
          <w:rFonts w:ascii="Sylfaen" w:eastAsia="Times New Roman" w:hAnsi="Sylfaen" w:cs="Sylfaen"/>
          <w:lang w:val="ka-GE"/>
        </w:rPr>
        <w:t>მიმართვ</w:t>
      </w:r>
      <w:r w:rsidR="00833565" w:rsidRPr="004000A0">
        <w:rPr>
          <w:rFonts w:ascii="Sylfaen" w:eastAsia="Times New Roman" w:hAnsi="Sylfaen" w:cs="Sylfaen"/>
          <w:lang w:val="ka-GE"/>
        </w:rPr>
        <w:t>ის მიღების დღესვე</w:t>
      </w:r>
      <w:r w:rsidR="00833565" w:rsidRPr="004000A0">
        <w:rPr>
          <w:rFonts w:ascii="Sylfaen" w:eastAsia="Times New Roman" w:hAnsi="Sylfaen" w:cs="Sylfaen"/>
        </w:rPr>
        <w:t xml:space="preserve">. </w:t>
      </w:r>
      <w:r w:rsidR="006D3CFB">
        <w:rPr>
          <w:rFonts w:ascii="Sylfaen" w:eastAsia="Times New Roman" w:hAnsi="Sylfaen" w:cs="Sylfaen"/>
          <w:lang w:val="ka-GE"/>
        </w:rPr>
        <w:t>მიმართვ</w:t>
      </w:r>
      <w:r w:rsidR="00833565" w:rsidRPr="004000A0">
        <w:rPr>
          <w:rFonts w:ascii="Sylfaen" w:eastAsia="Times New Roman" w:hAnsi="Sylfaen" w:cs="Sylfaen"/>
          <w:lang w:val="ka-GE"/>
        </w:rPr>
        <w:t>ის მიმღები თანამშრომელი</w:t>
      </w:r>
      <w:r w:rsidRPr="004000A0">
        <w:rPr>
          <w:rFonts w:ascii="Sylfaen" w:eastAsia="Times New Roman" w:hAnsi="Sylfaen" w:cs="Sylfaen"/>
          <w:lang w:val="ka-GE"/>
        </w:rPr>
        <w:t xml:space="preserve"> უკავშირდება მოსწავლის მშობელს/კანონიერ წარმომადგენელს</w:t>
      </w:r>
      <w:r w:rsidRPr="004000A0">
        <w:rPr>
          <w:rFonts w:ascii="Times New Roman" w:eastAsia="Times New Roman" w:hAnsi="Times New Roman" w:cs="Times New Roman"/>
        </w:rPr>
        <w:t xml:space="preserve"> </w:t>
      </w:r>
      <w:r w:rsidRPr="004000A0">
        <w:rPr>
          <w:rFonts w:ascii="Sylfaen" w:eastAsia="Times New Roman" w:hAnsi="Sylfaen" w:cs="Sylfaen"/>
          <w:lang w:val="ka-GE"/>
        </w:rPr>
        <w:t xml:space="preserve">არაუგვიანეს </w:t>
      </w:r>
      <w:r w:rsidR="006D3CFB">
        <w:rPr>
          <w:rFonts w:ascii="Sylfaen" w:eastAsia="Times New Roman" w:hAnsi="Sylfaen" w:cs="Sylfaen"/>
          <w:shd w:val="clear" w:color="auto" w:fill="FFFFFF"/>
          <w:lang w:val="ka-GE"/>
        </w:rPr>
        <w:t>მიმართვ</w:t>
      </w:r>
      <w:r w:rsidRPr="004000A0">
        <w:rPr>
          <w:rFonts w:ascii="Sylfaen" w:eastAsia="Times New Roman" w:hAnsi="Sylfaen" w:cs="Sylfaen"/>
          <w:shd w:val="clear" w:color="auto" w:fill="FFFFFF"/>
          <w:lang w:val="ka-GE"/>
        </w:rPr>
        <w:t>ის მიღების</w:t>
      </w:r>
      <w:r w:rsidRPr="004000A0">
        <w:rPr>
          <w:rFonts w:ascii="Sylfaen" w:eastAsia="Times New Roman" w:hAnsi="Sylfaen" w:cs="Sylfaen"/>
          <w:lang w:val="ka-GE"/>
        </w:rPr>
        <w:t xml:space="preserve">, ან მომდევნო სამუშაო დღეს და უნიშნავს შეხვედრას არაუგვიანეს 3 სამუშაო დღისა.  </w:t>
      </w:r>
    </w:p>
    <w:p w14:paraId="23291096" w14:textId="735C06BF" w:rsidR="009511D6" w:rsidRPr="00CE0293" w:rsidRDefault="009511D6" w:rsidP="009511D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000A0">
        <w:rPr>
          <w:rFonts w:ascii="Sylfaen" w:eastAsia="Times New Roman" w:hAnsi="Sylfaen" w:cs="Sylfaen"/>
          <w:lang w:val="ka-GE"/>
        </w:rPr>
        <w:t>თუ მომართვაში შემთხვევა დაფიქსირებულია როგორც „</w:t>
      </w:r>
      <w:proofErr w:type="spellStart"/>
      <w:r w:rsidRPr="004000A0">
        <w:rPr>
          <w:rFonts w:ascii="Sylfaen" w:eastAsia="Times New Roman" w:hAnsi="Sylfaen" w:cs="Sylfaen"/>
          <w:lang w:val="ka-GE"/>
        </w:rPr>
        <w:t>არაგადაუდებელი</w:t>
      </w:r>
      <w:proofErr w:type="spellEnd"/>
      <w:r w:rsidRPr="004000A0">
        <w:rPr>
          <w:rFonts w:ascii="Sylfaen" w:eastAsia="Times New Roman" w:hAnsi="Sylfaen" w:cs="Sylfaen"/>
          <w:lang w:val="ka-GE"/>
        </w:rPr>
        <w:t xml:space="preserve">“ </w:t>
      </w:r>
      <w:r w:rsidR="006D3CFB">
        <w:rPr>
          <w:rFonts w:ascii="Sylfaen" w:eastAsia="Times New Roman" w:hAnsi="Sylfaen" w:cs="Sylfaen"/>
          <w:lang w:val="ka-GE"/>
        </w:rPr>
        <w:t>მიმართვ</w:t>
      </w:r>
      <w:bookmarkStart w:id="0" w:name="_GoBack"/>
      <w:bookmarkEnd w:id="0"/>
      <w:r w:rsidRPr="004000A0">
        <w:rPr>
          <w:rFonts w:ascii="Sylfaen" w:eastAsia="Times New Roman" w:hAnsi="Sylfaen" w:cs="Sylfaen"/>
          <w:lang w:val="ka-GE"/>
        </w:rPr>
        <w:t>ის</w:t>
      </w:r>
      <w:r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00A0">
        <w:rPr>
          <w:rFonts w:ascii="Sylfaen" w:eastAsia="Times New Roman" w:hAnsi="Sylfaen" w:cs="Sylfaen"/>
        </w:rPr>
        <w:t>მიღებიდან</w:t>
      </w:r>
      <w:proofErr w:type="spellEnd"/>
      <w:r w:rsidRPr="004000A0">
        <w:rPr>
          <w:rFonts w:ascii="Times New Roman" w:eastAsia="Times New Roman" w:hAnsi="Times New Roman" w:cs="Times New Roman"/>
        </w:rPr>
        <w:t xml:space="preserve"> </w:t>
      </w:r>
      <w:r w:rsidRPr="004000A0">
        <w:rPr>
          <w:rFonts w:ascii="Sylfaen" w:eastAsia="Times New Roman" w:hAnsi="Sylfaen" w:cs="Sylfaen"/>
          <w:lang w:val="ka-GE"/>
        </w:rPr>
        <w:t>3 სამუშაო დღის</w:t>
      </w:r>
      <w:r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00A0">
        <w:rPr>
          <w:rFonts w:ascii="Sylfaen" w:eastAsia="Times New Roman" w:hAnsi="Sylfaen" w:cs="Sylfaen"/>
        </w:rPr>
        <w:t>ვადაში</w:t>
      </w:r>
      <w:proofErr w:type="spellEnd"/>
      <w:r w:rsidRPr="004000A0">
        <w:rPr>
          <w:rFonts w:ascii="Times New Roman" w:eastAsia="Times New Roman" w:hAnsi="Times New Roman" w:cs="Times New Roman"/>
        </w:rPr>
        <w:t xml:space="preserve"> </w:t>
      </w:r>
      <w:r w:rsidRPr="004000A0">
        <w:rPr>
          <w:rFonts w:ascii="Sylfaen" w:eastAsia="Times New Roman" w:hAnsi="Sylfaen" w:cs="Sylfaen"/>
          <w:lang w:val="ka-GE"/>
        </w:rPr>
        <w:t xml:space="preserve">შესაბამისი თანამშრომელი </w:t>
      </w:r>
      <w:proofErr w:type="spellStart"/>
      <w:r w:rsidRPr="004000A0">
        <w:rPr>
          <w:rFonts w:ascii="Sylfaen" w:eastAsia="Times New Roman" w:hAnsi="Sylfaen" w:cs="Sylfaen"/>
        </w:rPr>
        <w:t>უკავშირდება</w:t>
      </w:r>
      <w:proofErr w:type="spellEnd"/>
      <w:r w:rsidRPr="004000A0">
        <w:rPr>
          <w:rFonts w:ascii="Times New Roman" w:eastAsia="Times New Roman" w:hAnsi="Times New Roman" w:cs="Times New Roman"/>
        </w:rPr>
        <w:t xml:space="preserve"> </w:t>
      </w:r>
      <w:r w:rsidRPr="004000A0">
        <w:rPr>
          <w:rFonts w:ascii="Sylfaen" w:eastAsia="Times New Roman" w:hAnsi="Sylfaen" w:cs="Sylfaen"/>
          <w:lang w:val="ka-GE"/>
        </w:rPr>
        <w:t>მოსწავლის მშობელს/კანონიერ წარმომადგენელს</w:t>
      </w:r>
      <w:r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00A0">
        <w:rPr>
          <w:rFonts w:ascii="Sylfaen" w:eastAsia="Times New Roman" w:hAnsi="Sylfaen" w:cs="Sylfaen"/>
        </w:rPr>
        <w:t>და</w:t>
      </w:r>
      <w:proofErr w:type="spellEnd"/>
      <w:r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00A0">
        <w:rPr>
          <w:rFonts w:ascii="Sylfaen" w:eastAsia="Times New Roman" w:hAnsi="Sylfaen" w:cs="Sylfaen"/>
        </w:rPr>
        <w:t>უნიშნავს</w:t>
      </w:r>
      <w:proofErr w:type="spellEnd"/>
      <w:r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00A0">
        <w:rPr>
          <w:rFonts w:ascii="Sylfaen" w:eastAsia="Times New Roman" w:hAnsi="Sylfaen" w:cs="Sylfaen"/>
        </w:rPr>
        <w:t>შეხვედრას</w:t>
      </w:r>
      <w:proofErr w:type="spellEnd"/>
      <w:r w:rsidRPr="004000A0">
        <w:rPr>
          <w:rFonts w:ascii="Sylfaen" w:eastAsia="Times New Roman" w:hAnsi="Sylfaen" w:cs="Sylfaen"/>
          <w:lang w:val="ka-GE"/>
        </w:rPr>
        <w:t xml:space="preserve"> არაუგვიანეს 12 სამუშაო დღისა.</w:t>
      </w:r>
    </w:p>
    <w:p w14:paraId="3188F83F" w14:textId="77777777" w:rsidR="00CE0293" w:rsidRDefault="00CE0293" w:rsidP="00CE0293">
      <w:pPr>
        <w:pStyle w:val="ListParagraph"/>
        <w:tabs>
          <w:tab w:val="left" w:pos="360"/>
        </w:tabs>
        <w:spacing w:after="0" w:line="240" w:lineRule="auto"/>
        <w:jc w:val="both"/>
        <w:textAlignment w:val="baseline"/>
        <w:rPr>
          <w:rFonts w:ascii="Sylfaen" w:eastAsia="Times New Roman" w:hAnsi="Sylfaen" w:cs="Arial"/>
          <w:lang w:val="ka-GE"/>
        </w:rPr>
      </w:pPr>
    </w:p>
    <w:p w14:paraId="637EE3D8" w14:textId="10CD5614" w:rsidR="00430216" w:rsidRPr="004000A0" w:rsidRDefault="00430216" w:rsidP="00CE0293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Sylfaen" w:eastAsia="Times New Roman" w:hAnsi="Sylfaen" w:cs="Arial"/>
          <w:lang w:val="ka-GE"/>
        </w:rPr>
        <w:t xml:space="preserve">მომართვა </w:t>
      </w:r>
      <w:r w:rsidR="00CE0293">
        <w:rPr>
          <w:rFonts w:ascii="Sylfaen" w:eastAsia="Times New Roman" w:hAnsi="Sylfaen" w:cs="Arial"/>
          <w:lang w:val="ka-GE"/>
        </w:rPr>
        <w:t>შ</w:t>
      </w:r>
      <w:r>
        <w:rPr>
          <w:rFonts w:ascii="Sylfaen" w:eastAsia="Times New Roman" w:hAnsi="Sylfaen" w:cs="Arial"/>
          <w:lang w:val="ka-GE"/>
        </w:rPr>
        <w:t>ეიცავს ინფო</w:t>
      </w:r>
      <w:r w:rsidR="00CE0293">
        <w:rPr>
          <w:rFonts w:ascii="Sylfaen" w:eastAsia="Times New Roman" w:hAnsi="Sylfaen" w:cs="Arial"/>
          <w:lang w:val="ka-GE"/>
        </w:rPr>
        <w:t>რ</w:t>
      </w:r>
      <w:r>
        <w:rPr>
          <w:rFonts w:ascii="Sylfaen" w:eastAsia="Times New Roman" w:hAnsi="Sylfaen" w:cs="Arial"/>
          <w:lang w:val="ka-GE"/>
        </w:rPr>
        <w:t>მ</w:t>
      </w:r>
      <w:r w:rsidR="00CE0293">
        <w:rPr>
          <w:rFonts w:ascii="Sylfaen" w:eastAsia="Times New Roman" w:hAnsi="Sylfaen" w:cs="Arial"/>
          <w:lang w:val="ka-GE"/>
        </w:rPr>
        <w:t>ა</w:t>
      </w:r>
      <w:r>
        <w:rPr>
          <w:rFonts w:ascii="Sylfaen" w:eastAsia="Times New Roman" w:hAnsi="Sylfaen" w:cs="Arial"/>
          <w:lang w:val="ka-GE"/>
        </w:rPr>
        <w:t>ციას ბავშვზე და მის მშობელზე (</w:t>
      </w:r>
      <w:r w:rsidR="00CE0293">
        <w:rPr>
          <w:rFonts w:ascii="Sylfaen" w:eastAsia="Times New Roman" w:hAnsi="Sylfaen" w:cs="Arial"/>
          <w:lang w:val="ka-GE"/>
        </w:rPr>
        <w:t xml:space="preserve">საკონტაქტო ინფორმაცია: </w:t>
      </w:r>
      <w:r>
        <w:rPr>
          <w:rFonts w:ascii="Sylfaen" w:eastAsia="Times New Roman" w:hAnsi="Sylfaen" w:cs="Arial"/>
          <w:lang w:val="ka-GE"/>
        </w:rPr>
        <w:t>ტელ</w:t>
      </w:r>
      <w:r w:rsidR="00CE0293">
        <w:rPr>
          <w:rFonts w:ascii="Sylfaen" w:eastAsia="Times New Roman" w:hAnsi="Sylfaen" w:cs="Arial"/>
          <w:lang w:val="ka-GE"/>
        </w:rPr>
        <w:t xml:space="preserve">, </w:t>
      </w:r>
      <w:r>
        <w:rPr>
          <w:rFonts w:ascii="Sylfaen" w:eastAsia="Times New Roman" w:hAnsi="Sylfaen" w:cs="Arial"/>
          <w:lang w:val="ka-GE"/>
        </w:rPr>
        <w:t>სკოლა)</w:t>
      </w:r>
    </w:p>
    <w:p w14:paraId="34AEE35B" w14:textId="77777777" w:rsidR="00833565" w:rsidRPr="004000A0" w:rsidRDefault="00833565" w:rsidP="009511D6">
      <w:pPr>
        <w:tabs>
          <w:tab w:val="left" w:pos="360"/>
        </w:tabs>
        <w:spacing w:after="0" w:line="240" w:lineRule="auto"/>
        <w:jc w:val="both"/>
        <w:textAlignment w:val="baseline"/>
        <w:rPr>
          <w:rFonts w:ascii="Sylfaen" w:eastAsia="Times New Roman" w:hAnsi="Sylfaen" w:cs="Sylfaen"/>
          <w:shd w:val="clear" w:color="auto" w:fill="FFFFFF"/>
          <w:lang w:val="ka-GE"/>
        </w:rPr>
      </w:pPr>
    </w:p>
    <w:p w14:paraId="79FDD252" w14:textId="59230B22" w:rsidR="009511D6" w:rsidRPr="004000A0" w:rsidRDefault="009511D6" w:rsidP="009511D6">
      <w:pPr>
        <w:tabs>
          <w:tab w:val="left" w:pos="360"/>
        </w:tabs>
        <w:spacing w:after="0" w:line="240" w:lineRule="auto"/>
        <w:jc w:val="both"/>
        <w:textAlignment w:val="baseline"/>
        <w:rPr>
          <w:rFonts w:ascii="Sylfaen" w:eastAsia="Times New Roman" w:hAnsi="Sylfaen" w:cs="Sylfaen"/>
          <w:shd w:val="clear" w:color="auto" w:fill="FFFFFF"/>
          <w:lang w:val="ka-GE"/>
        </w:rPr>
      </w:pPr>
      <w:r w:rsidRPr="004000A0">
        <w:rPr>
          <w:rFonts w:ascii="Sylfaen" w:eastAsia="Times New Roman" w:hAnsi="Sylfaen" w:cs="Sylfaen"/>
          <w:shd w:val="clear" w:color="auto" w:fill="FFFFFF"/>
          <w:lang w:val="ka-GE"/>
        </w:rPr>
        <w:t>იმ შემთხვევაში, თუ მოსწავლის მშობელი/კანონიერი წარმომადგენელი უარს აცხადებს მომსახურების მიღებაზე,  მშობლის/კანონიერი წარმომადგენლის ამ განცხადებიდან მეორე</w:t>
      </w:r>
      <w:r w:rsidR="00AB5A41">
        <w:rPr>
          <w:rFonts w:ascii="Sylfaen" w:eastAsia="Times New Roman" w:hAnsi="Sylfaen" w:cs="Sylfaen"/>
          <w:shd w:val="clear" w:color="auto" w:fill="FFFFFF"/>
          <w:lang w:val="ka-GE"/>
        </w:rPr>
        <w:t xml:space="preserve"> სამუშაო</w:t>
      </w:r>
      <w:r w:rsidRPr="004000A0">
        <w:rPr>
          <w:rFonts w:ascii="Sylfaen" w:eastAsia="Times New Roman" w:hAnsi="Sylfaen" w:cs="Sylfaen"/>
          <w:shd w:val="clear" w:color="auto" w:fill="FFFFFF"/>
          <w:lang w:val="ka-GE"/>
        </w:rPr>
        <w:t xml:space="preserve"> დღესვე ცენტრი ატყობინებს ამის თაობაზე </w:t>
      </w:r>
      <w:proofErr w:type="spellStart"/>
      <w:r w:rsidRPr="004000A0">
        <w:rPr>
          <w:rFonts w:ascii="Sylfaen" w:eastAsia="Times New Roman" w:hAnsi="Sylfaen" w:cs="Sylfaen"/>
          <w:shd w:val="clear" w:color="auto" w:fill="FFFFFF"/>
          <w:lang w:val="ka-GE"/>
        </w:rPr>
        <w:t>სმს</w:t>
      </w:r>
      <w:proofErr w:type="spellEnd"/>
      <w:r w:rsidRPr="004000A0">
        <w:rPr>
          <w:rFonts w:ascii="Sylfaen" w:eastAsia="Times New Roman" w:hAnsi="Sylfaen" w:cs="Sylfaen"/>
          <w:shd w:val="clear" w:color="auto" w:fill="FFFFFF"/>
          <w:lang w:val="ka-GE"/>
        </w:rPr>
        <w:t>.</w:t>
      </w:r>
    </w:p>
    <w:p w14:paraId="0F35E178" w14:textId="77777777" w:rsidR="009511D6" w:rsidRPr="004000A0" w:rsidRDefault="009511D6" w:rsidP="009511D6">
      <w:pPr>
        <w:tabs>
          <w:tab w:val="left" w:pos="360"/>
        </w:tabs>
        <w:spacing w:after="0" w:line="240" w:lineRule="auto"/>
        <w:jc w:val="both"/>
        <w:textAlignment w:val="baseline"/>
        <w:rPr>
          <w:rFonts w:ascii="Sylfaen" w:hAnsi="Sylfaen" w:cs="Sylfaen"/>
          <w:lang w:val="ka-GE"/>
        </w:rPr>
      </w:pPr>
    </w:p>
    <w:p w14:paraId="5D8ACA68" w14:textId="4AA422E1" w:rsidR="009511D6" w:rsidRPr="004000A0" w:rsidRDefault="009511D6" w:rsidP="009511D6">
      <w:pPr>
        <w:tabs>
          <w:tab w:val="left" w:pos="360"/>
        </w:tabs>
        <w:spacing w:after="0" w:line="240" w:lineRule="auto"/>
        <w:jc w:val="both"/>
        <w:textAlignment w:val="baseline"/>
        <w:rPr>
          <w:rFonts w:ascii="Sylfaen" w:hAnsi="Sylfaen"/>
          <w:lang w:val="ka-GE"/>
        </w:rPr>
      </w:pPr>
      <w:r w:rsidRPr="004000A0">
        <w:rPr>
          <w:rFonts w:ascii="Sylfaen" w:hAnsi="Sylfaen" w:cs="Sylfaen"/>
          <w:lang w:val="ka-GE"/>
        </w:rPr>
        <w:t xml:space="preserve">იმ შემთხვევაში, თუ </w:t>
      </w:r>
      <w:r w:rsidRPr="004000A0">
        <w:rPr>
          <w:rFonts w:ascii="Sylfaen" w:hAnsi="Sylfaen"/>
          <w:lang w:val="ka-GE"/>
        </w:rPr>
        <w:t xml:space="preserve">ბენეფიციარმა შეწყვიტა მომსახურების მიღება, შესაბამისი თანამშრომელი უკავშირდება მშობელს/კანონიერ წარმომადგენელს,  აწვდის ინფორმაციას მომსახურების მიღების გაგრძელების მნიშვნელობაზე, ხოლო თუ აღნიშნული ფაქტის შემდეგ კვლავ არ გააგრძელა სერვისის მიღება, 1 თვის შემდეგ ასრულებს შემთხვევას </w:t>
      </w:r>
      <w:proofErr w:type="spellStart"/>
      <w:r w:rsidRPr="004000A0">
        <w:rPr>
          <w:rFonts w:ascii="Sylfaen" w:eastAsia="Times New Roman" w:hAnsi="Sylfaen" w:cs="Sylfaen"/>
        </w:rPr>
        <w:t>საქმისწარმოების</w:t>
      </w:r>
      <w:proofErr w:type="spellEnd"/>
      <w:r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00A0">
        <w:rPr>
          <w:rFonts w:ascii="Sylfaen" w:eastAsia="Times New Roman" w:hAnsi="Sylfaen" w:cs="Sylfaen"/>
        </w:rPr>
        <w:t>ელექტრონული</w:t>
      </w:r>
      <w:proofErr w:type="spellEnd"/>
      <w:r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000A0">
        <w:rPr>
          <w:rFonts w:ascii="Sylfaen" w:eastAsia="Times New Roman" w:hAnsi="Sylfaen" w:cs="Sylfaen"/>
        </w:rPr>
        <w:t>პროგრამაში</w:t>
      </w:r>
      <w:proofErr w:type="spellEnd"/>
      <w:r w:rsidRPr="004000A0">
        <w:rPr>
          <w:rFonts w:ascii="Sylfaen" w:eastAsia="Times New Roman" w:hAnsi="Sylfaen" w:cs="Sylfaen"/>
          <w:lang w:val="ka-GE"/>
        </w:rPr>
        <w:t xml:space="preserve"> (</w:t>
      </w:r>
      <w:proofErr w:type="spellStart"/>
      <w:r w:rsidRPr="004000A0">
        <w:rPr>
          <w:rFonts w:ascii="Sylfaen" w:hAnsi="Sylfaen"/>
        </w:rPr>
        <w:t>eflow</w:t>
      </w:r>
      <w:proofErr w:type="spellEnd"/>
      <w:r w:rsidRPr="004000A0">
        <w:rPr>
          <w:rFonts w:ascii="Sylfaen" w:hAnsi="Sylfaen"/>
        </w:rPr>
        <w:t>)</w:t>
      </w:r>
      <w:r w:rsidRPr="004000A0">
        <w:rPr>
          <w:rFonts w:ascii="Sylfaen" w:hAnsi="Sylfaen"/>
          <w:lang w:val="ka-GE"/>
        </w:rPr>
        <w:t xml:space="preserve"> და ამის შესახებ ატყობინებს </w:t>
      </w:r>
      <w:proofErr w:type="spellStart"/>
      <w:r w:rsidRPr="004000A0">
        <w:rPr>
          <w:rFonts w:ascii="Sylfaen" w:hAnsi="Sylfaen"/>
          <w:lang w:val="ka-GE"/>
        </w:rPr>
        <w:t>სმს</w:t>
      </w:r>
      <w:proofErr w:type="spellEnd"/>
      <w:r w:rsidRPr="004000A0">
        <w:rPr>
          <w:rFonts w:ascii="Sylfaen" w:hAnsi="Sylfaen"/>
          <w:lang w:val="ka-GE"/>
        </w:rPr>
        <w:t>.</w:t>
      </w:r>
    </w:p>
    <w:p w14:paraId="15DAE3DD" w14:textId="77777777" w:rsidR="009511D6" w:rsidRPr="004000A0" w:rsidRDefault="009511D6" w:rsidP="009511D6">
      <w:pPr>
        <w:tabs>
          <w:tab w:val="left" w:pos="36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14:paraId="3083F1D7" w14:textId="0CA1E2B9" w:rsidR="009511D6" w:rsidRPr="004000A0" w:rsidRDefault="009511D6" w:rsidP="009511D6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4000A0">
        <w:rPr>
          <w:rFonts w:ascii="Sylfaen" w:hAnsi="Sylfaen" w:cs="Sylfaen"/>
          <w:lang w:val="ka-GE"/>
        </w:rPr>
        <w:t>თუ</w:t>
      </w:r>
      <w:r w:rsidRPr="004000A0">
        <w:rPr>
          <w:rFonts w:ascii="Sylfaen" w:hAnsi="Sylfaen"/>
          <w:lang w:val="ka-GE"/>
        </w:rPr>
        <w:t xml:space="preserve"> სპეციალისტს მიაჩნია, რომ შემთხვევის დახურვა შესაძლოა საფრთხის შემცველი იყოს ბენეფიციარის ნორმალური სოციალური </w:t>
      </w:r>
      <w:r w:rsidR="00D9704B" w:rsidRPr="004000A0">
        <w:rPr>
          <w:rFonts w:ascii="Sylfaen" w:hAnsi="Sylfaen"/>
          <w:lang w:val="ka-GE"/>
        </w:rPr>
        <w:t>ფუნქციონირებისათვის</w:t>
      </w:r>
      <w:r w:rsidRPr="004000A0">
        <w:rPr>
          <w:rFonts w:ascii="Sylfaen" w:hAnsi="Sylfaen"/>
          <w:lang w:val="ka-GE"/>
        </w:rPr>
        <w:t>, სპეციალისტი</w:t>
      </w:r>
      <w:r w:rsidR="00CE0293">
        <w:rPr>
          <w:rFonts w:ascii="Sylfaen" w:hAnsi="Sylfaen"/>
          <w:lang w:val="ka-GE"/>
        </w:rPr>
        <w:t xml:space="preserve"> ატყობინებს </w:t>
      </w:r>
      <w:proofErr w:type="spellStart"/>
      <w:r w:rsidR="00CE0293">
        <w:rPr>
          <w:rFonts w:ascii="Sylfaen" w:hAnsi="Sylfaen"/>
          <w:lang w:val="ka-GE"/>
        </w:rPr>
        <w:t>სმს</w:t>
      </w:r>
      <w:proofErr w:type="spellEnd"/>
      <w:r w:rsidR="00CE0293">
        <w:rPr>
          <w:rFonts w:ascii="Sylfaen" w:hAnsi="Sylfaen"/>
          <w:lang w:val="ka-GE"/>
        </w:rPr>
        <w:t>-ს</w:t>
      </w:r>
      <w:r w:rsidRPr="004000A0">
        <w:rPr>
          <w:rFonts w:ascii="Sylfaen" w:hAnsi="Sylfaen"/>
          <w:lang w:val="ka-GE"/>
        </w:rPr>
        <w:t xml:space="preserve"> </w:t>
      </w:r>
      <w:proofErr w:type="spellStart"/>
      <w:r w:rsidR="00CE0293" w:rsidRPr="004000A0">
        <w:rPr>
          <w:rFonts w:ascii="Sylfaen" w:eastAsia="Times New Roman" w:hAnsi="Sylfaen" w:cs="Sylfaen"/>
        </w:rPr>
        <w:t>საქმისწარმოების</w:t>
      </w:r>
      <w:proofErr w:type="spellEnd"/>
      <w:r w:rsidR="00CE0293"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E0293" w:rsidRPr="004000A0">
        <w:rPr>
          <w:rFonts w:ascii="Sylfaen" w:eastAsia="Times New Roman" w:hAnsi="Sylfaen" w:cs="Sylfaen"/>
        </w:rPr>
        <w:t>ელექტრონული</w:t>
      </w:r>
      <w:proofErr w:type="spellEnd"/>
      <w:r w:rsidR="00CE0293" w:rsidRPr="004000A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E0293" w:rsidRPr="004000A0">
        <w:rPr>
          <w:rFonts w:ascii="Sylfaen" w:eastAsia="Times New Roman" w:hAnsi="Sylfaen" w:cs="Sylfaen"/>
        </w:rPr>
        <w:t>პროგრამ</w:t>
      </w:r>
      <w:proofErr w:type="spellEnd"/>
      <w:r w:rsidR="00CE0293">
        <w:rPr>
          <w:rFonts w:ascii="Sylfaen" w:eastAsia="Times New Roman" w:hAnsi="Sylfaen" w:cs="Sylfaen"/>
          <w:lang w:val="ka-GE"/>
        </w:rPr>
        <w:t>ის</w:t>
      </w:r>
      <w:r w:rsidR="00CE0293" w:rsidRPr="004000A0">
        <w:rPr>
          <w:rFonts w:ascii="Sylfaen" w:eastAsia="Times New Roman" w:hAnsi="Sylfaen" w:cs="Sylfaen"/>
          <w:lang w:val="ka-GE"/>
        </w:rPr>
        <w:t xml:space="preserve"> (</w:t>
      </w:r>
      <w:proofErr w:type="spellStart"/>
      <w:r w:rsidR="00CE0293" w:rsidRPr="004000A0">
        <w:rPr>
          <w:rFonts w:ascii="Sylfaen" w:hAnsi="Sylfaen"/>
        </w:rPr>
        <w:t>eflow</w:t>
      </w:r>
      <w:proofErr w:type="spellEnd"/>
      <w:r w:rsidR="00CE0293" w:rsidRPr="004000A0">
        <w:rPr>
          <w:rFonts w:ascii="Sylfaen" w:hAnsi="Sylfaen"/>
        </w:rPr>
        <w:t>)</w:t>
      </w:r>
      <w:r w:rsidR="00CE0293">
        <w:rPr>
          <w:rFonts w:ascii="Sylfaen" w:hAnsi="Sylfaen"/>
          <w:lang w:val="ka-GE"/>
        </w:rPr>
        <w:t xml:space="preserve"> საშუალებით. </w:t>
      </w:r>
      <w:r w:rsidRPr="004000A0">
        <w:rPr>
          <w:rFonts w:ascii="Sylfaen" w:hAnsi="Sylfaen"/>
          <w:lang w:val="ka-GE"/>
        </w:rPr>
        <w:t xml:space="preserve"> მომსახურების </w:t>
      </w:r>
      <w:r w:rsidR="0097068C">
        <w:rPr>
          <w:rFonts w:ascii="Sylfaen" w:hAnsi="Sylfaen"/>
          <w:lang w:val="ka-GE"/>
        </w:rPr>
        <w:t>შ</w:t>
      </w:r>
      <w:r w:rsidRPr="004000A0">
        <w:rPr>
          <w:rFonts w:ascii="Sylfaen" w:hAnsi="Sylfaen"/>
          <w:lang w:val="ka-GE"/>
        </w:rPr>
        <w:t>ეწყვეტიდან არაუგვიანეს 5 სამუშაო დღისა</w:t>
      </w:r>
      <w:r w:rsidR="00CE0293">
        <w:rPr>
          <w:rFonts w:ascii="Sylfaen" w:hAnsi="Sylfaen"/>
          <w:lang w:val="ka-GE"/>
        </w:rPr>
        <w:t xml:space="preserve"> (განურჩევლად იმისა, მშობლის სურვილით წყდება მომსახურება თუ ბავშვის)</w:t>
      </w:r>
      <w:r w:rsidRPr="004000A0">
        <w:rPr>
          <w:rFonts w:ascii="Sylfaen" w:hAnsi="Sylfaen"/>
          <w:lang w:val="ka-GE"/>
        </w:rPr>
        <w:t xml:space="preserve">.  </w:t>
      </w:r>
    </w:p>
    <w:p w14:paraId="466FADB9" w14:textId="77777777" w:rsidR="009511D6" w:rsidRPr="004000A0" w:rsidRDefault="009511D6" w:rsidP="009511D6">
      <w:pPr>
        <w:rPr>
          <w:rFonts w:ascii="Sylfaen" w:hAnsi="Sylfaen"/>
          <w:lang w:val="ka-GE"/>
        </w:rPr>
      </w:pPr>
    </w:p>
    <w:p w14:paraId="418C3CD4" w14:textId="1A76CB8B" w:rsidR="00AA36E1" w:rsidRPr="004000A0" w:rsidRDefault="001274FA" w:rsidP="000D3FD9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4000A0">
        <w:rPr>
          <w:rFonts w:ascii="Sylfaen" w:hAnsi="Sylfaen" w:cs="Sylfaen"/>
          <w:lang w:val="ka-GE"/>
        </w:rPr>
        <w:t xml:space="preserve">იმ შემთხვევაში თუ </w:t>
      </w:r>
      <w:r w:rsidR="00D9704B" w:rsidRPr="004000A0">
        <w:rPr>
          <w:rFonts w:ascii="Sylfaen" w:hAnsi="Sylfaen" w:cs="Sylfaen"/>
          <w:lang w:val="ka-GE"/>
        </w:rPr>
        <w:t xml:space="preserve">მუშაობის პროცესში </w:t>
      </w:r>
      <w:r w:rsidRPr="004000A0">
        <w:rPr>
          <w:rFonts w:ascii="Sylfaen" w:hAnsi="Sylfaen" w:cs="Sylfaen"/>
          <w:lang w:val="ka-GE"/>
        </w:rPr>
        <w:t xml:space="preserve">გამოიკვეთა </w:t>
      </w:r>
      <w:proofErr w:type="spellStart"/>
      <w:r w:rsidRPr="004000A0">
        <w:rPr>
          <w:rFonts w:ascii="Sylfaen" w:hAnsi="Sylfaen" w:cs="Sylfaen"/>
          <w:lang w:val="ka-GE"/>
        </w:rPr>
        <w:t>სმს</w:t>
      </w:r>
      <w:proofErr w:type="spellEnd"/>
      <w:r w:rsidRPr="004000A0">
        <w:rPr>
          <w:rFonts w:ascii="Sylfaen" w:hAnsi="Sylfaen" w:cs="Sylfaen"/>
          <w:lang w:val="ka-GE"/>
        </w:rPr>
        <w:t xml:space="preserve"> სპეცი</w:t>
      </w:r>
      <w:r w:rsidR="009511D6" w:rsidRPr="004000A0">
        <w:rPr>
          <w:rFonts w:ascii="Sylfaen" w:hAnsi="Sylfaen" w:cs="Sylfaen"/>
          <w:lang w:val="ka-GE"/>
        </w:rPr>
        <w:t>ა</w:t>
      </w:r>
      <w:r w:rsidRPr="004000A0">
        <w:rPr>
          <w:rFonts w:ascii="Sylfaen" w:hAnsi="Sylfaen" w:cs="Sylfaen"/>
          <w:lang w:val="ka-GE"/>
        </w:rPr>
        <w:t xml:space="preserve">ლისტის ჩართვის აუცილებლობა გადამისამართება ხორციელდება </w:t>
      </w:r>
      <w:r w:rsidR="009511D6" w:rsidRPr="004000A0">
        <w:rPr>
          <w:rFonts w:ascii="Sylfaen" w:hAnsi="Sylfaen" w:cs="Sylfaen"/>
          <w:lang w:val="ka-GE"/>
        </w:rPr>
        <w:t>ცენტრის თანამშრომლის</w:t>
      </w:r>
      <w:r w:rsidRPr="004000A0">
        <w:rPr>
          <w:rFonts w:ascii="Sylfaen" w:hAnsi="Sylfaen" w:cs="Sylfaen"/>
          <w:lang w:val="ka-GE"/>
        </w:rPr>
        <w:t xml:space="preserve"> მიერ ამ საჭიროების </w:t>
      </w:r>
      <w:proofErr w:type="spellStart"/>
      <w:r w:rsidRPr="004000A0">
        <w:rPr>
          <w:rFonts w:ascii="Sylfaen" w:hAnsi="Sylfaen" w:cs="Sylfaen"/>
          <w:lang w:val="ka-GE"/>
        </w:rPr>
        <w:t>გამოკვეთიდან</w:t>
      </w:r>
      <w:proofErr w:type="spellEnd"/>
      <w:r w:rsidRPr="004000A0">
        <w:rPr>
          <w:rFonts w:ascii="Sylfaen" w:hAnsi="Sylfaen" w:cs="Sylfaen"/>
          <w:lang w:val="ka-GE"/>
        </w:rPr>
        <w:t xml:space="preserve"> 2 სამუშაო დღის ვადაში (ჩვენი წესის 10 (5) მუხლი). </w:t>
      </w:r>
    </w:p>
    <w:sectPr w:rsidR="00AA36E1" w:rsidRPr="00400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0188"/>
    <w:multiLevelType w:val="hybridMultilevel"/>
    <w:tmpl w:val="63E01F9C"/>
    <w:lvl w:ilvl="0" w:tplc="87D43FF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02DA5"/>
    <w:multiLevelType w:val="hybridMultilevel"/>
    <w:tmpl w:val="F34AE100"/>
    <w:lvl w:ilvl="0" w:tplc="41EC4726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85A48A5"/>
    <w:multiLevelType w:val="hybridMultilevel"/>
    <w:tmpl w:val="970C22E6"/>
    <w:lvl w:ilvl="0" w:tplc="851626CA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6BA9"/>
    <w:multiLevelType w:val="hybridMultilevel"/>
    <w:tmpl w:val="EEEC7594"/>
    <w:lvl w:ilvl="0" w:tplc="10D2AA2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D7"/>
    <w:rsid w:val="00090319"/>
    <w:rsid w:val="000D3FD9"/>
    <w:rsid w:val="000D705D"/>
    <w:rsid w:val="001274FA"/>
    <w:rsid w:val="00167D94"/>
    <w:rsid w:val="00394511"/>
    <w:rsid w:val="003D127B"/>
    <w:rsid w:val="003D3818"/>
    <w:rsid w:val="003D3C8C"/>
    <w:rsid w:val="004000A0"/>
    <w:rsid w:val="00430216"/>
    <w:rsid w:val="00457054"/>
    <w:rsid w:val="00492FF3"/>
    <w:rsid w:val="005738AC"/>
    <w:rsid w:val="005868FB"/>
    <w:rsid w:val="006358CA"/>
    <w:rsid w:val="006640B4"/>
    <w:rsid w:val="0068080F"/>
    <w:rsid w:val="006A3B38"/>
    <w:rsid w:val="006D3CFB"/>
    <w:rsid w:val="006E2ED7"/>
    <w:rsid w:val="00833565"/>
    <w:rsid w:val="0091139F"/>
    <w:rsid w:val="009511D6"/>
    <w:rsid w:val="0097068C"/>
    <w:rsid w:val="00AA36E1"/>
    <w:rsid w:val="00AB5A41"/>
    <w:rsid w:val="00AC22F0"/>
    <w:rsid w:val="00C35FA8"/>
    <w:rsid w:val="00CE0293"/>
    <w:rsid w:val="00D06DD2"/>
    <w:rsid w:val="00D9704B"/>
    <w:rsid w:val="00FE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FDC2"/>
  <w15:chartTrackingRefBased/>
  <w15:docId w15:val="{0BDF852E-3BB8-4F6F-9EA8-F05E31EB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4FA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7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4F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4F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F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1D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1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 შატბერაშვილი</dc:creator>
  <cp:keywords/>
  <dc:description/>
  <cp:lastModifiedBy>ნინო შატბერაშვილი</cp:lastModifiedBy>
  <cp:revision>8</cp:revision>
  <dcterms:created xsi:type="dcterms:W3CDTF">2019-06-11T14:54:00Z</dcterms:created>
  <dcterms:modified xsi:type="dcterms:W3CDTF">2019-06-12T15:00:00Z</dcterms:modified>
</cp:coreProperties>
</file>