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4DC75" w14:textId="77777777" w:rsidR="00C90B6E" w:rsidRDefault="00C90B6E" w:rsidP="00C90B6E">
      <w:pPr>
        <w:spacing w:after="0" w:line="240" w:lineRule="auto"/>
        <w:jc w:val="center"/>
        <w:rPr>
          <w:rFonts w:ascii="Times New Roman" w:hAnsi="Times New Roman" w:cs="Times New Roman"/>
          <w:b/>
          <w:bCs/>
          <w:sz w:val="24"/>
          <w:szCs w:val="24"/>
          <w:lang w:val="en-GB"/>
        </w:rPr>
      </w:pPr>
      <w:bookmarkStart w:id="0" w:name="_GoBack"/>
      <w:bookmarkEnd w:id="0"/>
      <w:r>
        <w:rPr>
          <w:rFonts w:ascii="Times New Roman" w:hAnsi="Times New Roman" w:cs="Times New Roman"/>
          <w:b/>
          <w:bCs/>
          <w:sz w:val="24"/>
          <w:szCs w:val="24"/>
          <w:lang w:val="en-GB"/>
        </w:rPr>
        <w:t>Commentary on article 6 of Labour Code of Georgia</w:t>
      </w:r>
    </w:p>
    <w:p w14:paraId="32FD6F47" w14:textId="5F0AA0BF" w:rsidR="00C90B6E" w:rsidRDefault="00C90B6E" w:rsidP="00C90B6E">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(directives 91/533/EEC, 1999/70/EC)</w:t>
      </w:r>
    </w:p>
    <w:p w14:paraId="35C59D93" w14:textId="0BFB2ADE" w:rsidR="007D19DC" w:rsidRDefault="007D19DC" w:rsidP="007D19DC">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20/02/2020</w:t>
      </w:r>
    </w:p>
    <w:p w14:paraId="613C6A47" w14:textId="77777777" w:rsidR="00C90B6E" w:rsidRDefault="00C90B6E" w:rsidP="00087E24">
      <w:pPr>
        <w:spacing w:after="0" w:line="240" w:lineRule="auto"/>
        <w:rPr>
          <w:rFonts w:ascii="Times New Roman" w:hAnsi="Times New Roman" w:cs="Times New Roman"/>
          <w:b/>
          <w:bCs/>
          <w:sz w:val="24"/>
          <w:szCs w:val="24"/>
          <w:lang w:val="en-GB"/>
        </w:rPr>
      </w:pPr>
    </w:p>
    <w:p w14:paraId="781219D7" w14:textId="77777777" w:rsidR="00C90B6E" w:rsidRDefault="00C90B6E" w:rsidP="00087E24">
      <w:pPr>
        <w:spacing w:after="0" w:line="240" w:lineRule="auto"/>
        <w:rPr>
          <w:rFonts w:ascii="Times New Roman" w:hAnsi="Times New Roman" w:cs="Times New Roman"/>
          <w:b/>
          <w:bCs/>
          <w:sz w:val="24"/>
          <w:szCs w:val="24"/>
          <w:lang w:val="en-GB"/>
        </w:rPr>
      </w:pPr>
    </w:p>
    <w:p w14:paraId="1ECD619F" w14:textId="15438E64" w:rsidR="00CD244C" w:rsidRPr="004C026E" w:rsidRDefault="00CD244C" w:rsidP="00087E24">
      <w:pPr>
        <w:spacing w:after="0" w:line="240" w:lineRule="auto"/>
        <w:rPr>
          <w:rFonts w:ascii="Times New Roman" w:hAnsi="Times New Roman" w:cs="Times New Roman"/>
          <w:b/>
          <w:bCs/>
          <w:sz w:val="24"/>
          <w:szCs w:val="24"/>
          <w:lang w:val="en-GB"/>
        </w:rPr>
      </w:pPr>
      <w:r w:rsidRPr="004C026E">
        <w:rPr>
          <w:rFonts w:ascii="Times New Roman" w:hAnsi="Times New Roman" w:cs="Times New Roman"/>
          <w:b/>
          <w:bCs/>
          <w:sz w:val="24"/>
          <w:szCs w:val="24"/>
          <w:lang w:val="en-GB"/>
        </w:rPr>
        <w:t>Article 6</w:t>
      </w:r>
      <w:r w:rsidR="00C90B6E">
        <w:rPr>
          <w:rFonts w:ascii="Times New Roman" w:hAnsi="Times New Roman" w:cs="Times New Roman"/>
          <w:b/>
          <w:bCs/>
          <w:sz w:val="24"/>
          <w:szCs w:val="24"/>
          <w:lang w:val="en-GB"/>
        </w:rPr>
        <w:t xml:space="preserve"> of Labour Code of Georgia</w:t>
      </w:r>
    </w:p>
    <w:p w14:paraId="041DA7AD" w14:textId="77777777" w:rsidR="00087E24" w:rsidRPr="004C026E" w:rsidRDefault="00087E24" w:rsidP="00087E24">
      <w:pPr>
        <w:spacing w:after="0" w:line="240" w:lineRule="auto"/>
        <w:rPr>
          <w:rFonts w:ascii="Times New Roman" w:hAnsi="Times New Roman" w:cs="Times New Roman"/>
          <w:b/>
          <w:bCs/>
          <w:sz w:val="24"/>
          <w:szCs w:val="24"/>
          <w:lang w:val="en-GB"/>
        </w:rPr>
      </w:pPr>
    </w:p>
    <w:p w14:paraId="07EF39A4" w14:textId="0DC845BF" w:rsidR="00CD244C" w:rsidRPr="004C026E" w:rsidRDefault="00CD244C" w:rsidP="00087E24">
      <w:pPr>
        <w:spacing w:after="0" w:line="240" w:lineRule="auto"/>
        <w:rPr>
          <w:rFonts w:ascii="Times New Roman" w:hAnsi="Times New Roman" w:cs="Times New Roman"/>
          <w:sz w:val="24"/>
          <w:szCs w:val="24"/>
          <w:lang w:val="en-GB"/>
        </w:rPr>
      </w:pPr>
      <w:r w:rsidRPr="004C026E">
        <w:rPr>
          <w:rFonts w:ascii="Times New Roman" w:hAnsi="Times New Roman" w:cs="Times New Roman"/>
          <w:b/>
          <w:bCs/>
          <w:sz w:val="24"/>
          <w:szCs w:val="24"/>
          <w:lang w:val="en-GB"/>
        </w:rPr>
        <w:t>-</w:t>
      </w:r>
      <w:r w:rsidR="00087E24" w:rsidRPr="004C026E">
        <w:rPr>
          <w:rFonts w:ascii="Times New Roman" w:hAnsi="Times New Roman" w:cs="Times New Roman"/>
          <w:b/>
          <w:bCs/>
          <w:sz w:val="24"/>
          <w:szCs w:val="24"/>
          <w:lang w:val="en-GB"/>
        </w:rPr>
        <w:t xml:space="preserve"> </w:t>
      </w:r>
      <w:r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1:</w:t>
      </w:r>
      <w:r w:rsidRPr="004C026E">
        <w:rPr>
          <w:rFonts w:ascii="Times New Roman" w:hAnsi="Times New Roman" w:cs="Times New Roman"/>
          <w:sz w:val="24"/>
          <w:szCs w:val="24"/>
          <w:lang w:val="en-GB"/>
        </w:rPr>
        <w:t xml:space="preserve"> OK</w:t>
      </w:r>
    </w:p>
    <w:p w14:paraId="6D351828" w14:textId="77777777" w:rsidR="00087E24" w:rsidRPr="004C026E" w:rsidRDefault="00087E24" w:rsidP="00087E24">
      <w:pPr>
        <w:spacing w:after="0" w:line="240" w:lineRule="auto"/>
        <w:rPr>
          <w:rFonts w:ascii="Times New Roman" w:hAnsi="Times New Roman" w:cs="Times New Roman"/>
          <w:b/>
          <w:bCs/>
          <w:sz w:val="24"/>
          <w:szCs w:val="24"/>
          <w:lang w:val="en-GB"/>
        </w:rPr>
      </w:pPr>
    </w:p>
    <w:p w14:paraId="15B872C5" w14:textId="77777777" w:rsidR="00A26EFE" w:rsidRDefault="00CD244C" w:rsidP="005D0AE5">
      <w:pPr>
        <w:autoSpaceDE w:val="0"/>
        <w:autoSpaceDN w:val="0"/>
        <w:adjustRightInd w:val="0"/>
        <w:spacing w:after="0" w:line="240" w:lineRule="auto"/>
        <w:jc w:val="both"/>
        <w:rPr>
          <w:rFonts w:ascii="Times New Roman" w:hAnsi="Times New Roman" w:cs="Times New Roman"/>
          <w:sz w:val="24"/>
          <w:szCs w:val="24"/>
          <w:lang w:val="en-GB"/>
        </w:rPr>
      </w:pPr>
      <w:r w:rsidRPr="004C026E">
        <w:rPr>
          <w:rFonts w:ascii="Times New Roman" w:hAnsi="Times New Roman" w:cs="Times New Roman"/>
          <w:b/>
          <w:bCs/>
          <w:sz w:val="24"/>
          <w:szCs w:val="24"/>
          <w:lang w:val="en-GB"/>
        </w:rPr>
        <w:t>-</w:t>
      </w:r>
      <w:r w:rsidR="00087E24"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w:t>
      </w:r>
      <w:r w:rsidR="00673834" w:rsidRPr="004C026E">
        <w:rPr>
          <w:rFonts w:ascii="Times New Roman" w:hAnsi="Times New Roman" w:cs="Times New Roman"/>
          <w:b/>
          <w:bCs/>
          <w:sz w:val="24"/>
          <w:szCs w:val="24"/>
          <w:lang w:val="en-GB"/>
        </w:rPr>
        <w:t>1.1</w:t>
      </w:r>
      <w:r w:rsidRPr="004C026E">
        <w:rPr>
          <w:rFonts w:ascii="Times New Roman" w:hAnsi="Times New Roman" w:cs="Times New Roman"/>
          <w:b/>
          <w:bCs/>
          <w:sz w:val="24"/>
          <w:szCs w:val="24"/>
          <w:lang w:val="en-GB"/>
        </w:rPr>
        <w:t>:</w:t>
      </w:r>
      <w:r w:rsidRPr="004C026E">
        <w:rPr>
          <w:rFonts w:ascii="Times New Roman" w:hAnsi="Times New Roman" w:cs="Times New Roman"/>
          <w:sz w:val="24"/>
          <w:szCs w:val="24"/>
          <w:lang w:val="en-GB"/>
        </w:rPr>
        <w:t xml:space="preserve"> </w:t>
      </w:r>
    </w:p>
    <w:p w14:paraId="1AE2ED91" w14:textId="4C849798" w:rsidR="00140129" w:rsidRDefault="00140129" w:rsidP="005D0AE5">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 e</w:t>
      </w:r>
      <w:r w:rsidR="00087E24" w:rsidRPr="004C026E">
        <w:rPr>
          <w:rFonts w:ascii="Times New Roman" w:hAnsi="Times New Roman" w:cs="Times New Roman"/>
          <w:sz w:val="24"/>
          <w:szCs w:val="24"/>
          <w:lang w:val="en-GB"/>
        </w:rPr>
        <w:t xml:space="preserve">mployee </w:t>
      </w:r>
      <w:r w:rsidR="00C90B6E">
        <w:rPr>
          <w:rFonts w:ascii="Times New Roman" w:hAnsi="Times New Roman" w:cs="Times New Roman"/>
          <w:sz w:val="24"/>
          <w:szCs w:val="24"/>
          <w:lang w:val="en-GB"/>
        </w:rPr>
        <w:t>must</w:t>
      </w:r>
      <w:r w:rsidR="00087E24" w:rsidRPr="004C026E">
        <w:rPr>
          <w:rFonts w:ascii="Times New Roman" w:hAnsi="Times New Roman" w:cs="Times New Roman"/>
          <w:sz w:val="24"/>
          <w:szCs w:val="24"/>
          <w:lang w:val="en-GB"/>
        </w:rPr>
        <w:t xml:space="preserve"> be given </w:t>
      </w:r>
      <w:r w:rsidR="00CD244C" w:rsidRPr="004C026E">
        <w:rPr>
          <w:rFonts w:ascii="Times New Roman" w:hAnsi="Times New Roman" w:cs="Times New Roman"/>
          <w:sz w:val="24"/>
          <w:szCs w:val="24"/>
          <w:lang w:val="en-GB"/>
        </w:rPr>
        <w:t>at least written information</w:t>
      </w:r>
      <w:r w:rsidR="00087E24" w:rsidRPr="004C026E">
        <w:rPr>
          <w:rFonts w:ascii="Times New Roman" w:hAnsi="Times New Roman" w:cs="Times New Roman"/>
          <w:sz w:val="24"/>
          <w:szCs w:val="24"/>
          <w:lang w:val="en-GB"/>
        </w:rPr>
        <w:t xml:space="preserve">. </w:t>
      </w:r>
      <w:r w:rsidR="00BB4DC8" w:rsidRPr="004C026E">
        <w:rPr>
          <w:rFonts w:ascii="Times New Roman" w:hAnsi="Times New Roman" w:cs="Times New Roman"/>
          <w:sz w:val="24"/>
          <w:szCs w:val="24"/>
          <w:lang w:val="en-GB"/>
        </w:rPr>
        <w:t xml:space="preserve">Under directive </w:t>
      </w:r>
      <w:r w:rsidR="00C90B6E">
        <w:rPr>
          <w:rFonts w:ascii="Times New Roman" w:hAnsi="Times New Roman" w:cs="Times New Roman"/>
          <w:sz w:val="24"/>
          <w:szCs w:val="24"/>
          <w:lang w:val="en-GB"/>
        </w:rPr>
        <w:t xml:space="preserve">91/533/EEC </w:t>
      </w:r>
      <w:r w:rsidR="00971D64">
        <w:rPr>
          <w:rFonts w:ascii="Times New Roman" w:hAnsi="Times New Roman" w:cs="Times New Roman"/>
          <w:sz w:val="24"/>
          <w:szCs w:val="24"/>
          <w:lang w:val="en-GB"/>
        </w:rPr>
        <w:t>states can</w:t>
      </w:r>
      <w:r w:rsidR="004C026E">
        <w:rPr>
          <w:rFonts w:ascii="Times New Roman" w:hAnsi="Times New Roman" w:cs="Times New Roman"/>
          <w:sz w:val="24"/>
          <w:szCs w:val="24"/>
          <w:lang w:val="en-GB"/>
        </w:rPr>
        <w:t xml:space="preserve"> </w:t>
      </w:r>
      <w:r w:rsidR="00C90B6E">
        <w:rPr>
          <w:rFonts w:ascii="Times New Roman" w:hAnsi="Times New Roman" w:cs="Times New Roman"/>
          <w:sz w:val="24"/>
          <w:szCs w:val="24"/>
          <w:lang w:val="en-GB"/>
        </w:rPr>
        <w:t>establish</w:t>
      </w:r>
      <w:r w:rsidR="004C026E">
        <w:rPr>
          <w:rFonts w:ascii="Times New Roman" w:hAnsi="Times New Roman" w:cs="Times New Roman"/>
          <w:sz w:val="24"/>
          <w:szCs w:val="24"/>
          <w:lang w:val="en-GB"/>
        </w:rPr>
        <w:t xml:space="preserve"> an exception for </w:t>
      </w:r>
      <w:r>
        <w:rPr>
          <w:rFonts w:ascii="Times New Roman" w:hAnsi="Times New Roman" w:cs="Times New Roman"/>
          <w:sz w:val="24"/>
          <w:szCs w:val="24"/>
          <w:lang w:val="en-GB"/>
        </w:rPr>
        <w:t xml:space="preserve">/exclude/ </w:t>
      </w:r>
      <w:r w:rsidR="004C026E">
        <w:rPr>
          <w:rFonts w:ascii="Times New Roman" w:hAnsi="Times New Roman" w:cs="Times New Roman"/>
          <w:sz w:val="24"/>
          <w:szCs w:val="24"/>
          <w:lang w:val="en-GB"/>
        </w:rPr>
        <w:t xml:space="preserve">contracts with </w:t>
      </w:r>
      <w:r w:rsidR="00C90B6E">
        <w:rPr>
          <w:rFonts w:ascii="Times New Roman" w:hAnsi="Times New Roman" w:cs="Times New Roman"/>
          <w:sz w:val="24"/>
          <w:szCs w:val="24"/>
          <w:lang w:val="en-GB"/>
        </w:rPr>
        <w:t xml:space="preserve">the </w:t>
      </w:r>
      <w:r w:rsidR="004C026E">
        <w:rPr>
          <w:rFonts w:ascii="Times New Roman" w:hAnsi="Times New Roman" w:cs="Times New Roman"/>
          <w:sz w:val="24"/>
          <w:szCs w:val="24"/>
          <w:lang w:val="en-GB"/>
        </w:rPr>
        <w:t xml:space="preserve">duration of less than one month </w:t>
      </w:r>
      <w:r w:rsidR="004C026E" w:rsidRPr="00C90B6E">
        <w:rPr>
          <w:rFonts w:ascii="Times New Roman" w:hAnsi="Times New Roman" w:cs="Times New Roman"/>
          <w:i/>
          <w:iCs/>
          <w:sz w:val="24"/>
          <w:szCs w:val="24"/>
          <w:lang w:val="en-GB"/>
        </w:rPr>
        <w:t>(see article of 1 (2) of directive)</w:t>
      </w:r>
      <w:r w:rsidR="004C026E">
        <w:rPr>
          <w:rFonts w:ascii="Times New Roman" w:hAnsi="Times New Roman" w:cs="Times New Roman"/>
          <w:sz w:val="24"/>
          <w:szCs w:val="24"/>
          <w:lang w:val="en-GB"/>
        </w:rPr>
        <w:t xml:space="preserve"> or if working week is not exceeding 8 hours. </w:t>
      </w:r>
    </w:p>
    <w:p w14:paraId="55D82B1B" w14:textId="70B20EB9" w:rsidR="004C026E" w:rsidRDefault="00140129" w:rsidP="005D0AE5">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a</w:t>
      </w:r>
      <w:r w:rsidR="004C026E">
        <w:rPr>
          <w:rFonts w:ascii="Times New Roman" w:hAnsi="Times New Roman" w:cs="Times New Roman"/>
          <w:sz w:val="24"/>
          <w:szCs w:val="24"/>
          <w:lang w:val="en-GB"/>
        </w:rPr>
        <w:t xml:space="preserve">rticle 6 </w:t>
      </w:r>
      <w:r w:rsidR="00C90B6E">
        <w:rPr>
          <w:rFonts w:ascii="Times New Roman" w:hAnsi="Times New Roman" w:cs="Times New Roman"/>
          <w:sz w:val="24"/>
          <w:szCs w:val="24"/>
          <w:lang w:val="en-GB"/>
        </w:rPr>
        <w:t xml:space="preserve">(1.1.) </w:t>
      </w:r>
      <w:r w:rsidR="004C026E">
        <w:rPr>
          <w:rFonts w:ascii="Times New Roman" w:hAnsi="Times New Roman" w:cs="Times New Roman"/>
          <w:sz w:val="24"/>
          <w:szCs w:val="24"/>
          <w:lang w:val="en-GB"/>
        </w:rPr>
        <w:t>of LC</w:t>
      </w:r>
      <w:r w:rsidR="00570A1E">
        <w:rPr>
          <w:rFonts w:ascii="Times New Roman" w:hAnsi="Times New Roman" w:cs="Times New Roman"/>
          <w:sz w:val="24"/>
          <w:szCs w:val="24"/>
          <w:lang w:val="en-GB"/>
        </w:rPr>
        <w:t>G</w:t>
      </w:r>
      <w:r w:rsidR="004C026E">
        <w:rPr>
          <w:rFonts w:ascii="Times New Roman" w:hAnsi="Times New Roman" w:cs="Times New Roman"/>
          <w:sz w:val="24"/>
          <w:szCs w:val="24"/>
          <w:lang w:val="en-GB"/>
        </w:rPr>
        <w:t xml:space="preserve"> </w:t>
      </w:r>
      <w:r w:rsidR="00C90B6E">
        <w:rPr>
          <w:rFonts w:ascii="Times New Roman" w:hAnsi="Times New Roman" w:cs="Times New Roman"/>
          <w:sz w:val="24"/>
          <w:szCs w:val="24"/>
          <w:lang w:val="en-GB"/>
        </w:rPr>
        <w:t>the exception for labour relations with duration of less than</w:t>
      </w:r>
      <w:r w:rsidR="004C026E">
        <w:rPr>
          <w:rFonts w:ascii="Times New Roman" w:hAnsi="Times New Roman" w:cs="Times New Roman"/>
          <w:sz w:val="24"/>
          <w:szCs w:val="24"/>
          <w:lang w:val="en-GB"/>
        </w:rPr>
        <w:t xml:space="preserve"> three months</w:t>
      </w:r>
      <w:r>
        <w:rPr>
          <w:rFonts w:ascii="Times New Roman" w:hAnsi="Times New Roman" w:cs="Times New Roman"/>
          <w:sz w:val="24"/>
          <w:szCs w:val="24"/>
          <w:lang w:val="en-GB"/>
        </w:rPr>
        <w:t xml:space="preserve"> is set</w:t>
      </w:r>
      <w:r w:rsidR="00C90B6E">
        <w:rPr>
          <w:rFonts w:ascii="Times New Roman" w:hAnsi="Times New Roman" w:cs="Times New Roman"/>
          <w:sz w:val="24"/>
          <w:szCs w:val="24"/>
          <w:lang w:val="en-GB"/>
        </w:rPr>
        <w:t xml:space="preserve">. </w:t>
      </w:r>
      <w:r w:rsidR="00971D64">
        <w:rPr>
          <w:rFonts w:ascii="Times New Roman" w:hAnsi="Times New Roman" w:cs="Times New Roman"/>
          <w:sz w:val="24"/>
          <w:szCs w:val="24"/>
          <w:lang w:val="en-GB"/>
        </w:rPr>
        <w:t>I</w:t>
      </w:r>
      <w:r w:rsidR="005D0AE5" w:rsidRPr="004C026E">
        <w:rPr>
          <w:rFonts w:ascii="Times New Roman" w:hAnsi="Times New Roman" w:cs="Times New Roman"/>
          <w:sz w:val="24"/>
          <w:szCs w:val="24"/>
          <w:lang w:val="en-GB"/>
        </w:rPr>
        <w:t>n case of article 6 (1.1)</w:t>
      </w:r>
      <w:r w:rsidR="00971D64">
        <w:rPr>
          <w:rFonts w:ascii="Times New Roman" w:hAnsi="Times New Roman" w:cs="Times New Roman"/>
          <w:sz w:val="24"/>
          <w:szCs w:val="24"/>
          <w:lang w:val="en-GB"/>
        </w:rPr>
        <w:t xml:space="preserve"> it seems that </w:t>
      </w:r>
      <w:r w:rsidR="005D0AE5" w:rsidRPr="004C026E">
        <w:rPr>
          <w:rFonts w:ascii="Times New Roman" w:hAnsi="Times New Roman" w:cs="Times New Roman"/>
          <w:sz w:val="24"/>
          <w:szCs w:val="24"/>
          <w:lang w:val="en-GB"/>
        </w:rPr>
        <w:t xml:space="preserve">if </w:t>
      </w:r>
      <w:r>
        <w:rPr>
          <w:rFonts w:ascii="Times New Roman" w:hAnsi="Times New Roman" w:cs="Times New Roman"/>
          <w:sz w:val="24"/>
          <w:szCs w:val="24"/>
          <w:lang w:val="en-GB"/>
        </w:rPr>
        <w:t xml:space="preserve">a </w:t>
      </w:r>
      <w:r w:rsidR="005D0AE5" w:rsidRPr="004C026E">
        <w:rPr>
          <w:rFonts w:ascii="Times New Roman" w:hAnsi="Times New Roman" w:cs="Times New Roman"/>
          <w:sz w:val="24"/>
          <w:szCs w:val="24"/>
          <w:lang w:val="en-GB"/>
        </w:rPr>
        <w:t>labour relation is</w:t>
      </w:r>
      <w:r w:rsidR="00971D64">
        <w:rPr>
          <w:rFonts w:ascii="Times New Roman" w:hAnsi="Times New Roman" w:cs="Times New Roman"/>
          <w:sz w:val="24"/>
          <w:szCs w:val="24"/>
          <w:lang w:val="en-GB"/>
        </w:rPr>
        <w:t xml:space="preserve"> concluded for</w:t>
      </w:r>
      <w:r w:rsidR="005D0AE5" w:rsidRPr="004C026E">
        <w:rPr>
          <w:rFonts w:ascii="Times New Roman" w:hAnsi="Times New Roman" w:cs="Times New Roman"/>
          <w:sz w:val="24"/>
          <w:szCs w:val="24"/>
          <w:lang w:val="en-GB"/>
        </w:rPr>
        <w:t xml:space="preserve"> less than three months, </w:t>
      </w:r>
      <w:r>
        <w:rPr>
          <w:rFonts w:ascii="Times New Roman" w:hAnsi="Times New Roman" w:cs="Times New Roman"/>
          <w:sz w:val="24"/>
          <w:szCs w:val="24"/>
          <w:lang w:val="en-GB"/>
        </w:rPr>
        <w:t xml:space="preserve">a </w:t>
      </w:r>
      <w:r w:rsidR="005D0AE5" w:rsidRPr="004C026E">
        <w:rPr>
          <w:rFonts w:ascii="Times New Roman" w:hAnsi="Times New Roman" w:cs="Times New Roman"/>
          <w:sz w:val="24"/>
          <w:szCs w:val="24"/>
          <w:lang w:val="en-GB"/>
        </w:rPr>
        <w:t xml:space="preserve">labour agreement </w:t>
      </w:r>
      <w:r w:rsidR="00971D64">
        <w:rPr>
          <w:rFonts w:ascii="Times New Roman" w:hAnsi="Times New Roman" w:cs="Times New Roman"/>
          <w:sz w:val="24"/>
          <w:szCs w:val="24"/>
          <w:lang w:val="en-GB"/>
        </w:rPr>
        <w:t xml:space="preserve">can be </w:t>
      </w:r>
      <w:r w:rsidR="005D0AE5" w:rsidRPr="004C026E">
        <w:rPr>
          <w:rFonts w:ascii="Times New Roman" w:hAnsi="Times New Roman" w:cs="Times New Roman"/>
          <w:sz w:val="24"/>
          <w:szCs w:val="24"/>
          <w:lang w:val="en-GB"/>
        </w:rPr>
        <w:t>in oral form and no additional written information</w:t>
      </w:r>
      <w:r w:rsidR="00971D64">
        <w:rPr>
          <w:rFonts w:ascii="Times New Roman" w:hAnsi="Times New Roman" w:cs="Times New Roman"/>
          <w:sz w:val="24"/>
          <w:szCs w:val="24"/>
          <w:lang w:val="en-GB"/>
        </w:rPr>
        <w:t xml:space="preserve"> has to be</w:t>
      </w:r>
      <w:r w:rsidR="005D0AE5" w:rsidRPr="004C026E">
        <w:rPr>
          <w:rFonts w:ascii="Times New Roman" w:hAnsi="Times New Roman" w:cs="Times New Roman"/>
          <w:sz w:val="24"/>
          <w:szCs w:val="24"/>
          <w:lang w:val="en-GB"/>
        </w:rPr>
        <w:t xml:space="preserve"> provided.</w:t>
      </w:r>
      <w:r w:rsidR="005D0AE5">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140129">
        <w:rPr>
          <w:rFonts w:ascii="Times New Roman" w:hAnsi="Times New Roman" w:cs="Times New Roman"/>
          <w:sz w:val="24"/>
          <w:szCs w:val="24"/>
          <w:lang w:val="en-GB"/>
        </w:rPr>
        <w:t xml:space="preserve">f that's the case </w:t>
      </w:r>
      <w:r>
        <w:rPr>
          <w:rFonts w:ascii="Times New Roman" w:hAnsi="Times New Roman" w:cs="Times New Roman"/>
          <w:sz w:val="24"/>
          <w:szCs w:val="24"/>
          <w:lang w:val="en-GB"/>
        </w:rPr>
        <w:t xml:space="preserve">the regulation </w:t>
      </w:r>
      <w:r w:rsidR="00C90B6E">
        <w:rPr>
          <w:rFonts w:ascii="Times New Roman" w:hAnsi="Times New Roman" w:cs="Times New Roman"/>
          <w:sz w:val="24"/>
          <w:szCs w:val="24"/>
          <w:lang w:val="en-GB"/>
        </w:rPr>
        <w:t xml:space="preserve">is </w:t>
      </w:r>
      <w:r w:rsidR="004C026E">
        <w:rPr>
          <w:rFonts w:ascii="Times New Roman" w:hAnsi="Times New Roman" w:cs="Times New Roman"/>
          <w:sz w:val="24"/>
          <w:szCs w:val="24"/>
          <w:lang w:val="en-GB"/>
        </w:rPr>
        <w:t>not in line with directive</w:t>
      </w:r>
      <w:r w:rsidR="00971D64">
        <w:rPr>
          <w:rFonts w:ascii="Times New Roman" w:hAnsi="Times New Roman" w:cs="Times New Roman"/>
          <w:sz w:val="24"/>
          <w:szCs w:val="24"/>
          <w:lang w:val="en-GB"/>
        </w:rPr>
        <w:t xml:space="preserve"> 91/533/EEC.</w:t>
      </w:r>
    </w:p>
    <w:p w14:paraId="7B5CC909" w14:textId="77777777" w:rsidR="00087E24" w:rsidRPr="004C026E" w:rsidRDefault="00087E24" w:rsidP="00087E24">
      <w:pPr>
        <w:autoSpaceDE w:val="0"/>
        <w:autoSpaceDN w:val="0"/>
        <w:adjustRightInd w:val="0"/>
        <w:spacing w:after="0" w:line="240" w:lineRule="auto"/>
        <w:rPr>
          <w:rFonts w:ascii="Times New Roman" w:hAnsi="Times New Roman" w:cs="Times New Roman"/>
          <w:i/>
          <w:iCs/>
          <w:sz w:val="24"/>
          <w:szCs w:val="24"/>
          <w:lang w:val="en-GB"/>
        </w:rPr>
      </w:pPr>
    </w:p>
    <w:p w14:paraId="5B3178F0" w14:textId="43CD9FD5" w:rsidR="00BB4DC8" w:rsidRPr="005A2353" w:rsidRDefault="00BB4DC8" w:rsidP="0070140A">
      <w:pPr>
        <w:autoSpaceDE w:val="0"/>
        <w:autoSpaceDN w:val="0"/>
        <w:adjustRightInd w:val="0"/>
        <w:spacing w:after="0" w:line="240" w:lineRule="auto"/>
        <w:jc w:val="both"/>
        <w:rPr>
          <w:rFonts w:ascii="Times New Roman" w:hAnsi="Times New Roman" w:cs="Times New Roman"/>
          <w:bCs/>
          <w:i/>
          <w:iCs/>
          <w:sz w:val="24"/>
          <w:szCs w:val="24"/>
          <w:lang w:val="en-GB"/>
        </w:rPr>
      </w:pPr>
      <w:r w:rsidRPr="005A2353">
        <w:rPr>
          <w:rFonts w:ascii="Times New Roman" w:hAnsi="Times New Roman" w:cs="Times New Roman"/>
          <w:bCs/>
          <w:sz w:val="24"/>
          <w:szCs w:val="24"/>
          <w:lang w:val="en-GB"/>
        </w:rPr>
        <w:t xml:space="preserve">Article 3 of directive </w:t>
      </w:r>
      <w:r w:rsidR="005A2353">
        <w:rPr>
          <w:rFonts w:ascii="Times New Roman" w:hAnsi="Times New Roman" w:cs="Times New Roman"/>
          <w:bCs/>
          <w:sz w:val="24"/>
          <w:szCs w:val="24"/>
          <w:lang w:val="en-GB"/>
        </w:rPr>
        <w:t xml:space="preserve">91/533/EEC </w:t>
      </w:r>
      <w:r w:rsidRPr="005A2353">
        <w:rPr>
          <w:rFonts w:ascii="Times New Roman" w:hAnsi="Times New Roman" w:cs="Times New Roman"/>
          <w:bCs/>
          <w:sz w:val="24"/>
          <w:szCs w:val="24"/>
          <w:lang w:val="en-GB"/>
        </w:rPr>
        <w:t>deals with means of information.</w:t>
      </w:r>
      <w:r w:rsidRPr="004C026E">
        <w:rPr>
          <w:rFonts w:ascii="Times New Roman" w:hAnsi="Times New Roman" w:cs="Times New Roman"/>
          <w:b/>
          <w:sz w:val="24"/>
          <w:szCs w:val="24"/>
          <w:lang w:val="en-GB"/>
        </w:rPr>
        <w:t xml:space="preserve"> </w:t>
      </w:r>
      <w:r w:rsidR="00140129">
        <w:rPr>
          <w:rFonts w:ascii="Times New Roman" w:hAnsi="Times New Roman" w:cs="Times New Roman"/>
          <w:b/>
          <w:sz w:val="24"/>
          <w:szCs w:val="24"/>
          <w:lang w:val="en-GB"/>
        </w:rPr>
        <w:t>“</w:t>
      </w:r>
      <w:r w:rsidRPr="005A2353">
        <w:rPr>
          <w:rFonts w:ascii="Times New Roman" w:hAnsi="Times New Roman" w:cs="Times New Roman"/>
          <w:bCs/>
          <w:i/>
          <w:iCs/>
          <w:sz w:val="24"/>
          <w:szCs w:val="24"/>
          <w:lang w:val="en-GB"/>
        </w:rPr>
        <w:t>The information referred to in Article 2 (2) of directive may be given to the employee, not later than two months after the commencement of employment, in the form of:</w:t>
      </w:r>
    </w:p>
    <w:p w14:paraId="13F98727" w14:textId="77777777" w:rsidR="00BB4DC8" w:rsidRPr="005A2353" w:rsidRDefault="00BB4DC8" w:rsidP="0070140A">
      <w:pPr>
        <w:autoSpaceDE w:val="0"/>
        <w:autoSpaceDN w:val="0"/>
        <w:adjustRightInd w:val="0"/>
        <w:spacing w:after="0" w:line="240" w:lineRule="auto"/>
        <w:jc w:val="both"/>
        <w:rPr>
          <w:rFonts w:ascii="Times New Roman" w:hAnsi="Times New Roman" w:cs="Times New Roman"/>
          <w:bCs/>
          <w:i/>
          <w:iCs/>
          <w:sz w:val="24"/>
          <w:szCs w:val="24"/>
          <w:lang w:val="en-GB"/>
        </w:rPr>
      </w:pPr>
      <w:r w:rsidRPr="005A2353">
        <w:rPr>
          <w:rFonts w:ascii="Times New Roman" w:hAnsi="Times New Roman" w:cs="Times New Roman"/>
          <w:bCs/>
          <w:i/>
          <w:iCs/>
          <w:sz w:val="24"/>
          <w:szCs w:val="24"/>
          <w:lang w:val="en-GB"/>
        </w:rPr>
        <w:t>(a) a written contract of employment; and/or</w:t>
      </w:r>
    </w:p>
    <w:p w14:paraId="66C28F39" w14:textId="77777777" w:rsidR="00BB4DC8" w:rsidRPr="005A2353" w:rsidRDefault="00BB4DC8" w:rsidP="0070140A">
      <w:pPr>
        <w:autoSpaceDE w:val="0"/>
        <w:autoSpaceDN w:val="0"/>
        <w:adjustRightInd w:val="0"/>
        <w:spacing w:after="0" w:line="240" w:lineRule="auto"/>
        <w:jc w:val="both"/>
        <w:rPr>
          <w:rFonts w:ascii="Times New Roman" w:hAnsi="Times New Roman" w:cs="Times New Roman"/>
          <w:bCs/>
          <w:i/>
          <w:iCs/>
          <w:sz w:val="24"/>
          <w:szCs w:val="24"/>
          <w:lang w:val="en-GB"/>
        </w:rPr>
      </w:pPr>
      <w:r w:rsidRPr="005A2353">
        <w:rPr>
          <w:rFonts w:ascii="Times New Roman" w:hAnsi="Times New Roman" w:cs="Times New Roman"/>
          <w:bCs/>
          <w:i/>
          <w:iCs/>
          <w:sz w:val="24"/>
          <w:szCs w:val="24"/>
          <w:lang w:val="en-GB"/>
        </w:rPr>
        <w:t>(b) a letter of engagement; and/or</w:t>
      </w:r>
    </w:p>
    <w:p w14:paraId="50FD766A" w14:textId="2E050037" w:rsidR="00BB4DC8" w:rsidRPr="005A2353" w:rsidRDefault="00BB4DC8" w:rsidP="0070140A">
      <w:pPr>
        <w:autoSpaceDE w:val="0"/>
        <w:autoSpaceDN w:val="0"/>
        <w:adjustRightInd w:val="0"/>
        <w:spacing w:after="0" w:line="240" w:lineRule="auto"/>
        <w:jc w:val="both"/>
        <w:rPr>
          <w:rFonts w:ascii="Times New Roman" w:hAnsi="Times New Roman" w:cs="Times New Roman"/>
          <w:bCs/>
          <w:i/>
          <w:iCs/>
          <w:sz w:val="24"/>
          <w:szCs w:val="24"/>
          <w:lang w:val="en-GB"/>
        </w:rPr>
      </w:pPr>
      <w:r w:rsidRPr="005A2353">
        <w:rPr>
          <w:rFonts w:ascii="Times New Roman" w:hAnsi="Times New Roman" w:cs="Times New Roman"/>
          <w:bCs/>
          <w:i/>
          <w:iCs/>
          <w:sz w:val="24"/>
          <w:szCs w:val="24"/>
          <w:lang w:val="en-GB"/>
        </w:rPr>
        <w:t>(c) one or more other written documents, where one of these documents contains at least all the information referred to in Article 2 (2) (a), (b), (c), (d), (h) and (</w:t>
      </w:r>
      <w:proofErr w:type="spellStart"/>
      <w:r w:rsidRPr="005A2353">
        <w:rPr>
          <w:rFonts w:ascii="Times New Roman" w:hAnsi="Times New Roman" w:cs="Times New Roman"/>
          <w:bCs/>
          <w:i/>
          <w:iCs/>
          <w:sz w:val="24"/>
          <w:szCs w:val="24"/>
          <w:lang w:val="en-GB"/>
        </w:rPr>
        <w:t>i</w:t>
      </w:r>
      <w:proofErr w:type="spellEnd"/>
      <w:r w:rsidRPr="005A2353">
        <w:rPr>
          <w:rFonts w:ascii="Times New Roman" w:hAnsi="Times New Roman" w:cs="Times New Roman"/>
          <w:bCs/>
          <w:i/>
          <w:iCs/>
          <w:sz w:val="24"/>
          <w:szCs w:val="24"/>
          <w:lang w:val="en-GB"/>
        </w:rPr>
        <w:t>).</w:t>
      </w:r>
      <w:r w:rsidR="00140129">
        <w:rPr>
          <w:rFonts w:ascii="Times New Roman" w:hAnsi="Times New Roman" w:cs="Times New Roman"/>
          <w:bCs/>
          <w:i/>
          <w:iCs/>
          <w:sz w:val="24"/>
          <w:szCs w:val="24"/>
          <w:lang w:val="en-GB"/>
        </w:rPr>
        <w:t>”.</w:t>
      </w:r>
    </w:p>
    <w:p w14:paraId="5EBA64DF" w14:textId="77777777" w:rsidR="00BB4DC8" w:rsidRPr="004C026E" w:rsidRDefault="00BB4DC8" w:rsidP="00087E24">
      <w:pPr>
        <w:autoSpaceDE w:val="0"/>
        <w:autoSpaceDN w:val="0"/>
        <w:adjustRightInd w:val="0"/>
        <w:spacing w:after="0" w:line="240" w:lineRule="auto"/>
        <w:rPr>
          <w:rFonts w:ascii="Times New Roman" w:hAnsi="Times New Roman" w:cs="Times New Roman"/>
          <w:b/>
          <w:sz w:val="24"/>
          <w:szCs w:val="24"/>
          <w:lang w:val="en-GB"/>
        </w:rPr>
      </w:pPr>
    </w:p>
    <w:p w14:paraId="2D5E35C4" w14:textId="37351C0B" w:rsidR="00BB4DC8" w:rsidRPr="005D0AE5" w:rsidRDefault="00140129" w:rsidP="00087E24">
      <w:pPr>
        <w:autoSpaceDE w:val="0"/>
        <w:autoSpaceDN w:val="0"/>
        <w:adjustRightInd w:val="0"/>
        <w:spacing w:after="0" w:line="240"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Under </w:t>
      </w:r>
      <w:r w:rsidR="00BB4DC8" w:rsidRPr="004C026E">
        <w:rPr>
          <w:rFonts w:ascii="Times New Roman" w:hAnsi="Times New Roman" w:cs="Times New Roman"/>
          <w:sz w:val="24"/>
          <w:szCs w:val="24"/>
          <w:lang w:val="en-GB"/>
        </w:rPr>
        <w:t xml:space="preserve">article 3 (1) of the directive 91/533/EEC </w:t>
      </w:r>
      <w:r>
        <w:rPr>
          <w:rFonts w:ascii="Times New Roman" w:hAnsi="Times New Roman" w:cs="Times New Roman"/>
          <w:sz w:val="24"/>
          <w:szCs w:val="24"/>
          <w:lang w:val="en-GB"/>
        </w:rPr>
        <w:t>“</w:t>
      </w:r>
      <w:r w:rsidR="00BB4DC8" w:rsidRPr="005D0AE5">
        <w:rPr>
          <w:rFonts w:ascii="Times New Roman" w:hAnsi="Times New Roman" w:cs="Times New Roman"/>
          <w:i/>
          <w:iCs/>
          <w:sz w:val="24"/>
          <w:szCs w:val="24"/>
          <w:lang w:val="en-GB"/>
        </w:rPr>
        <w:t xml:space="preserve">the information concerning essential aspects of the employment contract or employment relationship may be given to the employee, </w:t>
      </w:r>
      <w:r w:rsidR="00BB4DC8" w:rsidRPr="005D0AE5">
        <w:rPr>
          <w:rFonts w:ascii="Times New Roman" w:hAnsi="Times New Roman" w:cs="Times New Roman"/>
          <w:i/>
          <w:iCs/>
          <w:sz w:val="24"/>
          <w:szCs w:val="24"/>
          <w:u w:val="single"/>
          <w:lang w:val="en-GB"/>
        </w:rPr>
        <w:t>not later than two months</w:t>
      </w:r>
      <w:r w:rsidR="00BB4DC8" w:rsidRPr="005D0AE5">
        <w:rPr>
          <w:rFonts w:ascii="Times New Roman" w:hAnsi="Times New Roman" w:cs="Times New Roman"/>
          <w:i/>
          <w:iCs/>
          <w:sz w:val="24"/>
          <w:szCs w:val="24"/>
          <w:lang w:val="en-GB"/>
        </w:rPr>
        <w:t xml:space="preserve"> after the commencement of employment. This information may be in the form of a written contract of employment, a letter of engagement and/or one or more other written documents (article 3 paragraph 1). When none of the documents referred, is handed over to the employee, </w:t>
      </w:r>
      <w:r w:rsidR="00BB4DC8" w:rsidRPr="005D0AE5">
        <w:rPr>
          <w:rFonts w:ascii="Times New Roman" w:hAnsi="Times New Roman" w:cs="Times New Roman"/>
          <w:i/>
          <w:iCs/>
          <w:sz w:val="24"/>
          <w:szCs w:val="24"/>
          <w:u w:val="single"/>
          <w:lang w:val="en-GB"/>
        </w:rPr>
        <w:t>the employer shall be obliged to give the employee a written declaration signed by the employer</w:t>
      </w:r>
      <w:r w:rsidR="00BB4DC8" w:rsidRPr="005D0AE5">
        <w:rPr>
          <w:rFonts w:ascii="Times New Roman" w:hAnsi="Times New Roman" w:cs="Times New Roman"/>
          <w:i/>
          <w:iCs/>
          <w:sz w:val="24"/>
          <w:szCs w:val="24"/>
          <w:lang w:val="en-GB"/>
        </w:rPr>
        <w:t xml:space="preserve"> (article 3 paragraph 2).</w:t>
      </w:r>
      <w:r>
        <w:rPr>
          <w:rFonts w:ascii="Times New Roman" w:hAnsi="Times New Roman" w:cs="Times New Roman"/>
          <w:i/>
          <w:iCs/>
          <w:sz w:val="24"/>
          <w:szCs w:val="24"/>
          <w:lang w:val="en-GB"/>
        </w:rPr>
        <w:t>”.</w:t>
      </w:r>
    </w:p>
    <w:p w14:paraId="75EC7F11" w14:textId="77777777" w:rsidR="00BB4DC8" w:rsidRPr="004C026E" w:rsidRDefault="00BB4DC8" w:rsidP="00087E24">
      <w:pPr>
        <w:pStyle w:val="Odsekzoznamu"/>
        <w:autoSpaceDE w:val="0"/>
        <w:autoSpaceDN w:val="0"/>
        <w:adjustRightInd w:val="0"/>
        <w:spacing w:after="0" w:line="240" w:lineRule="auto"/>
        <w:jc w:val="both"/>
        <w:rPr>
          <w:rFonts w:ascii="Times New Roman" w:hAnsi="Times New Roman" w:cs="Times New Roman"/>
          <w:sz w:val="24"/>
          <w:szCs w:val="24"/>
          <w:lang w:val="en-GB"/>
        </w:rPr>
      </w:pPr>
    </w:p>
    <w:p w14:paraId="0CD3948F" w14:textId="59E970C1" w:rsidR="00BB4DC8" w:rsidRDefault="00BB4DC8" w:rsidP="00087E24">
      <w:pPr>
        <w:autoSpaceDE w:val="0"/>
        <w:autoSpaceDN w:val="0"/>
        <w:adjustRightInd w:val="0"/>
        <w:spacing w:after="0" w:line="240" w:lineRule="auto"/>
        <w:jc w:val="both"/>
        <w:rPr>
          <w:rFonts w:ascii="Times New Roman" w:hAnsi="Times New Roman" w:cs="Times New Roman"/>
          <w:sz w:val="24"/>
          <w:szCs w:val="24"/>
          <w:lang w:val="en-GB"/>
        </w:rPr>
      </w:pPr>
      <w:r w:rsidRPr="004C026E">
        <w:rPr>
          <w:rFonts w:ascii="Times New Roman" w:hAnsi="Times New Roman" w:cs="Times New Roman"/>
          <w:sz w:val="24"/>
          <w:szCs w:val="24"/>
          <w:lang w:val="en-GB"/>
        </w:rPr>
        <w:t>The essential aspects of the employment in LCG are provided by the employment contract (article 6 (1)</w:t>
      </w:r>
      <w:r w:rsidR="00971D64">
        <w:rPr>
          <w:rFonts w:ascii="Times New Roman" w:hAnsi="Times New Roman" w:cs="Times New Roman"/>
          <w:sz w:val="24"/>
          <w:szCs w:val="24"/>
          <w:lang w:val="en-GB"/>
        </w:rPr>
        <w:t xml:space="preserve"> of LCG)</w:t>
      </w:r>
      <w:r w:rsidRPr="004C026E">
        <w:rPr>
          <w:rFonts w:ascii="Times New Roman" w:hAnsi="Times New Roman" w:cs="Times New Roman"/>
          <w:sz w:val="24"/>
          <w:szCs w:val="24"/>
          <w:lang w:val="en-GB"/>
        </w:rPr>
        <w:t xml:space="preserve">. However, LCG does not regulate the time when </w:t>
      </w:r>
      <w:r w:rsidR="00140129">
        <w:rPr>
          <w:rFonts w:ascii="Times New Roman" w:hAnsi="Times New Roman" w:cs="Times New Roman"/>
          <w:sz w:val="24"/>
          <w:szCs w:val="24"/>
          <w:lang w:val="en-GB"/>
        </w:rPr>
        <w:t>an</w:t>
      </w:r>
      <w:r w:rsidRPr="004C026E">
        <w:rPr>
          <w:rFonts w:ascii="Times New Roman" w:hAnsi="Times New Roman" w:cs="Times New Roman"/>
          <w:sz w:val="24"/>
          <w:szCs w:val="24"/>
          <w:lang w:val="en-GB"/>
        </w:rPr>
        <w:t xml:space="preserve"> employee should be in possession of an employment contract or it is not clear when </w:t>
      </w:r>
      <w:r w:rsidR="00140129">
        <w:rPr>
          <w:rFonts w:ascii="Times New Roman" w:hAnsi="Times New Roman" w:cs="Times New Roman"/>
          <w:sz w:val="24"/>
          <w:szCs w:val="24"/>
          <w:lang w:val="en-GB"/>
        </w:rPr>
        <w:t xml:space="preserve">a </w:t>
      </w:r>
      <w:r w:rsidRPr="004C026E">
        <w:rPr>
          <w:rFonts w:ascii="Times New Roman" w:hAnsi="Times New Roman" w:cs="Times New Roman"/>
          <w:sz w:val="24"/>
          <w:szCs w:val="24"/>
          <w:lang w:val="en-GB"/>
        </w:rPr>
        <w:t>written contract of employment is signed or produce</w:t>
      </w:r>
      <w:r w:rsidR="00140129">
        <w:rPr>
          <w:rFonts w:ascii="Times New Roman" w:hAnsi="Times New Roman" w:cs="Times New Roman"/>
          <w:sz w:val="24"/>
          <w:szCs w:val="24"/>
          <w:lang w:val="en-GB"/>
        </w:rPr>
        <w:t>d</w:t>
      </w:r>
      <w:r w:rsidRPr="004C026E">
        <w:rPr>
          <w:rFonts w:ascii="Times New Roman" w:hAnsi="Times New Roman" w:cs="Times New Roman"/>
          <w:sz w:val="24"/>
          <w:szCs w:val="24"/>
          <w:lang w:val="en-GB"/>
        </w:rPr>
        <w:t xml:space="preserve"> (before </w:t>
      </w:r>
      <w:r w:rsidR="00140129">
        <w:rPr>
          <w:rFonts w:ascii="Times New Roman" w:hAnsi="Times New Roman" w:cs="Times New Roman"/>
          <w:sz w:val="24"/>
          <w:szCs w:val="24"/>
          <w:lang w:val="en-GB"/>
        </w:rPr>
        <w:t xml:space="preserve">the </w:t>
      </w:r>
      <w:r w:rsidRPr="004C026E">
        <w:rPr>
          <w:rFonts w:ascii="Times New Roman" w:hAnsi="Times New Roman" w:cs="Times New Roman"/>
          <w:sz w:val="24"/>
          <w:szCs w:val="24"/>
          <w:lang w:val="en-GB"/>
        </w:rPr>
        <w:t>commencement of work or after)</w:t>
      </w:r>
      <w:r w:rsidR="0070140A" w:rsidRPr="004C026E">
        <w:rPr>
          <w:rFonts w:ascii="Times New Roman" w:hAnsi="Times New Roman" w:cs="Times New Roman"/>
          <w:sz w:val="24"/>
          <w:szCs w:val="24"/>
          <w:lang w:val="en-GB"/>
        </w:rPr>
        <w:t>.</w:t>
      </w:r>
    </w:p>
    <w:p w14:paraId="62AF114D" w14:textId="77777777" w:rsidR="00BB4DC8" w:rsidRPr="004C026E" w:rsidRDefault="00BB4DC8" w:rsidP="00087E24">
      <w:pPr>
        <w:spacing w:after="0" w:line="240" w:lineRule="auto"/>
        <w:rPr>
          <w:rFonts w:ascii="Times New Roman" w:hAnsi="Times New Roman" w:cs="Times New Roman"/>
          <w:b/>
          <w:bCs/>
          <w:sz w:val="24"/>
          <w:szCs w:val="24"/>
          <w:lang w:val="en-GB"/>
        </w:rPr>
      </w:pPr>
    </w:p>
    <w:p w14:paraId="0CEC5AD2" w14:textId="50047CB9" w:rsidR="00CD244C" w:rsidRDefault="00CD244C" w:rsidP="0070140A">
      <w:pPr>
        <w:spacing w:after="0" w:line="240" w:lineRule="auto"/>
        <w:jc w:val="both"/>
        <w:rPr>
          <w:rFonts w:ascii="Times New Roman" w:hAnsi="Times New Roman" w:cs="Times New Roman"/>
          <w:sz w:val="24"/>
          <w:szCs w:val="24"/>
          <w:lang w:val="en-GB"/>
        </w:rPr>
      </w:pPr>
      <w:r w:rsidRPr="004C026E">
        <w:rPr>
          <w:rFonts w:ascii="Times New Roman" w:hAnsi="Times New Roman" w:cs="Times New Roman"/>
          <w:b/>
          <w:bCs/>
          <w:sz w:val="24"/>
          <w:szCs w:val="24"/>
          <w:lang w:val="en-GB"/>
        </w:rPr>
        <w:t>-</w:t>
      </w:r>
      <w:r w:rsidR="007D19DC" w:rsidRPr="007D19DC">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007D19DC" w:rsidRPr="004C026E">
        <w:rPr>
          <w:rFonts w:ascii="Times New Roman" w:hAnsi="Times New Roman" w:cs="Times New Roman"/>
          <w:b/>
          <w:bCs/>
          <w:sz w:val="24"/>
          <w:szCs w:val="24"/>
          <w:lang w:val="en-GB"/>
        </w:rPr>
        <w:t xml:space="preserve"> </w:t>
      </w:r>
      <w:r w:rsidR="00673834" w:rsidRPr="004C026E">
        <w:rPr>
          <w:rFonts w:ascii="Times New Roman" w:hAnsi="Times New Roman" w:cs="Times New Roman"/>
          <w:b/>
          <w:bCs/>
          <w:sz w:val="24"/>
          <w:szCs w:val="24"/>
          <w:lang w:val="en-GB"/>
        </w:rPr>
        <w:t>1.3.</w:t>
      </w:r>
      <w:r w:rsidRPr="004C026E">
        <w:rPr>
          <w:rFonts w:ascii="Times New Roman" w:hAnsi="Times New Roman" w:cs="Times New Roman"/>
          <w:b/>
          <w:bCs/>
          <w:sz w:val="24"/>
          <w:szCs w:val="24"/>
          <w:lang w:val="en-GB"/>
        </w:rPr>
        <w:t>:</w:t>
      </w:r>
      <w:r w:rsidRPr="004C026E">
        <w:rPr>
          <w:rFonts w:ascii="Times New Roman" w:hAnsi="Times New Roman" w:cs="Times New Roman"/>
          <w:sz w:val="24"/>
          <w:szCs w:val="24"/>
          <w:lang w:val="en-GB"/>
        </w:rPr>
        <w:t xml:space="preserve"> </w:t>
      </w:r>
    </w:p>
    <w:p w14:paraId="69646CFD" w14:textId="0DB48B2E" w:rsidR="00C12D13" w:rsidRPr="004C026E" w:rsidRDefault="00C12D13" w:rsidP="00C12D13">
      <w:pPr>
        <w:spacing w:after="0" w:line="240" w:lineRule="auto"/>
        <w:jc w:val="both"/>
        <w:rPr>
          <w:rFonts w:ascii="Times New Roman" w:hAnsi="Times New Roman" w:cs="Times New Roman"/>
          <w:sz w:val="24"/>
          <w:szCs w:val="24"/>
          <w:lang w:val="en-GB"/>
        </w:rPr>
      </w:pPr>
      <w:r w:rsidRPr="004C026E">
        <w:rPr>
          <w:rFonts w:ascii="Times New Roman" w:hAnsi="Times New Roman" w:cs="Times New Roman"/>
          <w:sz w:val="24"/>
          <w:szCs w:val="24"/>
          <w:lang w:val="en-GB"/>
        </w:rPr>
        <w:t xml:space="preserve">It is </w:t>
      </w:r>
      <w:r w:rsidR="005D0AE5">
        <w:rPr>
          <w:rFonts w:ascii="Times New Roman" w:hAnsi="Times New Roman" w:cs="Times New Roman"/>
          <w:sz w:val="24"/>
          <w:szCs w:val="24"/>
          <w:lang w:val="en-GB"/>
        </w:rPr>
        <w:t>not</w:t>
      </w:r>
      <w:r w:rsidR="00A26EFE">
        <w:rPr>
          <w:rFonts w:ascii="Times New Roman" w:hAnsi="Times New Roman" w:cs="Times New Roman"/>
          <w:sz w:val="24"/>
          <w:szCs w:val="24"/>
          <w:lang w:val="en-GB"/>
        </w:rPr>
        <w:t xml:space="preserve"> common</w:t>
      </w:r>
      <w:r w:rsidRPr="004C026E">
        <w:rPr>
          <w:rFonts w:ascii="Times New Roman" w:hAnsi="Times New Roman" w:cs="Times New Roman"/>
          <w:sz w:val="24"/>
          <w:szCs w:val="24"/>
          <w:lang w:val="en-GB"/>
        </w:rPr>
        <w:t xml:space="preserve"> to </w:t>
      </w:r>
      <w:r w:rsidR="00971D64">
        <w:rPr>
          <w:rFonts w:ascii="Times New Roman" w:hAnsi="Times New Roman" w:cs="Times New Roman"/>
          <w:sz w:val="24"/>
          <w:szCs w:val="24"/>
          <w:lang w:val="en-GB"/>
        </w:rPr>
        <w:t xml:space="preserve">set </w:t>
      </w:r>
      <w:r w:rsidRPr="004C026E">
        <w:rPr>
          <w:rFonts w:ascii="Times New Roman" w:hAnsi="Times New Roman" w:cs="Times New Roman"/>
          <w:sz w:val="24"/>
          <w:szCs w:val="24"/>
          <w:lang w:val="en-GB"/>
        </w:rPr>
        <w:t>reason</w:t>
      </w:r>
      <w:r w:rsidR="004C026E">
        <w:rPr>
          <w:rFonts w:ascii="Times New Roman" w:hAnsi="Times New Roman" w:cs="Times New Roman"/>
          <w:sz w:val="24"/>
          <w:szCs w:val="24"/>
          <w:lang w:val="en-GB"/>
        </w:rPr>
        <w:t>s</w:t>
      </w:r>
      <w:r w:rsidRPr="004C026E">
        <w:rPr>
          <w:rFonts w:ascii="Times New Roman" w:hAnsi="Times New Roman" w:cs="Times New Roman"/>
          <w:sz w:val="24"/>
          <w:szCs w:val="24"/>
          <w:lang w:val="en-GB"/>
        </w:rPr>
        <w:t xml:space="preserve"> </w:t>
      </w:r>
      <w:r w:rsidR="004C026E">
        <w:rPr>
          <w:rFonts w:ascii="Times New Roman" w:hAnsi="Times New Roman" w:cs="Times New Roman"/>
          <w:sz w:val="24"/>
          <w:szCs w:val="24"/>
          <w:lang w:val="en-GB"/>
        </w:rPr>
        <w:t>for</w:t>
      </w:r>
      <w:r w:rsidRPr="004C026E">
        <w:rPr>
          <w:rFonts w:ascii="Times New Roman" w:hAnsi="Times New Roman" w:cs="Times New Roman"/>
          <w:sz w:val="24"/>
          <w:szCs w:val="24"/>
          <w:lang w:val="en-GB"/>
        </w:rPr>
        <w:t xml:space="preserve"> conc</w:t>
      </w:r>
      <w:r w:rsidR="004C026E">
        <w:rPr>
          <w:rFonts w:ascii="Times New Roman" w:hAnsi="Times New Roman" w:cs="Times New Roman"/>
          <w:sz w:val="24"/>
          <w:szCs w:val="24"/>
          <w:lang w:val="en-GB"/>
        </w:rPr>
        <w:t>lusion of</w:t>
      </w:r>
      <w:r w:rsidR="005D0AE5">
        <w:rPr>
          <w:rFonts w:ascii="Times New Roman" w:hAnsi="Times New Roman" w:cs="Times New Roman"/>
          <w:sz w:val="24"/>
          <w:szCs w:val="24"/>
          <w:lang w:val="en-GB"/>
        </w:rPr>
        <w:t xml:space="preserve"> </w:t>
      </w:r>
      <w:r w:rsidR="004C026E">
        <w:rPr>
          <w:rFonts w:ascii="Times New Roman" w:hAnsi="Times New Roman" w:cs="Times New Roman"/>
          <w:sz w:val="24"/>
          <w:szCs w:val="24"/>
          <w:lang w:val="en-GB"/>
        </w:rPr>
        <w:t xml:space="preserve">fixed-term </w:t>
      </w:r>
      <w:r w:rsidRPr="004C026E">
        <w:rPr>
          <w:rFonts w:ascii="Times New Roman" w:hAnsi="Times New Roman" w:cs="Times New Roman"/>
          <w:sz w:val="24"/>
          <w:szCs w:val="24"/>
          <w:lang w:val="en-GB"/>
        </w:rPr>
        <w:t xml:space="preserve">contract for less than one year and </w:t>
      </w:r>
      <w:r w:rsidR="00971D64">
        <w:rPr>
          <w:rFonts w:ascii="Times New Roman" w:hAnsi="Times New Roman" w:cs="Times New Roman"/>
          <w:sz w:val="24"/>
          <w:szCs w:val="24"/>
          <w:lang w:val="en-GB"/>
        </w:rPr>
        <w:t xml:space="preserve">not </w:t>
      </w:r>
      <w:r w:rsidR="00140129">
        <w:rPr>
          <w:rFonts w:ascii="Times New Roman" w:hAnsi="Times New Roman" w:cs="Times New Roman"/>
          <w:sz w:val="24"/>
          <w:szCs w:val="24"/>
          <w:lang w:val="en-GB"/>
        </w:rPr>
        <w:t xml:space="preserve">to </w:t>
      </w:r>
      <w:r w:rsidR="00971D64">
        <w:rPr>
          <w:rFonts w:ascii="Times New Roman" w:hAnsi="Times New Roman" w:cs="Times New Roman"/>
          <w:sz w:val="24"/>
          <w:szCs w:val="24"/>
          <w:lang w:val="en-GB"/>
        </w:rPr>
        <w:t xml:space="preserve">do that </w:t>
      </w:r>
      <w:r w:rsidRPr="004C026E">
        <w:rPr>
          <w:rFonts w:ascii="Times New Roman" w:hAnsi="Times New Roman" w:cs="Times New Roman"/>
          <w:sz w:val="24"/>
          <w:szCs w:val="24"/>
          <w:lang w:val="en-GB"/>
        </w:rPr>
        <w:t xml:space="preserve">for </w:t>
      </w:r>
      <w:r w:rsidR="00140129">
        <w:rPr>
          <w:rFonts w:ascii="Times New Roman" w:hAnsi="Times New Roman" w:cs="Times New Roman"/>
          <w:sz w:val="24"/>
          <w:szCs w:val="24"/>
          <w:lang w:val="en-GB"/>
        </w:rPr>
        <w:t>a fixed</w:t>
      </w:r>
      <w:r w:rsidR="00A26EFE">
        <w:rPr>
          <w:rFonts w:ascii="Times New Roman" w:hAnsi="Times New Roman" w:cs="Times New Roman"/>
          <w:sz w:val="24"/>
          <w:szCs w:val="24"/>
          <w:lang w:val="en-GB"/>
        </w:rPr>
        <w:t>-</w:t>
      </w:r>
      <w:r w:rsidR="00140129">
        <w:rPr>
          <w:rFonts w:ascii="Times New Roman" w:hAnsi="Times New Roman" w:cs="Times New Roman"/>
          <w:sz w:val="24"/>
          <w:szCs w:val="24"/>
          <w:lang w:val="en-GB"/>
        </w:rPr>
        <w:t xml:space="preserve">term </w:t>
      </w:r>
      <w:r w:rsidRPr="004C026E">
        <w:rPr>
          <w:rFonts w:ascii="Times New Roman" w:hAnsi="Times New Roman" w:cs="Times New Roman"/>
          <w:sz w:val="24"/>
          <w:szCs w:val="24"/>
          <w:lang w:val="en-GB"/>
        </w:rPr>
        <w:t>contract</w:t>
      </w:r>
      <w:r w:rsidR="00A26EFE">
        <w:rPr>
          <w:rFonts w:ascii="Times New Roman" w:hAnsi="Times New Roman" w:cs="Times New Roman"/>
          <w:sz w:val="24"/>
          <w:szCs w:val="24"/>
          <w:lang w:val="en-GB"/>
        </w:rPr>
        <w:t>s</w:t>
      </w:r>
      <w:r w:rsidRPr="004C026E">
        <w:rPr>
          <w:rFonts w:ascii="Times New Roman" w:hAnsi="Times New Roman" w:cs="Times New Roman"/>
          <w:sz w:val="24"/>
          <w:szCs w:val="24"/>
          <w:lang w:val="en-GB"/>
        </w:rPr>
        <w:t xml:space="preserve"> </w:t>
      </w:r>
      <w:r w:rsidR="00971D64">
        <w:rPr>
          <w:rFonts w:ascii="Times New Roman" w:hAnsi="Times New Roman" w:cs="Times New Roman"/>
          <w:sz w:val="24"/>
          <w:szCs w:val="24"/>
          <w:lang w:val="en-GB"/>
        </w:rPr>
        <w:t>for more than one year</w:t>
      </w:r>
      <w:r w:rsidRPr="004C026E">
        <w:rPr>
          <w:rFonts w:ascii="Times New Roman" w:hAnsi="Times New Roman" w:cs="Times New Roman"/>
          <w:sz w:val="24"/>
          <w:szCs w:val="24"/>
          <w:lang w:val="en-GB"/>
        </w:rPr>
        <w:t xml:space="preserve">. </w:t>
      </w:r>
      <w:r w:rsidR="004C026E" w:rsidRPr="005D0AE5">
        <w:rPr>
          <w:rFonts w:ascii="Times New Roman" w:hAnsi="Times New Roman" w:cs="Times New Roman"/>
          <w:i/>
          <w:iCs/>
          <w:sz w:val="24"/>
          <w:szCs w:val="24"/>
          <w:lang w:val="en-GB"/>
        </w:rPr>
        <w:t>E</w:t>
      </w:r>
      <w:r w:rsidRPr="005D0AE5">
        <w:rPr>
          <w:rFonts w:ascii="Times New Roman" w:hAnsi="Times New Roman" w:cs="Times New Roman"/>
          <w:i/>
          <w:iCs/>
          <w:sz w:val="24"/>
          <w:szCs w:val="24"/>
          <w:lang w:val="en-GB"/>
        </w:rPr>
        <w:t xml:space="preserve">.g. in case of Slovakia, no reason has to be </w:t>
      </w:r>
      <w:r w:rsidR="004C026E" w:rsidRPr="005D0AE5">
        <w:rPr>
          <w:rFonts w:ascii="Times New Roman" w:hAnsi="Times New Roman" w:cs="Times New Roman"/>
          <w:i/>
          <w:iCs/>
          <w:sz w:val="24"/>
          <w:szCs w:val="24"/>
          <w:lang w:val="en-GB"/>
        </w:rPr>
        <w:t>given</w:t>
      </w:r>
      <w:r w:rsidRPr="005D0AE5">
        <w:rPr>
          <w:rFonts w:ascii="Times New Roman" w:hAnsi="Times New Roman" w:cs="Times New Roman"/>
          <w:i/>
          <w:iCs/>
          <w:sz w:val="24"/>
          <w:szCs w:val="24"/>
          <w:lang w:val="en-GB"/>
        </w:rPr>
        <w:t xml:space="preserve"> for first, second and third fixed-term contract within 24 months. For fourth renewal or for fixed term contract over 24 months </w:t>
      </w:r>
      <w:r w:rsidR="00971D64">
        <w:rPr>
          <w:rFonts w:ascii="Times New Roman" w:hAnsi="Times New Roman" w:cs="Times New Roman"/>
          <w:i/>
          <w:iCs/>
          <w:sz w:val="24"/>
          <w:szCs w:val="24"/>
          <w:lang w:val="en-GB"/>
        </w:rPr>
        <w:t xml:space="preserve">an </w:t>
      </w:r>
      <w:r w:rsidRPr="005D0AE5">
        <w:rPr>
          <w:rFonts w:ascii="Times New Roman" w:hAnsi="Times New Roman" w:cs="Times New Roman"/>
          <w:i/>
          <w:iCs/>
          <w:sz w:val="24"/>
          <w:szCs w:val="24"/>
          <w:lang w:val="en-GB"/>
        </w:rPr>
        <w:t>employer can only use exception</w:t>
      </w:r>
      <w:r w:rsidR="00971D64">
        <w:rPr>
          <w:rFonts w:ascii="Times New Roman" w:hAnsi="Times New Roman" w:cs="Times New Roman"/>
          <w:i/>
          <w:iCs/>
          <w:sz w:val="24"/>
          <w:szCs w:val="24"/>
          <w:lang w:val="en-GB"/>
        </w:rPr>
        <w:t>s</w:t>
      </w:r>
      <w:r w:rsidRPr="005D0AE5">
        <w:rPr>
          <w:rFonts w:ascii="Times New Roman" w:hAnsi="Times New Roman" w:cs="Times New Roman"/>
          <w:i/>
          <w:iCs/>
          <w:sz w:val="24"/>
          <w:szCs w:val="24"/>
          <w:lang w:val="en-GB"/>
        </w:rPr>
        <w:t xml:space="preserve"> provided by Labour Code (e.g. seasonal work).</w:t>
      </w:r>
    </w:p>
    <w:p w14:paraId="3EB93489" w14:textId="77777777" w:rsidR="00C12D13" w:rsidRPr="004C026E" w:rsidRDefault="00C12D13" w:rsidP="0070140A">
      <w:pPr>
        <w:spacing w:after="0" w:line="240" w:lineRule="auto"/>
        <w:jc w:val="both"/>
        <w:rPr>
          <w:rFonts w:ascii="Times New Roman" w:hAnsi="Times New Roman" w:cs="Times New Roman"/>
          <w:sz w:val="24"/>
          <w:szCs w:val="24"/>
          <w:lang w:val="en-GB"/>
        </w:rPr>
      </w:pPr>
    </w:p>
    <w:p w14:paraId="651C0190" w14:textId="558A2906" w:rsidR="0070140A" w:rsidRPr="004C026E" w:rsidRDefault="0070140A" w:rsidP="004C026E">
      <w:pPr>
        <w:spacing w:after="0" w:line="240" w:lineRule="auto"/>
        <w:jc w:val="both"/>
        <w:rPr>
          <w:rFonts w:ascii="Times New Roman" w:hAnsi="Times New Roman" w:cs="Times New Roman"/>
          <w:sz w:val="24"/>
          <w:szCs w:val="24"/>
          <w:lang w:val="en-GB"/>
        </w:rPr>
      </w:pPr>
      <w:r w:rsidRPr="004C026E">
        <w:rPr>
          <w:rFonts w:ascii="Times New Roman" w:hAnsi="Times New Roman" w:cs="Times New Roman"/>
          <w:sz w:val="24"/>
          <w:szCs w:val="24"/>
          <w:lang w:val="en-GB"/>
        </w:rPr>
        <w:t>Framework agreement (directive</w:t>
      </w:r>
      <w:r w:rsidR="00971D64">
        <w:rPr>
          <w:rFonts w:ascii="Times New Roman" w:hAnsi="Times New Roman" w:cs="Times New Roman"/>
          <w:sz w:val="24"/>
          <w:szCs w:val="24"/>
          <w:lang w:val="en-GB"/>
        </w:rPr>
        <w:t xml:space="preserve"> 1999/70/EC</w:t>
      </w:r>
      <w:r w:rsidRPr="004C026E">
        <w:rPr>
          <w:rFonts w:ascii="Times New Roman" w:hAnsi="Times New Roman" w:cs="Times New Roman"/>
          <w:sz w:val="24"/>
          <w:szCs w:val="24"/>
          <w:lang w:val="en-GB"/>
        </w:rPr>
        <w:t>) deals only with successive fixed-term contract</w:t>
      </w:r>
      <w:r w:rsidR="005D0AE5">
        <w:rPr>
          <w:rFonts w:ascii="Times New Roman" w:hAnsi="Times New Roman" w:cs="Times New Roman"/>
          <w:sz w:val="24"/>
          <w:szCs w:val="24"/>
          <w:lang w:val="en-GB"/>
        </w:rPr>
        <w:t xml:space="preserve"> and</w:t>
      </w:r>
      <w:r w:rsidRPr="004C026E">
        <w:rPr>
          <w:rFonts w:ascii="Times New Roman" w:hAnsi="Times New Roman" w:cs="Times New Roman"/>
          <w:sz w:val="24"/>
          <w:szCs w:val="24"/>
          <w:lang w:val="en-GB"/>
        </w:rPr>
        <w:t xml:space="preserve"> not with first fixed-term contract. Some countries limit the usage of first /any fixed-term contract and other countries (e.g. Slovakia) deals only with the renewal of fixed-term contract (successive fixed-term contract). Therefore </w:t>
      </w:r>
      <w:r w:rsidR="001A33ED">
        <w:rPr>
          <w:rFonts w:ascii="Times New Roman" w:hAnsi="Times New Roman" w:cs="Times New Roman"/>
          <w:sz w:val="24"/>
          <w:szCs w:val="24"/>
          <w:lang w:val="en-GB"/>
        </w:rPr>
        <w:t xml:space="preserve">the </w:t>
      </w:r>
      <w:r w:rsidRPr="004C026E">
        <w:rPr>
          <w:rFonts w:ascii="Times New Roman" w:hAnsi="Times New Roman" w:cs="Times New Roman"/>
          <w:sz w:val="24"/>
          <w:szCs w:val="24"/>
          <w:lang w:val="en-GB"/>
        </w:rPr>
        <w:t xml:space="preserve">regulation of first usage of fixed-term contract </w:t>
      </w:r>
      <w:r w:rsidRPr="004C026E">
        <w:rPr>
          <w:rFonts w:ascii="Times New Roman" w:hAnsi="Times New Roman" w:cs="Times New Roman"/>
          <w:sz w:val="24"/>
          <w:szCs w:val="24"/>
          <w:lang w:val="en-GB"/>
        </w:rPr>
        <w:lastRenderedPageBreak/>
        <w:t xml:space="preserve">by employer is outside </w:t>
      </w:r>
      <w:r w:rsidR="001A33ED">
        <w:rPr>
          <w:rFonts w:ascii="Times New Roman" w:hAnsi="Times New Roman" w:cs="Times New Roman"/>
          <w:sz w:val="24"/>
          <w:szCs w:val="24"/>
          <w:lang w:val="en-GB"/>
        </w:rPr>
        <w:t>the</w:t>
      </w:r>
      <w:r w:rsidRPr="004C026E">
        <w:rPr>
          <w:rFonts w:ascii="Times New Roman" w:hAnsi="Times New Roman" w:cs="Times New Roman"/>
          <w:sz w:val="24"/>
          <w:szCs w:val="24"/>
          <w:lang w:val="en-GB"/>
        </w:rPr>
        <w:t xml:space="preserve"> scope of EU legislation – see case before </w:t>
      </w:r>
      <w:r w:rsidRPr="004C026E">
        <w:rPr>
          <w:rFonts w:ascii="Times New Roman" w:hAnsi="Times New Roman" w:cs="Times New Roman"/>
          <w:b/>
          <w:bCs/>
          <w:sz w:val="24"/>
          <w:szCs w:val="24"/>
          <w:lang w:val="en-GB"/>
        </w:rPr>
        <w:t>CJEU - C-378/07 a 380/07</w:t>
      </w:r>
      <w:r w:rsidRPr="004C026E">
        <w:rPr>
          <w:rFonts w:ascii="Times New Roman" w:hAnsi="Times New Roman" w:cs="Times New Roman"/>
          <w:sz w:val="24"/>
          <w:szCs w:val="24"/>
          <w:lang w:val="en-GB"/>
        </w:rPr>
        <w:t xml:space="preserve"> </w:t>
      </w:r>
      <w:r w:rsidRPr="004C026E">
        <w:rPr>
          <w:rFonts w:ascii="Times New Roman" w:hAnsi="Times New Roman" w:cs="Times New Roman"/>
          <w:i/>
          <w:iCs/>
          <w:sz w:val="24"/>
          <w:szCs w:val="24"/>
          <w:lang w:val="en-GB"/>
        </w:rPr>
        <w:t>(point 90 - It must be observed at the outset that the Framework Agreement does not compel the Member States to adopt a measure requiring every first or single use of a fixed-term employment contract to be justified by such objective reasons. As the Court has already held, such fixed-term employment contracts are not within the scope of clause 5(1) of the Framework Agreement, which relates solely to prevention of the misuse of successive fixed-term employment contracts or relationships; the objective reasons referred to in clause 5(1)(a) thus relate only to the renewal of such contracts or relationships (see Mangold, paragraphs 41 to 43).</w:t>
      </w:r>
    </w:p>
    <w:p w14:paraId="606D9F81" w14:textId="263E7F0C" w:rsidR="0070140A" w:rsidRPr="004C026E" w:rsidRDefault="0070140A" w:rsidP="004C026E">
      <w:pPr>
        <w:spacing w:after="0" w:line="240" w:lineRule="auto"/>
        <w:rPr>
          <w:rFonts w:ascii="Times New Roman" w:hAnsi="Times New Roman" w:cs="Times New Roman"/>
          <w:sz w:val="24"/>
          <w:szCs w:val="24"/>
          <w:lang w:val="en-GB"/>
        </w:rPr>
      </w:pPr>
    </w:p>
    <w:p w14:paraId="03747597" w14:textId="7B70B378" w:rsidR="00C12D13" w:rsidRDefault="0070140A" w:rsidP="004C026E">
      <w:pPr>
        <w:spacing w:after="0" w:line="240" w:lineRule="auto"/>
        <w:jc w:val="both"/>
        <w:rPr>
          <w:rFonts w:ascii="Times New Roman" w:hAnsi="Times New Roman" w:cs="Times New Roman"/>
          <w:sz w:val="24"/>
          <w:szCs w:val="24"/>
          <w:lang w:val="en-GB"/>
        </w:rPr>
      </w:pPr>
      <w:r w:rsidRPr="004C026E">
        <w:rPr>
          <w:rFonts w:ascii="Times New Roman" w:hAnsi="Times New Roman" w:cs="Times New Roman"/>
          <w:sz w:val="24"/>
          <w:szCs w:val="24"/>
          <w:u w:val="single"/>
          <w:lang w:val="en-GB"/>
        </w:rPr>
        <w:t>Reasons stated in article 6 (1.2.) in case renewal</w:t>
      </w:r>
      <w:r w:rsidR="004C026E">
        <w:rPr>
          <w:rFonts w:ascii="Times New Roman" w:hAnsi="Times New Roman" w:cs="Times New Roman"/>
          <w:sz w:val="24"/>
          <w:szCs w:val="24"/>
          <w:lang w:val="en-GB"/>
        </w:rPr>
        <w:t>: i</w:t>
      </w:r>
      <w:r w:rsidRPr="004C026E">
        <w:rPr>
          <w:rFonts w:ascii="Times New Roman" w:hAnsi="Times New Roman" w:cs="Times New Roman"/>
          <w:sz w:val="24"/>
          <w:szCs w:val="24"/>
          <w:lang w:val="en-GB"/>
        </w:rPr>
        <w:t>t seem</w:t>
      </w:r>
      <w:r w:rsidR="005D0AE5">
        <w:rPr>
          <w:rFonts w:ascii="Times New Roman" w:hAnsi="Times New Roman" w:cs="Times New Roman"/>
          <w:sz w:val="24"/>
          <w:szCs w:val="24"/>
          <w:lang w:val="en-GB"/>
        </w:rPr>
        <w:t>s</w:t>
      </w:r>
      <w:r w:rsidRPr="004C026E">
        <w:rPr>
          <w:rFonts w:ascii="Times New Roman" w:hAnsi="Times New Roman" w:cs="Times New Roman"/>
          <w:sz w:val="24"/>
          <w:szCs w:val="24"/>
          <w:lang w:val="en-GB"/>
        </w:rPr>
        <w:t xml:space="preserve"> that letters a) </w:t>
      </w:r>
      <w:r w:rsidR="004C026E">
        <w:rPr>
          <w:rFonts w:ascii="Times New Roman" w:hAnsi="Times New Roman" w:cs="Times New Roman"/>
          <w:sz w:val="24"/>
          <w:szCs w:val="24"/>
          <w:lang w:val="en-GB"/>
        </w:rPr>
        <w:t>to</w:t>
      </w:r>
      <w:r w:rsidRPr="004C026E">
        <w:rPr>
          <w:rFonts w:ascii="Times New Roman" w:hAnsi="Times New Roman" w:cs="Times New Roman"/>
          <w:sz w:val="24"/>
          <w:szCs w:val="24"/>
          <w:lang w:val="en-GB"/>
        </w:rPr>
        <w:t xml:space="preserve"> e) can be in broader sense in line with EU directive. </w:t>
      </w:r>
      <w:r w:rsidR="00C12D13" w:rsidRPr="004C026E">
        <w:rPr>
          <w:rFonts w:ascii="Times New Roman" w:hAnsi="Times New Roman" w:cs="Times New Roman"/>
          <w:sz w:val="24"/>
          <w:szCs w:val="24"/>
          <w:lang w:val="en-GB"/>
        </w:rPr>
        <w:t xml:space="preserve">It also seems </w:t>
      </w:r>
      <w:r w:rsidR="001A33ED">
        <w:rPr>
          <w:rFonts w:ascii="Times New Roman" w:hAnsi="Times New Roman" w:cs="Times New Roman"/>
          <w:sz w:val="24"/>
          <w:szCs w:val="24"/>
          <w:lang w:val="en-GB"/>
        </w:rPr>
        <w:t>that law does not allow</w:t>
      </w:r>
      <w:r w:rsidR="00C12D13" w:rsidRPr="004C026E">
        <w:rPr>
          <w:rFonts w:ascii="Times New Roman" w:hAnsi="Times New Roman" w:cs="Times New Roman"/>
          <w:sz w:val="24"/>
          <w:szCs w:val="24"/>
          <w:lang w:val="en-GB"/>
        </w:rPr>
        <w:t xml:space="preserve"> to prolong fixed-term contract over 30 months or fourth times.</w:t>
      </w:r>
    </w:p>
    <w:p w14:paraId="29F0B26F" w14:textId="11FA195B" w:rsidR="008D28B8" w:rsidRPr="008D28B8" w:rsidRDefault="008D28B8" w:rsidP="008D28B8">
      <w:pPr>
        <w:spacing w:after="0" w:line="240" w:lineRule="auto"/>
        <w:jc w:val="both"/>
        <w:rPr>
          <w:rFonts w:ascii="Times New Roman" w:hAnsi="Times New Roman" w:cs="Times New Roman"/>
          <w:sz w:val="24"/>
          <w:szCs w:val="24"/>
          <w:lang w:val="en-GB"/>
        </w:rPr>
      </w:pPr>
    </w:p>
    <w:p w14:paraId="59E579F2" w14:textId="13E293E9" w:rsidR="008D28B8" w:rsidRDefault="008D28B8" w:rsidP="008D28B8">
      <w:pPr>
        <w:spacing w:after="0" w:line="240" w:lineRule="auto"/>
        <w:jc w:val="both"/>
        <w:rPr>
          <w:rFonts w:ascii="Times New Roman" w:hAnsi="Times New Roman" w:cs="Times New Roman"/>
          <w:sz w:val="24"/>
          <w:szCs w:val="24"/>
          <w:lang w:val="en-GB"/>
        </w:rPr>
      </w:pPr>
      <w:r w:rsidRPr="008D28B8">
        <w:rPr>
          <w:rFonts w:ascii="Times New Roman" w:hAnsi="Times New Roman" w:cs="Times New Roman"/>
          <w:sz w:val="24"/>
          <w:szCs w:val="24"/>
          <w:lang w:val="en-GB"/>
        </w:rPr>
        <w:t xml:space="preserve">We would like to draw attention to the fact that it is not exactly clear </w:t>
      </w:r>
      <w:r w:rsidRPr="00725E04">
        <w:rPr>
          <w:rFonts w:ascii="Times New Roman" w:hAnsi="Times New Roman" w:cs="Times New Roman"/>
          <w:i/>
          <w:iCs/>
          <w:sz w:val="24"/>
          <w:szCs w:val="24"/>
          <w:lang w:val="en-GB"/>
        </w:rPr>
        <w:t xml:space="preserve">(from English text) </w:t>
      </w:r>
      <w:r w:rsidRPr="008D28B8">
        <w:rPr>
          <w:rFonts w:ascii="Times New Roman" w:hAnsi="Times New Roman" w:cs="Times New Roman"/>
          <w:sz w:val="24"/>
          <w:szCs w:val="24"/>
          <w:lang w:val="en-GB"/>
        </w:rPr>
        <w:t xml:space="preserve">whether </w:t>
      </w:r>
      <w:r w:rsidR="00725E04">
        <w:rPr>
          <w:rFonts w:ascii="Times New Roman" w:hAnsi="Times New Roman" w:cs="Times New Roman"/>
          <w:sz w:val="24"/>
          <w:szCs w:val="24"/>
          <w:lang w:val="en-GB"/>
        </w:rPr>
        <w:t xml:space="preserve">labour </w:t>
      </w:r>
      <w:r w:rsidRPr="008D28B8">
        <w:rPr>
          <w:rFonts w:ascii="Times New Roman" w:hAnsi="Times New Roman" w:cs="Times New Roman"/>
          <w:sz w:val="24"/>
          <w:szCs w:val="24"/>
          <w:lang w:val="en-GB"/>
        </w:rPr>
        <w:t xml:space="preserve">law allows </w:t>
      </w:r>
      <w:r w:rsidR="001A33ED">
        <w:rPr>
          <w:rFonts w:ascii="Times New Roman" w:hAnsi="Times New Roman" w:cs="Times New Roman"/>
          <w:sz w:val="24"/>
          <w:szCs w:val="24"/>
          <w:lang w:val="en-GB"/>
        </w:rPr>
        <w:t xml:space="preserve">for </w:t>
      </w:r>
      <w:r w:rsidRPr="008D28B8">
        <w:rPr>
          <w:rFonts w:ascii="Times New Roman" w:hAnsi="Times New Roman" w:cs="Times New Roman"/>
          <w:sz w:val="24"/>
          <w:szCs w:val="24"/>
          <w:lang w:val="en-GB"/>
        </w:rPr>
        <w:t>3</w:t>
      </w:r>
      <w:r w:rsidRPr="008D28B8">
        <w:rPr>
          <w:rFonts w:ascii="Times New Roman" w:hAnsi="Times New Roman" w:cs="Times New Roman"/>
          <w:sz w:val="24"/>
          <w:szCs w:val="24"/>
          <w:vertAlign w:val="superscript"/>
          <w:lang w:val="en-GB"/>
        </w:rPr>
        <w:t>rd</w:t>
      </w:r>
      <w:r w:rsidRPr="008D28B8">
        <w:rPr>
          <w:rFonts w:ascii="Times New Roman" w:hAnsi="Times New Roman" w:cs="Times New Roman"/>
          <w:sz w:val="24"/>
          <w:szCs w:val="24"/>
          <w:lang w:val="en-GB"/>
        </w:rPr>
        <w:t>, 4</w:t>
      </w:r>
      <w:r w:rsidR="00725E04" w:rsidRPr="008D28B8">
        <w:rPr>
          <w:rFonts w:ascii="Times New Roman" w:hAnsi="Times New Roman" w:cs="Times New Roman"/>
          <w:sz w:val="24"/>
          <w:szCs w:val="24"/>
          <w:vertAlign w:val="superscript"/>
          <w:lang w:val="en-GB"/>
        </w:rPr>
        <w:t>rd</w:t>
      </w:r>
      <w:r w:rsidRPr="008D28B8">
        <w:rPr>
          <w:rFonts w:ascii="Times New Roman" w:hAnsi="Times New Roman" w:cs="Times New Roman"/>
          <w:sz w:val="24"/>
          <w:szCs w:val="24"/>
          <w:lang w:val="en-GB"/>
        </w:rPr>
        <w:t>, 5</w:t>
      </w:r>
      <w:proofErr w:type="gramStart"/>
      <w:r w:rsidRPr="008D28B8">
        <w:rPr>
          <w:rFonts w:ascii="Times New Roman" w:hAnsi="Times New Roman" w:cs="Times New Roman"/>
          <w:sz w:val="24"/>
          <w:szCs w:val="24"/>
          <w:vertAlign w:val="superscript"/>
          <w:lang w:val="en-GB"/>
        </w:rPr>
        <w:t>t</w:t>
      </w:r>
      <w:r w:rsidR="00971D64">
        <w:rPr>
          <w:rFonts w:ascii="Times New Roman" w:hAnsi="Times New Roman" w:cs="Times New Roman"/>
          <w:sz w:val="24"/>
          <w:szCs w:val="24"/>
          <w:vertAlign w:val="superscript"/>
          <w:lang w:val="en-GB"/>
        </w:rPr>
        <w:t xml:space="preserve">h </w:t>
      </w:r>
      <w:r w:rsidR="00971D64">
        <w:rPr>
          <w:rFonts w:ascii="Times New Roman" w:hAnsi="Times New Roman" w:cs="Times New Roman"/>
          <w:sz w:val="24"/>
          <w:szCs w:val="24"/>
          <w:lang w:val="en-GB"/>
        </w:rPr>
        <w:t>,</w:t>
      </w:r>
      <w:proofErr w:type="gramEnd"/>
      <w:r w:rsidR="00971D64">
        <w:rPr>
          <w:rFonts w:ascii="Times New Roman" w:hAnsi="Times New Roman" w:cs="Times New Roman"/>
          <w:sz w:val="24"/>
          <w:szCs w:val="24"/>
          <w:lang w:val="en-GB"/>
        </w:rPr>
        <w:t>etc.</w:t>
      </w:r>
      <w:r w:rsidRPr="008D28B8">
        <w:rPr>
          <w:rFonts w:ascii="Times New Roman" w:hAnsi="Times New Roman" w:cs="Times New Roman"/>
          <w:sz w:val="24"/>
          <w:szCs w:val="24"/>
          <w:lang w:val="en-GB"/>
        </w:rPr>
        <w:t xml:space="preserve"> renewal of fixed-term contract if total period of their length is less than 30 months. If LCG allows that</w:t>
      </w:r>
      <w:r w:rsidR="001A33ED">
        <w:rPr>
          <w:rFonts w:ascii="Times New Roman" w:hAnsi="Times New Roman" w:cs="Times New Roman"/>
          <w:sz w:val="24"/>
          <w:szCs w:val="24"/>
          <w:lang w:val="en-GB"/>
        </w:rPr>
        <w:t xml:space="preserve"> than</w:t>
      </w:r>
      <w:r w:rsidRPr="008D28B8">
        <w:rPr>
          <w:rFonts w:ascii="Times New Roman" w:hAnsi="Times New Roman" w:cs="Times New Roman"/>
          <w:sz w:val="24"/>
          <w:szCs w:val="24"/>
          <w:lang w:val="en-GB"/>
        </w:rPr>
        <w:t xml:space="preserve"> </w:t>
      </w:r>
      <w:r w:rsidR="001A33ED">
        <w:rPr>
          <w:rFonts w:ascii="Times New Roman" w:hAnsi="Times New Roman" w:cs="Times New Roman"/>
          <w:sz w:val="24"/>
          <w:szCs w:val="24"/>
          <w:lang w:val="en-GB"/>
        </w:rPr>
        <w:t xml:space="preserve">the compliance with EU law is in question. Paragraph 1.3. does not seem to be </w:t>
      </w:r>
      <w:r w:rsidRPr="008D28B8">
        <w:rPr>
          <w:rFonts w:ascii="Times New Roman" w:hAnsi="Times New Roman" w:cs="Times New Roman"/>
          <w:sz w:val="24"/>
          <w:szCs w:val="24"/>
          <w:lang w:val="en-GB"/>
        </w:rPr>
        <w:t xml:space="preserve">in line with </w:t>
      </w:r>
      <w:r w:rsidR="00725E04">
        <w:rPr>
          <w:rFonts w:ascii="Times New Roman" w:hAnsi="Times New Roman" w:cs="Times New Roman"/>
          <w:sz w:val="24"/>
          <w:szCs w:val="24"/>
          <w:lang w:val="en-GB"/>
        </w:rPr>
        <w:t>the purpose of clause 5 of Framework agreement (</w:t>
      </w:r>
      <w:r w:rsidRPr="008D28B8">
        <w:rPr>
          <w:rFonts w:ascii="Times New Roman" w:hAnsi="Times New Roman" w:cs="Times New Roman"/>
          <w:sz w:val="24"/>
          <w:szCs w:val="24"/>
          <w:lang w:val="en-GB"/>
        </w:rPr>
        <w:t>directive</w:t>
      </w:r>
      <w:r w:rsidR="00725E04">
        <w:rPr>
          <w:rFonts w:ascii="Times New Roman" w:hAnsi="Times New Roman" w:cs="Times New Roman"/>
          <w:sz w:val="24"/>
          <w:szCs w:val="24"/>
          <w:lang w:val="en-GB"/>
        </w:rPr>
        <w:t xml:space="preserve"> 1999/70)</w:t>
      </w:r>
      <w:r w:rsidR="001A33ED">
        <w:rPr>
          <w:rFonts w:ascii="Times New Roman" w:hAnsi="Times New Roman" w:cs="Times New Roman"/>
          <w:sz w:val="24"/>
          <w:szCs w:val="24"/>
          <w:lang w:val="en-GB"/>
        </w:rPr>
        <w:t xml:space="preserve"> </w:t>
      </w:r>
      <w:r w:rsidRPr="008D28B8">
        <w:rPr>
          <w:rFonts w:ascii="Times New Roman" w:hAnsi="Times New Roman" w:cs="Times New Roman"/>
          <w:sz w:val="24"/>
          <w:szCs w:val="24"/>
          <w:lang w:val="en-GB"/>
        </w:rPr>
        <w:t xml:space="preserve">even if </w:t>
      </w:r>
      <w:r w:rsidR="001A33ED">
        <w:rPr>
          <w:rFonts w:ascii="Times New Roman" w:hAnsi="Times New Roman" w:cs="Times New Roman"/>
          <w:sz w:val="24"/>
          <w:szCs w:val="24"/>
          <w:lang w:val="en-GB"/>
        </w:rPr>
        <w:t xml:space="preserve">the </w:t>
      </w:r>
      <w:r w:rsidRPr="008D28B8">
        <w:rPr>
          <w:rFonts w:ascii="Times New Roman" w:hAnsi="Times New Roman" w:cs="Times New Roman"/>
          <w:sz w:val="24"/>
          <w:szCs w:val="24"/>
          <w:lang w:val="en-GB"/>
        </w:rPr>
        <w:t>usage</w:t>
      </w:r>
      <w:r w:rsidR="00971D64">
        <w:rPr>
          <w:rFonts w:ascii="Times New Roman" w:hAnsi="Times New Roman" w:cs="Times New Roman"/>
          <w:sz w:val="24"/>
          <w:szCs w:val="24"/>
          <w:lang w:val="en-GB"/>
        </w:rPr>
        <w:t xml:space="preserve"> of</w:t>
      </w:r>
      <w:r w:rsidRPr="008D28B8">
        <w:rPr>
          <w:rFonts w:ascii="Times New Roman" w:hAnsi="Times New Roman" w:cs="Times New Roman"/>
          <w:sz w:val="24"/>
          <w:szCs w:val="24"/>
          <w:lang w:val="en-GB"/>
        </w:rPr>
        <w:t xml:space="preserve"> fixed-term contract under </w:t>
      </w:r>
      <w:r w:rsidR="00725E04">
        <w:rPr>
          <w:rFonts w:ascii="Times New Roman" w:hAnsi="Times New Roman" w:cs="Times New Roman"/>
          <w:sz w:val="24"/>
          <w:szCs w:val="24"/>
          <w:lang w:val="en-GB"/>
        </w:rPr>
        <w:t>one</w:t>
      </w:r>
      <w:r w:rsidRPr="008D28B8">
        <w:rPr>
          <w:rFonts w:ascii="Times New Roman" w:hAnsi="Times New Roman" w:cs="Times New Roman"/>
          <w:sz w:val="24"/>
          <w:szCs w:val="24"/>
          <w:lang w:val="en-GB"/>
        </w:rPr>
        <w:t xml:space="preserve"> year</w:t>
      </w:r>
      <w:r w:rsidR="001A33ED">
        <w:rPr>
          <w:rFonts w:ascii="Times New Roman" w:hAnsi="Times New Roman" w:cs="Times New Roman"/>
          <w:sz w:val="24"/>
          <w:szCs w:val="24"/>
          <w:lang w:val="en-GB"/>
        </w:rPr>
        <w:t xml:space="preserve"> is allowed in limited number of situations.</w:t>
      </w:r>
      <w:r w:rsidR="00B71110">
        <w:rPr>
          <w:rFonts w:ascii="Times New Roman" w:hAnsi="Times New Roman" w:cs="Times New Roman"/>
          <w:sz w:val="24"/>
          <w:szCs w:val="24"/>
          <w:lang w:val="en-GB"/>
        </w:rPr>
        <w:t xml:space="preserve"> In that case employer can conclude e.g. </w:t>
      </w:r>
      <w:r w:rsidR="00971D64">
        <w:rPr>
          <w:rFonts w:ascii="Times New Roman" w:hAnsi="Times New Roman" w:cs="Times New Roman"/>
          <w:sz w:val="24"/>
          <w:szCs w:val="24"/>
          <w:lang w:val="en-GB"/>
        </w:rPr>
        <w:t>30</w:t>
      </w:r>
      <w:r w:rsidRPr="008D28B8">
        <w:rPr>
          <w:rFonts w:ascii="Times New Roman" w:hAnsi="Times New Roman" w:cs="Times New Roman"/>
          <w:sz w:val="24"/>
          <w:szCs w:val="24"/>
          <w:lang w:val="en-GB"/>
        </w:rPr>
        <w:t xml:space="preserve"> </w:t>
      </w:r>
      <w:r w:rsidR="00725E04">
        <w:rPr>
          <w:rFonts w:ascii="Times New Roman" w:hAnsi="Times New Roman" w:cs="Times New Roman"/>
          <w:sz w:val="24"/>
          <w:szCs w:val="24"/>
          <w:lang w:val="en-GB"/>
        </w:rPr>
        <w:t xml:space="preserve">labour </w:t>
      </w:r>
      <w:r w:rsidRPr="008D28B8">
        <w:rPr>
          <w:rFonts w:ascii="Times New Roman" w:hAnsi="Times New Roman" w:cs="Times New Roman"/>
          <w:sz w:val="24"/>
          <w:szCs w:val="24"/>
          <w:lang w:val="en-GB"/>
        </w:rPr>
        <w:t xml:space="preserve">contracts within 30 months. </w:t>
      </w:r>
      <w:r w:rsidR="00B71110">
        <w:rPr>
          <w:rFonts w:ascii="Times New Roman" w:hAnsi="Times New Roman" w:cs="Times New Roman"/>
          <w:sz w:val="24"/>
          <w:szCs w:val="24"/>
          <w:lang w:val="en-GB"/>
        </w:rPr>
        <w:t xml:space="preserve">For that </w:t>
      </w:r>
      <w:proofErr w:type="gramStart"/>
      <w:r w:rsidR="00B71110">
        <w:rPr>
          <w:rFonts w:ascii="Times New Roman" w:hAnsi="Times New Roman" w:cs="Times New Roman"/>
          <w:sz w:val="24"/>
          <w:szCs w:val="24"/>
          <w:lang w:val="en-GB"/>
        </w:rPr>
        <w:t>purpose</w:t>
      </w:r>
      <w:proofErr w:type="gramEnd"/>
      <w:r w:rsidR="00B71110">
        <w:rPr>
          <w:rFonts w:ascii="Times New Roman" w:hAnsi="Times New Roman" w:cs="Times New Roman"/>
          <w:sz w:val="24"/>
          <w:szCs w:val="24"/>
          <w:lang w:val="en-GB"/>
        </w:rPr>
        <w:t xml:space="preserve"> the</w:t>
      </w:r>
      <w:r w:rsidRPr="008D28B8">
        <w:rPr>
          <w:rFonts w:ascii="Times New Roman" w:hAnsi="Times New Roman" w:cs="Times New Roman"/>
          <w:sz w:val="24"/>
          <w:szCs w:val="24"/>
          <w:lang w:val="en-GB"/>
        </w:rPr>
        <w:t xml:space="preserve"> limit on number of renewals</w:t>
      </w:r>
      <w:r w:rsidR="00B71110">
        <w:rPr>
          <w:rFonts w:ascii="Times New Roman" w:hAnsi="Times New Roman" w:cs="Times New Roman"/>
          <w:sz w:val="24"/>
          <w:szCs w:val="24"/>
          <w:lang w:val="en-GB"/>
        </w:rPr>
        <w:t xml:space="preserve"> should be set</w:t>
      </w:r>
      <w:r>
        <w:rPr>
          <w:rFonts w:ascii="Times New Roman" w:hAnsi="Times New Roman" w:cs="Times New Roman"/>
          <w:sz w:val="24"/>
          <w:szCs w:val="24"/>
          <w:lang w:val="en-GB"/>
        </w:rPr>
        <w:t xml:space="preserve"> </w:t>
      </w:r>
      <w:r w:rsidR="00B71110">
        <w:rPr>
          <w:rFonts w:ascii="Times New Roman" w:hAnsi="Times New Roman" w:cs="Times New Roman"/>
          <w:sz w:val="24"/>
          <w:szCs w:val="24"/>
          <w:lang w:val="en-GB"/>
        </w:rPr>
        <w:t xml:space="preserve">in </w:t>
      </w:r>
      <w:r w:rsidR="00B71110" w:rsidRPr="008D28B8">
        <w:rPr>
          <w:rFonts w:ascii="Times New Roman" w:hAnsi="Times New Roman" w:cs="Times New Roman"/>
          <w:sz w:val="24"/>
          <w:szCs w:val="24"/>
          <w:lang w:val="en-GB"/>
        </w:rPr>
        <w:t xml:space="preserve">LCG </w:t>
      </w:r>
      <w:r w:rsidRPr="00971D64">
        <w:rPr>
          <w:rFonts w:ascii="Times New Roman" w:hAnsi="Times New Roman" w:cs="Times New Roman"/>
          <w:i/>
          <w:iCs/>
          <w:sz w:val="24"/>
          <w:szCs w:val="24"/>
          <w:lang w:val="en-GB"/>
        </w:rPr>
        <w:t xml:space="preserve">(under clause 5 of framework agreement </w:t>
      </w:r>
      <w:r w:rsidR="00725E04" w:rsidRPr="00971D64">
        <w:rPr>
          <w:rFonts w:ascii="Times New Roman" w:hAnsi="Times New Roman" w:cs="Times New Roman"/>
          <w:i/>
          <w:iCs/>
          <w:sz w:val="24"/>
          <w:szCs w:val="24"/>
          <w:lang w:val="en-GB"/>
        </w:rPr>
        <w:t xml:space="preserve">member states </w:t>
      </w:r>
      <w:r w:rsidRPr="00971D64">
        <w:rPr>
          <w:rFonts w:ascii="Times New Roman" w:hAnsi="Times New Roman" w:cs="Times New Roman"/>
          <w:i/>
          <w:iCs/>
          <w:sz w:val="24"/>
          <w:szCs w:val="24"/>
          <w:lang w:val="en-GB"/>
        </w:rPr>
        <w:t>shall use one or more measures to this effect).</w:t>
      </w:r>
    </w:p>
    <w:p w14:paraId="18A2FA56" w14:textId="3F6A63A0" w:rsidR="006B3B30" w:rsidRDefault="006B3B30" w:rsidP="008D28B8">
      <w:pPr>
        <w:spacing w:after="0" w:line="240" w:lineRule="auto"/>
        <w:jc w:val="both"/>
        <w:rPr>
          <w:rFonts w:ascii="Times New Roman" w:hAnsi="Times New Roman" w:cs="Times New Roman"/>
          <w:sz w:val="24"/>
          <w:szCs w:val="24"/>
          <w:lang w:val="en-GB"/>
        </w:rPr>
      </w:pPr>
    </w:p>
    <w:p w14:paraId="13D8F65C" w14:textId="77777777" w:rsidR="006B3B30" w:rsidRPr="006B3B30" w:rsidRDefault="006B3B30" w:rsidP="006B3B30">
      <w:pPr>
        <w:spacing w:after="0" w:line="240" w:lineRule="auto"/>
        <w:jc w:val="both"/>
        <w:rPr>
          <w:rFonts w:ascii="Times New Roman" w:hAnsi="Times New Roman" w:cs="Times New Roman"/>
          <w:i/>
          <w:iCs/>
          <w:sz w:val="24"/>
          <w:szCs w:val="24"/>
          <w:lang w:val="en-GB"/>
        </w:rPr>
      </w:pPr>
      <w:r w:rsidRPr="006B3B30">
        <w:rPr>
          <w:rFonts w:ascii="Times New Roman" w:hAnsi="Times New Roman" w:cs="Times New Roman"/>
          <w:i/>
          <w:iCs/>
          <w:sz w:val="24"/>
          <w:szCs w:val="24"/>
          <w:lang w:val="en-GB"/>
        </w:rPr>
        <w:t>Measures to prevent abuse (clause 5)</w:t>
      </w:r>
    </w:p>
    <w:p w14:paraId="056FEE62" w14:textId="77777777" w:rsidR="006B3B30" w:rsidRPr="006B3B30" w:rsidRDefault="006B3B30" w:rsidP="006B3B30">
      <w:pPr>
        <w:spacing w:after="0" w:line="240" w:lineRule="auto"/>
        <w:jc w:val="both"/>
        <w:rPr>
          <w:rFonts w:ascii="Times New Roman" w:hAnsi="Times New Roman" w:cs="Times New Roman"/>
          <w:i/>
          <w:iCs/>
          <w:sz w:val="24"/>
          <w:szCs w:val="24"/>
          <w:lang w:val="en-GB"/>
        </w:rPr>
      </w:pPr>
      <w:r w:rsidRPr="006B3B30">
        <w:rPr>
          <w:rFonts w:ascii="Times New Roman" w:hAnsi="Times New Roman" w:cs="Times New Roman"/>
          <w:i/>
          <w:iCs/>
          <w:sz w:val="24"/>
          <w:szCs w:val="24"/>
          <w:lang w:val="en-GB"/>
        </w:rPr>
        <w:t>1. To prevent abuse arising from the use of successive fixed-term employment contracts or relationships, Member States, after consultation with social partners in accordance with national law, collective agreements or practice, and/or the social partners, shall, where there are no equivalent legal measures to prevent abuse, introduce in a manner which takes account of the needs of specific sectors and/or categories of workers, one or more of the following measures:</w:t>
      </w:r>
    </w:p>
    <w:p w14:paraId="3218D99A" w14:textId="77777777" w:rsidR="006B3B30" w:rsidRPr="006B3B30" w:rsidRDefault="006B3B30" w:rsidP="006B3B30">
      <w:pPr>
        <w:spacing w:after="0" w:line="240" w:lineRule="auto"/>
        <w:jc w:val="both"/>
        <w:rPr>
          <w:rFonts w:ascii="Times New Roman" w:hAnsi="Times New Roman" w:cs="Times New Roman"/>
          <w:i/>
          <w:iCs/>
          <w:sz w:val="24"/>
          <w:szCs w:val="24"/>
          <w:lang w:val="en-GB"/>
        </w:rPr>
      </w:pPr>
      <w:r w:rsidRPr="006B3B30">
        <w:rPr>
          <w:rFonts w:ascii="Times New Roman" w:hAnsi="Times New Roman" w:cs="Times New Roman"/>
          <w:i/>
          <w:iCs/>
          <w:sz w:val="24"/>
          <w:szCs w:val="24"/>
          <w:lang w:val="en-GB"/>
        </w:rPr>
        <w:t>(a) objective reasons justifying the renewal of such contracts or relationships;</w:t>
      </w:r>
    </w:p>
    <w:p w14:paraId="7E60C507" w14:textId="77777777" w:rsidR="006B3B30" w:rsidRPr="006B3B30" w:rsidRDefault="006B3B30" w:rsidP="006B3B30">
      <w:pPr>
        <w:spacing w:after="0" w:line="240" w:lineRule="auto"/>
        <w:jc w:val="both"/>
        <w:rPr>
          <w:rFonts w:ascii="Times New Roman" w:hAnsi="Times New Roman" w:cs="Times New Roman"/>
          <w:i/>
          <w:iCs/>
          <w:sz w:val="24"/>
          <w:szCs w:val="24"/>
          <w:lang w:val="en-GB"/>
        </w:rPr>
      </w:pPr>
      <w:r w:rsidRPr="006B3B30">
        <w:rPr>
          <w:rFonts w:ascii="Times New Roman" w:hAnsi="Times New Roman" w:cs="Times New Roman"/>
          <w:i/>
          <w:iCs/>
          <w:sz w:val="24"/>
          <w:szCs w:val="24"/>
          <w:lang w:val="en-GB"/>
        </w:rPr>
        <w:t>(b) the maximum total duration of successive fixed-term employment contracts or relationships;</w:t>
      </w:r>
    </w:p>
    <w:p w14:paraId="6173A6CF" w14:textId="77777777" w:rsidR="006B3B30" w:rsidRPr="006B3B30" w:rsidRDefault="006B3B30" w:rsidP="006B3B30">
      <w:pPr>
        <w:spacing w:after="0" w:line="240" w:lineRule="auto"/>
        <w:jc w:val="both"/>
        <w:rPr>
          <w:rFonts w:ascii="Times New Roman" w:hAnsi="Times New Roman" w:cs="Times New Roman"/>
          <w:i/>
          <w:iCs/>
          <w:sz w:val="24"/>
          <w:szCs w:val="24"/>
          <w:lang w:val="en-GB"/>
        </w:rPr>
      </w:pPr>
      <w:r w:rsidRPr="006B3B30">
        <w:rPr>
          <w:rFonts w:ascii="Times New Roman" w:hAnsi="Times New Roman" w:cs="Times New Roman"/>
          <w:i/>
          <w:iCs/>
          <w:sz w:val="24"/>
          <w:szCs w:val="24"/>
          <w:lang w:val="en-GB"/>
        </w:rPr>
        <w:t>(c) the number of renewals of such contracts or relationships.</w:t>
      </w:r>
    </w:p>
    <w:p w14:paraId="6F7CB54F" w14:textId="48AB8615" w:rsidR="006B3B30" w:rsidRDefault="006B3B30" w:rsidP="008D28B8">
      <w:pPr>
        <w:spacing w:after="0" w:line="240" w:lineRule="auto"/>
        <w:jc w:val="both"/>
        <w:rPr>
          <w:rFonts w:ascii="Times New Roman" w:hAnsi="Times New Roman" w:cs="Times New Roman"/>
          <w:sz w:val="24"/>
          <w:szCs w:val="24"/>
          <w:lang w:val="en-GB"/>
        </w:rPr>
      </w:pPr>
    </w:p>
    <w:p w14:paraId="7743BA47" w14:textId="45E90F61" w:rsidR="00971D64" w:rsidRPr="008D28B8" w:rsidRDefault="00971D64" w:rsidP="008D28B8">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seems that if one measure is not fully effective </w:t>
      </w:r>
      <w:r w:rsidR="00B71110">
        <w:rPr>
          <w:rFonts w:ascii="Times New Roman" w:hAnsi="Times New Roman" w:cs="Times New Roman"/>
          <w:sz w:val="24"/>
          <w:szCs w:val="24"/>
          <w:lang w:val="en-GB"/>
        </w:rPr>
        <w:t xml:space="preserve">the </w:t>
      </w:r>
      <w:r>
        <w:rPr>
          <w:rFonts w:ascii="Times New Roman" w:hAnsi="Times New Roman" w:cs="Times New Roman"/>
          <w:sz w:val="24"/>
          <w:szCs w:val="24"/>
          <w:lang w:val="en-GB"/>
        </w:rPr>
        <w:t>combination of measures has to be used.</w:t>
      </w:r>
    </w:p>
    <w:p w14:paraId="436A1F9F" w14:textId="77777777" w:rsidR="0070140A" w:rsidRPr="004C026E" w:rsidRDefault="0070140A" w:rsidP="00087E24">
      <w:pPr>
        <w:spacing w:after="0" w:line="240" w:lineRule="auto"/>
        <w:rPr>
          <w:rFonts w:ascii="Times New Roman" w:hAnsi="Times New Roman" w:cs="Times New Roman"/>
          <w:sz w:val="24"/>
          <w:szCs w:val="24"/>
          <w:lang w:val="en-GB"/>
        </w:rPr>
      </w:pPr>
    </w:p>
    <w:p w14:paraId="664FA280" w14:textId="3EFCB27F" w:rsidR="00971D64" w:rsidRDefault="0070140A" w:rsidP="0070140A">
      <w:pPr>
        <w:spacing w:after="0" w:line="240" w:lineRule="auto"/>
        <w:rPr>
          <w:rFonts w:ascii="Times New Roman" w:hAnsi="Times New Roman" w:cs="Times New Roman"/>
          <w:sz w:val="24"/>
          <w:szCs w:val="24"/>
          <w:lang w:val="en-GB"/>
        </w:rPr>
      </w:pPr>
      <w:r w:rsidRPr="00B71110">
        <w:rPr>
          <w:rFonts w:ascii="Times New Roman" w:hAnsi="Times New Roman" w:cs="Times New Roman"/>
          <w:sz w:val="24"/>
          <w:szCs w:val="24"/>
          <w:u w:val="single"/>
          <w:lang w:val="en-GB"/>
        </w:rPr>
        <w:t xml:space="preserve">In case of </w:t>
      </w:r>
      <w:r w:rsidR="00673834" w:rsidRPr="00B71110">
        <w:rPr>
          <w:rFonts w:ascii="Times New Roman" w:hAnsi="Times New Roman" w:cs="Times New Roman"/>
          <w:sz w:val="24"/>
          <w:szCs w:val="24"/>
          <w:u w:val="single"/>
          <w:lang w:val="en-GB"/>
        </w:rPr>
        <w:t xml:space="preserve">„consecutively concluded </w:t>
      </w:r>
      <w:proofErr w:type="gramStart"/>
      <w:r w:rsidR="00673834" w:rsidRPr="00B71110">
        <w:rPr>
          <w:rFonts w:ascii="Times New Roman" w:hAnsi="Times New Roman" w:cs="Times New Roman"/>
          <w:sz w:val="24"/>
          <w:szCs w:val="24"/>
          <w:u w:val="single"/>
          <w:lang w:val="en-GB"/>
        </w:rPr>
        <w:t>contract</w:t>
      </w:r>
      <w:r w:rsidR="00B71110">
        <w:rPr>
          <w:rFonts w:ascii="Times New Roman" w:hAnsi="Times New Roman" w:cs="Times New Roman"/>
          <w:sz w:val="24"/>
          <w:szCs w:val="24"/>
          <w:u w:val="single"/>
          <w:lang w:val="en-GB"/>
        </w:rPr>
        <w:t>s</w:t>
      </w:r>
      <w:r w:rsidR="00673834" w:rsidRPr="00B71110">
        <w:rPr>
          <w:rFonts w:ascii="Times New Roman" w:hAnsi="Times New Roman" w:cs="Times New Roman"/>
          <w:sz w:val="24"/>
          <w:szCs w:val="24"/>
          <w:u w:val="single"/>
          <w:lang w:val="en-GB"/>
        </w:rPr>
        <w:t>“</w:t>
      </w:r>
      <w:r w:rsidRPr="004C026E">
        <w:rPr>
          <w:rFonts w:ascii="Times New Roman" w:hAnsi="Times New Roman" w:cs="Times New Roman"/>
          <w:sz w:val="24"/>
          <w:szCs w:val="24"/>
          <w:lang w:val="en-GB"/>
        </w:rPr>
        <w:t xml:space="preserve"> –</w:t>
      </w:r>
      <w:proofErr w:type="gramEnd"/>
      <w:r w:rsidRPr="004C026E">
        <w:rPr>
          <w:rFonts w:ascii="Times New Roman" w:hAnsi="Times New Roman" w:cs="Times New Roman"/>
          <w:sz w:val="24"/>
          <w:szCs w:val="24"/>
          <w:lang w:val="en-GB"/>
        </w:rPr>
        <w:t xml:space="preserve"> period 60 days</w:t>
      </w:r>
      <w:r w:rsidR="005D0AE5">
        <w:rPr>
          <w:rFonts w:ascii="Times New Roman" w:hAnsi="Times New Roman" w:cs="Times New Roman"/>
          <w:sz w:val="24"/>
          <w:szCs w:val="24"/>
          <w:lang w:val="en-GB"/>
        </w:rPr>
        <w:t xml:space="preserve"> /</w:t>
      </w:r>
      <w:r w:rsidR="00B71110">
        <w:rPr>
          <w:rFonts w:ascii="Times New Roman" w:hAnsi="Times New Roman" w:cs="Times New Roman"/>
          <w:sz w:val="24"/>
          <w:szCs w:val="24"/>
          <w:lang w:val="en-GB"/>
        </w:rPr>
        <w:t>This “60 days break”</w:t>
      </w:r>
      <w:r w:rsidR="00971D64">
        <w:rPr>
          <w:rFonts w:ascii="Times New Roman" w:hAnsi="Times New Roman" w:cs="Times New Roman"/>
          <w:sz w:val="24"/>
          <w:szCs w:val="24"/>
          <w:lang w:val="en-GB"/>
        </w:rPr>
        <w:t xml:space="preserve"> </w:t>
      </w:r>
      <w:r w:rsidR="005D0AE5">
        <w:rPr>
          <w:rFonts w:ascii="Times New Roman" w:hAnsi="Times New Roman" w:cs="Times New Roman"/>
          <w:sz w:val="24"/>
          <w:szCs w:val="24"/>
          <w:lang w:val="en-GB"/>
        </w:rPr>
        <w:t>seems</w:t>
      </w:r>
      <w:r w:rsidR="00971D64">
        <w:rPr>
          <w:rFonts w:ascii="Times New Roman" w:hAnsi="Times New Roman" w:cs="Times New Roman"/>
          <w:sz w:val="24"/>
          <w:szCs w:val="24"/>
          <w:lang w:val="en-GB"/>
        </w:rPr>
        <w:t xml:space="preserve"> to be</w:t>
      </w:r>
      <w:r w:rsidR="005D0AE5">
        <w:rPr>
          <w:rFonts w:ascii="Times New Roman" w:hAnsi="Times New Roman" w:cs="Times New Roman"/>
          <w:sz w:val="24"/>
          <w:szCs w:val="24"/>
          <w:lang w:val="en-GB"/>
        </w:rPr>
        <w:t xml:space="preserve"> more or less in line with directive</w:t>
      </w:r>
      <w:r w:rsidR="00950481">
        <w:rPr>
          <w:rFonts w:ascii="Times New Roman" w:hAnsi="Times New Roman" w:cs="Times New Roman"/>
          <w:sz w:val="24"/>
          <w:szCs w:val="24"/>
          <w:lang w:val="en-GB"/>
        </w:rPr>
        <w:t xml:space="preserve"> 1999/70</w:t>
      </w:r>
      <w:r w:rsidR="00971D64">
        <w:rPr>
          <w:rFonts w:ascii="Times New Roman" w:hAnsi="Times New Roman" w:cs="Times New Roman"/>
          <w:sz w:val="24"/>
          <w:szCs w:val="24"/>
          <w:lang w:val="en-GB"/>
        </w:rPr>
        <w:t>/EC</w:t>
      </w:r>
      <w:r w:rsidR="005D0AE5">
        <w:rPr>
          <w:rFonts w:ascii="Times New Roman" w:hAnsi="Times New Roman" w:cs="Times New Roman"/>
          <w:sz w:val="24"/>
          <w:szCs w:val="24"/>
          <w:lang w:val="en-GB"/>
        </w:rPr>
        <w:t>/</w:t>
      </w:r>
      <w:r w:rsidR="00971D64">
        <w:rPr>
          <w:rFonts w:ascii="Times New Roman" w:hAnsi="Times New Roman" w:cs="Times New Roman"/>
          <w:sz w:val="24"/>
          <w:szCs w:val="24"/>
          <w:lang w:val="en-GB"/>
        </w:rPr>
        <w:t xml:space="preserve">. </w:t>
      </w:r>
    </w:p>
    <w:p w14:paraId="3A0723FF" w14:textId="77777777" w:rsidR="00B71110" w:rsidRDefault="00B71110" w:rsidP="0070140A">
      <w:pPr>
        <w:spacing w:after="0" w:line="240" w:lineRule="auto"/>
        <w:rPr>
          <w:rFonts w:ascii="Times New Roman" w:hAnsi="Times New Roman" w:cs="Times New Roman"/>
          <w:sz w:val="24"/>
          <w:szCs w:val="24"/>
          <w:lang w:val="en-GB"/>
        </w:rPr>
      </w:pPr>
    </w:p>
    <w:p w14:paraId="0F6501DF" w14:textId="416BF981" w:rsidR="0070140A" w:rsidRPr="004C026E" w:rsidRDefault="00971D64" w:rsidP="0070140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w:t>
      </w:r>
      <w:r w:rsidR="0070140A" w:rsidRPr="004C026E">
        <w:rPr>
          <w:rFonts w:ascii="Times New Roman" w:hAnsi="Times New Roman" w:cs="Times New Roman"/>
          <w:sz w:val="24"/>
          <w:szCs w:val="24"/>
          <w:lang w:val="en-GB"/>
        </w:rPr>
        <w:t>ee also</w:t>
      </w:r>
      <w:r w:rsidR="005D0AE5">
        <w:rPr>
          <w:rFonts w:ascii="Times New Roman" w:hAnsi="Times New Roman" w:cs="Times New Roman"/>
          <w:sz w:val="24"/>
          <w:szCs w:val="24"/>
          <w:lang w:val="en-GB"/>
        </w:rPr>
        <w:t xml:space="preserve"> </w:t>
      </w:r>
      <w:r w:rsidR="0070140A" w:rsidRPr="005D0AE5">
        <w:rPr>
          <w:rFonts w:ascii="Times New Roman" w:hAnsi="Times New Roman" w:cs="Times New Roman"/>
          <w:sz w:val="24"/>
          <w:szCs w:val="24"/>
          <w:u w:val="single"/>
          <w:lang w:val="en-GB"/>
        </w:rPr>
        <w:t>Imp</w:t>
      </w:r>
      <w:r w:rsidR="005D0AE5" w:rsidRPr="005D0AE5">
        <w:rPr>
          <w:rFonts w:ascii="Times New Roman" w:hAnsi="Times New Roman" w:cs="Times New Roman"/>
          <w:sz w:val="24"/>
          <w:szCs w:val="24"/>
          <w:u w:val="single"/>
          <w:lang w:val="en-GB"/>
        </w:rPr>
        <w:t>l</w:t>
      </w:r>
      <w:r w:rsidR="0070140A" w:rsidRPr="005D0AE5">
        <w:rPr>
          <w:rFonts w:ascii="Times New Roman" w:hAnsi="Times New Roman" w:cs="Times New Roman"/>
          <w:sz w:val="24"/>
          <w:szCs w:val="24"/>
          <w:u w:val="single"/>
          <w:lang w:val="en-GB"/>
        </w:rPr>
        <w:t>ementation report Directive 1999/70</w:t>
      </w:r>
    </w:p>
    <w:p w14:paraId="47314856" w14:textId="6F558627" w:rsidR="00673834" w:rsidRPr="004C026E" w:rsidRDefault="00673834" w:rsidP="00087E24">
      <w:pPr>
        <w:spacing w:after="0" w:line="240" w:lineRule="auto"/>
        <w:rPr>
          <w:rFonts w:ascii="Times New Roman" w:hAnsi="Times New Roman" w:cs="Times New Roman"/>
          <w:sz w:val="24"/>
          <w:szCs w:val="24"/>
          <w:lang w:val="en-GB"/>
        </w:rPr>
      </w:pPr>
      <w:r w:rsidRPr="004C026E">
        <w:rPr>
          <w:rFonts w:ascii="Times New Roman" w:hAnsi="Times New Roman" w:cs="Times New Roman"/>
          <w:sz w:val="24"/>
          <w:szCs w:val="24"/>
          <w:lang w:val="en-GB"/>
        </w:rPr>
        <w:t>http://ec.europa.eu/social/BlobServlet?docId=2487&amp;langId=en</w:t>
      </w:r>
    </w:p>
    <w:p w14:paraId="2F8EEE8C" w14:textId="68352BDB"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„Clause 5.2(a) leaves it to Member States to determine under what conditions fixed-term employment contracts or relationships can be regarded as ‘successive’. The Court of Justice in </w:t>
      </w:r>
      <w:proofErr w:type="spellStart"/>
      <w:r w:rsidRPr="004C026E">
        <w:rPr>
          <w:rFonts w:ascii="Times New Roman" w:hAnsi="Times New Roman" w:cs="Times New Roman"/>
          <w:i/>
          <w:iCs/>
          <w:sz w:val="24"/>
          <w:szCs w:val="24"/>
          <w:lang w:val="en-GB"/>
        </w:rPr>
        <w:t>Adeneler</w:t>
      </w:r>
      <w:proofErr w:type="spellEnd"/>
      <w:r w:rsidRPr="004C026E">
        <w:rPr>
          <w:rFonts w:ascii="Times New Roman" w:hAnsi="Times New Roman" w:cs="Times New Roman"/>
          <w:i/>
          <w:iCs/>
          <w:sz w:val="24"/>
          <w:szCs w:val="24"/>
          <w:lang w:val="en-GB"/>
        </w:rPr>
        <w:t xml:space="preserve"> also held that an ‘inflexible and restrictive’ definition of when a number of subsequent employment contracts are successive would also be contrary to the requirements of Clause 5 and allow abuse. In this case the Court of Justice referred to a gap of 20 days plus which Greek legislation allowed to break continuity and thus establish that subsequent contracts were not successive. </w:t>
      </w:r>
    </w:p>
    <w:p w14:paraId="2A4024E1"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In the light of this it is interesting to look at the periods allowed for in the national legislation considered in this report: </w:t>
      </w:r>
    </w:p>
    <w:p w14:paraId="46DD37F0"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lastRenderedPageBreak/>
        <w:t xml:space="preserve">Czech Republic 6 months </w:t>
      </w:r>
    </w:p>
    <w:p w14:paraId="3A5CEBBB"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Estonia 2 months </w:t>
      </w:r>
    </w:p>
    <w:p w14:paraId="4B51C672"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Cyprus No fixed period </w:t>
      </w:r>
    </w:p>
    <w:p w14:paraId="24D84102"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Latvia 30 days </w:t>
      </w:r>
    </w:p>
    <w:p w14:paraId="7555BA5D"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Lithuania 1 month </w:t>
      </w:r>
    </w:p>
    <w:p w14:paraId="24B7916B"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Hungary 6 months </w:t>
      </w:r>
    </w:p>
    <w:p w14:paraId="428642A8"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Malta 6 months </w:t>
      </w:r>
    </w:p>
    <w:p w14:paraId="374AE290"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Poland 1 month </w:t>
      </w:r>
    </w:p>
    <w:p w14:paraId="5F77C0EA"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Slovenia 3 months </w:t>
      </w:r>
    </w:p>
    <w:p w14:paraId="369B528E" w14:textId="77777777"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Slovakia 6 months </w:t>
      </w:r>
    </w:p>
    <w:p w14:paraId="47E1C375" w14:textId="63C63455" w:rsidR="00673834" w:rsidRPr="004C026E" w:rsidRDefault="00673834" w:rsidP="00087E24">
      <w:pPr>
        <w:spacing w:after="0" w:line="240" w:lineRule="auto"/>
        <w:rPr>
          <w:rFonts w:ascii="Times New Roman" w:hAnsi="Times New Roman" w:cs="Times New Roman"/>
          <w:i/>
          <w:iCs/>
          <w:sz w:val="24"/>
          <w:szCs w:val="24"/>
          <w:lang w:val="en-GB"/>
        </w:rPr>
      </w:pPr>
      <w:r w:rsidRPr="004C026E">
        <w:rPr>
          <w:rFonts w:ascii="Times New Roman" w:hAnsi="Times New Roman" w:cs="Times New Roman"/>
          <w:i/>
          <w:iCs/>
          <w:sz w:val="24"/>
          <w:szCs w:val="24"/>
          <w:lang w:val="en-GB"/>
        </w:rPr>
        <w:t xml:space="preserve">It must be questionable as to whether the periods in Latvia, Lithuania and Poland are adequate in the light of the decision of the Court of </w:t>
      </w:r>
      <w:proofErr w:type="gramStart"/>
      <w:r w:rsidRPr="004C026E">
        <w:rPr>
          <w:rFonts w:ascii="Times New Roman" w:hAnsi="Times New Roman" w:cs="Times New Roman"/>
          <w:i/>
          <w:iCs/>
          <w:sz w:val="24"/>
          <w:szCs w:val="24"/>
          <w:lang w:val="en-GB"/>
        </w:rPr>
        <w:t>Justice.“</w:t>
      </w:r>
      <w:proofErr w:type="gramEnd"/>
    </w:p>
    <w:p w14:paraId="6C37D918" w14:textId="77777777" w:rsidR="00E94F52" w:rsidRDefault="00E94F52" w:rsidP="00087E24">
      <w:pPr>
        <w:spacing w:after="0" w:line="240" w:lineRule="auto"/>
        <w:rPr>
          <w:rFonts w:ascii="Times New Roman" w:hAnsi="Times New Roman" w:cs="Times New Roman"/>
          <w:b/>
          <w:bCs/>
          <w:sz w:val="24"/>
          <w:szCs w:val="24"/>
          <w:lang w:val="en-GB"/>
        </w:rPr>
      </w:pPr>
    </w:p>
    <w:p w14:paraId="1A14B5AC" w14:textId="6B3B3446" w:rsidR="005D0AE5" w:rsidRDefault="00673834" w:rsidP="00E94F52">
      <w:pPr>
        <w:spacing w:after="0" w:line="240" w:lineRule="auto"/>
        <w:jc w:val="both"/>
        <w:rPr>
          <w:rFonts w:ascii="Times New Roman" w:hAnsi="Times New Roman" w:cs="Times New Roman"/>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007D19DC" w:rsidRPr="004C026E">
        <w:rPr>
          <w:rFonts w:ascii="Times New Roman" w:hAnsi="Times New Roman" w:cs="Times New Roman"/>
          <w:b/>
          <w:bCs/>
          <w:sz w:val="24"/>
          <w:szCs w:val="24"/>
          <w:lang w:val="en-GB"/>
        </w:rPr>
        <w:t xml:space="preserve"> </w:t>
      </w:r>
      <w:r w:rsidRPr="004C026E">
        <w:rPr>
          <w:rFonts w:ascii="Times New Roman" w:hAnsi="Times New Roman" w:cs="Times New Roman"/>
          <w:b/>
          <w:bCs/>
          <w:sz w:val="24"/>
          <w:szCs w:val="24"/>
          <w:lang w:val="en-GB"/>
        </w:rPr>
        <w:t>1.4:</w:t>
      </w:r>
      <w:r w:rsidRPr="004C026E">
        <w:rPr>
          <w:rFonts w:ascii="Times New Roman" w:hAnsi="Times New Roman" w:cs="Times New Roman"/>
          <w:sz w:val="24"/>
          <w:szCs w:val="24"/>
          <w:lang w:val="en-GB"/>
        </w:rPr>
        <w:t xml:space="preserve"> </w:t>
      </w:r>
    </w:p>
    <w:p w14:paraId="391D5AF4" w14:textId="47F95505" w:rsidR="00971D64" w:rsidRDefault="00E94F52" w:rsidP="00E94F5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w:t>
      </w:r>
      <w:r w:rsidR="005D0AE5">
        <w:rPr>
          <w:rFonts w:ascii="Times New Roman" w:hAnsi="Times New Roman" w:cs="Times New Roman"/>
          <w:sz w:val="24"/>
          <w:szCs w:val="24"/>
          <w:lang w:val="en-GB"/>
        </w:rPr>
        <w:t xml:space="preserve"> paragraph</w:t>
      </w:r>
      <w:r>
        <w:rPr>
          <w:rFonts w:ascii="Times New Roman" w:hAnsi="Times New Roman" w:cs="Times New Roman"/>
          <w:sz w:val="24"/>
          <w:szCs w:val="24"/>
          <w:lang w:val="en-GB"/>
        </w:rPr>
        <w:t xml:space="preserve"> seems to be </w:t>
      </w:r>
      <w:r w:rsidR="00673834" w:rsidRPr="004C026E">
        <w:rPr>
          <w:rFonts w:ascii="Times New Roman" w:hAnsi="Times New Roman" w:cs="Times New Roman"/>
          <w:sz w:val="24"/>
          <w:szCs w:val="24"/>
          <w:lang w:val="en-GB"/>
        </w:rPr>
        <w:t>problematic</w:t>
      </w:r>
      <w:r>
        <w:rPr>
          <w:rFonts w:ascii="Times New Roman" w:hAnsi="Times New Roman" w:cs="Times New Roman"/>
          <w:sz w:val="24"/>
          <w:szCs w:val="24"/>
          <w:lang w:val="en-GB"/>
        </w:rPr>
        <w:t>. E</w:t>
      </w:r>
      <w:r w:rsidR="00673834" w:rsidRPr="004C026E">
        <w:rPr>
          <w:rFonts w:ascii="Times New Roman" w:hAnsi="Times New Roman" w:cs="Times New Roman"/>
          <w:sz w:val="24"/>
          <w:szCs w:val="24"/>
          <w:lang w:val="en-GB"/>
        </w:rPr>
        <w:t xml:space="preserve">.g. </w:t>
      </w:r>
      <w:r>
        <w:rPr>
          <w:rFonts w:ascii="Times New Roman" w:hAnsi="Times New Roman" w:cs="Times New Roman"/>
          <w:sz w:val="24"/>
          <w:szCs w:val="24"/>
          <w:lang w:val="en-GB"/>
        </w:rPr>
        <w:t>S</w:t>
      </w:r>
      <w:r w:rsidR="00673834" w:rsidRPr="004C026E">
        <w:rPr>
          <w:rFonts w:ascii="Times New Roman" w:hAnsi="Times New Roman" w:cs="Times New Roman"/>
          <w:sz w:val="24"/>
          <w:szCs w:val="24"/>
          <w:lang w:val="en-GB"/>
        </w:rPr>
        <w:t>lovakia ha</w:t>
      </w:r>
      <w:r>
        <w:rPr>
          <w:rFonts w:ascii="Times New Roman" w:hAnsi="Times New Roman" w:cs="Times New Roman"/>
          <w:sz w:val="24"/>
          <w:szCs w:val="24"/>
          <w:lang w:val="en-GB"/>
        </w:rPr>
        <w:t>d an</w:t>
      </w:r>
      <w:r w:rsidR="00673834" w:rsidRPr="004C026E">
        <w:rPr>
          <w:rFonts w:ascii="Times New Roman" w:hAnsi="Times New Roman" w:cs="Times New Roman"/>
          <w:sz w:val="24"/>
          <w:szCs w:val="24"/>
          <w:lang w:val="en-GB"/>
        </w:rPr>
        <w:t xml:space="preserve"> exception for companies with less than 20 employees </w:t>
      </w:r>
      <w:r>
        <w:rPr>
          <w:rFonts w:ascii="Times New Roman" w:hAnsi="Times New Roman" w:cs="Times New Roman"/>
          <w:sz w:val="24"/>
          <w:szCs w:val="24"/>
          <w:lang w:val="en-GB"/>
        </w:rPr>
        <w:t>in case of renewal fixed-term contract</w:t>
      </w:r>
      <w:r w:rsidR="00B71110">
        <w:rPr>
          <w:rFonts w:ascii="Times New Roman" w:hAnsi="Times New Roman" w:cs="Times New Roman"/>
          <w:sz w:val="24"/>
          <w:szCs w:val="24"/>
          <w:lang w:val="en-GB"/>
        </w:rPr>
        <w:t>. I</w:t>
      </w:r>
      <w:r>
        <w:rPr>
          <w:rFonts w:ascii="Times New Roman" w:hAnsi="Times New Roman" w:cs="Times New Roman"/>
          <w:sz w:val="24"/>
          <w:szCs w:val="24"/>
          <w:lang w:val="en-GB"/>
        </w:rPr>
        <w:t xml:space="preserve">t </w:t>
      </w:r>
      <w:r w:rsidR="00673834" w:rsidRPr="004C026E">
        <w:rPr>
          <w:rFonts w:ascii="Times New Roman" w:hAnsi="Times New Roman" w:cs="Times New Roman"/>
          <w:sz w:val="24"/>
          <w:szCs w:val="24"/>
          <w:lang w:val="en-GB"/>
        </w:rPr>
        <w:t>wa</w:t>
      </w:r>
      <w:r>
        <w:rPr>
          <w:rFonts w:ascii="Times New Roman" w:hAnsi="Times New Roman" w:cs="Times New Roman"/>
          <w:sz w:val="24"/>
          <w:szCs w:val="24"/>
          <w:lang w:val="en-GB"/>
        </w:rPr>
        <w:t>s</w:t>
      </w:r>
      <w:r w:rsidR="00673834" w:rsidRPr="004C026E">
        <w:rPr>
          <w:rFonts w:ascii="Times New Roman" w:hAnsi="Times New Roman" w:cs="Times New Roman"/>
          <w:sz w:val="24"/>
          <w:szCs w:val="24"/>
          <w:lang w:val="en-GB"/>
        </w:rPr>
        <w:t xml:space="preserve"> force</w:t>
      </w:r>
      <w:r>
        <w:rPr>
          <w:rFonts w:ascii="Times New Roman" w:hAnsi="Times New Roman" w:cs="Times New Roman"/>
          <w:sz w:val="24"/>
          <w:szCs w:val="24"/>
          <w:lang w:val="en-GB"/>
        </w:rPr>
        <w:t>d</w:t>
      </w:r>
      <w:r w:rsidR="00673834" w:rsidRPr="004C026E">
        <w:rPr>
          <w:rFonts w:ascii="Times New Roman" w:hAnsi="Times New Roman" w:cs="Times New Roman"/>
          <w:sz w:val="24"/>
          <w:szCs w:val="24"/>
          <w:lang w:val="en-GB"/>
        </w:rPr>
        <w:t xml:space="preserve"> to change it </w:t>
      </w:r>
      <w:r w:rsidR="00B71110">
        <w:rPr>
          <w:rFonts w:ascii="Times New Roman" w:hAnsi="Times New Roman" w:cs="Times New Roman"/>
          <w:sz w:val="24"/>
          <w:szCs w:val="24"/>
          <w:lang w:val="en-GB"/>
        </w:rPr>
        <w:t xml:space="preserve">because of </w:t>
      </w:r>
      <w:r w:rsidR="00673834" w:rsidRPr="004C026E">
        <w:rPr>
          <w:rFonts w:ascii="Times New Roman" w:hAnsi="Times New Roman" w:cs="Times New Roman"/>
          <w:sz w:val="24"/>
          <w:szCs w:val="24"/>
          <w:lang w:val="en-GB"/>
        </w:rPr>
        <w:t>infri</w:t>
      </w:r>
      <w:r>
        <w:rPr>
          <w:rFonts w:ascii="Times New Roman" w:hAnsi="Times New Roman" w:cs="Times New Roman"/>
          <w:sz w:val="24"/>
          <w:szCs w:val="24"/>
          <w:lang w:val="en-GB"/>
        </w:rPr>
        <w:t>n</w:t>
      </w:r>
      <w:r w:rsidR="00673834" w:rsidRPr="004C026E">
        <w:rPr>
          <w:rFonts w:ascii="Times New Roman" w:hAnsi="Times New Roman" w:cs="Times New Roman"/>
          <w:sz w:val="24"/>
          <w:szCs w:val="24"/>
          <w:lang w:val="en-GB"/>
        </w:rPr>
        <w:t>gement proceeding by Europe</w:t>
      </w:r>
      <w:r>
        <w:rPr>
          <w:rFonts w:ascii="Times New Roman" w:hAnsi="Times New Roman" w:cs="Times New Roman"/>
          <w:sz w:val="24"/>
          <w:szCs w:val="24"/>
          <w:lang w:val="en-GB"/>
        </w:rPr>
        <w:t xml:space="preserve">an </w:t>
      </w:r>
      <w:r w:rsidR="00673834" w:rsidRPr="004C026E">
        <w:rPr>
          <w:rFonts w:ascii="Times New Roman" w:hAnsi="Times New Roman" w:cs="Times New Roman"/>
          <w:sz w:val="24"/>
          <w:szCs w:val="24"/>
          <w:lang w:val="en-GB"/>
        </w:rPr>
        <w:t>com</w:t>
      </w:r>
      <w:r>
        <w:rPr>
          <w:rFonts w:ascii="Times New Roman" w:hAnsi="Times New Roman" w:cs="Times New Roman"/>
          <w:sz w:val="24"/>
          <w:szCs w:val="24"/>
          <w:lang w:val="en-GB"/>
        </w:rPr>
        <w:t>m</w:t>
      </w:r>
      <w:r w:rsidR="00673834" w:rsidRPr="004C026E">
        <w:rPr>
          <w:rFonts w:ascii="Times New Roman" w:hAnsi="Times New Roman" w:cs="Times New Roman"/>
          <w:sz w:val="24"/>
          <w:szCs w:val="24"/>
          <w:lang w:val="en-GB"/>
        </w:rPr>
        <w:t>ission</w:t>
      </w:r>
      <w:r w:rsidR="00B7111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78A8EABE" w14:textId="77777777" w:rsidR="00971D64" w:rsidRDefault="00971D64" w:rsidP="00E94F52">
      <w:pPr>
        <w:spacing w:after="0" w:line="240" w:lineRule="auto"/>
        <w:jc w:val="both"/>
        <w:rPr>
          <w:rFonts w:ascii="Times New Roman" w:hAnsi="Times New Roman" w:cs="Times New Roman"/>
          <w:sz w:val="24"/>
          <w:szCs w:val="24"/>
          <w:lang w:val="en-GB"/>
        </w:rPr>
      </w:pPr>
    </w:p>
    <w:p w14:paraId="746C87F5" w14:textId="660129FE" w:rsidR="00E94F52" w:rsidRPr="005D0AE5" w:rsidRDefault="00B71110" w:rsidP="00E94F52">
      <w:pPr>
        <w:spacing w:after="0" w:line="240"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E</w:t>
      </w:r>
      <w:r w:rsidR="00E94F52">
        <w:rPr>
          <w:rFonts w:ascii="Times New Roman" w:hAnsi="Times New Roman" w:cs="Times New Roman"/>
          <w:sz w:val="24"/>
          <w:szCs w:val="24"/>
          <w:lang w:val="en-GB"/>
        </w:rPr>
        <w:t xml:space="preserve">xceptions are </w:t>
      </w:r>
      <w:r w:rsidR="00971D64">
        <w:rPr>
          <w:rFonts w:ascii="Times New Roman" w:hAnsi="Times New Roman" w:cs="Times New Roman"/>
          <w:sz w:val="24"/>
          <w:szCs w:val="24"/>
          <w:lang w:val="en-GB"/>
        </w:rPr>
        <w:t xml:space="preserve">only </w:t>
      </w:r>
      <w:r w:rsidR="00E94F52">
        <w:rPr>
          <w:rFonts w:ascii="Times New Roman" w:hAnsi="Times New Roman" w:cs="Times New Roman"/>
          <w:sz w:val="24"/>
          <w:szCs w:val="24"/>
          <w:lang w:val="en-GB"/>
        </w:rPr>
        <w:t xml:space="preserve">permitted </w:t>
      </w:r>
      <w:r>
        <w:rPr>
          <w:rFonts w:ascii="Times New Roman" w:hAnsi="Times New Roman" w:cs="Times New Roman"/>
          <w:sz w:val="24"/>
          <w:szCs w:val="24"/>
          <w:lang w:val="en-GB"/>
        </w:rPr>
        <w:t xml:space="preserve">under </w:t>
      </w:r>
      <w:r w:rsidR="00E94F52">
        <w:rPr>
          <w:rFonts w:ascii="Times New Roman" w:hAnsi="Times New Roman" w:cs="Times New Roman"/>
          <w:sz w:val="24"/>
          <w:szCs w:val="24"/>
          <w:lang w:val="en-GB"/>
        </w:rPr>
        <w:t>Scope 2 of Framework agreement</w:t>
      </w:r>
      <w:r>
        <w:rPr>
          <w:rFonts w:ascii="Times New Roman" w:hAnsi="Times New Roman" w:cs="Times New Roman"/>
          <w:sz w:val="24"/>
          <w:szCs w:val="24"/>
          <w:lang w:val="en-GB"/>
        </w:rPr>
        <w:t xml:space="preserve"> (directive 1999/70/EC)</w:t>
      </w:r>
      <w:r w:rsidR="00E94F52">
        <w:rPr>
          <w:rFonts w:ascii="Times New Roman" w:hAnsi="Times New Roman" w:cs="Times New Roman"/>
          <w:sz w:val="24"/>
          <w:szCs w:val="24"/>
          <w:lang w:val="en-GB"/>
        </w:rPr>
        <w:t xml:space="preserve">: </w:t>
      </w:r>
      <w:r w:rsidR="005D0AE5">
        <w:rPr>
          <w:rFonts w:ascii="Times New Roman" w:hAnsi="Times New Roman" w:cs="Times New Roman"/>
          <w:sz w:val="24"/>
          <w:szCs w:val="24"/>
          <w:lang w:val="en-GB"/>
        </w:rPr>
        <w:t>“</w:t>
      </w:r>
      <w:r w:rsidR="00E94F52" w:rsidRPr="005D0AE5">
        <w:rPr>
          <w:rFonts w:ascii="Times New Roman" w:hAnsi="Times New Roman" w:cs="Times New Roman"/>
          <w:i/>
          <w:iCs/>
        </w:rPr>
        <w:t xml:space="preserve">2. </w:t>
      </w:r>
      <w:r w:rsidR="00E94F52" w:rsidRPr="005D0AE5">
        <w:rPr>
          <w:rFonts w:ascii="Times New Roman" w:hAnsi="Times New Roman" w:cs="Times New Roman"/>
          <w:i/>
          <w:iCs/>
          <w:sz w:val="24"/>
          <w:szCs w:val="24"/>
          <w:lang w:val="en-GB"/>
        </w:rPr>
        <w:t>Member States after consultation with the social partners and/or the social partners may provide that this agreement does not apply to:</w:t>
      </w:r>
    </w:p>
    <w:p w14:paraId="02A8A61D" w14:textId="085F9A0E" w:rsidR="00E94F52" w:rsidRPr="00E94F52" w:rsidRDefault="00E94F52" w:rsidP="00E94F52">
      <w:pPr>
        <w:spacing w:after="0" w:line="240" w:lineRule="auto"/>
        <w:jc w:val="both"/>
        <w:rPr>
          <w:rFonts w:ascii="Times New Roman" w:hAnsi="Times New Roman" w:cs="Times New Roman"/>
          <w:i/>
          <w:iCs/>
          <w:sz w:val="24"/>
          <w:szCs w:val="24"/>
          <w:lang w:val="en-GB"/>
        </w:rPr>
      </w:pPr>
      <w:r w:rsidRPr="00E94F52">
        <w:rPr>
          <w:rFonts w:ascii="Times New Roman" w:hAnsi="Times New Roman" w:cs="Times New Roman"/>
          <w:i/>
          <w:iCs/>
          <w:sz w:val="24"/>
          <w:szCs w:val="24"/>
          <w:lang w:val="en-GB"/>
        </w:rPr>
        <w:t>(a) initial vocational training relationships and apprenticeship schemes;</w:t>
      </w:r>
    </w:p>
    <w:p w14:paraId="1AF94D6D" w14:textId="3BFAE20F" w:rsidR="00E94F52" w:rsidRDefault="00E94F52" w:rsidP="00E94F52">
      <w:pPr>
        <w:spacing w:after="0" w:line="240" w:lineRule="auto"/>
        <w:jc w:val="both"/>
        <w:rPr>
          <w:rFonts w:ascii="Times New Roman" w:hAnsi="Times New Roman" w:cs="Times New Roman"/>
          <w:sz w:val="24"/>
          <w:szCs w:val="24"/>
          <w:lang w:val="en-GB"/>
        </w:rPr>
      </w:pPr>
      <w:r w:rsidRPr="00E94F52">
        <w:rPr>
          <w:rFonts w:ascii="Times New Roman" w:hAnsi="Times New Roman" w:cs="Times New Roman"/>
          <w:i/>
          <w:iCs/>
          <w:sz w:val="24"/>
          <w:szCs w:val="24"/>
          <w:lang w:val="en-GB"/>
        </w:rPr>
        <w:t>(b) employment contracts and relationships which have been concluded within the framework of a specific public or publicly-supported training, integration and vocational retraining programme</w:t>
      </w:r>
      <w:proofErr w:type="gramStart"/>
      <w:r w:rsidRPr="00E94F52">
        <w:rPr>
          <w:rFonts w:ascii="Times New Roman" w:hAnsi="Times New Roman" w:cs="Times New Roman"/>
          <w:i/>
          <w:iCs/>
          <w:sz w:val="24"/>
          <w:szCs w:val="24"/>
          <w:lang w:val="en-GB"/>
        </w:rPr>
        <w:t>.“</w:t>
      </w:r>
      <w:proofErr w:type="gramEnd"/>
      <w:r>
        <w:rPr>
          <w:rFonts w:ascii="Times New Roman" w:hAnsi="Times New Roman" w:cs="Times New Roman"/>
          <w:i/>
          <w:iCs/>
          <w:sz w:val="24"/>
          <w:szCs w:val="24"/>
          <w:lang w:val="en-GB"/>
        </w:rPr>
        <w:t>.</w:t>
      </w:r>
    </w:p>
    <w:p w14:paraId="4A9A1371" w14:textId="77777777" w:rsidR="005D0AE5" w:rsidRDefault="005D0AE5" w:rsidP="00E94F52">
      <w:pPr>
        <w:spacing w:after="0" w:line="240" w:lineRule="auto"/>
        <w:jc w:val="both"/>
        <w:rPr>
          <w:rFonts w:ascii="Times New Roman" w:hAnsi="Times New Roman" w:cs="Times New Roman"/>
          <w:sz w:val="24"/>
          <w:szCs w:val="24"/>
          <w:lang w:val="en-GB"/>
        </w:rPr>
      </w:pPr>
    </w:p>
    <w:p w14:paraId="22BF25E1" w14:textId="58D45868" w:rsidR="001644A5" w:rsidRPr="00E94F52" w:rsidRDefault="00B71110" w:rsidP="00E94F5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1644A5">
        <w:rPr>
          <w:rFonts w:ascii="Times New Roman" w:hAnsi="Times New Roman" w:cs="Times New Roman"/>
          <w:sz w:val="24"/>
          <w:szCs w:val="24"/>
          <w:lang w:val="en-GB"/>
        </w:rPr>
        <w:t xml:space="preserve">aragraph 1.6. </w:t>
      </w:r>
      <w:r>
        <w:rPr>
          <w:rFonts w:ascii="Times New Roman" w:hAnsi="Times New Roman" w:cs="Times New Roman"/>
          <w:sz w:val="24"/>
          <w:szCs w:val="24"/>
          <w:lang w:val="en-GB"/>
        </w:rPr>
        <w:t xml:space="preserve">states </w:t>
      </w:r>
      <w:r w:rsidR="005D0AE5">
        <w:rPr>
          <w:rFonts w:ascii="Times New Roman" w:hAnsi="Times New Roman" w:cs="Times New Roman"/>
          <w:sz w:val="24"/>
          <w:szCs w:val="24"/>
          <w:lang w:val="en-GB"/>
        </w:rPr>
        <w:t xml:space="preserve">that </w:t>
      </w:r>
      <w:r w:rsidR="001644A5">
        <w:rPr>
          <w:rFonts w:ascii="Times New Roman" w:hAnsi="Times New Roman" w:cs="Times New Roman"/>
          <w:sz w:val="24"/>
          <w:szCs w:val="24"/>
          <w:lang w:val="en-GB"/>
        </w:rPr>
        <w:t>open-ended contract is concluded after 48 months</w:t>
      </w:r>
      <w:r w:rsidR="005D0AE5">
        <w:rPr>
          <w:rFonts w:ascii="Times New Roman" w:hAnsi="Times New Roman" w:cs="Times New Roman"/>
          <w:sz w:val="24"/>
          <w:szCs w:val="24"/>
          <w:lang w:val="en-GB"/>
        </w:rPr>
        <w:t xml:space="preserve"> (18 months more than in case of article 6 (1.3) of LCG)</w:t>
      </w:r>
      <w:r w:rsidR="001644A5">
        <w:rPr>
          <w:rFonts w:ascii="Times New Roman" w:hAnsi="Times New Roman" w:cs="Times New Roman"/>
          <w:sz w:val="24"/>
          <w:szCs w:val="24"/>
          <w:lang w:val="en-GB"/>
        </w:rPr>
        <w:t xml:space="preserve">. </w:t>
      </w:r>
      <w:r w:rsidR="008476C2">
        <w:rPr>
          <w:rFonts w:ascii="Times New Roman" w:hAnsi="Times New Roman" w:cs="Times New Roman"/>
          <w:sz w:val="24"/>
          <w:szCs w:val="24"/>
          <w:lang w:val="en-GB"/>
        </w:rPr>
        <w:t>Some may question this regulation –</w:t>
      </w:r>
      <w:r w:rsidR="00CD3AF2">
        <w:rPr>
          <w:rFonts w:ascii="Times New Roman" w:hAnsi="Times New Roman" w:cs="Times New Roman"/>
          <w:sz w:val="24"/>
          <w:szCs w:val="24"/>
          <w:lang w:val="en-GB"/>
        </w:rPr>
        <w:t xml:space="preserve"> </w:t>
      </w:r>
      <w:r w:rsidR="008476C2">
        <w:rPr>
          <w:rFonts w:ascii="Times New Roman" w:hAnsi="Times New Roman" w:cs="Times New Roman"/>
          <w:sz w:val="24"/>
          <w:szCs w:val="24"/>
          <w:lang w:val="en-GB"/>
        </w:rPr>
        <w:t>is it</w:t>
      </w:r>
      <w:r w:rsidR="001644A5">
        <w:rPr>
          <w:rFonts w:ascii="Times New Roman" w:hAnsi="Times New Roman" w:cs="Times New Roman"/>
          <w:sz w:val="24"/>
          <w:szCs w:val="24"/>
          <w:lang w:val="en-GB"/>
        </w:rPr>
        <w:t xml:space="preserve"> discriminatory</w:t>
      </w:r>
      <w:r w:rsidR="008476C2">
        <w:rPr>
          <w:rFonts w:ascii="Times New Roman" w:hAnsi="Times New Roman" w:cs="Times New Roman"/>
          <w:sz w:val="24"/>
          <w:szCs w:val="24"/>
          <w:lang w:val="en-GB"/>
        </w:rPr>
        <w:t>?</w:t>
      </w:r>
      <w:r w:rsidR="001644A5">
        <w:rPr>
          <w:rFonts w:ascii="Times New Roman" w:hAnsi="Times New Roman" w:cs="Times New Roman"/>
          <w:sz w:val="24"/>
          <w:szCs w:val="24"/>
          <w:lang w:val="en-GB"/>
        </w:rPr>
        <w:t xml:space="preserve"> </w:t>
      </w:r>
      <w:r w:rsidR="008476C2">
        <w:rPr>
          <w:rFonts w:ascii="Times New Roman" w:hAnsi="Times New Roman" w:cs="Times New Roman"/>
          <w:sz w:val="24"/>
          <w:szCs w:val="24"/>
          <w:lang w:val="en-GB"/>
        </w:rPr>
        <w:t>Are</w:t>
      </w:r>
      <w:r w:rsidR="001644A5">
        <w:rPr>
          <w:rFonts w:ascii="Times New Roman" w:hAnsi="Times New Roman" w:cs="Times New Roman"/>
          <w:sz w:val="24"/>
          <w:szCs w:val="24"/>
          <w:lang w:val="en-GB"/>
        </w:rPr>
        <w:t xml:space="preserve"> there are objective reasons for such different treatment</w:t>
      </w:r>
      <w:r w:rsidR="008476C2">
        <w:rPr>
          <w:rFonts w:ascii="Times New Roman" w:hAnsi="Times New Roman" w:cs="Times New Roman"/>
          <w:sz w:val="24"/>
          <w:szCs w:val="24"/>
          <w:lang w:val="en-GB"/>
        </w:rPr>
        <w:t>?</w:t>
      </w:r>
    </w:p>
    <w:p w14:paraId="7D57D0A0" w14:textId="77777777" w:rsidR="00E94F52" w:rsidRDefault="00E94F52" w:rsidP="00087E24">
      <w:pPr>
        <w:spacing w:after="0" w:line="240" w:lineRule="auto"/>
        <w:rPr>
          <w:rFonts w:ascii="Times New Roman" w:hAnsi="Times New Roman" w:cs="Times New Roman"/>
          <w:b/>
          <w:bCs/>
          <w:sz w:val="24"/>
          <w:szCs w:val="24"/>
          <w:lang w:val="en-GB"/>
        </w:rPr>
      </w:pPr>
    </w:p>
    <w:p w14:paraId="5E7689A3" w14:textId="618DCAB5" w:rsidR="00A26EFE" w:rsidRPr="004C026E" w:rsidRDefault="00673834" w:rsidP="00A26EFE">
      <w:pPr>
        <w:spacing w:after="0" w:line="240" w:lineRule="auto"/>
        <w:rPr>
          <w:rFonts w:ascii="Times New Roman" w:hAnsi="Times New Roman" w:cs="Times New Roman"/>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007D19DC" w:rsidRPr="004C026E">
        <w:rPr>
          <w:rFonts w:ascii="Times New Roman" w:hAnsi="Times New Roman" w:cs="Times New Roman"/>
          <w:b/>
          <w:bCs/>
          <w:sz w:val="24"/>
          <w:szCs w:val="24"/>
          <w:lang w:val="en-GB"/>
        </w:rPr>
        <w:t xml:space="preserve"> </w:t>
      </w:r>
      <w:r w:rsidRPr="004C026E">
        <w:rPr>
          <w:rFonts w:ascii="Times New Roman" w:hAnsi="Times New Roman" w:cs="Times New Roman"/>
          <w:b/>
          <w:bCs/>
          <w:sz w:val="24"/>
          <w:szCs w:val="24"/>
          <w:lang w:val="en-GB"/>
        </w:rPr>
        <w:t>1.5:</w:t>
      </w:r>
      <w:r w:rsidRPr="004C026E">
        <w:rPr>
          <w:rFonts w:ascii="Times New Roman" w:hAnsi="Times New Roman" w:cs="Times New Roman"/>
          <w:sz w:val="24"/>
          <w:szCs w:val="24"/>
          <w:lang w:val="en-GB"/>
        </w:rPr>
        <w:t xml:space="preserve"> </w:t>
      </w:r>
      <w:r w:rsidR="00E94F52">
        <w:rPr>
          <w:rFonts w:ascii="Times New Roman" w:hAnsi="Times New Roman" w:cs="Times New Roman"/>
          <w:sz w:val="24"/>
          <w:szCs w:val="24"/>
          <w:lang w:val="en-GB"/>
        </w:rPr>
        <w:t>/exception to exception/</w:t>
      </w:r>
      <w:r w:rsidR="00A26EFE">
        <w:rPr>
          <w:rFonts w:ascii="Times New Roman" w:hAnsi="Times New Roman" w:cs="Times New Roman"/>
          <w:sz w:val="24"/>
          <w:szCs w:val="24"/>
          <w:lang w:val="en-GB"/>
        </w:rPr>
        <w:t>. S</w:t>
      </w:r>
      <w:r w:rsidR="00A26EFE" w:rsidRPr="004C026E">
        <w:rPr>
          <w:rFonts w:ascii="Times New Roman" w:hAnsi="Times New Roman" w:cs="Times New Roman"/>
          <w:sz w:val="24"/>
          <w:szCs w:val="24"/>
          <w:lang w:val="en-GB"/>
        </w:rPr>
        <w:t>ee commentary in para</w:t>
      </w:r>
      <w:r w:rsidR="00A26EFE">
        <w:rPr>
          <w:rFonts w:ascii="Times New Roman" w:hAnsi="Times New Roman" w:cs="Times New Roman"/>
          <w:sz w:val="24"/>
          <w:szCs w:val="24"/>
          <w:lang w:val="en-GB"/>
        </w:rPr>
        <w:t>graph</w:t>
      </w:r>
      <w:r w:rsidR="00A26EFE" w:rsidRPr="004C026E">
        <w:rPr>
          <w:rFonts w:ascii="Times New Roman" w:hAnsi="Times New Roman" w:cs="Times New Roman"/>
          <w:sz w:val="24"/>
          <w:szCs w:val="24"/>
          <w:lang w:val="en-GB"/>
        </w:rPr>
        <w:t xml:space="preserve"> 4</w:t>
      </w:r>
      <w:r w:rsidR="00A26EFE">
        <w:rPr>
          <w:rFonts w:ascii="Times New Roman" w:hAnsi="Times New Roman" w:cs="Times New Roman"/>
          <w:sz w:val="24"/>
          <w:szCs w:val="24"/>
          <w:lang w:val="en-GB"/>
        </w:rPr>
        <w:t>.</w:t>
      </w:r>
    </w:p>
    <w:p w14:paraId="379AEFEF" w14:textId="77777777" w:rsidR="00E94F52" w:rsidRDefault="00E94F52" w:rsidP="00087E24">
      <w:pPr>
        <w:spacing w:after="0" w:line="240" w:lineRule="auto"/>
        <w:rPr>
          <w:rFonts w:ascii="Times New Roman" w:hAnsi="Times New Roman" w:cs="Times New Roman"/>
          <w:b/>
          <w:bCs/>
          <w:sz w:val="24"/>
          <w:szCs w:val="24"/>
          <w:lang w:val="en-GB"/>
        </w:rPr>
      </w:pPr>
    </w:p>
    <w:p w14:paraId="51BBBD3E" w14:textId="565E666C" w:rsidR="00673834" w:rsidRPr="004C026E" w:rsidRDefault="00673834" w:rsidP="00087E24">
      <w:pPr>
        <w:spacing w:after="0" w:line="240" w:lineRule="auto"/>
        <w:rPr>
          <w:rFonts w:ascii="Times New Roman" w:hAnsi="Times New Roman" w:cs="Times New Roman"/>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1.6:</w:t>
      </w:r>
      <w:r w:rsidRPr="004C026E">
        <w:rPr>
          <w:rFonts w:ascii="Times New Roman" w:hAnsi="Times New Roman" w:cs="Times New Roman"/>
          <w:sz w:val="24"/>
          <w:szCs w:val="24"/>
          <w:lang w:val="en-GB"/>
        </w:rPr>
        <w:t xml:space="preserve"> see commentary in para</w:t>
      </w:r>
      <w:r w:rsidR="00A26EFE">
        <w:rPr>
          <w:rFonts w:ascii="Times New Roman" w:hAnsi="Times New Roman" w:cs="Times New Roman"/>
          <w:sz w:val="24"/>
          <w:szCs w:val="24"/>
          <w:lang w:val="en-GB"/>
        </w:rPr>
        <w:t>graph</w:t>
      </w:r>
      <w:r w:rsidRPr="004C026E">
        <w:rPr>
          <w:rFonts w:ascii="Times New Roman" w:hAnsi="Times New Roman" w:cs="Times New Roman"/>
          <w:sz w:val="24"/>
          <w:szCs w:val="24"/>
          <w:lang w:val="en-GB"/>
        </w:rPr>
        <w:t xml:space="preserve"> 4</w:t>
      </w:r>
      <w:r w:rsidR="00E94F52">
        <w:rPr>
          <w:rFonts w:ascii="Times New Roman" w:hAnsi="Times New Roman" w:cs="Times New Roman"/>
          <w:sz w:val="24"/>
          <w:szCs w:val="24"/>
          <w:lang w:val="en-GB"/>
        </w:rPr>
        <w:t>.</w:t>
      </w:r>
    </w:p>
    <w:p w14:paraId="0DFB3908" w14:textId="77777777" w:rsidR="00E94F52" w:rsidRDefault="00E94F52" w:rsidP="00087E24">
      <w:pPr>
        <w:spacing w:after="0" w:line="240" w:lineRule="auto"/>
        <w:rPr>
          <w:rFonts w:ascii="Times New Roman" w:hAnsi="Times New Roman" w:cs="Times New Roman"/>
          <w:b/>
          <w:bCs/>
          <w:sz w:val="24"/>
          <w:szCs w:val="24"/>
          <w:lang w:val="en-GB"/>
        </w:rPr>
      </w:pPr>
    </w:p>
    <w:p w14:paraId="74686252" w14:textId="6063DAEC" w:rsidR="00673834" w:rsidRPr="004C026E" w:rsidRDefault="00673834" w:rsidP="00087E24">
      <w:pPr>
        <w:spacing w:after="0" w:line="240" w:lineRule="auto"/>
        <w:rPr>
          <w:rFonts w:ascii="Times New Roman" w:hAnsi="Times New Roman" w:cs="Times New Roman"/>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2: </w:t>
      </w:r>
      <w:r w:rsidRPr="004C026E">
        <w:rPr>
          <w:rFonts w:ascii="Times New Roman" w:hAnsi="Times New Roman" w:cs="Times New Roman"/>
          <w:sz w:val="24"/>
          <w:szCs w:val="24"/>
          <w:lang w:val="en-GB"/>
        </w:rPr>
        <w:t xml:space="preserve">OK </w:t>
      </w:r>
      <w:r w:rsidR="001644A5">
        <w:rPr>
          <w:rFonts w:ascii="Times New Roman" w:hAnsi="Times New Roman" w:cs="Times New Roman"/>
          <w:sz w:val="24"/>
          <w:szCs w:val="24"/>
          <w:lang w:val="en-GB"/>
        </w:rPr>
        <w:t>(no EU regulation)</w:t>
      </w:r>
    </w:p>
    <w:p w14:paraId="7BDCD689" w14:textId="77777777" w:rsidR="00E94F52" w:rsidRDefault="00E94F52" w:rsidP="00087E24">
      <w:pPr>
        <w:spacing w:after="0" w:line="240" w:lineRule="auto"/>
        <w:rPr>
          <w:rFonts w:ascii="Times New Roman" w:hAnsi="Times New Roman" w:cs="Times New Roman"/>
          <w:sz w:val="24"/>
          <w:szCs w:val="24"/>
          <w:lang w:val="en-GB"/>
        </w:rPr>
      </w:pPr>
    </w:p>
    <w:p w14:paraId="6060B9EF" w14:textId="77777777" w:rsidR="00A26EFE" w:rsidRDefault="00673834" w:rsidP="001644A5">
      <w:pPr>
        <w:spacing w:after="0" w:line="240" w:lineRule="auto"/>
        <w:jc w:val="both"/>
        <w:rPr>
          <w:rFonts w:ascii="Times New Roman" w:hAnsi="Times New Roman" w:cs="Times New Roman"/>
          <w:b/>
          <w:bCs/>
          <w:sz w:val="24"/>
          <w:szCs w:val="24"/>
          <w:lang w:val="en-GB"/>
        </w:rPr>
      </w:pPr>
      <w:r w:rsidRPr="004C026E">
        <w:rPr>
          <w:rFonts w:ascii="Times New Roman" w:hAnsi="Times New Roman" w:cs="Times New Roman"/>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007D19DC" w:rsidRPr="004C026E">
        <w:rPr>
          <w:rFonts w:ascii="Times New Roman" w:hAnsi="Times New Roman" w:cs="Times New Roman"/>
          <w:b/>
          <w:bCs/>
          <w:sz w:val="24"/>
          <w:szCs w:val="24"/>
          <w:lang w:val="en-GB"/>
        </w:rPr>
        <w:t xml:space="preserve"> </w:t>
      </w:r>
      <w:r w:rsidRPr="004C026E">
        <w:rPr>
          <w:rFonts w:ascii="Times New Roman" w:hAnsi="Times New Roman" w:cs="Times New Roman"/>
          <w:b/>
          <w:bCs/>
          <w:sz w:val="24"/>
          <w:szCs w:val="24"/>
          <w:lang w:val="en-GB"/>
        </w:rPr>
        <w:t>3:</w:t>
      </w:r>
      <w:r w:rsidR="001644A5">
        <w:rPr>
          <w:rFonts w:ascii="Times New Roman" w:hAnsi="Times New Roman" w:cs="Times New Roman"/>
          <w:b/>
          <w:bCs/>
          <w:sz w:val="24"/>
          <w:szCs w:val="24"/>
          <w:lang w:val="en-GB"/>
        </w:rPr>
        <w:t xml:space="preserve"> </w:t>
      </w:r>
    </w:p>
    <w:p w14:paraId="56240E9F" w14:textId="7E8C1DD0" w:rsidR="001644A5" w:rsidRPr="001644A5" w:rsidRDefault="001644A5" w:rsidP="001644A5">
      <w:pPr>
        <w:spacing w:after="0" w:line="240" w:lineRule="auto"/>
        <w:jc w:val="both"/>
        <w:rPr>
          <w:rFonts w:ascii="Times New Roman" w:hAnsi="Times New Roman" w:cs="Times New Roman"/>
          <w:sz w:val="24"/>
          <w:szCs w:val="24"/>
          <w:lang w:val="en-GB"/>
        </w:rPr>
      </w:pPr>
      <w:r w:rsidRPr="001644A5">
        <w:rPr>
          <w:rFonts w:ascii="Times New Roman" w:hAnsi="Times New Roman" w:cs="Times New Roman"/>
          <w:sz w:val="24"/>
          <w:szCs w:val="24"/>
          <w:lang w:val="en-GB"/>
        </w:rPr>
        <w:t xml:space="preserve">It seems to be </w:t>
      </w:r>
      <w:r w:rsidR="00CD3AF2">
        <w:rPr>
          <w:rFonts w:ascii="Times New Roman" w:hAnsi="Times New Roman" w:cs="Times New Roman"/>
          <w:sz w:val="24"/>
          <w:szCs w:val="24"/>
          <w:lang w:val="en-GB"/>
        </w:rPr>
        <w:t xml:space="preserve">some sort of </w:t>
      </w:r>
      <w:r w:rsidR="008476C2">
        <w:rPr>
          <w:rFonts w:ascii="Times New Roman" w:hAnsi="Times New Roman" w:cs="Times New Roman"/>
          <w:sz w:val="24"/>
          <w:szCs w:val="24"/>
          <w:lang w:val="en-GB"/>
        </w:rPr>
        <w:t xml:space="preserve">the </w:t>
      </w:r>
      <w:r w:rsidRPr="001644A5">
        <w:rPr>
          <w:rFonts w:ascii="Times New Roman" w:hAnsi="Times New Roman" w:cs="Times New Roman"/>
          <w:sz w:val="24"/>
          <w:szCs w:val="24"/>
          <w:lang w:val="en-GB"/>
        </w:rPr>
        <w:t>form of contract</w:t>
      </w:r>
      <w:r w:rsidR="00B71110">
        <w:rPr>
          <w:rFonts w:ascii="Times New Roman" w:hAnsi="Times New Roman" w:cs="Times New Roman"/>
          <w:sz w:val="24"/>
          <w:szCs w:val="24"/>
          <w:lang w:val="en-GB"/>
        </w:rPr>
        <w:t xml:space="preserve"> – an application by employee and an acceptation of application by employer = the contract</w:t>
      </w:r>
      <w:r w:rsidR="00CD3AF2">
        <w:rPr>
          <w:rFonts w:ascii="Times New Roman" w:hAnsi="Times New Roman" w:cs="Times New Roman"/>
          <w:sz w:val="24"/>
          <w:szCs w:val="24"/>
          <w:lang w:val="en-GB"/>
        </w:rPr>
        <w:t>. Nevertheles</w:t>
      </w:r>
      <w:r w:rsidR="008476C2">
        <w:rPr>
          <w:rFonts w:ascii="Times New Roman" w:hAnsi="Times New Roman" w:cs="Times New Roman"/>
          <w:sz w:val="24"/>
          <w:szCs w:val="24"/>
          <w:lang w:val="en-GB"/>
        </w:rPr>
        <w:t xml:space="preserve">s, </w:t>
      </w:r>
      <w:r w:rsidRPr="001644A5">
        <w:rPr>
          <w:rFonts w:ascii="Times New Roman" w:hAnsi="Times New Roman" w:cs="Times New Roman"/>
          <w:sz w:val="24"/>
          <w:szCs w:val="24"/>
          <w:lang w:val="en-GB"/>
        </w:rPr>
        <w:t>under EU l</w:t>
      </w:r>
      <w:r w:rsidR="00CD3AF2">
        <w:rPr>
          <w:rFonts w:ascii="Times New Roman" w:hAnsi="Times New Roman" w:cs="Times New Roman"/>
          <w:sz w:val="24"/>
          <w:szCs w:val="24"/>
          <w:lang w:val="en-GB"/>
        </w:rPr>
        <w:t>egislation</w:t>
      </w:r>
      <w:r w:rsidRPr="001644A5">
        <w:rPr>
          <w:rFonts w:ascii="Times New Roman" w:hAnsi="Times New Roman" w:cs="Times New Roman"/>
          <w:sz w:val="24"/>
          <w:szCs w:val="24"/>
          <w:lang w:val="en-GB"/>
        </w:rPr>
        <w:t xml:space="preserve"> </w:t>
      </w:r>
      <w:r w:rsidR="00321A3F">
        <w:rPr>
          <w:rFonts w:ascii="Times New Roman" w:hAnsi="Times New Roman" w:cs="Times New Roman"/>
          <w:sz w:val="24"/>
          <w:szCs w:val="24"/>
          <w:lang w:val="en-GB"/>
        </w:rPr>
        <w:t xml:space="preserve">member </w:t>
      </w:r>
      <w:r w:rsidRPr="001644A5">
        <w:rPr>
          <w:rFonts w:ascii="Times New Roman" w:hAnsi="Times New Roman" w:cs="Times New Roman"/>
          <w:sz w:val="24"/>
          <w:szCs w:val="24"/>
          <w:lang w:val="en-GB"/>
        </w:rPr>
        <w:t xml:space="preserve">states </w:t>
      </w:r>
      <w:r w:rsidR="008476C2">
        <w:rPr>
          <w:rFonts w:ascii="Times New Roman" w:hAnsi="Times New Roman" w:cs="Times New Roman"/>
          <w:sz w:val="24"/>
          <w:szCs w:val="24"/>
          <w:lang w:val="en-GB"/>
        </w:rPr>
        <w:t>must</w:t>
      </w:r>
      <w:r w:rsidRPr="001644A5">
        <w:rPr>
          <w:rFonts w:ascii="Times New Roman" w:hAnsi="Times New Roman" w:cs="Times New Roman"/>
          <w:sz w:val="24"/>
          <w:szCs w:val="24"/>
          <w:lang w:val="en-GB"/>
        </w:rPr>
        <w:t xml:space="preserve"> have regulation </w:t>
      </w:r>
      <w:r w:rsidR="00570A1E">
        <w:rPr>
          <w:rFonts w:ascii="Times New Roman" w:hAnsi="Times New Roman" w:cs="Times New Roman"/>
          <w:sz w:val="24"/>
          <w:szCs w:val="24"/>
          <w:lang w:val="en-GB"/>
        </w:rPr>
        <w:t>under which an employer provide</w:t>
      </w:r>
      <w:r w:rsidR="008476C2">
        <w:rPr>
          <w:rFonts w:ascii="Times New Roman" w:hAnsi="Times New Roman" w:cs="Times New Roman"/>
          <w:sz w:val="24"/>
          <w:szCs w:val="24"/>
          <w:lang w:val="en-GB"/>
        </w:rPr>
        <w:t>s</w:t>
      </w:r>
      <w:r w:rsidR="00570A1E">
        <w:rPr>
          <w:rFonts w:ascii="Times New Roman" w:hAnsi="Times New Roman" w:cs="Times New Roman"/>
          <w:sz w:val="24"/>
          <w:szCs w:val="24"/>
          <w:lang w:val="en-GB"/>
        </w:rPr>
        <w:t xml:space="preserve"> </w:t>
      </w:r>
      <w:r w:rsidR="00B71110">
        <w:rPr>
          <w:rFonts w:ascii="Times New Roman" w:hAnsi="Times New Roman" w:cs="Times New Roman"/>
          <w:sz w:val="24"/>
          <w:szCs w:val="24"/>
          <w:lang w:val="en-GB"/>
        </w:rPr>
        <w:t xml:space="preserve">an </w:t>
      </w:r>
      <w:r w:rsidR="00570A1E">
        <w:rPr>
          <w:rFonts w:ascii="Times New Roman" w:hAnsi="Times New Roman" w:cs="Times New Roman"/>
          <w:sz w:val="24"/>
          <w:szCs w:val="24"/>
          <w:lang w:val="en-GB"/>
        </w:rPr>
        <w:t xml:space="preserve">employee </w:t>
      </w:r>
      <w:r w:rsidRPr="001644A5">
        <w:rPr>
          <w:rFonts w:ascii="Times New Roman" w:hAnsi="Times New Roman" w:cs="Times New Roman"/>
          <w:sz w:val="24"/>
          <w:szCs w:val="24"/>
          <w:lang w:val="en-GB"/>
        </w:rPr>
        <w:t>with necessary information</w:t>
      </w:r>
      <w:r w:rsidR="00B71110">
        <w:rPr>
          <w:rFonts w:ascii="Times New Roman" w:hAnsi="Times New Roman" w:cs="Times New Roman"/>
          <w:sz w:val="24"/>
          <w:szCs w:val="24"/>
          <w:lang w:val="en-GB"/>
        </w:rPr>
        <w:t xml:space="preserve"> (see article 2 and 3 of directive 91/533/EEC)</w:t>
      </w:r>
      <w:r w:rsidRPr="001644A5">
        <w:rPr>
          <w:rFonts w:ascii="Times New Roman" w:hAnsi="Times New Roman" w:cs="Times New Roman"/>
          <w:sz w:val="24"/>
          <w:szCs w:val="24"/>
          <w:lang w:val="en-GB"/>
        </w:rPr>
        <w:t>.</w:t>
      </w:r>
    </w:p>
    <w:p w14:paraId="4F553D78" w14:textId="77777777" w:rsidR="001644A5" w:rsidRPr="004C026E" w:rsidRDefault="001644A5" w:rsidP="00087E24">
      <w:pPr>
        <w:spacing w:after="0" w:line="240" w:lineRule="auto"/>
        <w:rPr>
          <w:rFonts w:ascii="Times New Roman" w:hAnsi="Times New Roman" w:cs="Times New Roman"/>
          <w:sz w:val="24"/>
          <w:szCs w:val="24"/>
          <w:lang w:val="en-GB"/>
        </w:rPr>
      </w:pPr>
    </w:p>
    <w:p w14:paraId="5BE28AEA" w14:textId="77777777" w:rsidR="00A26EFE" w:rsidRDefault="002008CF" w:rsidP="00F6600F">
      <w:pPr>
        <w:spacing w:after="0" w:line="240" w:lineRule="auto"/>
        <w:jc w:val="both"/>
        <w:rPr>
          <w:rFonts w:ascii="Times New Roman" w:hAnsi="Times New Roman" w:cs="Times New Roman"/>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4:</w:t>
      </w:r>
      <w:r w:rsidRPr="004C026E">
        <w:rPr>
          <w:rFonts w:ascii="Times New Roman" w:hAnsi="Times New Roman" w:cs="Times New Roman"/>
          <w:sz w:val="24"/>
          <w:szCs w:val="24"/>
          <w:lang w:val="en-GB"/>
        </w:rPr>
        <w:t xml:space="preserve"> </w:t>
      </w:r>
    </w:p>
    <w:p w14:paraId="58B06C17" w14:textId="56678191" w:rsidR="00F6600F" w:rsidRDefault="00A26EFE" w:rsidP="00F6600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w:t>
      </w:r>
      <w:r w:rsidR="006F3515" w:rsidRPr="004C026E">
        <w:rPr>
          <w:rFonts w:ascii="Times New Roman" w:hAnsi="Times New Roman" w:cs="Times New Roman"/>
          <w:sz w:val="24"/>
          <w:szCs w:val="24"/>
          <w:lang w:val="en-GB"/>
        </w:rPr>
        <w:t xml:space="preserve">nder directive </w:t>
      </w:r>
      <w:r w:rsidR="00F6600F">
        <w:rPr>
          <w:rFonts w:ascii="Times New Roman" w:hAnsi="Times New Roman" w:cs="Times New Roman"/>
          <w:sz w:val="24"/>
          <w:szCs w:val="24"/>
          <w:lang w:val="en-GB"/>
        </w:rPr>
        <w:t>91/533</w:t>
      </w:r>
      <w:r w:rsidR="00F059AD">
        <w:rPr>
          <w:rFonts w:ascii="Times New Roman" w:hAnsi="Times New Roman" w:cs="Times New Roman"/>
          <w:sz w:val="24"/>
          <w:szCs w:val="24"/>
          <w:lang w:val="en-GB"/>
        </w:rPr>
        <w:t>/EEC</w:t>
      </w:r>
      <w:r w:rsidR="00F6600F">
        <w:rPr>
          <w:rFonts w:ascii="Times New Roman" w:hAnsi="Times New Roman" w:cs="Times New Roman"/>
          <w:sz w:val="24"/>
          <w:szCs w:val="24"/>
          <w:lang w:val="en-GB"/>
        </w:rPr>
        <w:t xml:space="preserve"> states must establish the obligation of employer to provide documents </w:t>
      </w:r>
      <w:r w:rsidR="00F6600F" w:rsidRPr="00570A1E">
        <w:rPr>
          <w:rFonts w:ascii="Times New Roman" w:hAnsi="Times New Roman" w:cs="Times New Roman"/>
          <w:i/>
          <w:iCs/>
          <w:sz w:val="24"/>
          <w:szCs w:val="24"/>
          <w:lang w:val="en-GB"/>
        </w:rPr>
        <w:t>(see article 3 (2) and (3) of directive</w:t>
      </w:r>
      <w:r w:rsidR="00570A1E">
        <w:rPr>
          <w:rFonts w:ascii="Times New Roman" w:hAnsi="Times New Roman" w:cs="Times New Roman"/>
          <w:i/>
          <w:iCs/>
          <w:sz w:val="24"/>
          <w:szCs w:val="24"/>
          <w:lang w:val="en-GB"/>
        </w:rPr>
        <w:t>)</w:t>
      </w:r>
      <w:r w:rsidR="00F6600F">
        <w:rPr>
          <w:rFonts w:ascii="Times New Roman" w:hAnsi="Times New Roman" w:cs="Times New Roman"/>
          <w:sz w:val="24"/>
          <w:szCs w:val="24"/>
          <w:lang w:val="en-GB"/>
        </w:rPr>
        <w:t>. In article 6 (4) of LC</w:t>
      </w:r>
      <w:r w:rsidR="00570A1E">
        <w:rPr>
          <w:rFonts w:ascii="Times New Roman" w:hAnsi="Times New Roman" w:cs="Times New Roman"/>
          <w:sz w:val="24"/>
          <w:szCs w:val="24"/>
          <w:lang w:val="en-GB"/>
        </w:rPr>
        <w:t>G</w:t>
      </w:r>
      <w:r w:rsidR="00F6600F">
        <w:rPr>
          <w:rFonts w:ascii="Times New Roman" w:hAnsi="Times New Roman" w:cs="Times New Roman"/>
          <w:sz w:val="24"/>
          <w:szCs w:val="24"/>
          <w:lang w:val="en-GB"/>
        </w:rPr>
        <w:t xml:space="preserve"> an employer </w:t>
      </w:r>
      <w:r w:rsidR="008476C2">
        <w:rPr>
          <w:rFonts w:ascii="Times New Roman" w:hAnsi="Times New Roman" w:cs="Times New Roman"/>
          <w:sz w:val="24"/>
          <w:szCs w:val="24"/>
          <w:lang w:val="en-GB"/>
        </w:rPr>
        <w:t xml:space="preserve">must only </w:t>
      </w:r>
      <w:r w:rsidR="00F6600F">
        <w:rPr>
          <w:rFonts w:ascii="Times New Roman" w:hAnsi="Times New Roman" w:cs="Times New Roman"/>
          <w:sz w:val="24"/>
          <w:szCs w:val="24"/>
          <w:lang w:val="en-GB"/>
        </w:rPr>
        <w:t>act if an employee so requested.</w:t>
      </w:r>
    </w:p>
    <w:p w14:paraId="2AF39427" w14:textId="77777777" w:rsidR="001644A5" w:rsidRPr="004C026E" w:rsidRDefault="001644A5" w:rsidP="00087E24">
      <w:pPr>
        <w:spacing w:after="0" w:line="240" w:lineRule="auto"/>
        <w:rPr>
          <w:rFonts w:ascii="Times New Roman" w:hAnsi="Times New Roman" w:cs="Times New Roman"/>
          <w:sz w:val="24"/>
          <w:szCs w:val="24"/>
          <w:lang w:val="en-GB"/>
        </w:rPr>
      </w:pPr>
    </w:p>
    <w:p w14:paraId="75285A72" w14:textId="77777777" w:rsidR="00A26EFE" w:rsidRDefault="006F3515" w:rsidP="00F6600F">
      <w:pPr>
        <w:spacing w:after="0" w:line="240" w:lineRule="auto"/>
        <w:jc w:val="both"/>
        <w:rPr>
          <w:rFonts w:ascii="Times New Roman" w:hAnsi="Times New Roman" w:cs="Times New Roman"/>
          <w:b/>
          <w:bCs/>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007D19DC" w:rsidRPr="004C026E">
        <w:rPr>
          <w:rFonts w:ascii="Times New Roman" w:hAnsi="Times New Roman" w:cs="Times New Roman"/>
          <w:b/>
          <w:bCs/>
          <w:sz w:val="24"/>
          <w:szCs w:val="24"/>
          <w:lang w:val="en-GB"/>
        </w:rPr>
        <w:t xml:space="preserve"> </w:t>
      </w:r>
      <w:r w:rsidRPr="004C026E">
        <w:rPr>
          <w:rFonts w:ascii="Times New Roman" w:hAnsi="Times New Roman" w:cs="Times New Roman"/>
          <w:b/>
          <w:bCs/>
          <w:sz w:val="24"/>
          <w:szCs w:val="24"/>
          <w:lang w:val="en-GB"/>
        </w:rPr>
        <w:t xml:space="preserve">5: </w:t>
      </w:r>
    </w:p>
    <w:p w14:paraId="40CF03F4" w14:textId="0D4B51DB" w:rsidR="006F3515" w:rsidRDefault="00A26EFE" w:rsidP="00F6600F">
      <w:pPr>
        <w:spacing w:after="0" w:line="24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D</w:t>
      </w:r>
      <w:r w:rsidR="00F6600F" w:rsidRPr="00F6600F">
        <w:rPr>
          <w:rFonts w:ascii="Times New Roman" w:hAnsi="Times New Roman" w:cs="Times New Roman"/>
          <w:sz w:val="24"/>
          <w:szCs w:val="24"/>
          <w:lang w:val="en-GB"/>
        </w:rPr>
        <w:t xml:space="preserve">irective </w:t>
      </w:r>
      <w:r>
        <w:rPr>
          <w:rFonts w:ascii="Times New Roman" w:hAnsi="Times New Roman" w:cs="Times New Roman"/>
          <w:sz w:val="24"/>
          <w:szCs w:val="24"/>
          <w:lang w:val="en-GB"/>
        </w:rPr>
        <w:t xml:space="preserve">91/553/EEC </w:t>
      </w:r>
      <w:r w:rsidR="00F6600F" w:rsidRPr="00F6600F">
        <w:rPr>
          <w:rFonts w:ascii="Times New Roman" w:hAnsi="Times New Roman" w:cs="Times New Roman"/>
          <w:sz w:val="24"/>
          <w:szCs w:val="24"/>
          <w:lang w:val="en-GB"/>
        </w:rPr>
        <w:t>does not deal with internal regulation</w:t>
      </w:r>
      <w:r w:rsidR="00F6600F">
        <w:rPr>
          <w:rFonts w:ascii="Times New Roman" w:hAnsi="Times New Roman" w:cs="Times New Roman"/>
          <w:sz w:val="24"/>
          <w:szCs w:val="24"/>
          <w:lang w:val="en-GB"/>
        </w:rPr>
        <w:t>s</w:t>
      </w:r>
      <w:r w:rsidR="00F6600F" w:rsidRPr="00F6600F">
        <w:rPr>
          <w:rFonts w:ascii="Times New Roman" w:hAnsi="Times New Roman" w:cs="Times New Roman"/>
          <w:sz w:val="24"/>
          <w:szCs w:val="24"/>
          <w:lang w:val="en-GB"/>
        </w:rPr>
        <w:t xml:space="preserve">. </w:t>
      </w:r>
      <w:r w:rsidR="00F6600F">
        <w:rPr>
          <w:rFonts w:ascii="Times New Roman" w:hAnsi="Times New Roman" w:cs="Times New Roman"/>
          <w:sz w:val="24"/>
          <w:szCs w:val="24"/>
          <w:lang w:val="en-GB"/>
        </w:rPr>
        <w:t>Nevertheless</w:t>
      </w:r>
      <w:r w:rsidR="00187D0F">
        <w:rPr>
          <w:rFonts w:ascii="Times New Roman" w:hAnsi="Times New Roman" w:cs="Times New Roman"/>
          <w:sz w:val="24"/>
          <w:szCs w:val="24"/>
          <w:lang w:val="en-GB"/>
        </w:rPr>
        <w:t>,</w:t>
      </w:r>
      <w:r w:rsidR="00F6600F">
        <w:rPr>
          <w:rFonts w:ascii="Times New Roman" w:hAnsi="Times New Roman" w:cs="Times New Roman"/>
          <w:sz w:val="24"/>
          <w:szCs w:val="24"/>
          <w:lang w:val="en-GB"/>
        </w:rPr>
        <w:t xml:space="preserve"> </w:t>
      </w:r>
      <w:r w:rsidR="00F6600F" w:rsidRPr="00F6600F">
        <w:rPr>
          <w:rFonts w:ascii="Times New Roman" w:hAnsi="Times New Roman" w:cs="Times New Roman"/>
          <w:sz w:val="24"/>
          <w:szCs w:val="24"/>
          <w:lang w:val="en-GB"/>
        </w:rPr>
        <w:t>information on working conditions has to be provided by means anticipated by directive</w:t>
      </w:r>
      <w:r w:rsidR="00B71110">
        <w:rPr>
          <w:rFonts w:ascii="Times New Roman" w:hAnsi="Times New Roman" w:cs="Times New Roman"/>
          <w:sz w:val="24"/>
          <w:szCs w:val="24"/>
          <w:lang w:val="en-GB"/>
        </w:rPr>
        <w:t xml:space="preserve"> 91/533/EEC</w:t>
      </w:r>
      <w:r w:rsidR="00F6600F" w:rsidRPr="00F6600F">
        <w:rPr>
          <w:rFonts w:ascii="Times New Roman" w:hAnsi="Times New Roman" w:cs="Times New Roman"/>
          <w:sz w:val="24"/>
          <w:szCs w:val="24"/>
          <w:lang w:val="en-GB"/>
        </w:rPr>
        <w:t>.</w:t>
      </w:r>
      <w:r w:rsidR="00B71110">
        <w:rPr>
          <w:rFonts w:ascii="Times New Roman" w:hAnsi="Times New Roman" w:cs="Times New Roman"/>
          <w:sz w:val="24"/>
          <w:szCs w:val="24"/>
          <w:lang w:val="en-GB"/>
        </w:rPr>
        <w:t xml:space="preserve"> E.g. if </w:t>
      </w:r>
      <w:r w:rsidR="00B71110">
        <w:rPr>
          <w:rFonts w:ascii="Times New Roman" w:hAnsi="Times New Roman" w:cs="Times New Roman"/>
          <w:sz w:val="24"/>
          <w:szCs w:val="24"/>
          <w:lang w:val="en-GB"/>
        </w:rPr>
        <w:lastRenderedPageBreak/>
        <w:t xml:space="preserve">weekly working time is regulated by employer's internal </w:t>
      </w:r>
      <w:proofErr w:type="gramStart"/>
      <w:r w:rsidR="00B71110">
        <w:rPr>
          <w:rFonts w:ascii="Times New Roman" w:hAnsi="Times New Roman" w:cs="Times New Roman"/>
          <w:sz w:val="24"/>
          <w:szCs w:val="24"/>
          <w:lang w:val="en-GB"/>
        </w:rPr>
        <w:t>regulation</w:t>
      </w:r>
      <w:proofErr w:type="gramEnd"/>
      <w:r w:rsidR="00B71110">
        <w:rPr>
          <w:rFonts w:ascii="Times New Roman" w:hAnsi="Times New Roman" w:cs="Times New Roman"/>
          <w:sz w:val="24"/>
          <w:szCs w:val="24"/>
          <w:lang w:val="en-GB"/>
        </w:rPr>
        <w:t xml:space="preserve"> he is obliged to provide information to </w:t>
      </w:r>
      <w:r w:rsidR="007C660B">
        <w:rPr>
          <w:rFonts w:ascii="Times New Roman" w:hAnsi="Times New Roman" w:cs="Times New Roman"/>
          <w:sz w:val="24"/>
          <w:szCs w:val="24"/>
          <w:lang w:val="en-GB"/>
        </w:rPr>
        <w:t xml:space="preserve">an </w:t>
      </w:r>
      <w:r w:rsidR="00B71110">
        <w:rPr>
          <w:rFonts w:ascii="Times New Roman" w:hAnsi="Times New Roman" w:cs="Times New Roman"/>
          <w:sz w:val="24"/>
          <w:szCs w:val="24"/>
          <w:lang w:val="en-GB"/>
        </w:rPr>
        <w:t xml:space="preserve">employee (by means of anticipated by directive). </w:t>
      </w:r>
    </w:p>
    <w:p w14:paraId="2F7C6B46" w14:textId="77777777" w:rsidR="001644A5" w:rsidRPr="004C026E" w:rsidRDefault="001644A5" w:rsidP="00087E24">
      <w:pPr>
        <w:spacing w:after="0" w:line="240" w:lineRule="auto"/>
        <w:rPr>
          <w:rFonts w:ascii="Times New Roman" w:hAnsi="Times New Roman" w:cs="Times New Roman"/>
          <w:b/>
          <w:bCs/>
          <w:sz w:val="24"/>
          <w:szCs w:val="24"/>
          <w:lang w:val="en-GB"/>
        </w:rPr>
      </w:pPr>
    </w:p>
    <w:p w14:paraId="312A17C8" w14:textId="52C2E27D" w:rsidR="006F3515" w:rsidRDefault="006F3515" w:rsidP="00087E24">
      <w:pPr>
        <w:spacing w:after="0" w:line="240" w:lineRule="auto"/>
        <w:rPr>
          <w:rFonts w:ascii="Times New Roman" w:hAnsi="Times New Roman" w:cs="Times New Roman"/>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007D19DC" w:rsidRPr="004C026E">
        <w:rPr>
          <w:rFonts w:ascii="Times New Roman" w:hAnsi="Times New Roman" w:cs="Times New Roman"/>
          <w:b/>
          <w:bCs/>
          <w:sz w:val="24"/>
          <w:szCs w:val="24"/>
          <w:lang w:val="en-GB"/>
        </w:rPr>
        <w:t xml:space="preserve"> </w:t>
      </w:r>
      <w:r w:rsidRPr="004C026E">
        <w:rPr>
          <w:rFonts w:ascii="Times New Roman" w:hAnsi="Times New Roman" w:cs="Times New Roman"/>
          <w:b/>
          <w:bCs/>
          <w:sz w:val="24"/>
          <w:szCs w:val="24"/>
          <w:lang w:val="en-GB"/>
        </w:rPr>
        <w:t>6:</w:t>
      </w:r>
      <w:r w:rsidRPr="004C026E">
        <w:rPr>
          <w:rFonts w:ascii="Times New Roman" w:hAnsi="Times New Roman" w:cs="Times New Roman"/>
          <w:sz w:val="24"/>
          <w:szCs w:val="24"/>
          <w:lang w:val="en-GB"/>
        </w:rPr>
        <w:t xml:space="preserve"> no EU regulation</w:t>
      </w:r>
    </w:p>
    <w:p w14:paraId="5E621252" w14:textId="77777777" w:rsidR="001644A5" w:rsidRPr="004C026E" w:rsidRDefault="001644A5" w:rsidP="00087E24">
      <w:pPr>
        <w:spacing w:after="0" w:line="240" w:lineRule="auto"/>
        <w:rPr>
          <w:rFonts w:ascii="Times New Roman" w:hAnsi="Times New Roman" w:cs="Times New Roman"/>
          <w:sz w:val="24"/>
          <w:szCs w:val="24"/>
          <w:lang w:val="en-GB"/>
        </w:rPr>
      </w:pPr>
    </w:p>
    <w:p w14:paraId="7DCA8C9A" w14:textId="0B2B8DCC" w:rsidR="006F3515" w:rsidRDefault="006F3515" w:rsidP="00087E24">
      <w:pPr>
        <w:spacing w:after="0" w:line="240" w:lineRule="auto"/>
        <w:rPr>
          <w:rFonts w:ascii="Times New Roman" w:hAnsi="Times New Roman" w:cs="Times New Roman"/>
          <w:sz w:val="24"/>
          <w:szCs w:val="24"/>
          <w:lang w:val="en-GB"/>
        </w:rPr>
      </w:pPr>
      <w:r w:rsidRPr="004C026E">
        <w:rPr>
          <w:rFonts w:ascii="Times New Roman" w:hAnsi="Times New Roman" w:cs="Times New Roman"/>
          <w:b/>
          <w:bCs/>
          <w:sz w:val="24"/>
          <w:szCs w:val="24"/>
          <w:lang w:val="en-GB"/>
        </w:rPr>
        <w:t>-</w:t>
      </w:r>
      <w:r w:rsidR="007D19DC">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7:</w:t>
      </w:r>
      <w:r w:rsidRPr="004C026E">
        <w:rPr>
          <w:rFonts w:ascii="Times New Roman" w:hAnsi="Times New Roman" w:cs="Times New Roman"/>
          <w:sz w:val="24"/>
          <w:szCs w:val="24"/>
          <w:lang w:val="en-GB"/>
        </w:rPr>
        <w:t xml:space="preserve"> no EU regulation</w:t>
      </w:r>
    </w:p>
    <w:p w14:paraId="1FD99E9E" w14:textId="77777777" w:rsidR="001644A5" w:rsidRPr="004C026E" w:rsidRDefault="001644A5" w:rsidP="00087E24">
      <w:pPr>
        <w:spacing w:after="0" w:line="240" w:lineRule="auto"/>
        <w:rPr>
          <w:rFonts w:ascii="Times New Roman" w:hAnsi="Times New Roman" w:cs="Times New Roman"/>
          <w:sz w:val="24"/>
          <w:szCs w:val="24"/>
          <w:lang w:val="en-GB"/>
        </w:rPr>
      </w:pPr>
    </w:p>
    <w:p w14:paraId="1FBC9FDC" w14:textId="7EF967BC" w:rsidR="006F3515" w:rsidRDefault="006F3515" w:rsidP="00087E24">
      <w:pPr>
        <w:spacing w:after="0" w:line="240" w:lineRule="auto"/>
        <w:rPr>
          <w:rFonts w:ascii="Times New Roman" w:hAnsi="Times New Roman" w:cs="Times New Roman"/>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8:</w:t>
      </w:r>
      <w:r w:rsidRPr="004C026E">
        <w:rPr>
          <w:rFonts w:ascii="Times New Roman" w:hAnsi="Times New Roman" w:cs="Times New Roman"/>
          <w:sz w:val="24"/>
          <w:szCs w:val="24"/>
          <w:lang w:val="en-GB"/>
        </w:rPr>
        <w:t xml:space="preserve"> no EU re</w:t>
      </w:r>
      <w:r w:rsidR="00BB4DC8" w:rsidRPr="004C026E">
        <w:rPr>
          <w:rFonts w:ascii="Times New Roman" w:hAnsi="Times New Roman" w:cs="Times New Roman"/>
          <w:sz w:val="24"/>
          <w:szCs w:val="24"/>
          <w:lang w:val="en-GB"/>
        </w:rPr>
        <w:t>g</w:t>
      </w:r>
      <w:r w:rsidRPr="004C026E">
        <w:rPr>
          <w:rFonts w:ascii="Times New Roman" w:hAnsi="Times New Roman" w:cs="Times New Roman"/>
          <w:sz w:val="24"/>
          <w:szCs w:val="24"/>
          <w:lang w:val="en-GB"/>
        </w:rPr>
        <w:t>ulation</w:t>
      </w:r>
    </w:p>
    <w:p w14:paraId="6E6FAB48" w14:textId="77777777" w:rsidR="001644A5" w:rsidRPr="004C026E" w:rsidRDefault="001644A5" w:rsidP="00087E24">
      <w:pPr>
        <w:spacing w:after="0" w:line="240" w:lineRule="auto"/>
        <w:rPr>
          <w:rFonts w:ascii="Times New Roman" w:hAnsi="Times New Roman" w:cs="Times New Roman"/>
          <w:sz w:val="24"/>
          <w:szCs w:val="24"/>
          <w:lang w:val="en-GB"/>
        </w:rPr>
      </w:pPr>
    </w:p>
    <w:p w14:paraId="6BEB5CE9" w14:textId="55E65885" w:rsidR="006F3515" w:rsidRDefault="006F3515" w:rsidP="00087E24">
      <w:pPr>
        <w:spacing w:after="0" w:line="240" w:lineRule="auto"/>
        <w:rPr>
          <w:rFonts w:ascii="Times New Roman" w:hAnsi="Times New Roman" w:cs="Times New Roman"/>
          <w:b/>
          <w:bCs/>
          <w:sz w:val="24"/>
          <w:szCs w:val="24"/>
          <w:lang w:val="en-GB"/>
        </w:rPr>
      </w:pPr>
      <w:r w:rsidRPr="004C026E">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9: </w:t>
      </w:r>
    </w:p>
    <w:p w14:paraId="350F46E5" w14:textId="23568501" w:rsidR="006F3515" w:rsidRPr="004C026E" w:rsidRDefault="006F3515" w:rsidP="00087E24">
      <w:pPr>
        <w:spacing w:after="0" w:line="240" w:lineRule="auto"/>
        <w:jc w:val="both"/>
        <w:rPr>
          <w:rFonts w:ascii="Times New Roman" w:hAnsi="Times New Roman" w:cs="Times New Roman"/>
          <w:b/>
          <w:color w:val="000000" w:themeColor="text1"/>
          <w:sz w:val="24"/>
          <w:szCs w:val="24"/>
          <w:shd w:val="clear" w:color="auto" w:fill="FFFFFF"/>
          <w:lang w:val="en-GB"/>
        </w:rPr>
      </w:pPr>
      <w:r w:rsidRPr="004C026E">
        <w:rPr>
          <w:rFonts w:ascii="Times New Roman" w:hAnsi="Times New Roman" w:cs="Times New Roman"/>
          <w:color w:val="000000" w:themeColor="text1"/>
          <w:sz w:val="24"/>
          <w:szCs w:val="24"/>
          <w:shd w:val="clear" w:color="auto" w:fill="FFFFFF"/>
          <w:lang w:val="en-GB"/>
        </w:rPr>
        <w:t xml:space="preserve">Article 2 of directive </w:t>
      </w:r>
      <w:r w:rsidR="00F059AD">
        <w:rPr>
          <w:rFonts w:ascii="Times New Roman" w:hAnsi="Times New Roman" w:cs="Times New Roman"/>
          <w:color w:val="000000" w:themeColor="text1"/>
          <w:sz w:val="24"/>
          <w:szCs w:val="24"/>
          <w:shd w:val="clear" w:color="auto" w:fill="FFFFFF"/>
          <w:lang w:val="en-GB"/>
        </w:rPr>
        <w:t xml:space="preserve">91/533/EEC </w:t>
      </w:r>
      <w:r w:rsidRPr="004C026E">
        <w:rPr>
          <w:rFonts w:ascii="Times New Roman" w:hAnsi="Times New Roman" w:cs="Times New Roman"/>
          <w:color w:val="000000" w:themeColor="text1"/>
          <w:sz w:val="24"/>
          <w:szCs w:val="24"/>
          <w:shd w:val="clear" w:color="auto" w:fill="FFFFFF"/>
          <w:lang w:val="en-GB"/>
        </w:rPr>
        <w:t>regulate</w:t>
      </w:r>
      <w:r w:rsidR="00F6600F">
        <w:rPr>
          <w:rFonts w:ascii="Times New Roman" w:hAnsi="Times New Roman" w:cs="Times New Roman"/>
          <w:color w:val="000000" w:themeColor="text1"/>
          <w:sz w:val="24"/>
          <w:szCs w:val="24"/>
          <w:shd w:val="clear" w:color="auto" w:fill="FFFFFF"/>
          <w:lang w:val="en-GB"/>
        </w:rPr>
        <w:t>s the</w:t>
      </w:r>
      <w:r w:rsidRPr="004C026E">
        <w:rPr>
          <w:rFonts w:ascii="Times New Roman" w:hAnsi="Times New Roman" w:cs="Times New Roman"/>
          <w:color w:val="000000" w:themeColor="text1"/>
          <w:sz w:val="24"/>
          <w:szCs w:val="24"/>
          <w:shd w:val="clear" w:color="auto" w:fill="FFFFFF"/>
          <w:lang w:val="en-GB"/>
        </w:rPr>
        <w:t xml:space="preserve"> obligation of employer to provide information</w:t>
      </w:r>
      <w:r w:rsidR="00F6600F">
        <w:rPr>
          <w:rFonts w:ascii="Times New Roman" w:hAnsi="Times New Roman" w:cs="Times New Roman"/>
          <w:color w:val="000000" w:themeColor="text1"/>
          <w:sz w:val="24"/>
          <w:szCs w:val="24"/>
          <w:shd w:val="clear" w:color="auto" w:fill="FFFFFF"/>
          <w:lang w:val="en-GB"/>
        </w:rPr>
        <w:t xml:space="preserve"> to employee</w:t>
      </w:r>
      <w:r w:rsidRPr="004C026E">
        <w:rPr>
          <w:rFonts w:ascii="Times New Roman" w:hAnsi="Times New Roman" w:cs="Times New Roman"/>
          <w:color w:val="000000" w:themeColor="text1"/>
          <w:sz w:val="24"/>
          <w:szCs w:val="24"/>
          <w:shd w:val="clear" w:color="auto" w:fill="FFFFFF"/>
          <w:lang w:val="en-GB"/>
        </w:rPr>
        <w:t>. The information shall cover at least</w:t>
      </w:r>
      <w:r w:rsidR="00F6600F">
        <w:rPr>
          <w:rFonts w:ascii="Times New Roman" w:hAnsi="Times New Roman" w:cs="Times New Roman"/>
          <w:color w:val="000000" w:themeColor="text1"/>
          <w:sz w:val="24"/>
          <w:szCs w:val="24"/>
          <w:shd w:val="clear" w:color="auto" w:fill="FFFFFF"/>
          <w:lang w:val="en-GB"/>
        </w:rPr>
        <w:t>:</w:t>
      </w:r>
    </w:p>
    <w:p w14:paraId="261FA1B9" w14:textId="77777777" w:rsidR="006F3515" w:rsidRPr="004C026E" w:rsidRDefault="006F3515" w:rsidP="00087E24">
      <w:pPr>
        <w:shd w:val="clear" w:color="auto" w:fill="FFFFFF"/>
        <w:spacing w:after="0" w:line="240" w:lineRule="auto"/>
        <w:jc w:val="both"/>
        <w:rPr>
          <w:rFonts w:ascii="Times New Roman" w:eastAsia="Times New Roman" w:hAnsi="Times New Roman" w:cs="Times New Roman"/>
          <w:color w:val="000000" w:themeColor="text1"/>
          <w:sz w:val="24"/>
          <w:szCs w:val="24"/>
          <w:lang w:val="en-GB" w:eastAsia="sk-SK"/>
        </w:rPr>
      </w:pPr>
    </w:p>
    <w:tbl>
      <w:tblPr>
        <w:tblStyle w:val="Mriekatabuky"/>
        <w:tblW w:w="0" w:type="auto"/>
        <w:tblInd w:w="0" w:type="dxa"/>
        <w:tblLook w:val="04A0" w:firstRow="1" w:lastRow="0" w:firstColumn="1" w:lastColumn="0" w:noHBand="0" w:noVBand="1"/>
      </w:tblPr>
      <w:tblGrid>
        <w:gridCol w:w="6204"/>
        <w:gridCol w:w="2858"/>
      </w:tblGrid>
      <w:tr w:rsidR="006F3515" w:rsidRPr="004C026E" w14:paraId="4485D047"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268C0A94" w14:textId="77777777" w:rsidR="006F3515" w:rsidRPr="004C026E" w:rsidRDefault="006F3515" w:rsidP="00087E24">
            <w:pPr>
              <w:jc w:val="center"/>
              <w:rPr>
                <w:rFonts w:ascii="Times New Roman" w:eastAsia="Times New Roman" w:hAnsi="Times New Roman" w:cs="Times New Roman"/>
                <w:b/>
                <w:bCs/>
                <w:color w:val="000000" w:themeColor="text1"/>
                <w:sz w:val="24"/>
                <w:szCs w:val="24"/>
                <w:lang w:val="en-GB" w:eastAsia="sk-SK"/>
              </w:rPr>
            </w:pPr>
            <w:r w:rsidRPr="004C026E">
              <w:rPr>
                <w:rFonts w:ascii="Times New Roman" w:eastAsia="Times New Roman" w:hAnsi="Times New Roman" w:cs="Times New Roman"/>
                <w:b/>
                <w:bCs/>
                <w:color w:val="000000" w:themeColor="text1"/>
                <w:sz w:val="24"/>
                <w:szCs w:val="24"/>
                <w:lang w:val="en-GB" w:eastAsia="sk-SK"/>
              </w:rPr>
              <w:t>Directive</w:t>
            </w:r>
          </w:p>
        </w:tc>
        <w:tc>
          <w:tcPr>
            <w:tcW w:w="2858" w:type="dxa"/>
            <w:tcBorders>
              <w:top w:val="single" w:sz="4" w:space="0" w:color="auto"/>
              <w:left w:val="single" w:sz="4" w:space="0" w:color="auto"/>
              <w:bottom w:val="single" w:sz="4" w:space="0" w:color="auto"/>
              <w:right w:val="single" w:sz="4" w:space="0" w:color="auto"/>
            </w:tcBorders>
            <w:hideMark/>
          </w:tcPr>
          <w:p w14:paraId="657E9778" w14:textId="77777777" w:rsidR="006F3515" w:rsidRPr="004C026E" w:rsidRDefault="006F3515" w:rsidP="00087E24">
            <w:pPr>
              <w:jc w:val="center"/>
              <w:rPr>
                <w:rFonts w:ascii="Times New Roman" w:eastAsia="Times New Roman" w:hAnsi="Times New Roman" w:cs="Times New Roman"/>
                <w:b/>
                <w:bCs/>
                <w:color w:val="000000" w:themeColor="text1"/>
                <w:sz w:val="24"/>
                <w:szCs w:val="24"/>
                <w:lang w:val="en-GB" w:eastAsia="sk-SK"/>
              </w:rPr>
            </w:pPr>
            <w:r w:rsidRPr="004C026E">
              <w:rPr>
                <w:rFonts w:ascii="Times New Roman" w:eastAsia="Times New Roman" w:hAnsi="Times New Roman" w:cs="Times New Roman"/>
                <w:b/>
                <w:bCs/>
                <w:color w:val="000000" w:themeColor="text1"/>
                <w:sz w:val="24"/>
                <w:szCs w:val="24"/>
                <w:lang w:val="en-GB" w:eastAsia="sk-SK"/>
              </w:rPr>
              <w:t>LCG</w:t>
            </w:r>
          </w:p>
        </w:tc>
      </w:tr>
      <w:tr w:rsidR="006F3515" w:rsidRPr="004C026E" w14:paraId="37CE8BF2"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5C940D08"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(a) the identities of the parties;</w:t>
            </w:r>
          </w:p>
        </w:tc>
        <w:tc>
          <w:tcPr>
            <w:tcW w:w="2858" w:type="dxa"/>
            <w:tcBorders>
              <w:top w:val="single" w:sz="4" w:space="0" w:color="auto"/>
              <w:left w:val="single" w:sz="4" w:space="0" w:color="auto"/>
              <w:bottom w:val="single" w:sz="4" w:space="0" w:color="auto"/>
              <w:right w:val="single" w:sz="4" w:space="0" w:color="auto"/>
            </w:tcBorders>
            <w:hideMark/>
          </w:tcPr>
          <w:p w14:paraId="36C4D28F" w14:textId="02BD351B"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w:t>
            </w:r>
          </w:p>
        </w:tc>
      </w:tr>
      <w:tr w:rsidR="006F3515" w:rsidRPr="004C026E" w14:paraId="6F5974BA"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09DB8E25" w14:textId="602FE85F" w:rsidR="006F3515" w:rsidRPr="004C026E" w:rsidRDefault="006F3515" w:rsidP="00087E24">
            <w:pPr>
              <w:pStyle w:val="Normlny10"/>
              <w:spacing w:before="0" w:beforeAutospacing="0" w:after="0" w:afterAutospacing="0"/>
              <w:jc w:val="both"/>
              <w:rPr>
                <w:color w:val="000000" w:themeColor="text1"/>
                <w:lang w:val="en-GB"/>
              </w:rPr>
            </w:pPr>
            <w:r w:rsidRPr="004C026E">
              <w:rPr>
                <w:color w:val="000000" w:themeColor="text1"/>
                <w:lang w:val="en-GB"/>
              </w:rPr>
              <w:t>(b) the place of work; where there is no fixed or main place of work, the principle that the employee is employed at various places and the registered place of business or, where appropriate, the domicile of the employer;</w:t>
            </w:r>
          </w:p>
        </w:tc>
        <w:tc>
          <w:tcPr>
            <w:tcW w:w="2858" w:type="dxa"/>
            <w:tcBorders>
              <w:top w:val="single" w:sz="4" w:space="0" w:color="auto"/>
              <w:left w:val="single" w:sz="4" w:space="0" w:color="auto"/>
              <w:bottom w:val="single" w:sz="4" w:space="0" w:color="auto"/>
              <w:right w:val="single" w:sz="4" w:space="0" w:color="auto"/>
            </w:tcBorders>
            <w:hideMark/>
          </w:tcPr>
          <w:p w14:paraId="46E8E301" w14:textId="3A270F29"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Article 6 (9) letter c)</w:t>
            </w:r>
          </w:p>
        </w:tc>
      </w:tr>
      <w:tr w:rsidR="006F3515" w:rsidRPr="004C026E" w14:paraId="7B5F32DD"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55DFFBD4"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(c)</w:t>
            </w:r>
            <w:r w:rsidRPr="004C026E">
              <w:rPr>
                <w:rFonts w:ascii="Times New Roman" w:hAnsi="Times New Roman" w:cs="Times New Roman"/>
                <w:color w:val="000000" w:themeColor="text1"/>
                <w:sz w:val="24"/>
                <w:szCs w:val="24"/>
                <w:lang w:val="en-GB"/>
              </w:rPr>
              <w:t xml:space="preserve"> </w:t>
            </w:r>
            <w:r w:rsidRPr="004C026E">
              <w:rPr>
                <w:rFonts w:ascii="Times New Roman" w:eastAsia="Times New Roman" w:hAnsi="Times New Roman" w:cs="Times New Roman"/>
                <w:color w:val="000000" w:themeColor="text1"/>
                <w:sz w:val="24"/>
                <w:szCs w:val="24"/>
                <w:lang w:val="en-GB" w:eastAsia="sk-SK"/>
              </w:rPr>
              <w:t>(</w:t>
            </w:r>
            <w:proofErr w:type="spellStart"/>
            <w:r w:rsidRPr="004C026E">
              <w:rPr>
                <w:rFonts w:ascii="Times New Roman" w:eastAsia="Times New Roman" w:hAnsi="Times New Roman" w:cs="Times New Roman"/>
                <w:color w:val="000000" w:themeColor="text1"/>
                <w:sz w:val="24"/>
                <w:szCs w:val="24"/>
                <w:lang w:val="en-GB" w:eastAsia="sk-SK"/>
              </w:rPr>
              <w:t>i</w:t>
            </w:r>
            <w:proofErr w:type="spellEnd"/>
            <w:r w:rsidRPr="004C026E">
              <w:rPr>
                <w:rFonts w:ascii="Times New Roman" w:eastAsia="Times New Roman" w:hAnsi="Times New Roman" w:cs="Times New Roman"/>
                <w:color w:val="000000" w:themeColor="text1"/>
                <w:sz w:val="24"/>
                <w:szCs w:val="24"/>
                <w:lang w:val="en-GB" w:eastAsia="sk-SK"/>
              </w:rPr>
              <w:t xml:space="preserve">) the title, grade, nature or category of the work for which the employee is employed; </w:t>
            </w:r>
            <w:r w:rsidRPr="004C026E">
              <w:rPr>
                <w:rFonts w:ascii="Times New Roman" w:eastAsia="Times New Roman" w:hAnsi="Times New Roman" w:cs="Times New Roman"/>
                <w:b/>
                <w:bCs/>
                <w:color w:val="000000" w:themeColor="text1"/>
                <w:sz w:val="24"/>
                <w:szCs w:val="24"/>
                <w:lang w:val="en-GB" w:eastAsia="sk-SK"/>
              </w:rPr>
              <w:t>or</w:t>
            </w:r>
          </w:p>
          <w:p w14:paraId="0CCCE263"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(ii) a brief specification or description of the work;</w:t>
            </w:r>
          </w:p>
        </w:tc>
        <w:tc>
          <w:tcPr>
            <w:tcW w:w="2858" w:type="dxa"/>
            <w:tcBorders>
              <w:top w:val="single" w:sz="4" w:space="0" w:color="auto"/>
              <w:left w:val="single" w:sz="4" w:space="0" w:color="auto"/>
              <w:bottom w:val="single" w:sz="4" w:space="0" w:color="auto"/>
              <w:right w:val="single" w:sz="4" w:space="0" w:color="auto"/>
            </w:tcBorders>
            <w:hideMark/>
          </w:tcPr>
          <w:p w14:paraId="2B15B8CC" w14:textId="2AC0C64D"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Article 6 (9) letter d)</w:t>
            </w:r>
          </w:p>
        </w:tc>
      </w:tr>
      <w:tr w:rsidR="006F3515" w:rsidRPr="004C026E" w14:paraId="2176B8DC"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0E2F3070"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(d) the date of commencement of the contract or employment relationship;</w:t>
            </w:r>
          </w:p>
        </w:tc>
        <w:tc>
          <w:tcPr>
            <w:tcW w:w="2858" w:type="dxa"/>
            <w:tcBorders>
              <w:top w:val="single" w:sz="4" w:space="0" w:color="auto"/>
              <w:left w:val="single" w:sz="4" w:space="0" w:color="auto"/>
              <w:bottom w:val="single" w:sz="4" w:space="0" w:color="auto"/>
              <w:right w:val="single" w:sz="4" w:space="0" w:color="auto"/>
            </w:tcBorders>
            <w:hideMark/>
          </w:tcPr>
          <w:p w14:paraId="4361FEBF" w14:textId="169FC3A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Article 6 (9) letter a)</w:t>
            </w:r>
          </w:p>
        </w:tc>
      </w:tr>
      <w:tr w:rsidR="006F3515" w:rsidRPr="004C026E" w14:paraId="7F5BA67F"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629E90BC"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 xml:space="preserve">(e) in the case of a temporary contract </w:t>
            </w:r>
            <w:r w:rsidRPr="004C026E">
              <w:rPr>
                <w:rFonts w:ascii="Times New Roman" w:eastAsia="Times New Roman" w:hAnsi="Times New Roman" w:cs="Times New Roman"/>
                <w:b/>
                <w:bCs/>
                <w:color w:val="000000" w:themeColor="text1"/>
                <w:sz w:val="24"/>
                <w:szCs w:val="24"/>
                <w:lang w:val="en-GB" w:eastAsia="sk-SK"/>
              </w:rPr>
              <w:t xml:space="preserve">or </w:t>
            </w:r>
            <w:r w:rsidRPr="004C026E">
              <w:rPr>
                <w:rFonts w:ascii="Times New Roman" w:eastAsia="Times New Roman" w:hAnsi="Times New Roman" w:cs="Times New Roman"/>
                <w:color w:val="000000" w:themeColor="text1"/>
                <w:sz w:val="24"/>
                <w:szCs w:val="24"/>
                <w:lang w:val="en-GB" w:eastAsia="sk-SK"/>
              </w:rPr>
              <w:t>employment relationship, the expected duration thereof;</w:t>
            </w:r>
          </w:p>
        </w:tc>
        <w:tc>
          <w:tcPr>
            <w:tcW w:w="2858" w:type="dxa"/>
            <w:tcBorders>
              <w:top w:val="single" w:sz="4" w:space="0" w:color="auto"/>
              <w:left w:val="single" w:sz="4" w:space="0" w:color="auto"/>
              <w:bottom w:val="single" w:sz="4" w:space="0" w:color="auto"/>
              <w:right w:val="single" w:sz="4" w:space="0" w:color="auto"/>
            </w:tcBorders>
            <w:hideMark/>
          </w:tcPr>
          <w:p w14:paraId="78235AB4" w14:textId="38A373D3" w:rsidR="006F3515" w:rsidRPr="004C026E" w:rsidRDefault="00F6600F" w:rsidP="00087E24">
            <w:pPr>
              <w:jc w:val="both"/>
              <w:rPr>
                <w:rFonts w:ascii="Times New Roman" w:eastAsia="Times New Roman" w:hAnsi="Times New Roman" w:cs="Times New Roman"/>
                <w:color w:val="000000" w:themeColor="text1"/>
                <w:sz w:val="24"/>
                <w:szCs w:val="24"/>
                <w:lang w:val="en-GB" w:eastAsia="sk-SK"/>
              </w:rPr>
            </w:pPr>
            <w:r>
              <w:rPr>
                <w:rFonts w:ascii="Times New Roman" w:eastAsia="Times New Roman" w:hAnsi="Times New Roman" w:cs="Times New Roman"/>
                <w:color w:val="000000" w:themeColor="text1"/>
                <w:sz w:val="24"/>
                <w:szCs w:val="24"/>
                <w:lang w:val="en-GB" w:eastAsia="sk-SK"/>
              </w:rPr>
              <w:t>…………..</w:t>
            </w:r>
          </w:p>
        </w:tc>
      </w:tr>
      <w:tr w:rsidR="006F3515" w:rsidRPr="004C026E" w14:paraId="0D52519F"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7A0F40C2"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 xml:space="preserve">(f) </w:t>
            </w:r>
            <w:r w:rsidRPr="004C026E">
              <w:rPr>
                <w:rFonts w:ascii="Times New Roman" w:hAnsi="Times New Roman" w:cs="Times New Roman"/>
                <w:color w:val="000000" w:themeColor="text1"/>
                <w:sz w:val="24"/>
                <w:szCs w:val="24"/>
                <w:shd w:val="clear" w:color="auto" w:fill="FFFFFF"/>
                <w:lang w:val="en-GB"/>
              </w:rPr>
              <w:t>the amount of paid leave to which the employee is entitled or, where this cannot be indicated when the information is given, the procedures for allocating and determining such leave;</w:t>
            </w:r>
          </w:p>
        </w:tc>
        <w:tc>
          <w:tcPr>
            <w:tcW w:w="2858" w:type="dxa"/>
            <w:tcBorders>
              <w:top w:val="single" w:sz="4" w:space="0" w:color="auto"/>
              <w:left w:val="single" w:sz="4" w:space="0" w:color="auto"/>
              <w:bottom w:val="single" w:sz="4" w:space="0" w:color="auto"/>
              <w:right w:val="single" w:sz="4" w:space="0" w:color="auto"/>
            </w:tcBorders>
            <w:hideMark/>
          </w:tcPr>
          <w:p w14:paraId="36343E99" w14:textId="22D9B332" w:rsidR="006F3515" w:rsidRPr="004C026E" w:rsidRDefault="00BB4DC8"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 xml:space="preserve">Article 6 (9) </w:t>
            </w:r>
            <w:r w:rsidR="006F3515" w:rsidRPr="004C026E">
              <w:rPr>
                <w:rFonts w:ascii="Times New Roman" w:eastAsia="Times New Roman" w:hAnsi="Times New Roman" w:cs="Times New Roman"/>
                <w:color w:val="000000" w:themeColor="text1"/>
                <w:sz w:val="24"/>
                <w:szCs w:val="24"/>
                <w:lang w:val="en-GB" w:eastAsia="sk-SK"/>
              </w:rPr>
              <w:t xml:space="preserve">letter </w:t>
            </w:r>
            <w:r w:rsidRPr="004C026E">
              <w:rPr>
                <w:rFonts w:ascii="Times New Roman" w:eastAsia="Times New Roman" w:hAnsi="Times New Roman" w:cs="Times New Roman"/>
                <w:color w:val="000000" w:themeColor="text1"/>
                <w:sz w:val="24"/>
                <w:szCs w:val="24"/>
                <w:lang w:val="en-GB" w:eastAsia="sk-SK"/>
              </w:rPr>
              <w:t>g</w:t>
            </w:r>
            <w:r w:rsidR="006F3515" w:rsidRPr="004C026E">
              <w:rPr>
                <w:rFonts w:ascii="Times New Roman" w:eastAsia="Times New Roman" w:hAnsi="Times New Roman" w:cs="Times New Roman"/>
                <w:color w:val="000000" w:themeColor="text1"/>
                <w:sz w:val="24"/>
                <w:szCs w:val="24"/>
                <w:lang w:val="en-GB" w:eastAsia="sk-SK"/>
              </w:rPr>
              <w:t>)</w:t>
            </w:r>
          </w:p>
        </w:tc>
      </w:tr>
      <w:tr w:rsidR="006F3515" w:rsidRPr="004C026E" w14:paraId="145B1489"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2A11F2AA"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 xml:space="preserve">(g) </w:t>
            </w:r>
            <w:r w:rsidRPr="004C026E">
              <w:rPr>
                <w:rFonts w:ascii="Times New Roman" w:hAnsi="Times New Roman" w:cs="Times New Roman"/>
                <w:color w:val="000000" w:themeColor="text1"/>
                <w:sz w:val="24"/>
                <w:szCs w:val="24"/>
                <w:shd w:val="clear" w:color="auto" w:fill="FFFFFF"/>
                <w:lang w:val="en-GB"/>
              </w:rPr>
              <w:t>the length of the periods of notice to be observed by the employer and the employee should their contract or employment relationship be terminated or, where this cannot be indicated when the information is given, the method for determining such periods of notice;</w:t>
            </w:r>
          </w:p>
        </w:tc>
        <w:tc>
          <w:tcPr>
            <w:tcW w:w="2858" w:type="dxa"/>
            <w:tcBorders>
              <w:top w:val="single" w:sz="4" w:space="0" w:color="auto"/>
              <w:left w:val="single" w:sz="4" w:space="0" w:color="auto"/>
              <w:bottom w:val="single" w:sz="4" w:space="0" w:color="auto"/>
              <w:right w:val="single" w:sz="4" w:space="0" w:color="auto"/>
            </w:tcBorders>
            <w:hideMark/>
          </w:tcPr>
          <w:p w14:paraId="7DFAAA10" w14:textId="0B4A52F6" w:rsidR="006F3515" w:rsidRPr="004C026E" w:rsidRDefault="00BB4DC8" w:rsidP="00087E24">
            <w:pPr>
              <w:jc w:val="both"/>
              <w:rPr>
                <w:rFonts w:ascii="Times New Roman" w:eastAsia="Times New Roman" w:hAnsi="Times New Roman" w:cs="Times New Roman"/>
                <w:b/>
                <w:bCs/>
                <w:color w:val="000000" w:themeColor="text1"/>
                <w:sz w:val="24"/>
                <w:szCs w:val="24"/>
                <w:lang w:val="en-GB" w:eastAsia="sk-SK"/>
              </w:rPr>
            </w:pPr>
            <w:r w:rsidRPr="004C026E">
              <w:rPr>
                <w:rFonts w:ascii="Times New Roman" w:eastAsia="Times New Roman" w:hAnsi="Times New Roman" w:cs="Times New Roman"/>
                <w:b/>
                <w:bCs/>
                <w:color w:val="000000" w:themeColor="text1"/>
                <w:sz w:val="24"/>
                <w:szCs w:val="24"/>
                <w:highlight w:val="yellow"/>
                <w:lang w:val="en-GB" w:eastAsia="sk-SK"/>
              </w:rPr>
              <w:t>missing</w:t>
            </w:r>
          </w:p>
        </w:tc>
      </w:tr>
      <w:tr w:rsidR="006F3515" w:rsidRPr="004C026E" w14:paraId="334918DA"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052F94D4"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 xml:space="preserve">(h) </w:t>
            </w:r>
            <w:r w:rsidRPr="004C026E">
              <w:rPr>
                <w:rFonts w:ascii="Times New Roman" w:hAnsi="Times New Roman" w:cs="Times New Roman"/>
                <w:color w:val="000000" w:themeColor="text1"/>
                <w:sz w:val="24"/>
                <w:szCs w:val="24"/>
                <w:shd w:val="clear" w:color="auto" w:fill="FFFFFF"/>
                <w:lang w:val="en-GB"/>
              </w:rPr>
              <w:t>the initial basic amount, the other component elements and the frequency of payment of the remuneration to which the employee is entitled;</w:t>
            </w:r>
          </w:p>
        </w:tc>
        <w:tc>
          <w:tcPr>
            <w:tcW w:w="2858" w:type="dxa"/>
            <w:tcBorders>
              <w:top w:val="single" w:sz="4" w:space="0" w:color="auto"/>
              <w:left w:val="single" w:sz="4" w:space="0" w:color="auto"/>
              <w:bottom w:val="single" w:sz="4" w:space="0" w:color="auto"/>
              <w:right w:val="single" w:sz="4" w:space="0" w:color="auto"/>
            </w:tcBorders>
            <w:hideMark/>
          </w:tcPr>
          <w:p w14:paraId="0D6D4051" w14:textId="4241D8D4" w:rsidR="006F3515" w:rsidRPr="004C026E" w:rsidRDefault="00BB4DC8"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 xml:space="preserve">Article 6 (9) </w:t>
            </w:r>
            <w:r w:rsidR="006F3515" w:rsidRPr="004C026E">
              <w:rPr>
                <w:rFonts w:ascii="Times New Roman" w:eastAsia="Times New Roman" w:hAnsi="Times New Roman" w:cs="Times New Roman"/>
                <w:color w:val="000000" w:themeColor="text1"/>
                <w:sz w:val="24"/>
                <w:szCs w:val="24"/>
                <w:lang w:val="en-GB" w:eastAsia="sk-SK"/>
              </w:rPr>
              <w:t>letter e)</w:t>
            </w:r>
          </w:p>
        </w:tc>
      </w:tr>
      <w:tr w:rsidR="006F3515" w:rsidRPr="004C026E" w14:paraId="7AA44B61"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164B2A3B"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w:t>
            </w:r>
            <w:proofErr w:type="spellStart"/>
            <w:r w:rsidRPr="004C026E">
              <w:rPr>
                <w:rFonts w:ascii="Times New Roman" w:eastAsia="Times New Roman" w:hAnsi="Times New Roman" w:cs="Times New Roman"/>
                <w:color w:val="000000" w:themeColor="text1"/>
                <w:sz w:val="24"/>
                <w:szCs w:val="24"/>
                <w:lang w:val="en-GB" w:eastAsia="sk-SK"/>
              </w:rPr>
              <w:t>i</w:t>
            </w:r>
            <w:proofErr w:type="spellEnd"/>
            <w:r w:rsidRPr="004C026E">
              <w:rPr>
                <w:rFonts w:ascii="Times New Roman" w:eastAsia="Times New Roman" w:hAnsi="Times New Roman" w:cs="Times New Roman"/>
                <w:color w:val="000000" w:themeColor="text1"/>
                <w:sz w:val="24"/>
                <w:szCs w:val="24"/>
                <w:lang w:val="en-GB" w:eastAsia="sk-SK"/>
              </w:rPr>
              <w:t>)</w:t>
            </w:r>
            <w:r w:rsidRPr="004C026E">
              <w:rPr>
                <w:rFonts w:ascii="Times New Roman" w:hAnsi="Times New Roman" w:cs="Times New Roman"/>
                <w:color w:val="000000" w:themeColor="text1"/>
                <w:sz w:val="24"/>
                <w:szCs w:val="24"/>
                <w:shd w:val="clear" w:color="auto" w:fill="FFFFFF"/>
                <w:lang w:val="en-GB"/>
              </w:rPr>
              <w:t xml:space="preserve"> the length of the employee's normal working day or week;</w:t>
            </w:r>
          </w:p>
        </w:tc>
        <w:tc>
          <w:tcPr>
            <w:tcW w:w="2858" w:type="dxa"/>
            <w:tcBorders>
              <w:top w:val="single" w:sz="4" w:space="0" w:color="auto"/>
              <w:left w:val="single" w:sz="4" w:space="0" w:color="auto"/>
              <w:bottom w:val="single" w:sz="4" w:space="0" w:color="auto"/>
              <w:right w:val="single" w:sz="4" w:space="0" w:color="auto"/>
            </w:tcBorders>
            <w:hideMark/>
          </w:tcPr>
          <w:p w14:paraId="5C9FD467" w14:textId="6577506B" w:rsidR="006F3515" w:rsidRPr="004C026E" w:rsidRDefault="00BB4DC8"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 xml:space="preserve">Article 6 (9) </w:t>
            </w:r>
            <w:r w:rsidR="006F3515" w:rsidRPr="004C026E">
              <w:rPr>
                <w:rFonts w:ascii="Times New Roman" w:eastAsia="Times New Roman" w:hAnsi="Times New Roman" w:cs="Times New Roman"/>
                <w:color w:val="000000" w:themeColor="text1"/>
                <w:sz w:val="24"/>
                <w:szCs w:val="24"/>
                <w:lang w:val="en-GB" w:eastAsia="sk-SK"/>
              </w:rPr>
              <w:t>letter b)</w:t>
            </w:r>
          </w:p>
        </w:tc>
      </w:tr>
      <w:tr w:rsidR="006F3515" w:rsidRPr="004C026E" w14:paraId="61884732" w14:textId="77777777" w:rsidTr="006F165D">
        <w:tc>
          <w:tcPr>
            <w:tcW w:w="6204" w:type="dxa"/>
            <w:tcBorders>
              <w:top w:val="single" w:sz="4" w:space="0" w:color="auto"/>
              <w:left w:val="single" w:sz="4" w:space="0" w:color="auto"/>
              <w:bottom w:val="single" w:sz="4" w:space="0" w:color="auto"/>
              <w:right w:val="single" w:sz="4" w:space="0" w:color="auto"/>
            </w:tcBorders>
            <w:hideMark/>
          </w:tcPr>
          <w:p w14:paraId="0BECD1E3"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(j)</w:t>
            </w:r>
            <w:r w:rsidRPr="004C026E">
              <w:rPr>
                <w:rFonts w:ascii="Times New Roman" w:hAnsi="Times New Roman" w:cs="Times New Roman"/>
                <w:color w:val="000000" w:themeColor="text1"/>
                <w:sz w:val="24"/>
                <w:szCs w:val="24"/>
                <w:lang w:val="en-GB"/>
              </w:rPr>
              <w:t xml:space="preserve"> </w:t>
            </w:r>
            <w:r w:rsidRPr="004C026E">
              <w:rPr>
                <w:rFonts w:ascii="Times New Roman" w:eastAsia="Times New Roman" w:hAnsi="Times New Roman" w:cs="Times New Roman"/>
                <w:color w:val="000000" w:themeColor="text1"/>
                <w:sz w:val="24"/>
                <w:szCs w:val="24"/>
                <w:lang w:val="en-GB" w:eastAsia="sk-SK"/>
              </w:rPr>
              <w:t>where appropriate;</w:t>
            </w:r>
          </w:p>
          <w:p w14:paraId="173C9881"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w:t>
            </w:r>
            <w:proofErr w:type="spellStart"/>
            <w:r w:rsidRPr="004C026E">
              <w:rPr>
                <w:rFonts w:ascii="Times New Roman" w:eastAsia="Times New Roman" w:hAnsi="Times New Roman" w:cs="Times New Roman"/>
                <w:color w:val="000000" w:themeColor="text1"/>
                <w:sz w:val="24"/>
                <w:szCs w:val="24"/>
                <w:lang w:val="en-GB" w:eastAsia="sk-SK"/>
              </w:rPr>
              <w:t>i</w:t>
            </w:r>
            <w:proofErr w:type="spellEnd"/>
            <w:r w:rsidRPr="004C026E">
              <w:rPr>
                <w:rFonts w:ascii="Times New Roman" w:eastAsia="Times New Roman" w:hAnsi="Times New Roman" w:cs="Times New Roman"/>
                <w:color w:val="000000" w:themeColor="text1"/>
                <w:sz w:val="24"/>
                <w:szCs w:val="24"/>
                <w:lang w:val="en-GB" w:eastAsia="sk-SK"/>
              </w:rPr>
              <w:t>) the collective agreements governing the employee's conditions of work;</w:t>
            </w:r>
          </w:p>
          <w:p w14:paraId="0AB358B2"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or</w:t>
            </w:r>
          </w:p>
          <w:p w14:paraId="1D5E5140" w14:textId="77777777" w:rsidR="006F3515" w:rsidRPr="004C026E" w:rsidRDefault="006F3515" w:rsidP="00087E24">
            <w:pPr>
              <w:jc w:val="both"/>
              <w:rPr>
                <w:rFonts w:ascii="Times New Roman" w:eastAsia="Times New Roman" w:hAnsi="Times New Roman" w:cs="Times New Roman"/>
                <w:color w:val="000000" w:themeColor="text1"/>
                <w:sz w:val="24"/>
                <w:szCs w:val="24"/>
                <w:lang w:val="en-GB" w:eastAsia="sk-SK"/>
              </w:rPr>
            </w:pPr>
            <w:r w:rsidRPr="004C026E">
              <w:rPr>
                <w:rFonts w:ascii="Times New Roman" w:eastAsia="Times New Roman" w:hAnsi="Times New Roman" w:cs="Times New Roman"/>
                <w:color w:val="000000" w:themeColor="text1"/>
                <w:sz w:val="24"/>
                <w:szCs w:val="24"/>
                <w:lang w:val="en-GB" w:eastAsia="sk-SK"/>
              </w:rPr>
              <w:t>(ii) in the case of collective agreements concluded outside the business by special joint bodies or institutions, the name of the competent body or joint institution within which the agreements were concluded.</w:t>
            </w:r>
          </w:p>
        </w:tc>
        <w:tc>
          <w:tcPr>
            <w:tcW w:w="2858" w:type="dxa"/>
            <w:tcBorders>
              <w:top w:val="single" w:sz="4" w:space="0" w:color="auto"/>
              <w:left w:val="single" w:sz="4" w:space="0" w:color="auto"/>
              <w:bottom w:val="single" w:sz="4" w:space="0" w:color="auto"/>
              <w:right w:val="single" w:sz="4" w:space="0" w:color="auto"/>
            </w:tcBorders>
            <w:hideMark/>
          </w:tcPr>
          <w:p w14:paraId="465FBAA6" w14:textId="4C37C403" w:rsidR="006F3515" w:rsidRPr="004C026E" w:rsidRDefault="00BB4DC8" w:rsidP="00087E24">
            <w:pPr>
              <w:jc w:val="both"/>
              <w:rPr>
                <w:rFonts w:ascii="Times New Roman" w:eastAsia="Times New Roman" w:hAnsi="Times New Roman" w:cs="Times New Roman"/>
                <w:b/>
                <w:bCs/>
                <w:color w:val="000000" w:themeColor="text1"/>
                <w:sz w:val="24"/>
                <w:szCs w:val="24"/>
                <w:lang w:val="en-GB" w:eastAsia="sk-SK"/>
              </w:rPr>
            </w:pPr>
            <w:r w:rsidRPr="004C026E">
              <w:rPr>
                <w:rFonts w:ascii="Times New Roman" w:eastAsia="Times New Roman" w:hAnsi="Times New Roman" w:cs="Times New Roman"/>
                <w:b/>
                <w:bCs/>
                <w:color w:val="000000" w:themeColor="text1"/>
                <w:sz w:val="24"/>
                <w:szCs w:val="24"/>
                <w:lang w:val="en-GB" w:eastAsia="sk-SK"/>
              </w:rPr>
              <w:t>Reference to collective agreement is missing</w:t>
            </w:r>
          </w:p>
        </w:tc>
      </w:tr>
    </w:tbl>
    <w:p w14:paraId="3C3E5F6F" w14:textId="77777777" w:rsidR="006F3515" w:rsidRPr="00587CAF" w:rsidRDefault="006F3515" w:rsidP="00587CAF">
      <w:pPr>
        <w:spacing w:after="0" w:line="240" w:lineRule="auto"/>
        <w:jc w:val="both"/>
        <w:rPr>
          <w:rFonts w:ascii="Times New Roman" w:eastAsia="Times New Roman" w:hAnsi="Times New Roman" w:cs="Times New Roman"/>
          <w:bCs/>
          <w:sz w:val="24"/>
          <w:szCs w:val="24"/>
          <w:lang w:val="en-GB" w:eastAsia="en-GB"/>
        </w:rPr>
      </w:pPr>
    </w:p>
    <w:p w14:paraId="70EBA109" w14:textId="12B82C04" w:rsidR="006F3515" w:rsidRPr="00587CAF" w:rsidRDefault="006F3515" w:rsidP="00087E24">
      <w:pPr>
        <w:pStyle w:val="Odsekzoznamu"/>
        <w:spacing w:after="0" w:line="240" w:lineRule="auto"/>
        <w:ind w:left="0"/>
        <w:jc w:val="both"/>
        <w:rPr>
          <w:rFonts w:ascii="Times New Roman" w:hAnsi="Times New Roman" w:cs="Times New Roman"/>
          <w:sz w:val="24"/>
          <w:szCs w:val="24"/>
          <w:lang w:val="en-GB"/>
        </w:rPr>
      </w:pPr>
      <w:r w:rsidRPr="00570A1E">
        <w:rPr>
          <w:rFonts w:ascii="Times New Roman" w:hAnsi="Times New Roman" w:cs="Times New Roman"/>
          <w:sz w:val="24"/>
          <w:szCs w:val="24"/>
          <w:lang w:val="en-GB"/>
        </w:rPr>
        <w:t xml:space="preserve">Article 2 (2) letter (g) of directive 91/533/EEC obliges employer to notify employees of the length of the periods of notice to be observed by the employer and the employee should their </w:t>
      </w:r>
      <w:r w:rsidRPr="00570A1E">
        <w:rPr>
          <w:rFonts w:ascii="Times New Roman" w:hAnsi="Times New Roman" w:cs="Times New Roman"/>
          <w:sz w:val="24"/>
          <w:szCs w:val="24"/>
          <w:lang w:val="en-GB"/>
        </w:rPr>
        <w:lastRenderedPageBreak/>
        <w:t>contract or employment relationship be terminated or, where this cannot be indicated when the information is given, and the method for determining such periods of notice.</w:t>
      </w:r>
      <w:r w:rsidR="00587CAF">
        <w:rPr>
          <w:rFonts w:ascii="Times New Roman" w:hAnsi="Times New Roman" w:cs="Times New Roman"/>
          <w:sz w:val="24"/>
          <w:szCs w:val="24"/>
          <w:lang w:val="en-GB"/>
        </w:rPr>
        <w:t xml:space="preserve"> </w:t>
      </w:r>
      <w:r w:rsidRPr="004C026E">
        <w:rPr>
          <w:rFonts w:ascii="Times New Roman" w:hAnsi="Times New Roman" w:cs="Times New Roman"/>
          <w:b/>
          <w:sz w:val="24"/>
          <w:szCs w:val="24"/>
          <w:lang w:val="en-GB"/>
        </w:rPr>
        <w:t xml:space="preserve">LCG does not explicitly mention the periods of notice to be observed in case of termination. </w:t>
      </w:r>
    </w:p>
    <w:p w14:paraId="5825B90A" w14:textId="77777777" w:rsidR="00BB4DC8" w:rsidRPr="004C026E" w:rsidRDefault="00BB4DC8" w:rsidP="00087E24">
      <w:pPr>
        <w:spacing w:after="0" w:line="240" w:lineRule="auto"/>
        <w:rPr>
          <w:rFonts w:ascii="Times New Roman" w:hAnsi="Times New Roman" w:cs="Times New Roman"/>
          <w:b/>
          <w:bCs/>
          <w:sz w:val="24"/>
          <w:szCs w:val="24"/>
          <w:lang w:val="en-GB"/>
        </w:rPr>
      </w:pPr>
    </w:p>
    <w:p w14:paraId="7C9BFC72" w14:textId="3E7D55D2" w:rsidR="00BB4DC8" w:rsidRPr="004C026E" w:rsidRDefault="00BB4DC8" w:rsidP="00087E24">
      <w:pPr>
        <w:pStyle w:val="Odsekzoznamu"/>
        <w:spacing w:after="0" w:line="240" w:lineRule="auto"/>
        <w:ind w:left="0"/>
        <w:jc w:val="both"/>
        <w:rPr>
          <w:rFonts w:ascii="Times New Roman" w:hAnsi="Times New Roman" w:cs="Times New Roman"/>
          <w:b/>
          <w:sz w:val="24"/>
          <w:szCs w:val="24"/>
          <w:u w:val="single"/>
          <w:lang w:val="en-GB"/>
        </w:rPr>
      </w:pPr>
      <w:r w:rsidRPr="004C026E">
        <w:rPr>
          <w:rFonts w:ascii="Times New Roman" w:hAnsi="Times New Roman" w:cs="Times New Roman"/>
          <w:b/>
          <w:sz w:val="24"/>
          <w:szCs w:val="24"/>
          <w:u w:val="single"/>
          <w:lang w:val="en-GB"/>
        </w:rPr>
        <w:t>Reference to collective agreement</w:t>
      </w:r>
    </w:p>
    <w:p w14:paraId="07308945" w14:textId="77777777" w:rsidR="00BB4DC8" w:rsidRPr="004C026E" w:rsidRDefault="00BB4DC8" w:rsidP="00087E24">
      <w:pPr>
        <w:pStyle w:val="Odsekzoznamu"/>
        <w:spacing w:after="0" w:line="240" w:lineRule="auto"/>
        <w:ind w:left="0"/>
        <w:jc w:val="both"/>
        <w:rPr>
          <w:rFonts w:ascii="Times New Roman" w:hAnsi="Times New Roman" w:cs="Times New Roman"/>
          <w:b/>
          <w:sz w:val="24"/>
          <w:szCs w:val="24"/>
          <w:lang w:val="en-GB"/>
        </w:rPr>
      </w:pPr>
    </w:p>
    <w:p w14:paraId="33712E35" w14:textId="69931318" w:rsidR="00BB4DC8" w:rsidRDefault="00BB4DC8" w:rsidP="00587CAF">
      <w:pPr>
        <w:spacing w:after="0" w:line="240" w:lineRule="auto"/>
        <w:jc w:val="both"/>
        <w:rPr>
          <w:rFonts w:ascii="Times New Roman" w:hAnsi="Times New Roman" w:cs="Times New Roman"/>
          <w:b/>
          <w:sz w:val="24"/>
          <w:szCs w:val="24"/>
          <w:lang w:val="en-GB"/>
        </w:rPr>
      </w:pPr>
      <w:r w:rsidRPr="004C026E">
        <w:rPr>
          <w:rFonts w:ascii="Times New Roman" w:eastAsia="Times New Roman" w:hAnsi="Times New Roman" w:cs="Times New Roman"/>
          <w:bCs/>
          <w:sz w:val="24"/>
          <w:szCs w:val="24"/>
          <w:lang w:val="en-GB" w:eastAsia="en-GB"/>
        </w:rPr>
        <w:t>Article 2 (2) letter (g) of directive 91/533/EEC obliges employer to notify employees of the collective agreements governing the employee's conditions of work.</w:t>
      </w:r>
      <w:r w:rsidR="00587CAF">
        <w:rPr>
          <w:rFonts w:ascii="Times New Roman" w:hAnsi="Times New Roman" w:cs="Times New Roman"/>
          <w:sz w:val="24"/>
          <w:szCs w:val="24"/>
          <w:lang w:val="en-GB"/>
        </w:rPr>
        <w:t xml:space="preserve"> </w:t>
      </w:r>
      <w:r w:rsidRPr="004C026E">
        <w:rPr>
          <w:rFonts w:ascii="Times New Roman" w:hAnsi="Times New Roman" w:cs="Times New Roman"/>
          <w:b/>
          <w:sz w:val="24"/>
          <w:szCs w:val="24"/>
          <w:lang w:val="en-GB"/>
        </w:rPr>
        <w:t>LCG</w:t>
      </w:r>
      <w:r w:rsidR="001A0D57">
        <w:rPr>
          <w:rFonts w:ascii="Times New Roman" w:hAnsi="Times New Roman" w:cs="Times New Roman"/>
          <w:b/>
          <w:sz w:val="24"/>
          <w:szCs w:val="24"/>
          <w:lang w:val="en-GB"/>
        </w:rPr>
        <w:t xml:space="preserve"> in article 6</w:t>
      </w:r>
      <w:r w:rsidRPr="004C026E">
        <w:rPr>
          <w:rFonts w:ascii="Times New Roman" w:hAnsi="Times New Roman" w:cs="Times New Roman"/>
          <w:b/>
          <w:sz w:val="24"/>
          <w:szCs w:val="24"/>
          <w:lang w:val="en-GB"/>
        </w:rPr>
        <w:t xml:space="preserve"> does not </w:t>
      </w:r>
      <w:r w:rsidR="00587CAF">
        <w:rPr>
          <w:rFonts w:ascii="Times New Roman" w:hAnsi="Times New Roman" w:cs="Times New Roman"/>
          <w:b/>
          <w:sz w:val="24"/>
          <w:szCs w:val="24"/>
          <w:lang w:val="en-GB"/>
        </w:rPr>
        <w:t xml:space="preserve">regulate </w:t>
      </w:r>
      <w:r w:rsidR="001A0D57">
        <w:rPr>
          <w:rFonts w:ascii="Times New Roman" w:hAnsi="Times New Roman" w:cs="Times New Roman"/>
          <w:b/>
          <w:sz w:val="24"/>
          <w:szCs w:val="24"/>
          <w:lang w:val="en-GB"/>
        </w:rPr>
        <w:t xml:space="preserve">the </w:t>
      </w:r>
      <w:r w:rsidR="00587CAF">
        <w:rPr>
          <w:rFonts w:ascii="Times New Roman" w:hAnsi="Times New Roman" w:cs="Times New Roman"/>
          <w:b/>
          <w:sz w:val="24"/>
          <w:szCs w:val="24"/>
          <w:lang w:val="en-GB"/>
        </w:rPr>
        <w:t xml:space="preserve">question of </w:t>
      </w:r>
      <w:r w:rsidRPr="004C026E">
        <w:rPr>
          <w:rFonts w:ascii="Times New Roman" w:hAnsi="Times New Roman" w:cs="Times New Roman"/>
          <w:b/>
          <w:sz w:val="24"/>
          <w:szCs w:val="24"/>
          <w:lang w:val="en-GB"/>
        </w:rPr>
        <w:t>refer</w:t>
      </w:r>
      <w:r w:rsidR="00587CAF">
        <w:rPr>
          <w:rFonts w:ascii="Times New Roman" w:hAnsi="Times New Roman" w:cs="Times New Roman"/>
          <w:b/>
          <w:sz w:val="24"/>
          <w:szCs w:val="24"/>
          <w:lang w:val="en-GB"/>
        </w:rPr>
        <w:t xml:space="preserve">ence </w:t>
      </w:r>
      <w:r w:rsidRPr="004C026E">
        <w:rPr>
          <w:rFonts w:ascii="Times New Roman" w:hAnsi="Times New Roman" w:cs="Times New Roman"/>
          <w:b/>
          <w:sz w:val="24"/>
          <w:szCs w:val="24"/>
          <w:lang w:val="en-GB"/>
        </w:rPr>
        <w:t>to collective agreement</w:t>
      </w:r>
      <w:r w:rsidR="001A0D57">
        <w:rPr>
          <w:rFonts w:ascii="Times New Roman" w:hAnsi="Times New Roman" w:cs="Times New Roman"/>
          <w:b/>
          <w:sz w:val="24"/>
          <w:szCs w:val="24"/>
          <w:lang w:val="en-GB"/>
        </w:rPr>
        <w:t>.</w:t>
      </w:r>
    </w:p>
    <w:p w14:paraId="63DD517F" w14:textId="77777777" w:rsidR="00EA68D6" w:rsidRDefault="00EA68D6" w:rsidP="00587CAF">
      <w:pPr>
        <w:spacing w:after="0" w:line="240" w:lineRule="auto"/>
        <w:jc w:val="both"/>
        <w:rPr>
          <w:rFonts w:ascii="Times New Roman" w:hAnsi="Times New Roman" w:cs="Times New Roman"/>
          <w:b/>
          <w:sz w:val="24"/>
          <w:szCs w:val="24"/>
          <w:lang w:val="en-GB"/>
        </w:rPr>
      </w:pPr>
    </w:p>
    <w:p w14:paraId="27D8D946" w14:textId="71EFA19C" w:rsidR="00EA68D6" w:rsidRPr="00EA68D6" w:rsidRDefault="00EA68D6" w:rsidP="00587CAF">
      <w:pPr>
        <w:spacing w:after="0" w:line="240" w:lineRule="auto"/>
        <w:jc w:val="both"/>
        <w:rPr>
          <w:rFonts w:ascii="Times New Roman" w:hAnsi="Times New Roman" w:cs="Times New Roman"/>
          <w:bCs/>
          <w:sz w:val="24"/>
          <w:szCs w:val="24"/>
          <w:lang w:val="en-GB"/>
        </w:rPr>
      </w:pPr>
      <w:r w:rsidRPr="00EA68D6">
        <w:rPr>
          <w:rFonts w:ascii="Times New Roman" w:hAnsi="Times New Roman" w:cs="Times New Roman"/>
          <w:bCs/>
          <w:sz w:val="24"/>
          <w:szCs w:val="24"/>
          <w:lang w:val="en-GB"/>
        </w:rPr>
        <w:t xml:space="preserve">It is unclear whether this obligation results from article 43 (8) of LCG </w:t>
      </w:r>
      <w:r w:rsidR="00187D0F">
        <w:rPr>
          <w:rFonts w:ascii="Times New Roman" w:hAnsi="Times New Roman" w:cs="Times New Roman"/>
          <w:bCs/>
          <w:sz w:val="24"/>
          <w:szCs w:val="24"/>
          <w:lang w:val="en-GB"/>
        </w:rPr>
        <w:t>–</w:t>
      </w:r>
      <w:r w:rsidRPr="00EA68D6">
        <w:rPr>
          <w:rFonts w:ascii="Times New Roman" w:hAnsi="Times New Roman" w:cs="Times New Roman"/>
          <w:bCs/>
          <w:sz w:val="24"/>
          <w:szCs w:val="24"/>
          <w:lang w:val="en-GB"/>
        </w:rPr>
        <w:t xml:space="preserve"> </w:t>
      </w:r>
      <w:r w:rsidR="00187D0F">
        <w:rPr>
          <w:rFonts w:ascii="Times New Roman" w:hAnsi="Times New Roman" w:cs="Times New Roman"/>
          <w:bCs/>
          <w:sz w:val="24"/>
          <w:szCs w:val="24"/>
          <w:lang w:val="en-GB"/>
        </w:rPr>
        <w:t>“</w:t>
      </w:r>
      <w:r w:rsidRPr="00EA68D6">
        <w:rPr>
          <w:rFonts w:ascii="Times New Roman" w:hAnsi="Times New Roman" w:cs="Times New Roman"/>
          <w:bCs/>
          <w:i/>
          <w:iCs/>
          <w:sz w:val="24"/>
          <w:szCs w:val="24"/>
          <w:lang w:val="en-GB"/>
        </w:rPr>
        <w:t>Provisions of a collective agreement shall be an integral part of individual labour agreements of employees under this agreement.</w:t>
      </w:r>
      <w:r w:rsidR="00187D0F">
        <w:rPr>
          <w:rFonts w:ascii="Times New Roman" w:hAnsi="Times New Roman" w:cs="Times New Roman"/>
          <w:bCs/>
          <w:i/>
          <w:iCs/>
          <w:sz w:val="24"/>
          <w:szCs w:val="24"/>
          <w:lang w:val="en-GB"/>
        </w:rPr>
        <w:t>”</w:t>
      </w:r>
    </w:p>
    <w:p w14:paraId="429581A9" w14:textId="77777777" w:rsidR="00BB4DC8" w:rsidRPr="004C026E" w:rsidRDefault="00BB4DC8" w:rsidP="00087E24">
      <w:pPr>
        <w:spacing w:after="0" w:line="240" w:lineRule="auto"/>
        <w:rPr>
          <w:rFonts w:ascii="Times New Roman" w:hAnsi="Times New Roman" w:cs="Times New Roman"/>
          <w:b/>
          <w:bCs/>
          <w:sz w:val="24"/>
          <w:szCs w:val="24"/>
          <w:lang w:val="en-GB"/>
        </w:rPr>
      </w:pPr>
    </w:p>
    <w:p w14:paraId="47A23670" w14:textId="1A04CB4E" w:rsidR="006F3515" w:rsidRPr="004C026E" w:rsidRDefault="00BB4DC8" w:rsidP="00087E24">
      <w:pPr>
        <w:spacing w:after="0" w:line="240" w:lineRule="auto"/>
        <w:rPr>
          <w:rFonts w:ascii="Times New Roman" w:hAnsi="Times New Roman" w:cs="Times New Roman"/>
          <w:b/>
          <w:bCs/>
          <w:sz w:val="24"/>
          <w:szCs w:val="24"/>
          <w:lang w:val="en-GB"/>
        </w:rPr>
      </w:pPr>
      <w:r w:rsidRPr="004C026E">
        <w:rPr>
          <w:rFonts w:ascii="Times New Roman" w:hAnsi="Times New Roman" w:cs="Times New Roman"/>
          <w:b/>
          <w:bCs/>
          <w:sz w:val="24"/>
          <w:szCs w:val="24"/>
          <w:lang w:val="en-GB"/>
        </w:rPr>
        <w:t>-</w:t>
      </w:r>
      <w:r w:rsidR="007D19DC" w:rsidRPr="007D19DC">
        <w:rPr>
          <w:rFonts w:ascii="Times New Roman" w:hAnsi="Times New Roman" w:cs="Times New Roman"/>
          <w:b/>
          <w:bCs/>
          <w:sz w:val="24"/>
          <w:szCs w:val="24"/>
          <w:lang w:val="en-GB"/>
        </w:rPr>
        <w:t xml:space="preserve"> </w:t>
      </w:r>
      <w:r w:rsidR="007D19DC" w:rsidRPr="004C026E">
        <w:rPr>
          <w:rFonts w:ascii="Times New Roman" w:hAnsi="Times New Roman" w:cs="Times New Roman"/>
          <w:b/>
          <w:bCs/>
          <w:sz w:val="24"/>
          <w:szCs w:val="24"/>
          <w:lang w:val="en-GB"/>
        </w:rPr>
        <w:t>para</w:t>
      </w:r>
      <w:r w:rsidR="007D19DC">
        <w:rPr>
          <w:rFonts w:ascii="Times New Roman" w:hAnsi="Times New Roman" w:cs="Times New Roman"/>
          <w:b/>
          <w:bCs/>
          <w:sz w:val="24"/>
          <w:szCs w:val="24"/>
          <w:lang w:val="en-GB"/>
        </w:rPr>
        <w:t>graph</w:t>
      </w:r>
      <w:r w:rsidRPr="004C026E">
        <w:rPr>
          <w:rFonts w:ascii="Times New Roman" w:hAnsi="Times New Roman" w:cs="Times New Roman"/>
          <w:b/>
          <w:bCs/>
          <w:sz w:val="24"/>
          <w:szCs w:val="24"/>
          <w:lang w:val="en-GB"/>
        </w:rPr>
        <w:t xml:space="preserve"> 10: </w:t>
      </w:r>
      <w:r w:rsidRPr="00187D0F">
        <w:rPr>
          <w:rFonts w:ascii="Times New Roman" w:hAnsi="Times New Roman" w:cs="Times New Roman"/>
          <w:sz w:val="24"/>
          <w:szCs w:val="24"/>
          <w:lang w:val="en-GB"/>
        </w:rPr>
        <w:t>OK</w:t>
      </w:r>
    </w:p>
    <w:p w14:paraId="35C06EDE" w14:textId="77777777" w:rsidR="006F3515" w:rsidRPr="004C026E" w:rsidRDefault="006F3515" w:rsidP="00CD244C">
      <w:pPr>
        <w:rPr>
          <w:rFonts w:ascii="Times New Roman" w:hAnsi="Times New Roman" w:cs="Times New Roman"/>
          <w:b/>
          <w:bCs/>
          <w:sz w:val="24"/>
          <w:szCs w:val="24"/>
          <w:lang w:val="en-GB"/>
        </w:rPr>
      </w:pPr>
    </w:p>
    <w:p w14:paraId="2FD83842" w14:textId="14F2FAC5" w:rsidR="00C12D13" w:rsidRPr="004C026E" w:rsidRDefault="00C12D13" w:rsidP="00CD244C">
      <w:pPr>
        <w:rPr>
          <w:rFonts w:ascii="Times New Roman" w:hAnsi="Times New Roman" w:cs="Times New Roman"/>
          <w:sz w:val="24"/>
          <w:szCs w:val="24"/>
          <w:lang w:val="en-GB"/>
        </w:rPr>
      </w:pPr>
    </w:p>
    <w:p w14:paraId="488B1349" w14:textId="1A6FA872" w:rsidR="00C12D13" w:rsidRPr="004C026E" w:rsidRDefault="00C12D13" w:rsidP="00CD244C">
      <w:pPr>
        <w:rPr>
          <w:rFonts w:ascii="Times New Roman" w:hAnsi="Times New Roman" w:cs="Times New Roman"/>
          <w:sz w:val="24"/>
          <w:szCs w:val="24"/>
          <w:lang w:val="en-GB"/>
        </w:rPr>
      </w:pPr>
    </w:p>
    <w:p w14:paraId="489DD77C" w14:textId="77777777" w:rsidR="00C12D13" w:rsidRPr="004C026E" w:rsidRDefault="00C12D13" w:rsidP="00CD244C">
      <w:pPr>
        <w:rPr>
          <w:rFonts w:ascii="Times New Roman" w:hAnsi="Times New Roman" w:cs="Times New Roman"/>
          <w:sz w:val="24"/>
          <w:szCs w:val="24"/>
          <w:lang w:val="en-GB"/>
        </w:rPr>
      </w:pPr>
    </w:p>
    <w:p w14:paraId="6D4C2D41" w14:textId="77777777" w:rsidR="00CD244C" w:rsidRPr="004C026E" w:rsidRDefault="00CD244C" w:rsidP="00CD244C">
      <w:pPr>
        <w:rPr>
          <w:rFonts w:ascii="Times New Roman" w:hAnsi="Times New Roman" w:cs="Times New Roman"/>
          <w:sz w:val="24"/>
          <w:szCs w:val="24"/>
          <w:lang w:val="en-GB"/>
        </w:rPr>
      </w:pPr>
    </w:p>
    <w:sectPr w:rsidR="00CD244C" w:rsidRPr="004C026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5CAC4" w14:textId="77777777" w:rsidR="00C84F9C" w:rsidRDefault="00C84F9C" w:rsidP="00C90B6E">
      <w:pPr>
        <w:spacing w:after="0" w:line="240" w:lineRule="auto"/>
      </w:pPr>
      <w:r>
        <w:separator/>
      </w:r>
    </w:p>
  </w:endnote>
  <w:endnote w:type="continuationSeparator" w:id="0">
    <w:p w14:paraId="532875CC" w14:textId="77777777" w:rsidR="00C84F9C" w:rsidRDefault="00C84F9C" w:rsidP="00C9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716753"/>
      <w:docPartObj>
        <w:docPartGallery w:val="Page Numbers (Bottom of Page)"/>
        <w:docPartUnique/>
      </w:docPartObj>
    </w:sdtPr>
    <w:sdtEndPr/>
    <w:sdtContent>
      <w:p w14:paraId="4CD8920E" w14:textId="51BA869C" w:rsidR="00C90B6E" w:rsidRDefault="00C90B6E">
        <w:pPr>
          <w:pStyle w:val="Pta"/>
          <w:jc w:val="center"/>
        </w:pPr>
        <w:r>
          <w:fldChar w:fldCharType="begin"/>
        </w:r>
        <w:r>
          <w:instrText>PAGE   \* MERGEFORMAT</w:instrText>
        </w:r>
        <w:r>
          <w:fldChar w:fldCharType="separate"/>
        </w:r>
        <w:r>
          <w:t>2</w:t>
        </w:r>
        <w:r>
          <w:fldChar w:fldCharType="end"/>
        </w:r>
      </w:p>
    </w:sdtContent>
  </w:sdt>
  <w:p w14:paraId="04769DF3" w14:textId="77777777" w:rsidR="00C90B6E" w:rsidRDefault="00C90B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A553A" w14:textId="77777777" w:rsidR="00C84F9C" w:rsidRDefault="00C84F9C" w:rsidP="00C90B6E">
      <w:pPr>
        <w:spacing w:after="0" w:line="240" w:lineRule="auto"/>
      </w:pPr>
      <w:r>
        <w:separator/>
      </w:r>
    </w:p>
  </w:footnote>
  <w:footnote w:type="continuationSeparator" w:id="0">
    <w:p w14:paraId="7A097F61" w14:textId="77777777" w:rsidR="00C84F9C" w:rsidRDefault="00C84F9C" w:rsidP="00C90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4C"/>
    <w:rsid w:val="00087E24"/>
    <w:rsid w:val="00140129"/>
    <w:rsid w:val="001644A5"/>
    <w:rsid w:val="00187D0F"/>
    <w:rsid w:val="001A0D57"/>
    <w:rsid w:val="001A33ED"/>
    <w:rsid w:val="002008CF"/>
    <w:rsid w:val="00321A3F"/>
    <w:rsid w:val="003230E2"/>
    <w:rsid w:val="004C026E"/>
    <w:rsid w:val="00570A1E"/>
    <w:rsid w:val="005854F4"/>
    <w:rsid w:val="00587CAF"/>
    <w:rsid w:val="005A2353"/>
    <w:rsid w:val="005D0AE5"/>
    <w:rsid w:val="00673834"/>
    <w:rsid w:val="006B3B30"/>
    <w:rsid w:val="006F3515"/>
    <w:rsid w:val="0070140A"/>
    <w:rsid w:val="00725E04"/>
    <w:rsid w:val="007C660B"/>
    <w:rsid w:val="007D19DC"/>
    <w:rsid w:val="008476C2"/>
    <w:rsid w:val="008D28B8"/>
    <w:rsid w:val="00950481"/>
    <w:rsid w:val="00971D64"/>
    <w:rsid w:val="00A26EFE"/>
    <w:rsid w:val="00B71110"/>
    <w:rsid w:val="00BB4DC8"/>
    <w:rsid w:val="00C12D13"/>
    <w:rsid w:val="00C22602"/>
    <w:rsid w:val="00C84F9C"/>
    <w:rsid w:val="00C90B6E"/>
    <w:rsid w:val="00CD244C"/>
    <w:rsid w:val="00CD3AF2"/>
    <w:rsid w:val="00D300DD"/>
    <w:rsid w:val="00E94F52"/>
    <w:rsid w:val="00EA68D6"/>
    <w:rsid w:val="00F059AD"/>
    <w:rsid w:val="00F660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F60C"/>
  <w15:chartTrackingRefBased/>
  <w15:docId w15:val="{41681FDF-1F0A-425D-875C-CD112514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art">
    <w:name w:val="ti-art"/>
    <w:basedOn w:val="Normlny"/>
    <w:rsid w:val="00CD244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ti-art">
    <w:name w:val="sti-art"/>
    <w:basedOn w:val="Normlny"/>
    <w:rsid w:val="00CD244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1">
    <w:name w:val="Normálny1"/>
    <w:basedOn w:val="Normlny"/>
    <w:rsid w:val="00CD244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673834"/>
    <w:pPr>
      <w:ind w:left="720"/>
      <w:contextualSpacing/>
    </w:pPr>
  </w:style>
  <w:style w:type="paragraph" w:customStyle="1" w:styleId="Normlny10">
    <w:name w:val="Normálny1"/>
    <w:basedOn w:val="Normlny"/>
    <w:rsid w:val="006F3515"/>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6F3515"/>
    <w:pPr>
      <w:spacing w:after="0" w:line="240" w:lineRule="auto"/>
    </w:pPr>
    <w:rPr>
      <w:lang w:val="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94F52"/>
    <w:rPr>
      <w:rFonts w:ascii="Times New Roman" w:hAnsi="Times New Roman" w:cs="Times New Roman"/>
      <w:sz w:val="24"/>
      <w:szCs w:val="24"/>
    </w:rPr>
  </w:style>
  <w:style w:type="paragraph" w:styleId="Hlavika">
    <w:name w:val="header"/>
    <w:basedOn w:val="Normlny"/>
    <w:link w:val="HlavikaChar"/>
    <w:uiPriority w:val="99"/>
    <w:unhideWhenUsed/>
    <w:rsid w:val="00C90B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0B6E"/>
  </w:style>
  <w:style w:type="paragraph" w:styleId="Pta">
    <w:name w:val="footer"/>
    <w:basedOn w:val="Normlny"/>
    <w:link w:val="PtaChar"/>
    <w:uiPriority w:val="99"/>
    <w:unhideWhenUsed/>
    <w:rsid w:val="00C90B6E"/>
    <w:pPr>
      <w:tabs>
        <w:tab w:val="center" w:pos="4536"/>
        <w:tab w:val="right" w:pos="9072"/>
      </w:tabs>
      <w:spacing w:after="0" w:line="240" w:lineRule="auto"/>
    </w:pPr>
  </w:style>
  <w:style w:type="character" w:customStyle="1" w:styleId="PtaChar">
    <w:name w:val="Päta Char"/>
    <w:basedOn w:val="Predvolenpsmoodseku"/>
    <w:link w:val="Pta"/>
    <w:uiPriority w:val="99"/>
    <w:rsid w:val="00C90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44258">
      <w:bodyDiv w:val="1"/>
      <w:marLeft w:val="0"/>
      <w:marRight w:val="0"/>
      <w:marTop w:val="0"/>
      <w:marBottom w:val="0"/>
      <w:divBdr>
        <w:top w:val="none" w:sz="0" w:space="0" w:color="auto"/>
        <w:left w:val="none" w:sz="0" w:space="0" w:color="auto"/>
        <w:bottom w:val="none" w:sz="0" w:space="0" w:color="auto"/>
        <w:right w:val="none" w:sz="0" w:space="0" w:color="auto"/>
      </w:divBdr>
    </w:div>
    <w:div w:id="1136684654">
      <w:bodyDiv w:val="1"/>
      <w:marLeft w:val="0"/>
      <w:marRight w:val="0"/>
      <w:marTop w:val="0"/>
      <w:marBottom w:val="0"/>
      <w:divBdr>
        <w:top w:val="none" w:sz="0" w:space="0" w:color="auto"/>
        <w:left w:val="none" w:sz="0" w:space="0" w:color="auto"/>
        <w:bottom w:val="none" w:sz="0" w:space="0" w:color="auto"/>
        <w:right w:val="none" w:sz="0" w:space="0" w:color="auto"/>
      </w:divBdr>
    </w:div>
    <w:div w:id="1341270958">
      <w:bodyDiv w:val="1"/>
      <w:marLeft w:val="0"/>
      <w:marRight w:val="0"/>
      <w:marTop w:val="0"/>
      <w:marBottom w:val="0"/>
      <w:divBdr>
        <w:top w:val="none" w:sz="0" w:space="0" w:color="auto"/>
        <w:left w:val="none" w:sz="0" w:space="0" w:color="auto"/>
        <w:bottom w:val="none" w:sz="0" w:space="0" w:color="auto"/>
        <w:right w:val="none" w:sz="0" w:space="0" w:color="auto"/>
      </w:divBdr>
    </w:div>
    <w:div w:id="1854031449">
      <w:bodyDiv w:val="1"/>
      <w:marLeft w:val="0"/>
      <w:marRight w:val="0"/>
      <w:marTop w:val="0"/>
      <w:marBottom w:val="0"/>
      <w:divBdr>
        <w:top w:val="none" w:sz="0" w:space="0" w:color="auto"/>
        <w:left w:val="none" w:sz="0" w:space="0" w:color="auto"/>
        <w:bottom w:val="none" w:sz="0" w:space="0" w:color="auto"/>
        <w:right w:val="none" w:sz="0" w:space="0" w:color="auto"/>
      </w:divBdr>
    </w:div>
    <w:div w:id="1864047629">
      <w:bodyDiv w:val="1"/>
      <w:marLeft w:val="0"/>
      <w:marRight w:val="0"/>
      <w:marTop w:val="0"/>
      <w:marBottom w:val="0"/>
      <w:divBdr>
        <w:top w:val="none" w:sz="0" w:space="0" w:color="auto"/>
        <w:left w:val="none" w:sz="0" w:space="0" w:color="auto"/>
        <w:bottom w:val="none" w:sz="0" w:space="0" w:color="auto"/>
        <w:right w:val="none" w:sz="0" w:space="0" w:color="auto"/>
      </w:divBdr>
    </w:div>
    <w:div w:id="205445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1805</Words>
  <Characters>10289</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Toman</dc:creator>
  <cp:keywords/>
  <dc:description/>
  <cp:lastModifiedBy>Valeria Kubalova</cp:lastModifiedBy>
  <cp:revision>2</cp:revision>
  <dcterms:created xsi:type="dcterms:W3CDTF">2020-02-21T05:12:00Z</dcterms:created>
  <dcterms:modified xsi:type="dcterms:W3CDTF">2020-02-21T05:12:00Z</dcterms:modified>
</cp:coreProperties>
</file>