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D9E" w:rsidRDefault="00453D9E" w:rsidP="00F34A17">
      <w:pPr>
        <w:jc w:val="center"/>
        <w:rPr>
          <w:b/>
          <w:sz w:val="24"/>
          <w:szCs w:val="24"/>
        </w:rPr>
      </w:pPr>
    </w:p>
    <w:p w:rsidR="000E7D96" w:rsidRPr="00B55BC2" w:rsidRDefault="000E7D96" w:rsidP="00F34A17">
      <w:pPr>
        <w:jc w:val="center"/>
        <w:rPr>
          <w:b/>
        </w:rPr>
      </w:pPr>
      <w:r w:rsidRPr="00B55BC2">
        <w:rPr>
          <w:b/>
        </w:rPr>
        <w:t xml:space="preserve">Project: </w:t>
      </w:r>
      <w:r w:rsidRPr="00B55BC2">
        <w:rPr>
          <w:rFonts w:cstheme="minorHAnsi"/>
          <w:b/>
          <w:bCs/>
        </w:rPr>
        <w:t>Establishment of Children’s Long-term and Palliative Care Services in Georgia</w:t>
      </w:r>
    </w:p>
    <w:p w:rsidR="00F34A17" w:rsidRPr="00C06D74" w:rsidRDefault="007D3663" w:rsidP="00C06D74">
      <w:pPr>
        <w:spacing w:after="0" w:line="360" w:lineRule="auto"/>
        <w:jc w:val="center"/>
      </w:pPr>
      <w:r w:rsidRPr="00C06D74">
        <w:t>Venue</w:t>
      </w:r>
      <w:r w:rsidR="00F34A17" w:rsidRPr="00C06D74">
        <w:t xml:space="preserve">: </w:t>
      </w:r>
      <w:r w:rsidR="009935AD" w:rsidRPr="00C06D74">
        <w:t xml:space="preserve">The Ministry of IDPs, </w:t>
      </w:r>
      <w:proofErr w:type="spellStart"/>
      <w:r w:rsidR="009935AD" w:rsidRPr="00C06D74">
        <w:t>Labour</w:t>
      </w:r>
      <w:proofErr w:type="spellEnd"/>
      <w:r w:rsidR="009935AD" w:rsidRPr="00C06D74">
        <w:t>, Health and Social Affairs of Georgia</w:t>
      </w:r>
    </w:p>
    <w:p w:rsidR="00F34A17" w:rsidRDefault="00F34A17" w:rsidP="00C06D74">
      <w:pPr>
        <w:spacing w:after="0" w:line="360" w:lineRule="auto"/>
        <w:jc w:val="center"/>
      </w:pPr>
      <w:r w:rsidRPr="00C06D74">
        <w:t xml:space="preserve">Date: </w:t>
      </w:r>
      <w:r w:rsidR="009935AD" w:rsidRPr="00C06D74">
        <w:t xml:space="preserve">September </w:t>
      </w:r>
      <w:r w:rsidR="00C06D74" w:rsidRPr="00C06D74">
        <w:t>25,</w:t>
      </w:r>
      <w:r w:rsidR="009935AD" w:rsidRPr="00C06D74">
        <w:t xml:space="preserve"> </w:t>
      </w:r>
      <w:r w:rsidR="00560ABA" w:rsidRPr="00C06D74">
        <w:t>2019, 1</w:t>
      </w:r>
      <w:r w:rsidR="00C06D74" w:rsidRPr="00C06D74">
        <w:t>1</w:t>
      </w:r>
      <w:r w:rsidR="00560ABA" w:rsidRPr="00C06D74">
        <w:t xml:space="preserve">:00 – </w:t>
      </w:r>
      <w:r w:rsidR="009935AD" w:rsidRPr="00C06D74">
        <w:t>1</w:t>
      </w:r>
      <w:r w:rsidR="00C06D74" w:rsidRPr="00C06D74">
        <w:t>2</w:t>
      </w:r>
      <w:r w:rsidR="00560ABA" w:rsidRPr="00C06D74">
        <w:t>:00</w:t>
      </w:r>
    </w:p>
    <w:p w:rsidR="00434025" w:rsidRPr="00C06D74" w:rsidRDefault="00434025" w:rsidP="00C06D74">
      <w:pPr>
        <w:spacing w:after="0" w:line="360" w:lineRule="auto"/>
        <w:jc w:val="center"/>
      </w:pPr>
      <w:r>
        <w:t>Working Language: English-Georgian (Consecutive Translation)</w:t>
      </w:r>
    </w:p>
    <w:p w:rsidR="00C06D74" w:rsidRPr="00C06D74" w:rsidRDefault="00C06D74" w:rsidP="00C06D74">
      <w:pPr>
        <w:spacing w:after="0" w:line="360" w:lineRule="auto"/>
      </w:pPr>
    </w:p>
    <w:p w:rsidR="00C06D74" w:rsidRPr="00C06D74" w:rsidRDefault="00C06D74" w:rsidP="00C06D74">
      <w:pPr>
        <w:spacing w:after="0" w:line="360" w:lineRule="auto"/>
      </w:pPr>
      <w:r w:rsidRPr="00C06D74">
        <w:t>11:00 – 11: 15</w:t>
      </w:r>
      <w:r w:rsidRPr="00C06D74">
        <w:tab/>
      </w:r>
      <w:r w:rsidRPr="00C06D74">
        <w:tab/>
        <w:t>Welcome and introduction</w:t>
      </w:r>
    </w:p>
    <w:p w:rsidR="002F0129" w:rsidRDefault="00C06D74" w:rsidP="00C06D74">
      <w:pPr>
        <w:spacing w:after="0" w:line="360" w:lineRule="auto"/>
      </w:pPr>
      <w:r w:rsidRPr="00C06D74">
        <w:tab/>
      </w:r>
      <w:r w:rsidRPr="00C06D74">
        <w:tab/>
      </w:r>
      <w:r w:rsidRPr="00C06D74">
        <w:tab/>
        <w:t xml:space="preserve">H.E. </w:t>
      </w:r>
      <w:proofErr w:type="spellStart"/>
      <w:r w:rsidRPr="00C06D74">
        <w:t>Petre</w:t>
      </w:r>
      <w:proofErr w:type="spellEnd"/>
      <w:r w:rsidRPr="00C06D74">
        <w:t xml:space="preserve"> </w:t>
      </w:r>
      <w:proofErr w:type="spellStart"/>
      <w:r w:rsidRPr="00C06D74">
        <w:t>Mykiska</w:t>
      </w:r>
      <w:proofErr w:type="spellEnd"/>
      <w:r w:rsidR="00CB5645">
        <w:t xml:space="preserve">, </w:t>
      </w:r>
      <w:r w:rsidR="002F0129">
        <w:t>Ambassador of Czech Republic to Georgia</w:t>
      </w:r>
    </w:p>
    <w:p w:rsidR="008378CF" w:rsidRPr="00C06D74" w:rsidRDefault="008378CF" w:rsidP="008378CF">
      <w:pPr>
        <w:spacing w:after="0" w:line="360" w:lineRule="auto"/>
      </w:pPr>
      <w:r w:rsidRPr="00C06D74">
        <w:tab/>
      </w:r>
      <w:r w:rsidRPr="00C06D74">
        <w:tab/>
      </w:r>
      <w:r w:rsidRPr="00C06D74">
        <w:tab/>
      </w:r>
      <w:proofErr w:type="spellStart"/>
      <w:r w:rsidRPr="00C06D74">
        <w:t>Nutsi</w:t>
      </w:r>
      <w:proofErr w:type="spellEnd"/>
      <w:r w:rsidRPr="00C06D74">
        <w:t xml:space="preserve"> </w:t>
      </w:r>
      <w:proofErr w:type="spellStart"/>
      <w:r w:rsidRPr="00C06D74">
        <w:t>Odisharia</w:t>
      </w:r>
      <w:proofErr w:type="spellEnd"/>
      <w:r>
        <w:t xml:space="preserve">, </w:t>
      </w:r>
      <w:r w:rsidRPr="00C06D74">
        <w:t xml:space="preserve">Ministry of IDPs, </w:t>
      </w:r>
      <w:proofErr w:type="spellStart"/>
      <w:r w:rsidRPr="00C06D74">
        <w:t>Labour</w:t>
      </w:r>
      <w:proofErr w:type="spellEnd"/>
      <w:r w:rsidRPr="00C06D74">
        <w:t>, Health and Social Affairs of Georgia</w:t>
      </w:r>
    </w:p>
    <w:p w:rsidR="00C06D74" w:rsidRPr="00C06D74" w:rsidRDefault="009935AD" w:rsidP="002F0129">
      <w:pPr>
        <w:spacing w:after="0" w:line="360" w:lineRule="auto"/>
        <w:ind w:left="1440" w:firstLine="720"/>
      </w:pPr>
      <w:r w:rsidRPr="00C06D74">
        <w:t xml:space="preserve">Jan </w:t>
      </w:r>
      <w:proofErr w:type="spellStart"/>
      <w:r w:rsidRPr="00C06D74">
        <w:t>Blinka</w:t>
      </w:r>
      <w:proofErr w:type="spellEnd"/>
      <w:r w:rsidR="00CB5645">
        <w:t xml:space="preserve">, </w:t>
      </w:r>
      <w:r w:rsidR="00C06D74" w:rsidRPr="00C06D74">
        <w:t>Caritas Czech Republic</w:t>
      </w:r>
      <w:r w:rsidR="008378CF">
        <w:t xml:space="preserve"> of Georgia</w:t>
      </w:r>
      <w:r w:rsidR="00C06D74" w:rsidRPr="00C06D74">
        <w:t>, Head of Mission</w:t>
      </w:r>
    </w:p>
    <w:p w:rsidR="00453D9E" w:rsidRPr="00C06D74" w:rsidRDefault="00453D9E" w:rsidP="00C06D74">
      <w:pPr>
        <w:spacing w:after="0" w:line="360" w:lineRule="auto"/>
      </w:pPr>
    </w:p>
    <w:p w:rsidR="00C06D74" w:rsidRPr="00C06D74" w:rsidRDefault="00C06D74" w:rsidP="00C06D74">
      <w:pPr>
        <w:spacing w:after="0" w:line="360" w:lineRule="auto"/>
      </w:pPr>
      <w:r w:rsidRPr="00C06D74">
        <w:t>11:15 – 11: 45</w:t>
      </w:r>
      <w:r w:rsidRPr="00C06D74">
        <w:tab/>
      </w:r>
      <w:r w:rsidRPr="00C06D74">
        <w:tab/>
      </w:r>
    </w:p>
    <w:p w:rsidR="00C06D74" w:rsidRPr="00C06D74" w:rsidRDefault="00C06D74" w:rsidP="00C06D74">
      <w:pPr>
        <w:pStyle w:val="ListParagraph"/>
        <w:numPr>
          <w:ilvl w:val="3"/>
          <w:numId w:val="5"/>
        </w:numPr>
        <w:spacing w:after="0" w:line="360" w:lineRule="auto"/>
        <w:ind w:left="2410" w:hanging="283"/>
        <w:jc w:val="both"/>
      </w:pPr>
      <w:r w:rsidRPr="00C06D74">
        <w:t>Introduction: project results - Tamar Kurtanidze (CCRG Project Manager)</w:t>
      </w:r>
    </w:p>
    <w:p w:rsidR="00C06D74" w:rsidRPr="00C06D74" w:rsidRDefault="00C06D74" w:rsidP="00C06D74">
      <w:pPr>
        <w:pStyle w:val="ListParagraph"/>
        <w:numPr>
          <w:ilvl w:val="3"/>
          <w:numId w:val="5"/>
        </w:numPr>
        <w:spacing w:after="0" w:line="360" w:lineRule="auto"/>
        <w:ind w:left="2410" w:hanging="283"/>
        <w:jc w:val="both"/>
      </w:pPr>
      <w:r w:rsidRPr="00C06D74">
        <w:t xml:space="preserve">Children’s </w:t>
      </w:r>
      <w:proofErr w:type="gramStart"/>
      <w:r w:rsidRPr="00C06D74">
        <w:t>Long Term</w:t>
      </w:r>
      <w:proofErr w:type="gramEnd"/>
      <w:r w:rsidRPr="00C06D74">
        <w:t xml:space="preserve"> Care Concept paper and Technical Regulatory document - Nino </w:t>
      </w:r>
      <w:proofErr w:type="spellStart"/>
      <w:r w:rsidRPr="00C06D74">
        <w:t>Kiknadze</w:t>
      </w:r>
      <w:proofErr w:type="spellEnd"/>
      <w:r w:rsidRPr="00C06D74">
        <w:t xml:space="preserve"> (CCRG Project Consultant)</w:t>
      </w:r>
    </w:p>
    <w:p w:rsidR="00C06D74" w:rsidRPr="00C06D74" w:rsidRDefault="00C06D74" w:rsidP="00C06D74">
      <w:pPr>
        <w:pStyle w:val="ListParagraph"/>
        <w:numPr>
          <w:ilvl w:val="3"/>
          <w:numId w:val="5"/>
        </w:numPr>
        <w:spacing w:after="0" w:line="360" w:lineRule="auto"/>
        <w:ind w:left="2410" w:hanging="283"/>
        <w:jc w:val="both"/>
      </w:pPr>
      <w:r w:rsidRPr="00C06D74">
        <w:t xml:space="preserve">Children’s </w:t>
      </w:r>
      <w:proofErr w:type="gramStart"/>
      <w:r w:rsidRPr="00C06D74">
        <w:t>Long Term</w:t>
      </w:r>
      <w:proofErr w:type="gramEnd"/>
      <w:r w:rsidRPr="00C06D74">
        <w:t xml:space="preserve"> Care – training for medical staff - Maia </w:t>
      </w:r>
      <w:proofErr w:type="spellStart"/>
      <w:r w:rsidRPr="00C06D74">
        <w:t>Gogashvili</w:t>
      </w:r>
      <w:proofErr w:type="spellEnd"/>
      <w:r w:rsidRPr="00C06D74">
        <w:t xml:space="preserve"> </w:t>
      </w:r>
    </w:p>
    <w:p w:rsidR="00C06D74" w:rsidRPr="00C06D74" w:rsidRDefault="00C06D74" w:rsidP="00C06D74">
      <w:pPr>
        <w:spacing w:after="0" w:line="360" w:lineRule="auto"/>
        <w:ind w:left="2127"/>
        <w:jc w:val="both"/>
      </w:pPr>
      <w:r w:rsidRPr="00C06D74">
        <w:t>(CCRG Project Consultant)</w:t>
      </w:r>
    </w:p>
    <w:p w:rsidR="00C06D74" w:rsidRPr="00C06D74" w:rsidRDefault="00C06D74" w:rsidP="00C06D74">
      <w:pPr>
        <w:pStyle w:val="ListParagraph"/>
        <w:numPr>
          <w:ilvl w:val="3"/>
          <w:numId w:val="5"/>
        </w:numPr>
        <w:spacing w:after="0" w:line="360" w:lineRule="auto"/>
        <w:ind w:left="2410" w:hanging="283"/>
        <w:jc w:val="both"/>
      </w:pPr>
      <w:r w:rsidRPr="00C06D74">
        <w:t xml:space="preserve">Nursing protocols for Long Term Care - </w:t>
      </w:r>
      <w:r w:rsidRPr="00C06D74">
        <w:t xml:space="preserve">Maia </w:t>
      </w:r>
      <w:proofErr w:type="spellStart"/>
      <w:r w:rsidRPr="00C06D74">
        <w:t>Gogashvili</w:t>
      </w:r>
      <w:proofErr w:type="spellEnd"/>
      <w:r w:rsidRPr="00C06D74">
        <w:t xml:space="preserve"> </w:t>
      </w:r>
    </w:p>
    <w:p w:rsidR="00C06D74" w:rsidRPr="00C06D74" w:rsidRDefault="00C06D74" w:rsidP="00C06D74">
      <w:pPr>
        <w:spacing w:after="0" w:line="360" w:lineRule="auto"/>
        <w:ind w:left="2127"/>
        <w:jc w:val="both"/>
      </w:pPr>
      <w:r w:rsidRPr="00C06D74">
        <w:t>(CCRG Project Consultant)</w:t>
      </w:r>
    </w:p>
    <w:p w:rsidR="00C06D74" w:rsidRPr="00C06D74" w:rsidRDefault="00C06D74" w:rsidP="00B65B77">
      <w:pPr>
        <w:pStyle w:val="ListParagraph"/>
        <w:numPr>
          <w:ilvl w:val="3"/>
          <w:numId w:val="5"/>
        </w:numPr>
        <w:spacing w:after="0" w:line="360" w:lineRule="auto"/>
        <w:ind w:left="2410" w:hanging="283"/>
        <w:jc w:val="both"/>
      </w:pPr>
      <w:r w:rsidRPr="00C06D74">
        <w:t xml:space="preserve">Communication </w:t>
      </w:r>
      <w:r w:rsidR="00703731">
        <w:t>P</w:t>
      </w:r>
      <w:r w:rsidRPr="00C06D74">
        <w:t xml:space="preserve">rotocols in Long Term Care settings – </w:t>
      </w:r>
      <w:proofErr w:type="spellStart"/>
      <w:r w:rsidRPr="00C06D74">
        <w:t>Givi</w:t>
      </w:r>
      <w:proofErr w:type="spellEnd"/>
      <w:r w:rsidRPr="00C06D74">
        <w:t xml:space="preserve"> </w:t>
      </w:r>
      <w:proofErr w:type="spellStart"/>
      <w:r w:rsidRPr="00C06D74">
        <w:t>Javashvili</w:t>
      </w:r>
      <w:proofErr w:type="spellEnd"/>
      <w:r w:rsidRPr="00C06D74">
        <w:t xml:space="preserve"> </w:t>
      </w:r>
      <w:r w:rsidRPr="00C06D74">
        <w:t>(CCRG Project Consultant)</w:t>
      </w:r>
    </w:p>
    <w:p w:rsidR="002F0129" w:rsidRDefault="00C06D74" w:rsidP="00C06D74">
      <w:pPr>
        <w:spacing w:after="0" w:line="360" w:lineRule="auto"/>
        <w:jc w:val="both"/>
      </w:pPr>
      <w:r w:rsidRPr="00C06D74">
        <w:t>11:45 – 12:00</w:t>
      </w:r>
      <w:r w:rsidRPr="00C06D74">
        <w:tab/>
      </w:r>
      <w:r w:rsidRPr="00C06D74">
        <w:tab/>
        <w:t>Discussions and warp-up</w:t>
      </w:r>
    </w:p>
    <w:p w:rsidR="002F0129" w:rsidRDefault="002F0129">
      <w:r>
        <w:br w:type="page"/>
      </w:r>
    </w:p>
    <w:p w:rsidR="002F0129" w:rsidRDefault="002F0129" w:rsidP="002F0129">
      <w:pPr>
        <w:spacing w:after="0" w:line="360" w:lineRule="auto"/>
      </w:pPr>
      <w:r w:rsidRPr="00C06D74">
        <w:lastRenderedPageBreak/>
        <w:t xml:space="preserve">H.E. </w:t>
      </w:r>
      <w:proofErr w:type="spellStart"/>
      <w:r w:rsidRPr="00C06D74">
        <w:t>Petre</w:t>
      </w:r>
      <w:proofErr w:type="spellEnd"/>
      <w:r w:rsidRPr="00C06D74">
        <w:t xml:space="preserve"> </w:t>
      </w:r>
      <w:proofErr w:type="spellStart"/>
      <w:r w:rsidRPr="00C06D74">
        <w:t>Mykiska</w:t>
      </w:r>
      <w:proofErr w:type="spellEnd"/>
      <w:r>
        <w:t xml:space="preserve"> </w:t>
      </w:r>
      <w:r w:rsidR="006069BD">
        <w:t xml:space="preserve">- </w:t>
      </w:r>
      <w:r>
        <w:t>Ambassador of Czech Republic to Georgia</w:t>
      </w:r>
    </w:p>
    <w:p w:rsidR="00CB5645" w:rsidRDefault="00CB5645" w:rsidP="002F0129">
      <w:pPr>
        <w:spacing w:after="0" w:line="360" w:lineRule="auto"/>
        <w:rPr>
          <w:b/>
        </w:rPr>
      </w:pPr>
    </w:p>
    <w:p w:rsidR="002F0129" w:rsidRPr="00CB5645" w:rsidRDefault="002F0129" w:rsidP="002F0129">
      <w:pPr>
        <w:spacing w:after="0" w:line="360" w:lineRule="auto"/>
        <w:rPr>
          <w:b/>
        </w:rPr>
      </w:pPr>
      <w:r w:rsidRPr="00CB5645">
        <w:rPr>
          <w:b/>
        </w:rPr>
        <w:t xml:space="preserve">Ministry of IDPs, </w:t>
      </w:r>
      <w:proofErr w:type="spellStart"/>
      <w:r w:rsidRPr="00CB5645">
        <w:rPr>
          <w:b/>
        </w:rPr>
        <w:t>Labour</w:t>
      </w:r>
      <w:proofErr w:type="spellEnd"/>
      <w:r w:rsidRPr="00CB5645">
        <w:rPr>
          <w:b/>
        </w:rPr>
        <w:t>, Health and Social Affairs of Georgia</w:t>
      </w:r>
    </w:p>
    <w:p w:rsidR="002F0129" w:rsidRDefault="002F0129" w:rsidP="002F0129">
      <w:pPr>
        <w:spacing w:after="0" w:line="360" w:lineRule="auto"/>
      </w:pPr>
      <w:r>
        <w:t xml:space="preserve">Tamar </w:t>
      </w:r>
      <w:proofErr w:type="spellStart"/>
      <w:r>
        <w:t>Gabunia</w:t>
      </w:r>
      <w:proofErr w:type="spellEnd"/>
      <w:r>
        <w:t xml:space="preserve"> – The First Deputy Minister</w:t>
      </w:r>
    </w:p>
    <w:p w:rsidR="002F0129" w:rsidRDefault="002F0129" w:rsidP="002F0129">
      <w:pPr>
        <w:spacing w:after="0" w:line="360" w:lineRule="auto"/>
      </w:pPr>
      <w:r>
        <w:t xml:space="preserve">Tamar </w:t>
      </w:r>
      <w:proofErr w:type="spellStart"/>
      <w:r>
        <w:t>Barkalaya</w:t>
      </w:r>
      <w:proofErr w:type="spellEnd"/>
      <w:r>
        <w:t xml:space="preserve"> – The Deputy Minist</w:t>
      </w:r>
      <w:r w:rsidR="00B60DC0">
        <w:t>er</w:t>
      </w:r>
    </w:p>
    <w:p w:rsidR="002F0129" w:rsidRDefault="002F0129" w:rsidP="002F0129">
      <w:pPr>
        <w:spacing w:after="0" w:line="360" w:lineRule="auto"/>
      </w:pPr>
      <w:proofErr w:type="spellStart"/>
      <w:r w:rsidRPr="00C06D74">
        <w:t>Nutsi</w:t>
      </w:r>
      <w:proofErr w:type="spellEnd"/>
      <w:r w:rsidRPr="00C06D74">
        <w:t xml:space="preserve"> </w:t>
      </w:r>
      <w:proofErr w:type="spellStart"/>
      <w:r w:rsidRPr="00C06D74">
        <w:t>Odisharia</w:t>
      </w:r>
      <w:proofErr w:type="spellEnd"/>
      <w:r w:rsidRPr="00C06D74">
        <w:t xml:space="preserve"> </w:t>
      </w:r>
      <w:r w:rsidR="00E877E9">
        <w:t>–</w:t>
      </w:r>
      <w:r>
        <w:t xml:space="preserve"> </w:t>
      </w:r>
      <w:r w:rsidR="00E877E9">
        <w:t>Head of Social affairs department</w:t>
      </w:r>
    </w:p>
    <w:p w:rsidR="002F0129" w:rsidRPr="00C06D74" w:rsidRDefault="002F0129" w:rsidP="002F0129">
      <w:pPr>
        <w:spacing w:after="0" w:line="360" w:lineRule="auto"/>
      </w:pPr>
      <w:proofErr w:type="spellStart"/>
      <w:r>
        <w:t>Natia</w:t>
      </w:r>
      <w:proofErr w:type="spellEnd"/>
      <w:r>
        <w:t xml:space="preserve"> </w:t>
      </w:r>
      <w:proofErr w:type="spellStart"/>
      <w:r>
        <w:t>Noghaideli</w:t>
      </w:r>
      <w:proofErr w:type="spellEnd"/>
      <w:r>
        <w:t xml:space="preserve"> </w:t>
      </w:r>
      <w:r w:rsidR="00E877E9">
        <w:t>–</w:t>
      </w:r>
      <w:r>
        <w:t xml:space="preserve"> </w:t>
      </w:r>
      <w:r w:rsidR="00E877E9">
        <w:t>Head of Regulations department</w:t>
      </w:r>
    </w:p>
    <w:p w:rsidR="00E877E9" w:rsidRDefault="00E877E9" w:rsidP="002F0129">
      <w:pPr>
        <w:spacing w:after="0" w:line="360" w:lineRule="auto"/>
      </w:pPr>
    </w:p>
    <w:p w:rsidR="00CB5645" w:rsidRPr="00CB5645" w:rsidRDefault="00CB5645" w:rsidP="002F0129">
      <w:pPr>
        <w:spacing w:after="0" w:line="360" w:lineRule="auto"/>
        <w:rPr>
          <w:b/>
        </w:rPr>
      </w:pPr>
      <w:r w:rsidRPr="00CB5645">
        <w:rPr>
          <w:b/>
        </w:rPr>
        <w:t>Tbilisi State Medical University</w:t>
      </w:r>
    </w:p>
    <w:p w:rsidR="002F0129" w:rsidRDefault="002F0129" w:rsidP="002F0129">
      <w:pPr>
        <w:spacing w:after="0" w:line="360" w:lineRule="auto"/>
      </w:pPr>
      <w:proofErr w:type="spellStart"/>
      <w:r w:rsidRPr="00C06D74">
        <w:t>Aleko</w:t>
      </w:r>
      <w:proofErr w:type="spellEnd"/>
      <w:r w:rsidRPr="00C06D74">
        <w:t xml:space="preserve"> </w:t>
      </w:r>
      <w:proofErr w:type="spellStart"/>
      <w:r w:rsidRPr="00C06D74">
        <w:t>Buachidze</w:t>
      </w:r>
      <w:proofErr w:type="spellEnd"/>
      <w:r>
        <w:t xml:space="preserve"> - Vice </w:t>
      </w:r>
      <w:r w:rsidR="00E877E9">
        <w:t>–</w:t>
      </w:r>
      <w:r>
        <w:t xml:space="preserve"> Chancellor</w:t>
      </w:r>
    </w:p>
    <w:p w:rsidR="00CB5645" w:rsidRPr="00703731" w:rsidRDefault="00CB5645" w:rsidP="002F0129">
      <w:pPr>
        <w:spacing w:after="0" w:line="360" w:lineRule="auto"/>
        <w:rPr>
          <w:lang w:val="ka-GE"/>
        </w:rPr>
      </w:pPr>
      <w:proofErr w:type="spellStart"/>
      <w:r>
        <w:t>Koba</w:t>
      </w:r>
      <w:proofErr w:type="spellEnd"/>
      <w:r>
        <w:t xml:space="preserve"> </w:t>
      </w:r>
      <w:proofErr w:type="spellStart"/>
      <w:r>
        <w:t>Sumava</w:t>
      </w:r>
      <w:proofErr w:type="spellEnd"/>
      <w:r>
        <w:t>/</w:t>
      </w:r>
      <w:proofErr w:type="spellStart"/>
      <w:r>
        <w:t>Aleko</w:t>
      </w:r>
      <w:proofErr w:type="spellEnd"/>
      <w:r>
        <w:t xml:space="preserve"> </w:t>
      </w:r>
      <w:proofErr w:type="spellStart"/>
      <w:r w:rsidR="00283F94">
        <w:t>J</w:t>
      </w:r>
      <w:r>
        <w:t>obava</w:t>
      </w:r>
      <w:proofErr w:type="spellEnd"/>
      <w:r>
        <w:t xml:space="preserve">, Noe </w:t>
      </w:r>
      <w:proofErr w:type="spellStart"/>
      <w:r>
        <w:t>Sikharulidze</w:t>
      </w:r>
      <w:proofErr w:type="spellEnd"/>
      <w:r>
        <w:t xml:space="preserve"> - Architect</w:t>
      </w:r>
    </w:p>
    <w:p w:rsidR="00CB5645" w:rsidRDefault="00CB5645" w:rsidP="002F0129">
      <w:pPr>
        <w:spacing w:after="0" w:line="360" w:lineRule="auto"/>
      </w:pPr>
      <w:r>
        <w:t xml:space="preserve">Dimitry </w:t>
      </w:r>
      <w:proofErr w:type="spellStart"/>
      <w:r>
        <w:t>Abelashvili</w:t>
      </w:r>
      <w:proofErr w:type="spellEnd"/>
      <w:r>
        <w:t xml:space="preserve"> </w:t>
      </w:r>
      <w:r>
        <w:t>(Children’s hospital)</w:t>
      </w:r>
    </w:p>
    <w:p w:rsidR="00CB5645" w:rsidRDefault="00CB5645" w:rsidP="002F0129">
      <w:pPr>
        <w:spacing w:after="0" w:line="360" w:lineRule="auto"/>
      </w:pPr>
    </w:p>
    <w:p w:rsidR="00CB5645" w:rsidRPr="00CB5645" w:rsidRDefault="00CB5645" w:rsidP="00CB5645">
      <w:pPr>
        <w:spacing w:after="0" w:line="360" w:lineRule="auto"/>
        <w:rPr>
          <w:b/>
        </w:rPr>
      </w:pPr>
      <w:r w:rsidRPr="00CB5645">
        <w:rPr>
          <w:b/>
        </w:rPr>
        <w:t>Caritas Czech Republic in Georgia (CCRG)</w:t>
      </w:r>
    </w:p>
    <w:p w:rsidR="00CB5645" w:rsidRDefault="00CB5645" w:rsidP="00CB5645">
      <w:pPr>
        <w:spacing w:after="0" w:line="360" w:lineRule="auto"/>
      </w:pPr>
      <w:r w:rsidRPr="00C06D74">
        <w:t xml:space="preserve">Jan </w:t>
      </w:r>
      <w:proofErr w:type="spellStart"/>
      <w:r w:rsidRPr="00C06D74">
        <w:t>Blinka</w:t>
      </w:r>
      <w:proofErr w:type="spellEnd"/>
      <w:r w:rsidRPr="00C06D74">
        <w:t xml:space="preserve"> </w:t>
      </w:r>
      <w:r>
        <w:t xml:space="preserve">- </w:t>
      </w:r>
      <w:r w:rsidRPr="00C06D74">
        <w:t>Head of Mission</w:t>
      </w:r>
      <w:r>
        <w:t xml:space="preserve"> </w:t>
      </w:r>
    </w:p>
    <w:p w:rsidR="00CB5645" w:rsidRDefault="00CB5645" w:rsidP="00CB5645">
      <w:pPr>
        <w:spacing w:after="0" w:line="360" w:lineRule="auto"/>
      </w:pPr>
      <w:r>
        <w:t>Tamar Ku</w:t>
      </w:r>
      <w:r w:rsidR="00283F94">
        <w:t>r</w:t>
      </w:r>
      <w:r>
        <w:t xml:space="preserve">tanidze </w:t>
      </w:r>
      <w:r>
        <w:t>–</w:t>
      </w:r>
      <w:r>
        <w:t xml:space="preserve"> </w:t>
      </w:r>
      <w:r>
        <w:t>Project Manager</w:t>
      </w:r>
    </w:p>
    <w:p w:rsidR="00CB5645" w:rsidRDefault="00CB5645" w:rsidP="00CB5645">
      <w:pPr>
        <w:spacing w:after="0" w:line="360" w:lineRule="auto"/>
      </w:pPr>
      <w:r>
        <w:t xml:space="preserve">Nino </w:t>
      </w:r>
      <w:proofErr w:type="spellStart"/>
      <w:r>
        <w:t>Chitishvili</w:t>
      </w:r>
      <w:proofErr w:type="spellEnd"/>
      <w:r>
        <w:t xml:space="preserve"> – PR Manager</w:t>
      </w:r>
    </w:p>
    <w:p w:rsidR="008378CF" w:rsidRDefault="00CB5645" w:rsidP="00CB5645">
      <w:pPr>
        <w:spacing w:after="0" w:line="360" w:lineRule="auto"/>
      </w:pPr>
      <w:r>
        <w:t xml:space="preserve">Consultants: </w:t>
      </w:r>
    </w:p>
    <w:p w:rsidR="008378CF" w:rsidRDefault="00CB5645" w:rsidP="00CB5645">
      <w:pPr>
        <w:spacing w:after="0" w:line="360" w:lineRule="auto"/>
      </w:pPr>
      <w:r>
        <w:t xml:space="preserve">Nino </w:t>
      </w:r>
      <w:proofErr w:type="spellStart"/>
      <w:r>
        <w:t>Kiknadze</w:t>
      </w:r>
      <w:proofErr w:type="spellEnd"/>
      <w:r>
        <w:t xml:space="preserve">, Maia </w:t>
      </w:r>
      <w:proofErr w:type="spellStart"/>
      <w:r>
        <w:t>Gogashvili</w:t>
      </w:r>
      <w:proofErr w:type="spellEnd"/>
      <w:r>
        <w:t xml:space="preserve">, </w:t>
      </w:r>
      <w:proofErr w:type="spellStart"/>
      <w:r>
        <w:t>Givi</w:t>
      </w:r>
      <w:proofErr w:type="spellEnd"/>
      <w:r>
        <w:t xml:space="preserve"> </w:t>
      </w:r>
      <w:proofErr w:type="spellStart"/>
      <w:r>
        <w:t>Javashvili</w:t>
      </w:r>
      <w:proofErr w:type="spellEnd"/>
    </w:p>
    <w:p w:rsidR="00CB5645" w:rsidRDefault="00CB5645" w:rsidP="00CB5645">
      <w:pPr>
        <w:spacing w:after="0" w:line="360" w:lineRule="auto"/>
      </w:pPr>
      <w:proofErr w:type="spellStart"/>
      <w:r>
        <w:t>Ivane</w:t>
      </w:r>
      <w:proofErr w:type="spellEnd"/>
      <w:r>
        <w:t xml:space="preserve"> </w:t>
      </w:r>
      <w:proofErr w:type="spellStart"/>
      <w:r>
        <w:t>Chkhaidze</w:t>
      </w:r>
      <w:proofErr w:type="spellEnd"/>
      <w:r>
        <w:t xml:space="preserve">, </w:t>
      </w:r>
      <w:proofErr w:type="spellStart"/>
      <w:r>
        <w:t>Zurab</w:t>
      </w:r>
      <w:proofErr w:type="spellEnd"/>
      <w:r>
        <w:t xml:space="preserve"> </w:t>
      </w:r>
      <w:proofErr w:type="spellStart"/>
      <w:r>
        <w:t>Tatanashvili</w:t>
      </w:r>
      <w:proofErr w:type="spellEnd"/>
      <w:r w:rsidR="008378CF">
        <w:t xml:space="preserve">, </w:t>
      </w:r>
      <w:proofErr w:type="spellStart"/>
      <w:r w:rsidR="008378CF">
        <w:t>Ketevan</w:t>
      </w:r>
      <w:proofErr w:type="spellEnd"/>
      <w:r w:rsidR="008378CF">
        <w:t xml:space="preserve"> </w:t>
      </w:r>
      <w:proofErr w:type="spellStart"/>
      <w:r w:rsidR="008378CF">
        <w:t>Garsevanishvili</w:t>
      </w:r>
      <w:proofErr w:type="spellEnd"/>
    </w:p>
    <w:p w:rsidR="00CB5645" w:rsidRDefault="00CB5645" w:rsidP="00CB5645">
      <w:pPr>
        <w:spacing w:after="0" w:line="360" w:lineRule="auto"/>
      </w:pPr>
      <w:bookmarkStart w:id="0" w:name="_GoBack"/>
      <w:bookmarkEnd w:id="0"/>
      <w:r>
        <w:t xml:space="preserve">Inga </w:t>
      </w:r>
      <w:proofErr w:type="spellStart"/>
      <w:r>
        <w:t>Sharikadze</w:t>
      </w:r>
      <w:proofErr w:type="spellEnd"/>
      <w:r>
        <w:t xml:space="preserve"> </w:t>
      </w:r>
      <w:r w:rsidR="008378CF">
        <w:t>(</w:t>
      </w:r>
      <w:r>
        <w:t>Interpreter</w:t>
      </w:r>
      <w:r w:rsidR="008378CF">
        <w:t>)</w:t>
      </w:r>
    </w:p>
    <w:p w:rsidR="00CB5645" w:rsidRPr="00CB5645" w:rsidRDefault="00CB5645" w:rsidP="002F0129">
      <w:pPr>
        <w:spacing w:after="0" w:line="360" w:lineRule="auto"/>
        <w:rPr>
          <w:b/>
        </w:rPr>
      </w:pPr>
    </w:p>
    <w:p w:rsidR="00E877E9" w:rsidRPr="00C06D74" w:rsidRDefault="00E877E9" w:rsidP="002F0129">
      <w:pPr>
        <w:spacing w:after="0" w:line="360" w:lineRule="auto"/>
      </w:pPr>
    </w:p>
    <w:p w:rsidR="002F0129" w:rsidRDefault="002F0129"/>
    <w:p w:rsidR="002F0129" w:rsidRDefault="002F0129" w:rsidP="00C06D74">
      <w:pPr>
        <w:spacing w:after="0" w:line="360" w:lineRule="auto"/>
        <w:jc w:val="both"/>
      </w:pPr>
    </w:p>
    <w:p w:rsidR="002F0129" w:rsidRPr="00C06D74" w:rsidRDefault="002F0129" w:rsidP="00C06D74">
      <w:pPr>
        <w:spacing w:after="0" w:line="360" w:lineRule="auto"/>
        <w:jc w:val="both"/>
      </w:pPr>
    </w:p>
    <w:sectPr w:rsidR="002F0129" w:rsidRPr="00C06D74" w:rsidSect="005F0B60">
      <w:headerReference w:type="default" r:id="rId7"/>
      <w:pgSz w:w="12240" w:h="15840"/>
      <w:pgMar w:top="2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037" w:rsidRDefault="00B65037" w:rsidP="00C21441">
      <w:pPr>
        <w:spacing w:after="0" w:line="240" w:lineRule="auto"/>
      </w:pPr>
      <w:r>
        <w:separator/>
      </w:r>
    </w:p>
  </w:endnote>
  <w:endnote w:type="continuationSeparator" w:id="0">
    <w:p w:rsidR="00B65037" w:rsidRDefault="00B65037" w:rsidP="00C2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037" w:rsidRDefault="00B65037" w:rsidP="00C21441">
      <w:pPr>
        <w:spacing w:after="0" w:line="240" w:lineRule="auto"/>
      </w:pPr>
      <w:r>
        <w:separator/>
      </w:r>
    </w:p>
  </w:footnote>
  <w:footnote w:type="continuationSeparator" w:id="0">
    <w:p w:rsidR="00B65037" w:rsidRDefault="00B65037" w:rsidP="00C21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441" w:rsidRDefault="00583D63" w:rsidP="007D3663">
    <w:pPr>
      <w:pStyle w:val="Header"/>
      <w:pBdr>
        <w:bottom w:val="single" w:sz="4" w:space="1" w:color="auto"/>
      </w:pBdr>
    </w:pPr>
    <w:r w:rsidRPr="00B7339D">
      <w:rPr>
        <w:rFonts w:ascii="Sylfaen" w:hAnsi="Sylfaen"/>
        <w:noProof/>
      </w:rPr>
      <w:drawing>
        <wp:anchor distT="0" distB="0" distL="114300" distR="114300" simplePos="0" relativeHeight="251659264" behindDoc="0" locked="0" layoutInCell="1" allowOverlap="1" wp14:anchorId="04B10859" wp14:editId="1699EE97">
          <wp:simplePos x="0" y="0"/>
          <wp:positionH relativeFrom="margin">
            <wp:posOffset>4470400</wp:posOffset>
          </wp:positionH>
          <wp:positionV relativeFrom="paragraph">
            <wp:posOffset>-82550</wp:posOffset>
          </wp:positionV>
          <wp:extent cx="1136650" cy="671830"/>
          <wp:effectExtent l="0" t="0" r="6350" b="0"/>
          <wp:wrapSquare wrapText="bothSides"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671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3663">
      <w:rPr>
        <w:noProof/>
      </w:rPr>
      <w:drawing>
        <wp:anchor distT="0" distB="0" distL="114300" distR="114300" simplePos="0" relativeHeight="251664384" behindDoc="1" locked="0" layoutInCell="1" allowOverlap="1" wp14:anchorId="65C6DF72" wp14:editId="1976FC12">
          <wp:simplePos x="0" y="0"/>
          <wp:positionH relativeFrom="column">
            <wp:posOffset>3828415</wp:posOffset>
          </wp:positionH>
          <wp:positionV relativeFrom="paragraph">
            <wp:posOffset>-241300</wp:posOffset>
          </wp:positionV>
          <wp:extent cx="600075" cy="850265"/>
          <wp:effectExtent l="0" t="0" r="9525" b="6985"/>
          <wp:wrapTopAndBottom/>
          <wp:docPr id="52" name="Picture 52" descr="C:\Users\Tamuna Kurtanidze\Desktop\Palliative care\project\Banner\logo _ 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muna Kurtanidze\Desktop\Palliative care\project\Banner\logo _ 0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3663">
      <w:rPr>
        <w:noProof/>
      </w:rPr>
      <w:drawing>
        <wp:anchor distT="0" distB="0" distL="114300" distR="114300" simplePos="0" relativeHeight="251661312" behindDoc="0" locked="0" layoutInCell="1" allowOverlap="1" wp14:anchorId="2910B891" wp14:editId="01855032">
          <wp:simplePos x="0" y="0"/>
          <wp:positionH relativeFrom="margin">
            <wp:posOffset>177800</wp:posOffset>
          </wp:positionH>
          <wp:positionV relativeFrom="paragraph">
            <wp:posOffset>-25400</wp:posOffset>
          </wp:positionV>
          <wp:extent cx="1528445" cy="468630"/>
          <wp:effectExtent l="0" t="0" r="0" b="7620"/>
          <wp:wrapSquare wrapText="bothSides"/>
          <wp:docPr id="50" name="Picture 50" descr="C:\Users\user\Desktop\NEW\CCR -G\Project 2015-2016\Logo\New Pic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NEW\CCR -G\Project 2015-2016\Logo\New Picture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1790700</wp:posOffset>
          </wp:positionH>
          <wp:positionV relativeFrom="paragraph">
            <wp:posOffset>-12700</wp:posOffset>
          </wp:positionV>
          <wp:extent cx="1441450" cy="422910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3663">
      <w:rPr>
        <w:noProof/>
      </w:rPr>
      <w:drawing>
        <wp:anchor distT="0" distB="0" distL="114300" distR="114300" simplePos="0" relativeHeight="251663360" behindDoc="1" locked="0" layoutInCell="1" allowOverlap="1" wp14:anchorId="0DB3A91A" wp14:editId="406B0C62">
          <wp:simplePos x="0" y="0"/>
          <wp:positionH relativeFrom="margin">
            <wp:posOffset>3333750</wp:posOffset>
          </wp:positionH>
          <wp:positionV relativeFrom="paragraph">
            <wp:posOffset>-121285</wp:posOffset>
          </wp:positionV>
          <wp:extent cx="396240" cy="618490"/>
          <wp:effectExtent l="0" t="0" r="3810" b="0"/>
          <wp:wrapTight wrapText="bothSides">
            <wp:wrapPolygon edited="0">
              <wp:start x="0" y="0"/>
              <wp:lineTo x="0" y="20624"/>
              <wp:lineTo x="20769" y="20624"/>
              <wp:lineTo x="20769" y="0"/>
              <wp:lineTo x="0" y="0"/>
            </wp:wrapPolygon>
          </wp:wrapTight>
          <wp:docPr id="51" name="Picture 51" descr="C:\Users\Tamuna Kurtanidze\Desktop\Palliative care\project\Banner\TSSU - GERB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amuna Kurtanidze\Desktop\Palliative care\project\Banner\TSSU - GERBI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1006"/>
    <w:multiLevelType w:val="hybridMultilevel"/>
    <w:tmpl w:val="6DC0B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D55B8"/>
    <w:multiLevelType w:val="hybridMultilevel"/>
    <w:tmpl w:val="1442A504"/>
    <w:lvl w:ilvl="0" w:tplc="6D6C6B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F5BE8"/>
    <w:multiLevelType w:val="multilevel"/>
    <w:tmpl w:val="2680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78458B"/>
    <w:multiLevelType w:val="hybridMultilevel"/>
    <w:tmpl w:val="6DC0B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D76A3"/>
    <w:multiLevelType w:val="hybridMultilevel"/>
    <w:tmpl w:val="420A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A17"/>
    <w:rsid w:val="00010376"/>
    <w:rsid w:val="00026821"/>
    <w:rsid w:val="00047EFA"/>
    <w:rsid w:val="000657B1"/>
    <w:rsid w:val="000A6615"/>
    <w:rsid w:val="000D5F1E"/>
    <w:rsid w:val="000E7D96"/>
    <w:rsid w:val="00126791"/>
    <w:rsid w:val="00157603"/>
    <w:rsid w:val="00176D2F"/>
    <w:rsid w:val="00191E77"/>
    <w:rsid w:val="001928ED"/>
    <w:rsid w:val="001E53C2"/>
    <w:rsid w:val="001F79ED"/>
    <w:rsid w:val="002212E1"/>
    <w:rsid w:val="002523B7"/>
    <w:rsid w:val="002648BD"/>
    <w:rsid w:val="00283F94"/>
    <w:rsid w:val="00297FD2"/>
    <w:rsid w:val="002D550A"/>
    <w:rsid w:val="002E2818"/>
    <w:rsid w:val="002F0129"/>
    <w:rsid w:val="002F5341"/>
    <w:rsid w:val="003435B9"/>
    <w:rsid w:val="00374853"/>
    <w:rsid w:val="00377FC3"/>
    <w:rsid w:val="003B40D0"/>
    <w:rsid w:val="003C673E"/>
    <w:rsid w:val="00410A82"/>
    <w:rsid w:val="00416320"/>
    <w:rsid w:val="004205E9"/>
    <w:rsid w:val="00434025"/>
    <w:rsid w:val="00442F7B"/>
    <w:rsid w:val="00446940"/>
    <w:rsid w:val="00453281"/>
    <w:rsid w:val="00453D9E"/>
    <w:rsid w:val="00473D81"/>
    <w:rsid w:val="0049414B"/>
    <w:rsid w:val="004A75C0"/>
    <w:rsid w:val="004B365B"/>
    <w:rsid w:val="004E2418"/>
    <w:rsid w:val="00501B76"/>
    <w:rsid w:val="00527F29"/>
    <w:rsid w:val="00555E41"/>
    <w:rsid w:val="00560ABA"/>
    <w:rsid w:val="005640F8"/>
    <w:rsid w:val="00564BA1"/>
    <w:rsid w:val="00583CAE"/>
    <w:rsid w:val="00583D63"/>
    <w:rsid w:val="005E130B"/>
    <w:rsid w:val="005F0B60"/>
    <w:rsid w:val="005F4759"/>
    <w:rsid w:val="005F5BC6"/>
    <w:rsid w:val="006069BD"/>
    <w:rsid w:val="006120BC"/>
    <w:rsid w:val="00643F1E"/>
    <w:rsid w:val="00694566"/>
    <w:rsid w:val="006E1D85"/>
    <w:rsid w:val="00703731"/>
    <w:rsid w:val="00753A2D"/>
    <w:rsid w:val="007D3663"/>
    <w:rsid w:val="007E01CC"/>
    <w:rsid w:val="007E7948"/>
    <w:rsid w:val="007F4015"/>
    <w:rsid w:val="00807922"/>
    <w:rsid w:val="00826E53"/>
    <w:rsid w:val="008378CF"/>
    <w:rsid w:val="00847953"/>
    <w:rsid w:val="008479F7"/>
    <w:rsid w:val="008D5215"/>
    <w:rsid w:val="0094742E"/>
    <w:rsid w:val="0096035D"/>
    <w:rsid w:val="009670FF"/>
    <w:rsid w:val="00984233"/>
    <w:rsid w:val="009905DA"/>
    <w:rsid w:val="009935AD"/>
    <w:rsid w:val="00993F35"/>
    <w:rsid w:val="009C3E4A"/>
    <w:rsid w:val="00A22E7B"/>
    <w:rsid w:val="00A35B01"/>
    <w:rsid w:val="00A80412"/>
    <w:rsid w:val="00A90DAB"/>
    <w:rsid w:val="00A94A23"/>
    <w:rsid w:val="00A96A0A"/>
    <w:rsid w:val="00B21A8D"/>
    <w:rsid w:val="00B2487B"/>
    <w:rsid w:val="00B35FC9"/>
    <w:rsid w:val="00B51998"/>
    <w:rsid w:val="00B55BC2"/>
    <w:rsid w:val="00B60DC0"/>
    <w:rsid w:val="00B65037"/>
    <w:rsid w:val="00B65B77"/>
    <w:rsid w:val="00BB4FBE"/>
    <w:rsid w:val="00BE0AE7"/>
    <w:rsid w:val="00C06D74"/>
    <w:rsid w:val="00C13B62"/>
    <w:rsid w:val="00C21441"/>
    <w:rsid w:val="00C63760"/>
    <w:rsid w:val="00C662DD"/>
    <w:rsid w:val="00CB5645"/>
    <w:rsid w:val="00D21B3D"/>
    <w:rsid w:val="00D22F62"/>
    <w:rsid w:val="00D54116"/>
    <w:rsid w:val="00D626BE"/>
    <w:rsid w:val="00D81684"/>
    <w:rsid w:val="00D90E15"/>
    <w:rsid w:val="00D916D5"/>
    <w:rsid w:val="00DA0A18"/>
    <w:rsid w:val="00DC3AE9"/>
    <w:rsid w:val="00DC71A9"/>
    <w:rsid w:val="00DF1B94"/>
    <w:rsid w:val="00E30D8D"/>
    <w:rsid w:val="00E70FB0"/>
    <w:rsid w:val="00E877E9"/>
    <w:rsid w:val="00EE7CC0"/>
    <w:rsid w:val="00F03C48"/>
    <w:rsid w:val="00F13F22"/>
    <w:rsid w:val="00F34A17"/>
    <w:rsid w:val="00F44463"/>
    <w:rsid w:val="00F8056B"/>
    <w:rsid w:val="00F9172E"/>
    <w:rsid w:val="00FC5860"/>
    <w:rsid w:val="00FC6C60"/>
    <w:rsid w:val="00FF1320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AA462"/>
  <w15:docId w15:val="{A4973222-55FD-41D4-97F0-4030E9A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A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1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441"/>
  </w:style>
  <w:style w:type="paragraph" w:styleId="Footer">
    <w:name w:val="footer"/>
    <w:basedOn w:val="Normal"/>
    <w:link w:val="FooterChar"/>
    <w:uiPriority w:val="99"/>
    <w:unhideWhenUsed/>
    <w:rsid w:val="00C21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441"/>
  </w:style>
  <w:style w:type="character" w:customStyle="1" w:styleId="pel">
    <w:name w:val="_pe_l"/>
    <w:basedOn w:val="DefaultParagraphFont"/>
    <w:rsid w:val="00D916D5"/>
  </w:style>
  <w:style w:type="character" w:styleId="CommentReference">
    <w:name w:val="annotation reference"/>
    <w:basedOn w:val="DefaultParagraphFont"/>
    <w:uiPriority w:val="99"/>
    <w:semiHidden/>
    <w:unhideWhenUsed/>
    <w:rsid w:val="002E2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8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8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8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MZV CR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Kurtanidze</dc:creator>
  <cp:lastModifiedBy>Tamar Kurtanidze</cp:lastModifiedBy>
  <cp:revision>13</cp:revision>
  <cp:lastPrinted>2019-09-19T14:32:00Z</cp:lastPrinted>
  <dcterms:created xsi:type="dcterms:W3CDTF">2019-09-19T14:29:00Z</dcterms:created>
  <dcterms:modified xsi:type="dcterms:W3CDTF">2019-09-23T09:15:00Z</dcterms:modified>
</cp:coreProperties>
</file>