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67F" w:rsidRDefault="00FC0EAC" w:rsidP="003E067F">
      <w:pPr>
        <w:spacing w:after="0" w:line="240" w:lineRule="auto"/>
        <w:jc w:val="center"/>
        <w:rPr>
          <w:rFonts w:cstheme="minorHAnsi"/>
          <w:lang w:val="ka-GE"/>
        </w:rPr>
      </w:pPr>
      <w:r>
        <w:rPr>
          <w:rFonts w:cstheme="minorHAnsi"/>
          <w:lang w:val="ka-GE"/>
        </w:rPr>
        <w:t>„</w:t>
      </w:r>
      <w:r w:rsidR="00E9146A" w:rsidRPr="003E067F">
        <w:rPr>
          <w:rFonts w:cstheme="minorHAnsi"/>
          <w:lang w:val="ka-GE"/>
        </w:rPr>
        <w:t>ბავშვთა ხანგრძლივი მოვლისა და</w:t>
      </w:r>
    </w:p>
    <w:p w:rsidR="007965EE" w:rsidRPr="003E067F" w:rsidRDefault="00E9146A" w:rsidP="003E067F">
      <w:pPr>
        <w:spacing w:after="0" w:line="240" w:lineRule="auto"/>
        <w:jc w:val="center"/>
        <w:rPr>
          <w:rFonts w:cstheme="minorHAnsi"/>
          <w:lang w:val="ka-GE"/>
        </w:rPr>
      </w:pPr>
      <w:r w:rsidRPr="003E067F">
        <w:rPr>
          <w:rFonts w:cstheme="minorHAnsi"/>
          <w:lang w:val="ka-GE"/>
        </w:rPr>
        <w:t xml:space="preserve"> პალიატიური </w:t>
      </w:r>
      <w:r w:rsidR="005D787D" w:rsidRPr="003E067F">
        <w:rPr>
          <w:rFonts w:cstheme="minorHAnsi"/>
          <w:lang w:val="ka-GE"/>
        </w:rPr>
        <w:t xml:space="preserve">მზრუნველობის </w:t>
      </w:r>
      <w:r w:rsidRPr="003E067F">
        <w:rPr>
          <w:rFonts w:cstheme="minorHAnsi"/>
          <w:lang w:val="ka-GE"/>
        </w:rPr>
        <w:t>სერვისების განვითარება საქართველოში</w:t>
      </w:r>
      <w:r w:rsidR="00FC0EAC">
        <w:rPr>
          <w:rFonts w:cstheme="minorHAnsi"/>
          <w:lang w:val="ka-GE"/>
        </w:rPr>
        <w:t>“</w:t>
      </w:r>
    </w:p>
    <w:p w:rsidR="006F42F1" w:rsidRPr="003E067F" w:rsidRDefault="003E067F" w:rsidP="003E067F">
      <w:pPr>
        <w:spacing w:line="240" w:lineRule="auto"/>
        <w:jc w:val="center"/>
        <w:rPr>
          <w:rFonts w:cstheme="minorHAnsi"/>
          <w:lang w:val="ka-GE"/>
        </w:rPr>
      </w:pPr>
      <w:r>
        <w:rPr>
          <w:rFonts w:cstheme="minorHAnsi"/>
          <w:lang w:val="ka-GE"/>
        </w:rPr>
        <w:t>(</w:t>
      </w:r>
      <w:r w:rsidR="00B5516E" w:rsidRPr="003E067F">
        <w:rPr>
          <w:rFonts w:cstheme="minorHAnsi"/>
          <w:lang w:val="ka-GE"/>
        </w:rPr>
        <w:t>ნოემბერი, 2017</w:t>
      </w:r>
      <w:r w:rsidR="006F42F1" w:rsidRPr="003E067F">
        <w:rPr>
          <w:rFonts w:cstheme="minorHAnsi"/>
          <w:lang w:val="ka-GE"/>
        </w:rPr>
        <w:t xml:space="preserve"> - დეკემბერი</w:t>
      </w:r>
      <w:r w:rsidR="00B5516E" w:rsidRPr="003E067F">
        <w:rPr>
          <w:rFonts w:cstheme="minorHAnsi"/>
          <w:lang w:val="ka-GE"/>
        </w:rPr>
        <w:t>, 2019</w:t>
      </w:r>
      <w:r>
        <w:rPr>
          <w:rFonts w:cstheme="minorHAnsi"/>
          <w:lang w:val="ka-GE"/>
        </w:rPr>
        <w:t>)</w:t>
      </w:r>
    </w:p>
    <w:p w:rsidR="007965EE" w:rsidRPr="003E067F" w:rsidRDefault="00E9146A" w:rsidP="00545EF5">
      <w:pPr>
        <w:spacing w:line="240" w:lineRule="auto"/>
        <w:jc w:val="both"/>
        <w:rPr>
          <w:rFonts w:cstheme="minorHAnsi"/>
          <w:lang w:val="ka-GE"/>
        </w:rPr>
      </w:pPr>
      <w:r w:rsidRPr="003E067F">
        <w:rPr>
          <w:rFonts w:cstheme="minorHAnsi"/>
          <w:b/>
          <w:lang w:val="ka-GE"/>
        </w:rPr>
        <w:t>პროექტის შესახებ:</w:t>
      </w:r>
      <w:r w:rsidR="003E067F">
        <w:rPr>
          <w:rFonts w:cstheme="minorHAnsi"/>
          <w:b/>
          <w:lang w:val="ka-GE"/>
        </w:rPr>
        <w:t xml:space="preserve"> </w:t>
      </w:r>
      <w:r w:rsidR="003E067F" w:rsidRPr="003E067F">
        <w:rPr>
          <w:rFonts w:cstheme="minorHAnsi"/>
          <w:lang w:val="ka-GE"/>
        </w:rPr>
        <w:t xml:space="preserve">პროექტის მიზანია საქართველოში ბავშვთა ხანგრძლივი მოვლისა და პალიატიური მზრუნველობის სერვისების განვითარება. </w:t>
      </w:r>
      <w:r w:rsidR="007965EE" w:rsidRPr="003E067F">
        <w:rPr>
          <w:rFonts w:cstheme="minorHAnsi"/>
          <w:lang w:val="ka-GE"/>
        </w:rPr>
        <w:t xml:space="preserve">პროექტი </w:t>
      </w:r>
      <w:r w:rsidRPr="003E067F">
        <w:rPr>
          <w:rFonts w:cstheme="minorHAnsi"/>
          <w:lang w:val="ka-GE"/>
        </w:rPr>
        <w:t>ხორციელდება</w:t>
      </w:r>
      <w:r w:rsidR="007965EE" w:rsidRPr="003E067F">
        <w:rPr>
          <w:rFonts w:cstheme="minorHAnsi"/>
          <w:lang w:val="ka-GE"/>
        </w:rPr>
        <w:t xml:space="preserve"> საქართველოს </w:t>
      </w:r>
      <w:r w:rsidR="003E067F" w:rsidRPr="003E067F">
        <w:rPr>
          <w:rFonts w:cstheme="minorHAnsi"/>
          <w:lang w:val="ka-GE"/>
        </w:rPr>
        <w:t xml:space="preserve">ოკუპირებული ტერიტორიებიდან დევნილთა, </w:t>
      </w:r>
      <w:r w:rsidR="007965EE" w:rsidRPr="003E067F">
        <w:rPr>
          <w:rFonts w:cstheme="minorHAnsi"/>
          <w:lang w:val="ka-GE"/>
        </w:rPr>
        <w:t>შრომის, ჯანმრთელობისა და სოციალური დაცვის სამინისტროსა</w:t>
      </w:r>
      <w:r w:rsidR="00FE0114" w:rsidRPr="003E067F">
        <w:rPr>
          <w:rFonts w:cstheme="minorHAnsi"/>
          <w:lang w:val="ka-GE"/>
        </w:rPr>
        <w:t xml:space="preserve"> </w:t>
      </w:r>
      <w:r w:rsidR="007965EE" w:rsidRPr="003E067F">
        <w:rPr>
          <w:rFonts w:cstheme="minorHAnsi"/>
          <w:lang w:val="ka-GE"/>
        </w:rPr>
        <w:t>და ჩეხეთის განვითარების სააგენტოს შორის ურთიერთგაგების მემორანდუმის ფარგლებში</w:t>
      </w:r>
      <w:r w:rsidRPr="003E067F">
        <w:rPr>
          <w:rFonts w:cstheme="minorHAnsi"/>
          <w:lang w:val="ka-GE"/>
        </w:rPr>
        <w:t>, ჩეხეთის რესპუბლიკის კარიტასის და თბილისის სახელმწიფო სამედიცინო უნივერსიტეტის ჟვანიას სახელობის ბავშვთა კლინიკ</w:t>
      </w:r>
      <w:r w:rsidR="00FC0EAC">
        <w:rPr>
          <w:rFonts w:cstheme="minorHAnsi"/>
          <w:lang w:val="ka-GE"/>
        </w:rPr>
        <w:t>ასთან</w:t>
      </w:r>
      <w:r w:rsidRPr="003E067F">
        <w:rPr>
          <w:rFonts w:cstheme="minorHAnsi"/>
          <w:lang w:val="ka-GE"/>
        </w:rPr>
        <w:t xml:space="preserve"> თანამშრომლობით. </w:t>
      </w:r>
    </w:p>
    <w:p w:rsidR="00643913" w:rsidRPr="003E067F" w:rsidRDefault="0076218F" w:rsidP="00545EF5">
      <w:pPr>
        <w:spacing w:line="240" w:lineRule="auto"/>
        <w:jc w:val="both"/>
        <w:rPr>
          <w:rFonts w:cstheme="minorHAnsi"/>
          <w:b/>
          <w:lang w:val="ka-GE"/>
        </w:rPr>
      </w:pPr>
      <w:r w:rsidRPr="003E067F">
        <w:rPr>
          <w:rFonts w:cstheme="minorHAnsi"/>
          <w:b/>
          <w:lang w:val="ka-GE"/>
        </w:rPr>
        <w:t xml:space="preserve">პროექტის შედეგები: </w:t>
      </w:r>
    </w:p>
    <w:p w:rsidR="003E067F" w:rsidRPr="003E067F" w:rsidRDefault="003E067F" w:rsidP="003E067F">
      <w:pPr>
        <w:pStyle w:val="ListParagraph"/>
        <w:numPr>
          <w:ilvl w:val="0"/>
          <w:numId w:val="8"/>
        </w:numPr>
        <w:tabs>
          <w:tab w:val="left" w:pos="284"/>
        </w:tabs>
        <w:spacing w:line="240" w:lineRule="auto"/>
        <w:ind w:left="0" w:firstLine="0"/>
        <w:jc w:val="both"/>
        <w:rPr>
          <w:rFonts w:cstheme="minorHAnsi"/>
          <w:lang w:val="ka-GE" w:eastAsia="cs-CZ"/>
        </w:rPr>
      </w:pPr>
      <w:r w:rsidRPr="003E067F">
        <w:rPr>
          <w:rFonts w:cstheme="minorHAnsi"/>
          <w:lang w:val="ka-GE" w:eastAsia="cs-CZ"/>
        </w:rPr>
        <w:t>სამინისტროს</w:t>
      </w:r>
      <w:r w:rsidR="00AC6182" w:rsidRPr="003E067F">
        <w:rPr>
          <w:rFonts w:cstheme="minorHAnsi"/>
          <w:lang w:val="ka-GE" w:eastAsia="cs-CZ"/>
        </w:rPr>
        <w:t xml:space="preserve"> ეგიდით შეიქმნა სხვადასხვა დარგის ექსპერტებისგან შემდგარი სამუშაო ჯგუფი, </w:t>
      </w:r>
      <w:r w:rsidR="005F32A0" w:rsidRPr="003E067F">
        <w:rPr>
          <w:rFonts w:cstheme="minorHAnsi"/>
          <w:lang w:val="ka-GE" w:eastAsia="cs-CZ"/>
        </w:rPr>
        <w:t xml:space="preserve">რომელმაც </w:t>
      </w:r>
      <w:r w:rsidRPr="003E067F">
        <w:rPr>
          <w:rFonts w:cstheme="minorHAnsi"/>
          <w:lang w:val="ka-GE" w:eastAsia="cs-CZ"/>
        </w:rPr>
        <w:t>მოამზადა</w:t>
      </w:r>
      <w:r w:rsidR="005F32A0" w:rsidRPr="003E067F">
        <w:rPr>
          <w:rFonts w:cstheme="minorHAnsi"/>
          <w:lang w:val="ka-GE" w:eastAsia="cs-CZ"/>
        </w:rPr>
        <w:t xml:space="preserve"> </w:t>
      </w:r>
      <w:r w:rsidR="00300ACD" w:rsidRPr="003E067F">
        <w:rPr>
          <w:rFonts w:cstheme="minorHAnsi"/>
          <w:lang w:val="ka-GE" w:eastAsia="cs-CZ"/>
        </w:rPr>
        <w:t xml:space="preserve">ხანგრძლივი მოვლის </w:t>
      </w:r>
      <w:r w:rsidR="00AC6182" w:rsidRPr="003E067F">
        <w:rPr>
          <w:rFonts w:cstheme="minorHAnsi"/>
          <w:lang w:val="ka-GE" w:eastAsia="cs-CZ"/>
        </w:rPr>
        <w:t xml:space="preserve">სისტემის ინსტიტუციური მოწყობისა და ხარისხის უზრუნველსაყოფად საჭირო მარეგულირებელი დოკუმენტების </w:t>
      </w:r>
      <w:r w:rsidR="00C926B9" w:rsidRPr="003E067F">
        <w:rPr>
          <w:rFonts w:cstheme="minorHAnsi"/>
          <w:lang w:val="ka-GE" w:eastAsia="cs-CZ"/>
        </w:rPr>
        <w:t>პაკეტ</w:t>
      </w:r>
      <w:r w:rsidRPr="003E067F">
        <w:rPr>
          <w:rFonts w:cstheme="minorHAnsi"/>
          <w:lang w:val="ka-GE" w:eastAsia="cs-CZ"/>
        </w:rPr>
        <w:t>ი</w:t>
      </w:r>
      <w:r w:rsidR="00321B19">
        <w:rPr>
          <w:rFonts w:cstheme="minorHAnsi"/>
          <w:lang w:val="ka-GE" w:eastAsia="cs-CZ"/>
        </w:rPr>
        <w:t>. კერძოდ:</w:t>
      </w:r>
    </w:p>
    <w:p w:rsidR="003E067F" w:rsidRPr="003E067F" w:rsidRDefault="003E067F" w:rsidP="008872F6">
      <w:pPr>
        <w:pStyle w:val="ListParagraph"/>
        <w:numPr>
          <w:ilvl w:val="1"/>
          <w:numId w:val="5"/>
        </w:numPr>
        <w:ind w:left="284" w:hanging="284"/>
        <w:jc w:val="both"/>
        <w:rPr>
          <w:rFonts w:cstheme="minorHAnsi"/>
          <w:lang w:eastAsia="cs-CZ"/>
        </w:rPr>
      </w:pPr>
      <w:r w:rsidRPr="003E067F">
        <w:rPr>
          <w:rFonts w:cstheme="minorHAnsi"/>
          <w:lang w:val="ka-GE" w:eastAsia="cs-CZ"/>
        </w:rPr>
        <w:t>ბავშვთა ხანგრძლივი მოვლის კონცეფციური დოკუმენტი</w:t>
      </w:r>
      <w:r w:rsidR="008872F6">
        <w:rPr>
          <w:rFonts w:cstheme="minorHAnsi"/>
          <w:lang w:eastAsia="cs-CZ"/>
        </w:rPr>
        <w:t>;</w:t>
      </w:r>
    </w:p>
    <w:p w:rsidR="003E067F" w:rsidRPr="003E067F" w:rsidRDefault="003E067F" w:rsidP="008872F6">
      <w:pPr>
        <w:pStyle w:val="ListParagraph"/>
        <w:numPr>
          <w:ilvl w:val="1"/>
          <w:numId w:val="5"/>
        </w:numPr>
        <w:ind w:left="284" w:hanging="284"/>
        <w:jc w:val="both"/>
        <w:rPr>
          <w:rFonts w:cstheme="minorHAnsi"/>
          <w:lang w:eastAsia="cs-CZ"/>
        </w:rPr>
      </w:pPr>
      <w:r w:rsidRPr="003E067F">
        <w:rPr>
          <w:rFonts w:cstheme="minorHAnsi"/>
          <w:lang w:val="ka-GE" w:eastAsia="cs-CZ"/>
        </w:rPr>
        <w:t xml:space="preserve">რეკომენდაციები საკანონმდებლო ცვლილებებზე, </w:t>
      </w:r>
      <w:r>
        <w:rPr>
          <w:rFonts w:cstheme="minorHAnsi"/>
          <w:lang w:val="ka-GE" w:eastAsia="cs-CZ"/>
        </w:rPr>
        <w:t xml:space="preserve">რომლის საფუძველზეც განხორციელდა </w:t>
      </w:r>
      <w:r w:rsidRPr="003E067F">
        <w:rPr>
          <w:rFonts w:cstheme="minorHAnsi"/>
          <w:lang w:val="ka-GE" w:eastAsia="cs-CZ"/>
        </w:rPr>
        <w:t>ცვლილება საქართველოს კანონში ჯანმრთელობის დაცვის შესახებ (25/02/2019)</w:t>
      </w:r>
      <w:r w:rsidR="008872F6">
        <w:rPr>
          <w:rFonts w:cstheme="minorHAnsi"/>
          <w:lang w:val="ka-GE" w:eastAsia="cs-CZ"/>
        </w:rPr>
        <w:t>, კერძოდ</w:t>
      </w:r>
      <w:r w:rsidR="00FC0EAC">
        <w:rPr>
          <w:rFonts w:cstheme="minorHAnsi"/>
          <w:lang w:eastAsia="cs-CZ"/>
        </w:rPr>
        <w:t xml:space="preserve"> </w:t>
      </w:r>
      <w:r w:rsidR="00FC0EAC">
        <w:rPr>
          <w:rFonts w:cstheme="minorHAnsi"/>
          <w:lang w:val="ka-GE" w:eastAsia="cs-CZ"/>
        </w:rPr>
        <w:t>კანონში აისახა განმარტება:</w:t>
      </w:r>
    </w:p>
    <w:p w:rsidR="00CB3D8C" w:rsidRPr="00CB3D8C" w:rsidRDefault="003E067F" w:rsidP="008872F6">
      <w:pPr>
        <w:pStyle w:val="ListParagraph"/>
        <w:shd w:val="clear" w:color="auto" w:fill="D9D9D9" w:themeFill="background1" w:themeFillShade="D9"/>
        <w:ind w:left="284"/>
        <w:jc w:val="both"/>
        <w:rPr>
          <w:rFonts w:cstheme="minorHAnsi"/>
          <w:i/>
          <w:lang w:eastAsia="cs-CZ"/>
        </w:rPr>
      </w:pPr>
      <w:r w:rsidRPr="003E067F">
        <w:rPr>
          <w:rFonts w:cstheme="minorHAnsi"/>
          <w:i/>
          <w:lang w:val="ka-GE" w:eastAsia="cs-CZ"/>
        </w:rPr>
        <w:t>ტ</w:t>
      </w:r>
      <w:r w:rsidRPr="003E067F">
        <w:rPr>
          <w:rFonts w:cstheme="minorHAnsi"/>
          <w:i/>
          <w:vertAlign w:val="superscript"/>
          <w:lang w:val="ka-GE" w:eastAsia="cs-CZ"/>
        </w:rPr>
        <w:t>​7</w:t>
      </w:r>
      <w:r w:rsidRPr="003E067F">
        <w:rPr>
          <w:rFonts w:cstheme="minorHAnsi"/>
          <w:i/>
          <w:lang w:val="ka-GE" w:eastAsia="cs-CZ"/>
        </w:rPr>
        <w:t>) ხანგრძლივი მოვლა – მომსახურებათა ერთობლიობა, რომლის მიზანია ქრონიკული დაავადების ან/და შეზღუდული შესაძლებლობის მქონე პირის როგორც სამედიცინო, ისე არასამედიცინო საჭიროების დაკმაყოფილება, როდესაც ამ პირს ხანგრძლივად არ შეუძლია თავის მოვლა;“.</w:t>
      </w:r>
      <w:r w:rsidR="00CB3D8C">
        <w:rPr>
          <w:rFonts w:cstheme="minorHAnsi"/>
          <w:i/>
          <w:lang w:eastAsia="cs-CZ"/>
        </w:rPr>
        <w:t xml:space="preserve"> </w:t>
      </w:r>
      <w:hyperlink r:id="rId8" w:history="1">
        <w:r w:rsidR="00CB3D8C" w:rsidRPr="00F755FA">
          <w:rPr>
            <w:rStyle w:val="Hyperlink"/>
          </w:rPr>
          <w:t>https://matsne.gov.ge/ka/document/view/4471234?publication=0</w:t>
        </w:r>
      </w:hyperlink>
    </w:p>
    <w:p w:rsidR="003E067F" w:rsidRPr="003E067F" w:rsidRDefault="003E067F" w:rsidP="008872F6">
      <w:pPr>
        <w:pStyle w:val="ListParagraph"/>
        <w:numPr>
          <w:ilvl w:val="1"/>
          <w:numId w:val="5"/>
        </w:numPr>
        <w:ind w:left="284" w:hanging="284"/>
        <w:jc w:val="both"/>
        <w:rPr>
          <w:rFonts w:cstheme="minorHAnsi"/>
          <w:lang w:eastAsia="cs-CZ"/>
        </w:rPr>
      </w:pPr>
      <w:r w:rsidRPr="003E067F">
        <w:rPr>
          <w:rFonts w:cstheme="minorHAnsi"/>
          <w:lang w:val="ka-GE" w:eastAsia="cs-CZ"/>
        </w:rPr>
        <w:t>შესაბამისი ტექნიკური რეგლამენტ</w:t>
      </w:r>
      <w:r w:rsidR="00321B19">
        <w:rPr>
          <w:rFonts w:cstheme="minorHAnsi"/>
          <w:lang w:val="ka-GE" w:eastAsia="cs-CZ"/>
        </w:rPr>
        <w:t>ი</w:t>
      </w:r>
      <w:r w:rsidR="001D49FD">
        <w:rPr>
          <w:rFonts w:cstheme="minorHAnsi"/>
          <w:lang w:eastAsia="cs-CZ"/>
        </w:rPr>
        <w:t xml:space="preserve"> </w:t>
      </w:r>
      <w:r w:rsidR="008872F6">
        <w:rPr>
          <w:rFonts w:cstheme="minorHAnsi"/>
          <w:lang w:val="ka-GE" w:eastAsia="cs-CZ"/>
        </w:rPr>
        <w:t xml:space="preserve">ბავშვთა ხანგრძლივი მოვლის დაწესებულების ფუნქციონირებისთვის </w:t>
      </w:r>
      <w:r w:rsidR="001D49FD">
        <w:rPr>
          <w:rFonts w:cstheme="minorHAnsi"/>
          <w:lang w:eastAsia="cs-CZ"/>
        </w:rPr>
        <w:t>(</w:t>
      </w:r>
      <w:r w:rsidR="001D49FD">
        <w:rPr>
          <w:rFonts w:cstheme="minorHAnsi"/>
          <w:lang w:val="ka-GE" w:eastAsia="cs-CZ"/>
        </w:rPr>
        <w:t>რომელიც უნდა დამტკიცდეს 2019 წლის 1 ოქტომბრამდე კანონში განხორციელებული ცვლილებების თანახმად, მუხლი 63/2</w:t>
      </w:r>
      <w:r w:rsidR="00091F6C">
        <w:rPr>
          <w:rFonts w:cstheme="minorHAnsi"/>
          <w:lang w:val="ka-GE" w:eastAsia="cs-CZ"/>
        </w:rPr>
        <w:t>)</w:t>
      </w:r>
      <w:r w:rsidRPr="003E067F">
        <w:rPr>
          <w:rFonts w:cstheme="minorHAnsi"/>
          <w:lang w:eastAsia="cs-CZ"/>
        </w:rPr>
        <w:t>;</w:t>
      </w:r>
    </w:p>
    <w:p w:rsidR="003E067F" w:rsidRPr="003E067F" w:rsidRDefault="003E067F" w:rsidP="008872F6">
      <w:pPr>
        <w:pStyle w:val="ListParagraph"/>
        <w:numPr>
          <w:ilvl w:val="1"/>
          <w:numId w:val="5"/>
        </w:numPr>
        <w:ind w:left="284" w:hanging="284"/>
        <w:jc w:val="both"/>
        <w:rPr>
          <w:rFonts w:cstheme="minorHAnsi"/>
          <w:lang w:eastAsia="cs-CZ"/>
        </w:rPr>
      </w:pPr>
      <w:bookmarkStart w:id="0" w:name="_Hlk20226741"/>
      <w:bookmarkStart w:id="1" w:name="_GoBack"/>
      <w:r w:rsidRPr="003E067F">
        <w:rPr>
          <w:rFonts w:cstheme="minorHAnsi"/>
          <w:lang w:val="ka-GE" w:eastAsia="cs-CZ"/>
        </w:rPr>
        <w:t>გრძელვადიანი ტრენინგი</w:t>
      </w:r>
      <w:r w:rsidR="00321B19">
        <w:rPr>
          <w:rFonts w:cstheme="minorHAnsi"/>
          <w:lang w:val="ka-GE" w:eastAsia="cs-CZ"/>
        </w:rPr>
        <w:t xml:space="preserve"> </w:t>
      </w:r>
      <w:r w:rsidR="00616D49">
        <w:rPr>
          <w:rFonts w:cstheme="minorHAnsi"/>
          <w:lang w:val="ka-GE" w:eastAsia="cs-CZ"/>
        </w:rPr>
        <w:t xml:space="preserve">ბავშვთა </w:t>
      </w:r>
      <w:r w:rsidR="00321B19">
        <w:rPr>
          <w:rFonts w:cstheme="minorHAnsi"/>
          <w:lang w:val="ka-GE" w:eastAsia="cs-CZ"/>
        </w:rPr>
        <w:t>ხანგრძლივი მოვლის დაწესებულების პერსონალისთვის</w:t>
      </w:r>
      <w:r w:rsidRPr="003E067F">
        <w:rPr>
          <w:rFonts w:cstheme="minorHAnsi"/>
          <w:lang w:val="ka-GE" w:eastAsia="cs-CZ"/>
        </w:rPr>
        <w:t>;</w:t>
      </w:r>
    </w:p>
    <w:p w:rsidR="003E067F" w:rsidRPr="003E067F" w:rsidRDefault="003E067F" w:rsidP="008872F6">
      <w:pPr>
        <w:pStyle w:val="ListParagraph"/>
        <w:numPr>
          <w:ilvl w:val="1"/>
          <w:numId w:val="5"/>
        </w:numPr>
        <w:ind w:left="284" w:hanging="284"/>
        <w:jc w:val="both"/>
        <w:rPr>
          <w:rFonts w:cstheme="minorHAnsi"/>
          <w:lang w:eastAsia="cs-CZ"/>
        </w:rPr>
      </w:pPr>
      <w:proofErr w:type="spellStart"/>
      <w:r w:rsidRPr="003E067F">
        <w:rPr>
          <w:rFonts w:cstheme="minorHAnsi"/>
          <w:lang w:val="ka-GE" w:eastAsia="cs-CZ"/>
        </w:rPr>
        <w:t>საექთნო</w:t>
      </w:r>
      <w:proofErr w:type="spellEnd"/>
      <w:r w:rsidRPr="003E067F">
        <w:rPr>
          <w:rFonts w:cstheme="minorHAnsi"/>
          <w:lang w:val="ka-GE" w:eastAsia="cs-CZ"/>
        </w:rPr>
        <w:t xml:space="preserve"> საქმიანობის პროტოკოლები</w:t>
      </w:r>
      <w:bookmarkEnd w:id="0"/>
      <w:bookmarkEnd w:id="1"/>
      <w:r w:rsidRPr="003E067F">
        <w:rPr>
          <w:rFonts w:cstheme="minorHAnsi"/>
          <w:lang w:val="ka-GE" w:eastAsia="cs-CZ"/>
        </w:rPr>
        <w:t>;</w:t>
      </w:r>
    </w:p>
    <w:p w:rsidR="003E067F" w:rsidRPr="003E067F" w:rsidRDefault="003E067F" w:rsidP="008872F6">
      <w:pPr>
        <w:pStyle w:val="ListParagraph"/>
        <w:numPr>
          <w:ilvl w:val="1"/>
          <w:numId w:val="5"/>
        </w:numPr>
        <w:ind w:left="284" w:hanging="284"/>
        <w:jc w:val="both"/>
        <w:rPr>
          <w:rFonts w:cstheme="minorHAnsi"/>
          <w:lang w:eastAsia="cs-CZ"/>
        </w:rPr>
      </w:pPr>
      <w:r w:rsidRPr="003E067F">
        <w:rPr>
          <w:rFonts w:cstheme="minorHAnsi"/>
          <w:lang w:val="ka-GE" w:eastAsia="cs-CZ"/>
        </w:rPr>
        <w:t>კლინიკური მდგომარეობის მართვის სახელმწიფო სტანდარტები და შესაბამისი ტრენინგ</w:t>
      </w:r>
      <w:r w:rsidR="00321B19">
        <w:rPr>
          <w:rFonts w:cstheme="minorHAnsi"/>
          <w:lang w:val="ka-GE" w:eastAsia="cs-CZ"/>
        </w:rPr>
        <w:t>ის</w:t>
      </w:r>
      <w:r w:rsidRPr="003E067F">
        <w:rPr>
          <w:rFonts w:cstheme="minorHAnsi"/>
          <w:lang w:val="ka-GE" w:eastAsia="cs-CZ"/>
        </w:rPr>
        <w:t xml:space="preserve"> კურსი</w:t>
      </w:r>
      <w:r w:rsidR="00321B19">
        <w:rPr>
          <w:rFonts w:cstheme="minorHAnsi"/>
          <w:lang w:val="ka-GE" w:eastAsia="cs-CZ"/>
        </w:rPr>
        <w:t>, რომლების წარდგენილი სამინისტროს საბჭოში დასამტკიცებლად:</w:t>
      </w:r>
    </w:p>
    <w:p w:rsidR="003E067F" w:rsidRPr="003E067F" w:rsidRDefault="003E067F" w:rsidP="008872F6">
      <w:pPr>
        <w:pStyle w:val="ListParagraph"/>
        <w:numPr>
          <w:ilvl w:val="2"/>
          <w:numId w:val="3"/>
        </w:numPr>
        <w:ind w:left="567" w:hanging="283"/>
        <w:jc w:val="both"/>
        <w:rPr>
          <w:rFonts w:cstheme="minorHAnsi"/>
          <w:lang w:eastAsia="cs-CZ"/>
        </w:rPr>
      </w:pPr>
      <w:r w:rsidRPr="003E067F">
        <w:rPr>
          <w:rFonts w:cstheme="minorHAnsi"/>
          <w:lang w:val="ka-GE" w:eastAsia="cs-CZ"/>
        </w:rPr>
        <w:t xml:space="preserve">ფილტვის ხელოვნურ </w:t>
      </w:r>
      <w:proofErr w:type="spellStart"/>
      <w:r w:rsidRPr="003E067F">
        <w:rPr>
          <w:rFonts w:cstheme="minorHAnsi"/>
          <w:lang w:val="en-GB" w:eastAsia="cs-CZ"/>
        </w:rPr>
        <w:t>ვენტილა</w:t>
      </w:r>
      <w:r w:rsidRPr="003E067F">
        <w:rPr>
          <w:rFonts w:cstheme="minorHAnsi"/>
          <w:lang w:val="ka-GE" w:eastAsia="cs-CZ"/>
        </w:rPr>
        <w:t>ციასთან</w:t>
      </w:r>
      <w:proofErr w:type="spellEnd"/>
      <w:r w:rsidRPr="003E067F">
        <w:rPr>
          <w:rFonts w:cstheme="minorHAnsi"/>
          <w:lang w:val="ka-GE" w:eastAsia="cs-CZ"/>
        </w:rPr>
        <w:t xml:space="preserve"> </w:t>
      </w:r>
      <w:proofErr w:type="spellStart"/>
      <w:r w:rsidRPr="003E067F">
        <w:rPr>
          <w:rFonts w:cstheme="minorHAnsi"/>
          <w:lang w:val="en-GB" w:eastAsia="cs-CZ"/>
        </w:rPr>
        <w:t>ასოცირებული</w:t>
      </w:r>
      <w:proofErr w:type="spellEnd"/>
      <w:r w:rsidRPr="003E067F">
        <w:rPr>
          <w:rFonts w:cstheme="minorHAnsi"/>
          <w:lang w:val="en-GB" w:eastAsia="cs-CZ"/>
        </w:rPr>
        <w:t xml:space="preserve"> </w:t>
      </w:r>
      <w:proofErr w:type="spellStart"/>
      <w:r w:rsidRPr="003E067F">
        <w:rPr>
          <w:rFonts w:cstheme="minorHAnsi"/>
          <w:lang w:val="en-GB" w:eastAsia="cs-CZ"/>
        </w:rPr>
        <w:t>პნევმონიის</w:t>
      </w:r>
      <w:proofErr w:type="spellEnd"/>
      <w:r w:rsidRPr="003E067F">
        <w:rPr>
          <w:rFonts w:cstheme="minorHAnsi"/>
          <w:lang w:val="en-GB" w:eastAsia="cs-CZ"/>
        </w:rPr>
        <w:t xml:space="preserve"> </w:t>
      </w:r>
      <w:proofErr w:type="spellStart"/>
      <w:r w:rsidRPr="003E067F">
        <w:rPr>
          <w:rFonts w:cstheme="minorHAnsi"/>
          <w:lang w:val="en-GB" w:eastAsia="cs-CZ"/>
        </w:rPr>
        <w:t>დიაგნოსტიკა</w:t>
      </w:r>
      <w:proofErr w:type="spellEnd"/>
      <w:r w:rsidRPr="003E067F">
        <w:rPr>
          <w:rFonts w:cstheme="minorHAnsi"/>
          <w:lang w:val="en-GB" w:eastAsia="cs-CZ"/>
        </w:rPr>
        <w:t xml:space="preserve">, </w:t>
      </w:r>
      <w:proofErr w:type="spellStart"/>
      <w:r w:rsidRPr="003E067F">
        <w:rPr>
          <w:rFonts w:cstheme="minorHAnsi"/>
          <w:lang w:val="en-GB" w:eastAsia="cs-CZ"/>
        </w:rPr>
        <w:t>პრევენცია</w:t>
      </w:r>
      <w:proofErr w:type="spellEnd"/>
      <w:r w:rsidR="00321B19">
        <w:rPr>
          <w:rFonts w:cstheme="minorHAnsi"/>
          <w:lang w:val="ka-GE" w:eastAsia="cs-CZ"/>
        </w:rPr>
        <w:t xml:space="preserve"> და</w:t>
      </w:r>
      <w:r w:rsidRPr="003E067F">
        <w:rPr>
          <w:rFonts w:cstheme="minorHAnsi"/>
          <w:lang w:val="en-GB" w:eastAsia="cs-CZ"/>
        </w:rPr>
        <w:t xml:space="preserve"> </w:t>
      </w:r>
      <w:proofErr w:type="spellStart"/>
      <w:r w:rsidRPr="003E067F">
        <w:rPr>
          <w:rFonts w:cstheme="minorHAnsi"/>
          <w:lang w:val="en-GB" w:eastAsia="cs-CZ"/>
        </w:rPr>
        <w:t>მართვა</w:t>
      </w:r>
      <w:proofErr w:type="spellEnd"/>
      <w:r w:rsidRPr="003E067F">
        <w:rPr>
          <w:rFonts w:cstheme="minorHAnsi"/>
          <w:lang w:val="en-GB" w:eastAsia="cs-CZ"/>
        </w:rPr>
        <w:t xml:space="preserve"> </w:t>
      </w:r>
      <w:proofErr w:type="spellStart"/>
      <w:r w:rsidRPr="003E067F">
        <w:rPr>
          <w:rFonts w:cstheme="minorHAnsi"/>
          <w:lang w:val="en-GB" w:eastAsia="cs-CZ"/>
        </w:rPr>
        <w:t>ბავშვთა</w:t>
      </w:r>
      <w:proofErr w:type="spellEnd"/>
      <w:r w:rsidRPr="003E067F">
        <w:rPr>
          <w:rFonts w:cstheme="minorHAnsi"/>
          <w:lang w:val="en-GB" w:eastAsia="cs-CZ"/>
        </w:rPr>
        <w:t xml:space="preserve"> </w:t>
      </w:r>
      <w:proofErr w:type="spellStart"/>
      <w:r w:rsidRPr="003E067F">
        <w:rPr>
          <w:rFonts w:cstheme="minorHAnsi"/>
          <w:lang w:val="en-GB" w:eastAsia="cs-CZ"/>
        </w:rPr>
        <w:t>ასაკში</w:t>
      </w:r>
      <w:proofErr w:type="spellEnd"/>
      <w:r w:rsidRPr="003E067F">
        <w:rPr>
          <w:rFonts w:cstheme="minorHAnsi"/>
          <w:lang w:val="ka-GE" w:eastAsia="cs-CZ"/>
        </w:rPr>
        <w:t>;</w:t>
      </w:r>
    </w:p>
    <w:p w:rsidR="003E067F" w:rsidRPr="003E067F" w:rsidRDefault="003E067F" w:rsidP="008872F6">
      <w:pPr>
        <w:pStyle w:val="ListParagraph"/>
        <w:numPr>
          <w:ilvl w:val="2"/>
          <w:numId w:val="3"/>
        </w:numPr>
        <w:ind w:left="567" w:hanging="283"/>
        <w:jc w:val="both"/>
        <w:rPr>
          <w:rFonts w:cstheme="minorHAnsi"/>
          <w:lang w:eastAsia="cs-CZ"/>
        </w:rPr>
      </w:pPr>
      <w:r w:rsidRPr="003E067F">
        <w:rPr>
          <w:rFonts w:cstheme="minorHAnsi"/>
          <w:lang w:val="ka-GE" w:eastAsia="cs-CZ"/>
        </w:rPr>
        <w:t>ჰოსპიტალ</w:t>
      </w:r>
      <w:r w:rsidRPr="003E067F">
        <w:rPr>
          <w:rFonts w:cstheme="minorHAnsi"/>
          <w:lang w:val="en-GB" w:eastAsia="cs-CZ"/>
        </w:rPr>
        <w:t>უ</w:t>
      </w:r>
      <w:r w:rsidRPr="003E067F">
        <w:rPr>
          <w:rFonts w:cstheme="minorHAnsi"/>
          <w:lang w:val="ka-GE" w:eastAsia="cs-CZ"/>
        </w:rPr>
        <w:t>რ</w:t>
      </w:r>
      <w:r w:rsidRPr="003E067F">
        <w:rPr>
          <w:rFonts w:cstheme="minorHAnsi"/>
          <w:lang w:val="en-GB" w:eastAsia="cs-CZ"/>
        </w:rPr>
        <w:t xml:space="preserve">ი </w:t>
      </w:r>
      <w:proofErr w:type="spellStart"/>
      <w:r w:rsidRPr="003E067F">
        <w:rPr>
          <w:rFonts w:cstheme="minorHAnsi"/>
          <w:lang w:val="en-GB" w:eastAsia="cs-CZ"/>
        </w:rPr>
        <w:t>პნევმონიის</w:t>
      </w:r>
      <w:proofErr w:type="spellEnd"/>
      <w:r w:rsidRPr="003E067F">
        <w:rPr>
          <w:rFonts w:cstheme="minorHAnsi"/>
          <w:lang w:val="en-GB" w:eastAsia="cs-CZ"/>
        </w:rPr>
        <w:t xml:space="preserve"> </w:t>
      </w:r>
      <w:r w:rsidRPr="003E067F">
        <w:rPr>
          <w:rFonts w:cstheme="minorHAnsi"/>
          <w:lang w:val="ka-GE" w:eastAsia="cs-CZ"/>
        </w:rPr>
        <w:t xml:space="preserve">დიაგნოსტიკა, პრევენცია და მართვა </w:t>
      </w:r>
      <w:proofErr w:type="spellStart"/>
      <w:r w:rsidRPr="003E067F">
        <w:rPr>
          <w:rFonts w:cstheme="minorHAnsi"/>
          <w:lang w:val="en-GB" w:eastAsia="cs-CZ"/>
        </w:rPr>
        <w:t>ბავშვთა</w:t>
      </w:r>
      <w:proofErr w:type="spellEnd"/>
      <w:r w:rsidRPr="003E067F">
        <w:rPr>
          <w:rFonts w:cstheme="minorHAnsi"/>
          <w:lang w:val="en-GB" w:eastAsia="cs-CZ"/>
        </w:rPr>
        <w:t xml:space="preserve"> </w:t>
      </w:r>
      <w:proofErr w:type="spellStart"/>
      <w:r w:rsidRPr="003E067F">
        <w:rPr>
          <w:rFonts w:cstheme="minorHAnsi"/>
          <w:lang w:val="en-GB" w:eastAsia="cs-CZ"/>
        </w:rPr>
        <w:t>ასაკში</w:t>
      </w:r>
      <w:proofErr w:type="spellEnd"/>
      <w:r w:rsidRPr="003E067F">
        <w:rPr>
          <w:rFonts w:cstheme="minorHAnsi"/>
          <w:lang w:val="ka-GE" w:eastAsia="cs-CZ"/>
        </w:rPr>
        <w:t>.</w:t>
      </w:r>
    </w:p>
    <w:p w:rsidR="003E067F" w:rsidRPr="003E067F" w:rsidRDefault="003E067F" w:rsidP="008872F6">
      <w:pPr>
        <w:pStyle w:val="ListParagraph"/>
        <w:numPr>
          <w:ilvl w:val="1"/>
          <w:numId w:val="5"/>
        </w:numPr>
        <w:ind w:left="284" w:hanging="284"/>
        <w:jc w:val="both"/>
        <w:rPr>
          <w:rFonts w:cstheme="minorHAnsi"/>
          <w:lang w:eastAsia="cs-CZ"/>
        </w:rPr>
      </w:pPr>
      <w:r w:rsidRPr="003E067F">
        <w:rPr>
          <w:rFonts w:cstheme="minorHAnsi"/>
          <w:lang w:val="ka-GE" w:eastAsia="cs-CZ"/>
        </w:rPr>
        <w:t>ექიმსა და პაციენტს შორის კომუნიკაციის სტანდარტები</w:t>
      </w:r>
      <w:r w:rsidR="008872F6">
        <w:rPr>
          <w:rFonts w:cstheme="minorHAnsi"/>
          <w:lang w:val="ka-GE" w:eastAsia="cs-CZ"/>
        </w:rPr>
        <w:t xml:space="preserve"> ბავშვთა </w:t>
      </w:r>
      <w:r w:rsidRPr="003E067F">
        <w:rPr>
          <w:rFonts w:cstheme="minorHAnsi"/>
          <w:lang w:val="ka-GE" w:eastAsia="cs-CZ"/>
        </w:rPr>
        <w:t>ხანგრძლივი მოვლის დაწესებულებაში და შესაბამისი ტრენინგ კურსი</w:t>
      </w:r>
      <w:r w:rsidR="00321B19">
        <w:rPr>
          <w:rFonts w:cstheme="minorHAnsi"/>
          <w:lang w:val="ka-GE" w:eastAsia="cs-CZ"/>
        </w:rPr>
        <w:t xml:space="preserve"> (წარდგენილია აკრედიტაციისთვის);</w:t>
      </w:r>
    </w:p>
    <w:p w:rsidR="003E067F" w:rsidRPr="003E067F" w:rsidRDefault="003E067F" w:rsidP="008872F6">
      <w:pPr>
        <w:pStyle w:val="ListParagraph"/>
        <w:numPr>
          <w:ilvl w:val="1"/>
          <w:numId w:val="5"/>
        </w:numPr>
        <w:ind w:left="284" w:hanging="284"/>
        <w:jc w:val="both"/>
        <w:rPr>
          <w:rFonts w:cstheme="minorHAnsi"/>
          <w:lang w:eastAsia="cs-CZ"/>
        </w:rPr>
      </w:pPr>
      <w:r w:rsidRPr="003E067F">
        <w:rPr>
          <w:rFonts w:cstheme="minorHAnsi"/>
          <w:lang w:val="ka-GE" w:eastAsia="cs-CZ"/>
        </w:rPr>
        <w:t xml:space="preserve">სოციალური მუშაკის და </w:t>
      </w:r>
      <w:proofErr w:type="spellStart"/>
      <w:r w:rsidRPr="003E067F">
        <w:rPr>
          <w:rFonts w:cstheme="minorHAnsi"/>
          <w:lang w:val="ka-GE" w:eastAsia="cs-CZ"/>
        </w:rPr>
        <w:t>ოკუპაციური</w:t>
      </w:r>
      <w:proofErr w:type="spellEnd"/>
      <w:r w:rsidRPr="003E067F">
        <w:rPr>
          <w:rFonts w:cstheme="minorHAnsi"/>
          <w:lang w:val="ka-GE" w:eastAsia="cs-CZ"/>
        </w:rPr>
        <w:t xml:space="preserve"> თერაპიის როლის განსაზღვრა</w:t>
      </w:r>
      <w:r w:rsidR="008872F6">
        <w:rPr>
          <w:rFonts w:cstheme="minorHAnsi"/>
          <w:lang w:val="ka-GE" w:eastAsia="cs-CZ"/>
        </w:rPr>
        <w:t xml:space="preserve"> ბავშვთა ხანგრძლივი მოვლის სერვისებში</w:t>
      </w:r>
      <w:r w:rsidRPr="003E067F">
        <w:rPr>
          <w:rFonts w:cstheme="minorHAnsi"/>
          <w:lang w:val="ka-GE" w:eastAsia="cs-CZ"/>
        </w:rPr>
        <w:t xml:space="preserve">. </w:t>
      </w:r>
    </w:p>
    <w:p w:rsidR="003E067F" w:rsidRPr="003E067F" w:rsidRDefault="003E067F" w:rsidP="003E067F">
      <w:pPr>
        <w:pStyle w:val="ListParagraph"/>
        <w:spacing w:line="240" w:lineRule="auto"/>
        <w:ind w:left="270"/>
        <w:jc w:val="both"/>
        <w:rPr>
          <w:rFonts w:cstheme="minorHAnsi"/>
          <w:lang w:val="ka-GE" w:eastAsia="cs-CZ"/>
        </w:rPr>
      </w:pPr>
    </w:p>
    <w:p w:rsidR="00AC6182" w:rsidRPr="003E067F" w:rsidRDefault="00AC6182" w:rsidP="003E067F">
      <w:pPr>
        <w:pStyle w:val="ListParagraph"/>
        <w:numPr>
          <w:ilvl w:val="0"/>
          <w:numId w:val="9"/>
        </w:numPr>
        <w:tabs>
          <w:tab w:val="left" w:pos="284"/>
        </w:tabs>
        <w:spacing w:line="240" w:lineRule="auto"/>
        <w:ind w:left="0" w:firstLine="0"/>
        <w:jc w:val="both"/>
        <w:rPr>
          <w:rFonts w:cstheme="minorHAnsi"/>
          <w:lang w:val="ka-GE" w:eastAsia="cs-CZ"/>
        </w:rPr>
      </w:pPr>
      <w:r w:rsidRPr="003E067F">
        <w:rPr>
          <w:rFonts w:cstheme="minorHAnsi"/>
          <w:lang w:val="ka-GE" w:eastAsia="cs-CZ"/>
        </w:rPr>
        <w:t xml:space="preserve">2018 წელს მოეწყო სასწავლო ტური </w:t>
      </w:r>
      <w:r w:rsidR="008872F6">
        <w:rPr>
          <w:rFonts w:cstheme="minorHAnsi"/>
          <w:lang w:val="ka-GE" w:eastAsia="cs-CZ"/>
        </w:rPr>
        <w:t>სამინისტროს</w:t>
      </w:r>
      <w:r w:rsidRPr="003E067F">
        <w:rPr>
          <w:rFonts w:cstheme="minorHAnsi"/>
          <w:lang w:val="ka-GE" w:eastAsia="cs-CZ"/>
        </w:rPr>
        <w:t xml:space="preserve"> </w:t>
      </w:r>
      <w:r w:rsidR="008872F6">
        <w:rPr>
          <w:rFonts w:cstheme="minorHAnsi"/>
          <w:lang w:val="ka-GE" w:eastAsia="cs-CZ"/>
        </w:rPr>
        <w:t>წარმომადგენლებისა</w:t>
      </w:r>
      <w:r w:rsidRPr="003E067F">
        <w:rPr>
          <w:rFonts w:cstheme="minorHAnsi"/>
          <w:lang w:val="ka-GE" w:eastAsia="cs-CZ"/>
        </w:rPr>
        <w:t xml:space="preserve"> და </w:t>
      </w:r>
      <w:r w:rsidR="008872F6">
        <w:rPr>
          <w:rFonts w:cstheme="minorHAnsi"/>
          <w:lang w:val="ka-GE" w:eastAsia="cs-CZ"/>
        </w:rPr>
        <w:t xml:space="preserve">პროექტის </w:t>
      </w:r>
      <w:r w:rsidRPr="003E067F">
        <w:rPr>
          <w:rFonts w:cstheme="minorHAnsi"/>
          <w:lang w:val="ka-GE" w:eastAsia="cs-CZ"/>
        </w:rPr>
        <w:t>კონსულტანტებისთვის ჩეხეთში ბავშვთა ხანგრძლივი მოვლისა და პალიატიური მზრუნველობის სისტემის გასაცნობად</w:t>
      </w:r>
      <w:r w:rsidR="00E43790" w:rsidRPr="003E067F">
        <w:rPr>
          <w:rFonts w:cstheme="minorHAnsi"/>
          <w:lang w:val="ka-GE" w:eastAsia="cs-CZ"/>
        </w:rPr>
        <w:t>. ვიზიტები</w:t>
      </w:r>
      <w:r w:rsidR="008872F6">
        <w:rPr>
          <w:rFonts w:cstheme="minorHAnsi"/>
          <w:lang w:val="ka-GE" w:eastAsia="cs-CZ"/>
        </w:rPr>
        <w:t>ს დროს</w:t>
      </w:r>
      <w:r w:rsidR="00E43790" w:rsidRPr="003E067F">
        <w:rPr>
          <w:rFonts w:cstheme="minorHAnsi"/>
          <w:lang w:val="ka-GE" w:eastAsia="cs-CZ"/>
        </w:rPr>
        <w:t xml:space="preserve"> </w:t>
      </w:r>
      <w:r w:rsidR="008872F6">
        <w:rPr>
          <w:rFonts w:cstheme="minorHAnsi"/>
          <w:lang w:val="ka-GE" w:eastAsia="cs-CZ"/>
        </w:rPr>
        <w:t>შეხვედრები გაიმართა</w:t>
      </w:r>
      <w:r w:rsidR="00E43790" w:rsidRPr="003E067F">
        <w:rPr>
          <w:rFonts w:cstheme="minorHAnsi"/>
          <w:lang w:val="ka-GE" w:eastAsia="cs-CZ"/>
        </w:rPr>
        <w:t xml:space="preserve"> ჩეხეთის ჯანდაცვის სამინისტროში და სხვადასხვა ქალაქებში არსებული ხანგრძლივი მოვლისა და პალიატიური მზრუნველობის ცენტრებში</w:t>
      </w:r>
      <w:r w:rsidR="008872F6">
        <w:rPr>
          <w:rFonts w:cstheme="minorHAnsi"/>
          <w:lang w:val="ka-GE" w:eastAsia="cs-CZ"/>
        </w:rPr>
        <w:t>.</w:t>
      </w:r>
    </w:p>
    <w:p w:rsidR="005F32A0" w:rsidRPr="003E067F" w:rsidRDefault="003E067F" w:rsidP="00545EF5">
      <w:pPr>
        <w:spacing w:line="240" w:lineRule="auto"/>
        <w:jc w:val="both"/>
        <w:rPr>
          <w:rFonts w:cstheme="minorHAnsi"/>
          <w:b/>
          <w:lang w:val="ka-GE"/>
        </w:rPr>
      </w:pPr>
      <w:r w:rsidRPr="003E067F">
        <w:rPr>
          <w:rFonts w:cstheme="minorHAnsi"/>
          <w:b/>
          <w:lang w:val="ka-GE"/>
        </w:rPr>
        <w:t xml:space="preserve">დაგეგმილი საქმიანობები: </w:t>
      </w:r>
    </w:p>
    <w:p w:rsidR="00495076" w:rsidRDefault="00321B19" w:rsidP="00495076">
      <w:pPr>
        <w:pStyle w:val="ListParagraph"/>
        <w:numPr>
          <w:ilvl w:val="0"/>
          <w:numId w:val="3"/>
        </w:numPr>
        <w:ind w:left="270" w:hanging="270"/>
        <w:jc w:val="both"/>
        <w:rPr>
          <w:rFonts w:cstheme="minorHAnsi"/>
          <w:lang w:val="ka-GE" w:eastAsia="cs-CZ"/>
        </w:rPr>
      </w:pPr>
      <w:r>
        <w:rPr>
          <w:rFonts w:cstheme="minorHAnsi"/>
          <w:lang w:val="ka-GE" w:eastAsia="cs-CZ"/>
        </w:rPr>
        <w:t xml:space="preserve">ჩატარდება </w:t>
      </w:r>
      <w:r w:rsidR="00624851">
        <w:rPr>
          <w:rFonts w:cstheme="minorHAnsi"/>
          <w:lang w:val="ka-GE" w:eastAsia="cs-CZ"/>
        </w:rPr>
        <w:t>ორდღიანი კურსი ზემოხსენებული პროტოკოლების დანერგვის მიზნით ჰოსპიტლებში მომუშავე სამედიცინო პერსონალისთვის თბილისში და რეგიონებში (ზუგდიდი, ბათუმი, ქუთაისი</w:t>
      </w:r>
      <w:r w:rsidR="00C436F0">
        <w:rPr>
          <w:rFonts w:cstheme="minorHAnsi"/>
          <w:lang w:val="ka-GE" w:eastAsia="cs-CZ"/>
        </w:rPr>
        <w:t>, თელავი)</w:t>
      </w:r>
      <w:r w:rsidR="00624851">
        <w:rPr>
          <w:rFonts w:cstheme="minorHAnsi"/>
          <w:lang w:val="ka-GE" w:eastAsia="cs-CZ"/>
        </w:rPr>
        <w:t>;</w:t>
      </w:r>
    </w:p>
    <w:p w:rsidR="00624851" w:rsidRPr="00C436F0" w:rsidRDefault="00321B19" w:rsidP="00495076">
      <w:pPr>
        <w:pStyle w:val="ListParagraph"/>
        <w:numPr>
          <w:ilvl w:val="0"/>
          <w:numId w:val="3"/>
        </w:numPr>
        <w:ind w:left="270" w:hanging="270"/>
        <w:jc w:val="both"/>
        <w:rPr>
          <w:rFonts w:cstheme="minorHAnsi"/>
          <w:lang w:val="ka-GE" w:eastAsia="cs-CZ"/>
        </w:rPr>
      </w:pPr>
      <w:r>
        <w:rPr>
          <w:rFonts w:cstheme="minorHAnsi"/>
          <w:lang w:val="ka-GE" w:eastAsia="cs-CZ"/>
        </w:rPr>
        <w:t xml:space="preserve">ჩატარდება </w:t>
      </w:r>
      <w:r w:rsidR="00624851" w:rsidRPr="00C436F0">
        <w:rPr>
          <w:rFonts w:cstheme="minorHAnsi"/>
          <w:lang w:val="ka-GE" w:eastAsia="cs-CZ"/>
        </w:rPr>
        <w:t xml:space="preserve">ორდღიანი კურსი ზემოხსენებული </w:t>
      </w:r>
      <w:r w:rsidR="00C436F0" w:rsidRPr="00C436F0">
        <w:rPr>
          <w:rFonts w:cstheme="minorHAnsi"/>
          <w:lang w:val="ka-GE" w:eastAsia="cs-CZ"/>
        </w:rPr>
        <w:t>კომუნიკაციის სტანდარტების</w:t>
      </w:r>
      <w:r w:rsidR="00624851" w:rsidRPr="00C436F0">
        <w:rPr>
          <w:rFonts w:cstheme="minorHAnsi"/>
          <w:lang w:val="ka-GE" w:eastAsia="cs-CZ"/>
        </w:rPr>
        <w:t xml:space="preserve"> დანერგვის მიზნით  სამედიცინო პერსონალისთვის თბილისში და რეგიონებში (ზუგდიდი, ბათუმი, ქუთაისი, </w:t>
      </w:r>
      <w:r w:rsidR="00C436F0" w:rsidRPr="00C436F0">
        <w:rPr>
          <w:rFonts w:cstheme="minorHAnsi"/>
          <w:lang w:val="ka-GE" w:eastAsia="cs-CZ"/>
        </w:rPr>
        <w:t xml:space="preserve">თელავი). </w:t>
      </w:r>
    </w:p>
    <w:p w:rsidR="00756E21" w:rsidRPr="003E067F" w:rsidRDefault="00321B19" w:rsidP="00321B19">
      <w:pPr>
        <w:jc w:val="right"/>
        <w:rPr>
          <w:rFonts w:cstheme="minorHAnsi"/>
          <w:lang w:val="ka-GE"/>
        </w:rPr>
      </w:pPr>
      <w:r>
        <w:rPr>
          <w:rFonts w:cstheme="minorHAnsi"/>
          <w:lang w:val="ka-GE"/>
        </w:rPr>
        <w:br w:type="page"/>
      </w:r>
      <w:r w:rsidR="00FD7A54" w:rsidRPr="003E067F">
        <w:rPr>
          <w:rFonts w:cstheme="minorHAnsi"/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39B70A08" wp14:editId="3E08AD2C">
            <wp:simplePos x="0" y="0"/>
            <wp:positionH relativeFrom="column">
              <wp:posOffset>127000</wp:posOffset>
            </wp:positionH>
            <wp:positionV relativeFrom="paragraph">
              <wp:posOffset>5080</wp:posOffset>
            </wp:positionV>
            <wp:extent cx="1266825" cy="1290955"/>
            <wp:effectExtent l="0" t="0" r="0" b="0"/>
            <wp:wrapSquare wrapText="bothSides"/>
            <wp:docPr id="4" name="Picture 4" descr="http://childrenshospice.org.ge/Theme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hildrenshospice.org.ge/Theme/Images/log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9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6E21" w:rsidRPr="003E067F">
        <w:rPr>
          <w:rFonts w:cstheme="minorHAnsi"/>
          <w:b/>
          <w:lang w:val="ka-GE"/>
        </w:rPr>
        <w:t>პროექტი:</w:t>
      </w:r>
      <w:r w:rsidR="00756E21" w:rsidRPr="003E067F">
        <w:rPr>
          <w:rFonts w:cstheme="minorHAnsi"/>
          <w:lang w:val="ka-GE"/>
        </w:rPr>
        <w:t xml:space="preserve"> ბავშვთა ხანგრძლივი მოვლისა და პალიატიური მზრუნველობის სერვისების განვითარება საქართველოში</w:t>
      </w:r>
    </w:p>
    <w:p w:rsidR="00D61132" w:rsidRPr="003E067F" w:rsidRDefault="00D61132" w:rsidP="00D61132">
      <w:pPr>
        <w:pStyle w:val="Heading2"/>
        <w:spacing w:before="0" w:after="120"/>
        <w:jc w:val="right"/>
        <w:rPr>
          <w:rFonts w:asciiTheme="minorHAnsi" w:hAnsiTheme="minorHAnsi" w:cstheme="minorHAnsi"/>
          <w:sz w:val="22"/>
          <w:szCs w:val="22"/>
          <w:lang w:val="ka-GE"/>
        </w:rPr>
      </w:pPr>
      <w:r w:rsidRPr="003E067F">
        <w:rPr>
          <w:rFonts w:asciiTheme="minorHAnsi" w:hAnsiTheme="minorHAnsi" w:cstheme="minorHAnsi"/>
          <w:sz w:val="22"/>
          <w:szCs w:val="22"/>
          <w:lang w:val="ka-GE"/>
        </w:rPr>
        <w:t xml:space="preserve">ბავშვთა </w:t>
      </w:r>
      <w:proofErr w:type="spellStart"/>
      <w:r w:rsidRPr="003E067F">
        <w:rPr>
          <w:rFonts w:asciiTheme="minorHAnsi" w:hAnsiTheme="minorHAnsi" w:cstheme="minorHAnsi"/>
          <w:sz w:val="22"/>
          <w:szCs w:val="22"/>
          <w:lang w:val="ka-GE"/>
        </w:rPr>
        <w:t>ჰოსპისი</w:t>
      </w:r>
      <w:proofErr w:type="spellEnd"/>
      <w:r w:rsidRPr="003E067F">
        <w:rPr>
          <w:rFonts w:asciiTheme="minorHAnsi" w:hAnsiTheme="minorHAnsi" w:cstheme="minorHAnsi"/>
          <w:sz w:val="22"/>
          <w:szCs w:val="22"/>
          <w:lang w:val="ka-GE"/>
        </w:rPr>
        <w:t xml:space="preserve"> „ციცინათელების ქვეყანა“</w:t>
      </w:r>
    </w:p>
    <w:p w:rsidR="00D61132" w:rsidRPr="003E067F" w:rsidRDefault="00D61132" w:rsidP="00D61132">
      <w:pPr>
        <w:rPr>
          <w:rFonts w:cstheme="minorHAnsi"/>
          <w:lang w:val="cs-CZ" w:eastAsia="cs-CZ"/>
        </w:rPr>
      </w:pPr>
    </w:p>
    <w:p w:rsidR="008B17AD" w:rsidRDefault="008B17AD" w:rsidP="00D61132">
      <w:pPr>
        <w:rPr>
          <w:rFonts w:cstheme="minorHAnsi"/>
          <w:lang w:val="cs-CZ" w:eastAsia="cs-CZ"/>
        </w:rPr>
      </w:pPr>
      <w:r w:rsidRPr="003E067F">
        <w:rPr>
          <w:rFonts w:cstheme="minorHAnsi"/>
          <w:noProof/>
        </w:rPr>
        <w:drawing>
          <wp:anchor distT="0" distB="0" distL="114300" distR="114300" simplePos="0" relativeHeight="251665408" behindDoc="0" locked="0" layoutInCell="1" allowOverlap="1" wp14:anchorId="484D6B08" wp14:editId="5D0FF675">
            <wp:simplePos x="0" y="0"/>
            <wp:positionH relativeFrom="margin">
              <wp:posOffset>4359910</wp:posOffset>
            </wp:positionH>
            <wp:positionV relativeFrom="paragraph">
              <wp:posOffset>38100</wp:posOffset>
            </wp:positionV>
            <wp:extent cx="2120900" cy="1915795"/>
            <wp:effectExtent l="0" t="0" r="0" b="8255"/>
            <wp:wrapSquare wrapText="bothSides"/>
            <wp:docPr id="1" name="Picture 1" descr="C:\Users\Tamuna Kurtanidze\Desktop\New folder (2)\LTC\project\Snoezelen\Photos\fb\IMG_51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muna Kurtanidze\Desktop\New folder (2)\LTC\project\Snoezelen\Photos\fb\IMG_511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0" cy="191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1132" w:rsidRPr="003E067F" w:rsidRDefault="00D61132" w:rsidP="00D61132">
      <w:pPr>
        <w:rPr>
          <w:rFonts w:cstheme="minorHAnsi"/>
          <w:lang w:val="cs-CZ" w:eastAsia="cs-CZ"/>
        </w:rPr>
      </w:pPr>
    </w:p>
    <w:p w:rsidR="002C4DDF" w:rsidRDefault="003E067F" w:rsidP="003E067F">
      <w:pPr>
        <w:pStyle w:val="ListParagraph"/>
        <w:numPr>
          <w:ilvl w:val="0"/>
          <w:numId w:val="4"/>
        </w:numPr>
        <w:jc w:val="both"/>
        <w:rPr>
          <w:rFonts w:cstheme="minorHAnsi"/>
          <w:lang w:val="ka-GE" w:eastAsia="cs-CZ"/>
        </w:rPr>
      </w:pPr>
      <w:r w:rsidRPr="003E067F">
        <w:rPr>
          <w:rFonts w:cstheme="minorHAnsi"/>
          <w:lang w:val="ka-GE" w:eastAsia="cs-CZ"/>
        </w:rPr>
        <w:t xml:space="preserve">პროექტის ფარგლებში </w:t>
      </w:r>
      <w:r w:rsidR="00D61132" w:rsidRPr="003E067F">
        <w:rPr>
          <w:rFonts w:cstheme="minorHAnsi"/>
          <w:lang w:val="ka-GE" w:eastAsia="cs-CZ"/>
        </w:rPr>
        <w:t xml:space="preserve">ჩეხეთის </w:t>
      </w:r>
      <w:r w:rsidRPr="003E067F">
        <w:rPr>
          <w:rFonts w:cstheme="minorHAnsi"/>
          <w:lang w:val="ka-GE" w:eastAsia="cs-CZ"/>
        </w:rPr>
        <w:t xml:space="preserve">რესპუბლიკის </w:t>
      </w:r>
      <w:r w:rsidR="00D61132" w:rsidRPr="003E067F">
        <w:rPr>
          <w:rFonts w:cstheme="minorHAnsi"/>
          <w:lang w:val="ka-GE" w:eastAsia="cs-CZ"/>
        </w:rPr>
        <w:t>კარიტასმა მოაწყო და აღჭურვა სპეციალური მულტი-სენსორული ოთახი (</w:t>
      </w:r>
      <w:proofErr w:type="spellStart"/>
      <w:r w:rsidR="00D61132" w:rsidRPr="003E067F">
        <w:rPr>
          <w:rFonts w:cstheme="minorHAnsi"/>
          <w:lang w:eastAsia="cs-CZ"/>
        </w:rPr>
        <w:t>Snoezelen</w:t>
      </w:r>
      <w:proofErr w:type="spellEnd"/>
      <w:r w:rsidR="00D61132" w:rsidRPr="003E067F">
        <w:rPr>
          <w:rFonts w:cstheme="minorHAnsi"/>
          <w:lang w:eastAsia="cs-CZ"/>
        </w:rPr>
        <w:t xml:space="preserve"> MSE) </w:t>
      </w:r>
      <w:r w:rsidR="00D61132" w:rsidRPr="003E067F">
        <w:rPr>
          <w:rFonts w:cstheme="minorHAnsi"/>
          <w:lang w:val="ka-GE" w:eastAsia="cs-CZ"/>
        </w:rPr>
        <w:t xml:space="preserve">ბავშვთა </w:t>
      </w:r>
      <w:proofErr w:type="spellStart"/>
      <w:r w:rsidR="00D61132" w:rsidRPr="003E067F">
        <w:rPr>
          <w:rFonts w:cstheme="minorHAnsi"/>
          <w:lang w:val="ka-GE" w:eastAsia="cs-CZ"/>
        </w:rPr>
        <w:t>ჰოსპისში</w:t>
      </w:r>
      <w:proofErr w:type="spellEnd"/>
      <w:r w:rsidR="00D61132" w:rsidRPr="003E067F">
        <w:rPr>
          <w:rFonts w:cstheme="minorHAnsi"/>
          <w:lang w:val="ka-GE" w:eastAsia="cs-CZ"/>
        </w:rPr>
        <w:t xml:space="preserve"> „ციცინათელების ქვეყანა“. მულტი-სენსორული გარემოს მიზანია, შეძლებისდაგვარად შეუმსუბუქოს მდგომარეობა და დაეხმაროს </w:t>
      </w:r>
      <w:proofErr w:type="spellStart"/>
      <w:r w:rsidR="00D61132" w:rsidRPr="003E067F">
        <w:rPr>
          <w:rFonts w:cstheme="minorHAnsi"/>
          <w:lang w:val="ka-GE" w:eastAsia="cs-CZ"/>
        </w:rPr>
        <w:t>ჰოსპისის</w:t>
      </w:r>
      <w:proofErr w:type="spellEnd"/>
      <w:r w:rsidR="00D61132" w:rsidRPr="003E067F">
        <w:rPr>
          <w:rFonts w:cstheme="minorHAnsi"/>
          <w:lang w:val="ka-GE" w:eastAsia="cs-CZ"/>
        </w:rPr>
        <w:t xml:space="preserve"> ბენეფიციარებს ცხოვრების ხარისხის გაუმჯობესებაში; </w:t>
      </w:r>
    </w:p>
    <w:p w:rsidR="008B17AD" w:rsidRPr="008B17AD" w:rsidRDefault="008B17AD" w:rsidP="008B17AD">
      <w:pPr>
        <w:jc w:val="both"/>
        <w:rPr>
          <w:rFonts w:cstheme="minorHAnsi"/>
          <w:lang w:val="ka-GE" w:eastAsia="cs-CZ"/>
        </w:rPr>
      </w:pPr>
    </w:p>
    <w:p w:rsidR="002C4DDF" w:rsidRPr="003E067F" w:rsidRDefault="002C4DDF" w:rsidP="002C4DDF">
      <w:pPr>
        <w:jc w:val="both"/>
        <w:rPr>
          <w:rFonts w:cstheme="minorHAnsi"/>
          <w:lang w:val="ka-GE" w:eastAsia="cs-CZ"/>
        </w:rPr>
      </w:pPr>
    </w:p>
    <w:p w:rsidR="003E067F" w:rsidRPr="008B17AD" w:rsidRDefault="008B17AD" w:rsidP="003E067F">
      <w:pPr>
        <w:pStyle w:val="ListParagraph"/>
        <w:numPr>
          <w:ilvl w:val="0"/>
          <w:numId w:val="4"/>
        </w:numPr>
        <w:jc w:val="both"/>
        <w:rPr>
          <w:rFonts w:cstheme="minorHAnsi"/>
          <w:lang w:val="ka-GE" w:eastAsia="cs-CZ"/>
        </w:rPr>
      </w:pPr>
      <w:r w:rsidRPr="003E067F">
        <w:rPr>
          <w:rFonts w:cstheme="minorHAnsi"/>
          <w:b/>
          <w:noProof/>
        </w:rPr>
        <w:drawing>
          <wp:anchor distT="0" distB="0" distL="114300" distR="114300" simplePos="0" relativeHeight="251666432" behindDoc="0" locked="0" layoutInCell="1" allowOverlap="1" wp14:anchorId="5EC8DA24" wp14:editId="5A65860C">
            <wp:simplePos x="0" y="0"/>
            <wp:positionH relativeFrom="column">
              <wp:posOffset>3964940</wp:posOffset>
            </wp:positionH>
            <wp:positionV relativeFrom="paragraph">
              <wp:posOffset>20955</wp:posOffset>
            </wp:positionV>
            <wp:extent cx="2570480" cy="1927225"/>
            <wp:effectExtent l="0" t="0" r="1270" b="0"/>
            <wp:wrapSquare wrapText="bothSides"/>
            <wp:docPr id="6" name="Picture 6" descr="C:\Users\Tamuna Kurtanidze\Desktop\New folder (2)\LTC\project\Snoezelen\Photos\fb\IMG_49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amuna Kurtanidze\Desktop\New folder (2)\LTC\project\Snoezelen\Photos\fb\IMG_497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480" cy="192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55C1" w:rsidRPr="008B17AD">
        <w:rPr>
          <w:rFonts w:cstheme="minorHAnsi"/>
          <w:lang w:val="ka-GE" w:eastAsia="cs-CZ"/>
        </w:rPr>
        <w:t xml:space="preserve">ახალი სერვისების ხარისხის უზრუნველსაყოფად, </w:t>
      </w:r>
      <w:proofErr w:type="spellStart"/>
      <w:r w:rsidR="005655C1" w:rsidRPr="008B17AD">
        <w:rPr>
          <w:rFonts w:cstheme="minorHAnsi"/>
          <w:lang w:val="ka-GE" w:eastAsia="cs-CZ"/>
        </w:rPr>
        <w:t>ჰოსპისში</w:t>
      </w:r>
      <w:proofErr w:type="spellEnd"/>
      <w:r w:rsidR="005655C1" w:rsidRPr="008B17AD">
        <w:rPr>
          <w:rFonts w:cstheme="minorHAnsi"/>
          <w:lang w:val="ka-GE" w:eastAsia="cs-CZ"/>
        </w:rPr>
        <w:t xml:space="preserve"> სპეციალისტებისთვის (</w:t>
      </w:r>
      <w:proofErr w:type="spellStart"/>
      <w:r w:rsidR="005655C1" w:rsidRPr="008B17AD">
        <w:rPr>
          <w:rFonts w:cstheme="minorHAnsi"/>
          <w:lang w:val="ka-GE" w:eastAsia="cs-CZ"/>
        </w:rPr>
        <w:t>ოკუპაციური</w:t>
      </w:r>
      <w:proofErr w:type="spellEnd"/>
      <w:r w:rsidR="005655C1" w:rsidRPr="008B17AD">
        <w:rPr>
          <w:rFonts w:cstheme="minorHAnsi"/>
          <w:lang w:val="ka-GE" w:eastAsia="cs-CZ"/>
        </w:rPr>
        <w:t xml:space="preserve"> თერაპევტი, ფსიქოლოგი) მულტისენსორული გარემოს გამოყენების თემაზე ტრენინგი ჩაატარა სერტიფიცირებულმა ჩეხმა ტრენერმა</w:t>
      </w:r>
      <w:r>
        <w:rPr>
          <w:rFonts w:cstheme="minorHAnsi"/>
          <w:lang w:val="ka-GE" w:eastAsia="cs-CZ"/>
        </w:rPr>
        <w:t>;</w:t>
      </w:r>
    </w:p>
    <w:p w:rsidR="008B17AD" w:rsidRDefault="008B17AD" w:rsidP="003E067F">
      <w:pPr>
        <w:pStyle w:val="ListParagraph"/>
        <w:rPr>
          <w:rFonts w:cstheme="minorHAnsi"/>
          <w:lang w:val="ka-GE" w:eastAsia="cs-CZ"/>
        </w:rPr>
      </w:pPr>
    </w:p>
    <w:p w:rsidR="008B17AD" w:rsidRPr="003E067F" w:rsidRDefault="008B17AD" w:rsidP="003E067F">
      <w:pPr>
        <w:pStyle w:val="ListParagraph"/>
        <w:rPr>
          <w:rFonts w:cstheme="minorHAnsi"/>
          <w:lang w:val="ka-GE" w:eastAsia="cs-CZ"/>
        </w:rPr>
      </w:pPr>
    </w:p>
    <w:p w:rsidR="003E067F" w:rsidRPr="003E067F" w:rsidRDefault="00D61132" w:rsidP="003E067F">
      <w:pPr>
        <w:pStyle w:val="ListParagraph"/>
        <w:numPr>
          <w:ilvl w:val="0"/>
          <w:numId w:val="4"/>
        </w:numPr>
        <w:jc w:val="both"/>
        <w:rPr>
          <w:rFonts w:cstheme="minorHAnsi"/>
          <w:lang w:val="ka-GE" w:eastAsia="cs-CZ"/>
        </w:rPr>
      </w:pPr>
      <w:r w:rsidRPr="003E067F">
        <w:rPr>
          <w:rFonts w:cstheme="minorHAnsi"/>
          <w:lang w:val="ka-GE" w:eastAsia="cs-CZ"/>
        </w:rPr>
        <w:t xml:space="preserve">მულტი-სენსორულ თერაპიაში დამატებით კვალიფიკაციის ამაღლების მიზნით </w:t>
      </w:r>
      <w:r w:rsidRPr="003E067F">
        <w:rPr>
          <w:rFonts w:cstheme="minorHAnsi"/>
          <w:lang w:eastAsia="cs-CZ"/>
        </w:rPr>
        <w:t xml:space="preserve">2018 </w:t>
      </w:r>
      <w:r w:rsidRPr="003E067F">
        <w:rPr>
          <w:rFonts w:cstheme="minorHAnsi"/>
          <w:lang w:val="ka-GE" w:eastAsia="cs-CZ"/>
        </w:rPr>
        <w:t xml:space="preserve">წელს </w:t>
      </w:r>
      <w:proofErr w:type="spellStart"/>
      <w:r w:rsidRPr="003E067F">
        <w:rPr>
          <w:rFonts w:cstheme="minorHAnsi"/>
          <w:lang w:val="ka-GE" w:eastAsia="cs-CZ"/>
        </w:rPr>
        <w:t>ჰოსპისის</w:t>
      </w:r>
      <w:proofErr w:type="spellEnd"/>
      <w:r w:rsidRPr="003E067F">
        <w:rPr>
          <w:rFonts w:cstheme="minorHAnsi"/>
          <w:lang w:val="ka-GE" w:eastAsia="cs-CZ"/>
        </w:rPr>
        <w:t xml:space="preserve"> სპეციალისტები სასწავლო ვიზიტით გაემგზავრებიან ჩეხეთში</w:t>
      </w:r>
      <w:r w:rsidR="008B17AD">
        <w:rPr>
          <w:rFonts w:cstheme="minorHAnsi"/>
          <w:lang w:val="ka-GE" w:eastAsia="cs-CZ"/>
        </w:rPr>
        <w:t>;</w:t>
      </w:r>
    </w:p>
    <w:p w:rsidR="003E067F" w:rsidRPr="003E067F" w:rsidRDefault="003E067F" w:rsidP="003E067F">
      <w:pPr>
        <w:pStyle w:val="ListParagraph"/>
        <w:rPr>
          <w:rFonts w:cstheme="minorHAnsi"/>
          <w:lang w:val="ka-GE" w:eastAsia="cs-CZ"/>
        </w:rPr>
      </w:pPr>
    </w:p>
    <w:p w:rsidR="00D61132" w:rsidRPr="003E067F" w:rsidRDefault="008B17AD" w:rsidP="003E067F">
      <w:pPr>
        <w:pStyle w:val="ListParagraph"/>
        <w:numPr>
          <w:ilvl w:val="0"/>
          <w:numId w:val="4"/>
        </w:numPr>
        <w:jc w:val="both"/>
        <w:rPr>
          <w:rFonts w:cstheme="minorHAnsi"/>
          <w:lang w:val="ka-GE" w:eastAsia="cs-CZ"/>
        </w:rPr>
      </w:pPr>
      <w:r>
        <w:rPr>
          <w:rFonts w:cstheme="minorHAnsi"/>
          <w:lang w:val="ka-GE" w:eastAsia="cs-CZ"/>
        </w:rPr>
        <w:t xml:space="preserve">პროექტის ფარგლებში </w:t>
      </w:r>
      <w:proofErr w:type="spellStart"/>
      <w:r w:rsidR="00D61132" w:rsidRPr="003E067F">
        <w:rPr>
          <w:rFonts w:cstheme="minorHAnsi"/>
          <w:lang w:val="ka-GE" w:eastAsia="cs-CZ"/>
        </w:rPr>
        <w:t>ჰოსპისში</w:t>
      </w:r>
      <w:proofErr w:type="spellEnd"/>
      <w:r w:rsidR="00D61132" w:rsidRPr="003E067F">
        <w:rPr>
          <w:rFonts w:cstheme="minorHAnsi"/>
          <w:lang w:val="ka-GE" w:eastAsia="cs-CZ"/>
        </w:rPr>
        <w:t xml:space="preserve"> ფსიქო-სოციალური სერვისის განვითარების მიზნით 2018 წელს </w:t>
      </w:r>
      <w:proofErr w:type="spellStart"/>
      <w:r w:rsidR="00D61132" w:rsidRPr="003E067F">
        <w:rPr>
          <w:rFonts w:cstheme="minorHAnsi"/>
          <w:lang w:val="ka-GE" w:eastAsia="cs-CZ"/>
        </w:rPr>
        <w:t>ჰოსპისის</w:t>
      </w:r>
      <w:proofErr w:type="spellEnd"/>
      <w:r w:rsidR="00D61132" w:rsidRPr="003E067F">
        <w:rPr>
          <w:rFonts w:cstheme="minorHAnsi"/>
          <w:lang w:val="ka-GE" w:eastAsia="cs-CZ"/>
        </w:rPr>
        <w:t xml:space="preserve"> გუნდს </w:t>
      </w:r>
      <w:r>
        <w:rPr>
          <w:rFonts w:cstheme="minorHAnsi"/>
          <w:lang w:val="ka-GE" w:eastAsia="cs-CZ"/>
        </w:rPr>
        <w:t>შეუერთდა</w:t>
      </w:r>
      <w:r w:rsidR="00D61132" w:rsidRPr="003E067F">
        <w:rPr>
          <w:rFonts w:cstheme="minorHAnsi"/>
          <w:lang w:val="ka-GE" w:eastAsia="cs-CZ"/>
        </w:rPr>
        <w:t xml:space="preserve"> სოციალური მუშაკი, რომელიც </w:t>
      </w:r>
      <w:proofErr w:type="spellStart"/>
      <w:r w:rsidR="00D61132" w:rsidRPr="003E067F">
        <w:rPr>
          <w:rFonts w:cstheme="minorHAnsi"/>
          <w:lang w:val="ka-GE" w:eastAsia="cs-CZ"/>
        </w:rPr>
        <w:t>ჰოსპისის</w:t>
      </w:r>
      <w:proofErr w:type="spellEnd"/>
      <w:r w:rsidR="00D61132" w:rsidRPr="003E067F">
        <w:rPr>
          <w:rFonts w:cstheme="minorHAnsi"/>
          <w:lang w:val="ka-GE" w:eastAsia="cs-CZ"/>
        </w:rPr>
        <w:t xml:space="preserve"> გუნდთან ერთად </w:t>
      </w:r>
      <w:r>
        <w:rPr>
          <w:rFonts w:cstheme="minorHAnsi"/>
          <w:lang w:val="ka-GE" w:eastAsia="cs-CZ"/>
        </w:rPr>
        <w:t>უწევდა</w:t>
      </w:r>
      <w:r w:rsidR="00D61132" w:rsidRPr="003E067F">
        <w:rPr>
          <w:rFonts w:cstheme="minorHAnsi"/>
          <w:lang w:val="ka-GE" w:eastAsia="cs-CZ"/>
        </w:rPr>
        <w:t xml:space="preserve"> ფსიქო-სოციალურ დახმარებას </w:t>
      </w:r>
      <w:proofErr w:type="spellStart"/>
      <w:r w:rsidR="00D61132" w:rsidRPr="003E067F">
        <w:rPr>
          <w:rFonts w:cstheme="minorHAnsi"/>
          <w:lang w:val="ka-GE" w:eastAsia="cs-CZ"/>
        </w:rPr>
        <w:t>ჰოსპისის</w:t>
      </w:r>
      <w:proofErr w:type="spellEnd"/>
      <w:r w:rsidR="00D61132" w:rsidRPr="003E067F">
        <w:rPr>
          <w:rFonts w:cstheme="minorHAnsi"/>
          <w:lang w:val="ka-GE" w:eastAsia="cs-CZ"/>
        </w:rPr>
        <w:t xml:space="preserve"> ბენეფიციარებს. </w:t>
      </w:r>
    </w:p>
    <w:p w:rsidR="002046D7" w:rsidRPr="003E067F" w:rsidRDefault="002046D7" w:rsidP="002046D7">
      <w:pPr>
        <w:jc w:val="both"/>
        <w:rPr>
          <w:rFonts w:cstheme="minorHAnsi"/>
          <w:lang w:val="ka-GE"/>
        </w:rPr>
      </w:pPr>
    </w:p>
    <w:p w:rsidR="005655C1" w:rsidRPr="003E067F" w:rsidRDefault="005655C1" w:rsidP="002046D7">
      <w:pPr>
        <w:jc w:val="both"/>
        <w:rPr>
          <w:rFonts w:cstheme="minorHAnsi"/>
          <w:b/>
          <w:lang w:val="ka-GE"/>
        </w:rPr>
      </w:pPr>
    </w:p>
    <w:p w:rsidR="00133D7F" w:rsidRPr="003E067F" w:rsidRDefault="00133D7F" w:rsidP="00133D7F">
      <w:pPr>
        <w:jc w:val="both"/>
        <w:rPr>
          <w:rFonts w:cstheme="minorHAnsi"/>
          <w:lang w:val="ka-GE" w:eastAsia="cs-CZ"/>
        </w:rPr>
      </w:pPr>
    </w:p>
    <w:p w:rsidR="00133D7F" w:rsidRPr="003E067F" w:rsidRDefault="00133D7F" w:rsidP="00133D7F">
      <w:pPr>
        <w:rPr>
          <w:rFonts w:cstheme="minorHAnsi"/>
          <w:lang w:val="cs-CZ" w:eastAsia="cs-CZ"/>
        </w:rPr>
      </w:pPr>
    </w:p>
    <w:p w:rsidR="00133D7F" w:rsidRPr="003E067F" w:rsidRDefault="00133D7F" w:rsidP="00873F4F">
      <w:pPr>
        <w:pStyle w:val="Heading2"/>
        <w:spacing w:before="0" w:after="120"/>
        <w:rPr>
          <w:rFonts w:asciiTheme="minorHAnsi" w:hAnsiTheme="minorHAnsi" w:cstheme="minorHAnsi"/>
          <w:sz w:val="22"/>
          <w:szCs w:val="22"/>
        </w:rPr>
      </w:pPr>
    </w:p>
    <w:p w:rsidR="007965EE" w:rsidRPr="003E067F" w:rsidRDefault="007965EE" w:rsidP="00873F4F">
      <w:pPr>
        <w:spacing w:line="240" w:lineRule="auto"/>
        <w:jc w:val="both"/>
        <w:rPr>
          <w:rFonts w:cstheme="minorHAnsi"/>
        </w:rPr>
      </w:pPr>
    </w:p>
    <w:sectPr w:rsidR="007965EE" w:rsidRPr="003E067F" w:rsidSect="008872F6">
      <w:headerReference w:type="default" r:id="rId12"/>
      <w:pgSz w:w="12240" w:h="15840"/>
      <w:pgMar w:top="741" w:right="758" w:bottom="426" w:left="851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313C" w:rsidRDefault="0035313C" w:rsidP="00E32C33">
      <w:pPr>
        <w:spacing w:after="0" w:line="240" w:lineRule="auto"/>
      </w:pPr>
      <w:r>
        <w:separator/>
      </w:r>
    </w:p>
  </w:endnote>
  <w:endnote w:type="continuationSeparator" w:id="0">
    <w:p w:rsidR="0035313C" w:rsidRDefault="0035313C" w:rsidP="00E32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313C" w:rsidRDefault="0035313C" w:rsidP="00E32C33">
      <w:pPr>
        <w:spacing w:after="0" w:line="240" w:lineRule="auto"/>
      </w:pPr>
      <w:r>
        <w:separator/>
      </w:r>
    </w:p>
  </w:footnote>
  <w:footnote w:type="continuationSeparator" w:id="0">
    <w:p w:rsidR="0035313C" w:rsidRDefault="0035313C" w:rsidP="00E32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2C33" w:rsidRDefault="008872F6">
    <w:pPr>
      <w:pStyle w:val="Header"/>
    </w:pPr>
    <w:r w:rsidRPr="00E32C33">
      <w:rPr>
        <w:noProof/>
      </w:rPr>
      <w:drawing>
        <wp:anchor distT="0" distB="0" distL="114300" distR="114300" simplePos="0" relativeHeight="251661312" behindDoc="0" locked="0" layoutInCell="1" allowOverlap="1" wp14:anchorId="63282A90" wp14:editId="16F5CE93">
          <wp:simplePos x="0" y="0"/>
          <wp:positionH relativeFrom="margin">
            <wp:posOffset>4996815</wp:posOffset>
          </wp:positionH>
          <wp:positionV relativeFrom="paragraph">
            <wp:posOffset>145415</wp:posOffset>
          </wp:positionV>
          <wp:extent cx="920750" cy="544195"/>
          <wp:effectExtent l="0" t="0" r="0" b="8255"/>
          <wp:wrapSquare wrapText="bothSides"/>
          <wp:docPr id="61" name="Pictur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544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2C33">
      <w:rPr>
        <w:noProof/>
      </w:rPr>
      <w:drawing>
        <wp:anchor distT="0" distB="0" distL="114300" distR="114300" simplePos="0" relativeHeight="251663360" behindDoc="1" locked="0" layoutInCell="1" allowOverlap="1" wp14:anchorId="6E23332A" wp14:editId="576EBAC8">
          <wp:simplePos x="0" y="0"/>
          <wp:positionH relativeFrom="column">
            <wp:posOffset>4298315</wp:posOffset>
          </wp:positionH>
          <wp:positionV relativeFrom="paragraph">
            <wp:posOffset>5080</wp:posOffset>
          </wp:positionV>
          <wp:extent cx="551815" cy="781050"/>
          <wp:effectExtent l="0" t="0" r="635" b="0"/>
          <wp:wrapTopAndBottom/>
          <wp:docPr id="62" name="Picture 62" descr="C:\Users\Tamuna Kurtanidze\Desktop\Palliative care\project\Banner\logo _ 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amuna Kurtanidze\Desktop\Palliative care\project\Banner\logo _ 0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2C33">
      <w:rPr>
        <w:noProof/>
      </w:rPr>
      <w:drawing>
        <wp:anchor distT="0" distB="0" distL="114300" distR="114300" simplePos="0" relativeHeight="251662336" behindDoc="1" locked="0" layoutInCell="1" allowOverlap="1" wp14:anchorId="538D961A" wp14:editId="79C456C2">
          <wp:simplePos x="0" y="0"/>
          <wp:positionH relativeFrom="margin">
            <wp:posOffset>3815715</wp:posOffset>
          </wp:positionH>
          <wp:positionV relativeFrom="paragraph">
            <wp:posOffset>125730</wp:posOffset>
          </wp:positionV>
          <wp:extent cx="385445" cy="577850"/>
          <wp:effectExtent l="0" t="0" r="0" b="0"/>
          <wp:wrapTight wrapText="bothSides">
            <wp:wrapPolygon edited="0">
              <wp:start x="0" y="0"/>
              <wp:lineTo x="0" y="20651"/>
              <wp:lineTo x="20283" y="20651"/>
              <wp:lineTo x="20283" y="0"/>
              <wp:lineTo x="0" y="0"/>
            </wp:wrapPolygon>
          </wp:wrapTight>
          <wp:docPr id="63" name="Picture 63" descr="C:\Users\Tamuna Kurtanidze\Desktop\Palliative care\project\Banner\TSSU - GERB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amuna Kurtanidze\Desktop\Palliative care\project\Banner\TSSU - GERBI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66BA49DF" wp14:editId="13B0D0AC">
          <wp:simplePos x="0" y="0"/>
          <wp:positionH relativeFrom="column">
            <wp:posOffset>2348865</wp:posOffset>
          </wp:positionH>
          <wp:positionV relativeFrom="paragraph">
            <wp:posOffset>297180</wp:posOffset>
          </wp:positionV>
          <wp:extent cx="1238250" cy="363220"/>
          <wp:effectExtent l="0" t="0" r="0" b="0"/>
          <wp:wrapSquare wrapText="bothSides"/>
          <wp:docPr id="60" name="Picture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363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52FD" w:rsidRPr="00E32C33">
      <w:rPr>
        <w:noProof/>
      </w:rPr>
      <w:drawing>
        <wp:anchor distT="0" distB="0" distL="114300" distR="114300" simplePos="0" relativeHeight="251659264" behindDoc="0" locked="0" layoutInCell="1" allowOverlap="1" wp14:anchorId="4DA9F78D" wp14:editId="0C8AB577">
          <wp:simplePos x="0" y="0"/>
          <wp:positionH relativeFrom="margin">
            <wp:posOffset>437515</wp:posOffset>
          </wp:positionH>
          <wp:positionV relativeFrom="paragraph">
            <wp:posOffset>240030</wp:posOffset>
          </wp:positionV>
          <wp:extent cx="1724025" cy="528320"/>
          <wp:effectExtent l="0" t="0" r="9525" b="5080"/>
          <wp:wrapSquare wrapText="bothSides"/>
          <wp:docPr id="59" name="Picture 59" descr="C:\Users\user\Desktop\NEW\CCR -G\Project 2015-2016\Logo\New Pictu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esktop\NEW\CCR -G\Project 2015-2016\Logo\New Picture.png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528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42A8A"/>
    <w:multiLevelType w:val="hybridMultilevel"/>
    <w:tmpl w:val="4D26203E"/>
    <w:lvl w:ilvl="0" w:tplc="39AE18F8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9290C"/>
    <w:multiLevelType w:val="hybridMultilevel"/>
    <w:tmpl w:val="D6806B66"/>
    <w:lvl w:ilvl="0" w:tplc="7EC832D6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HAnsi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1770F"/>
    <w:multiLevelType w:val="hybridMultilevel"/>
    <w:tmpl w:val="8710F234"/>
    <w:lvl w:ilvl="0" w:tplc="7EC832D6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HAnsi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280F97"/>
    <w:multiLevelType w:val="hybridMultilevel"/>
    <w:tmpl w:val="8272CE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5623C"/>
    <w:multiLevelType w:val="hybridMultilevel"/>
    <w:tmpl w:val="BB0409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233EB6"/>
    <w:multiLevelType w:val="hybridMultilevel"/>
    <w:tmpl w:val="BF4C4868"/>
    <w:lvl w:ilvl="0" w:tplc="7EC832D6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1057FB"/>
    <w:multiLevelType w:val="hybridMultilevel"/>
    <w:tmpl w:val="E236BF6A"/>
    <w:lvl w:ilvl="0" w:tplc="AB1498DE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3A3FFF"/>
    <w:multiLevelType w:val="hybridMultilevel"/>
    <w:tmpl w:val="D7928932"/>
    <w:lvl w:ilvl="0" w:tplc="7EC832D6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HAnsi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BE66D5"/>
    <w:multiLevelType w:val="hybridMultilevel"/>
    <w:tmpl w:val="228EF7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8"/>
  </w:num>
  <w:num w:numId="5">
    <w:abstractNumId w:val="2"/>
  </w:num>
  <w:num w:numId="6">
    <w:abstractNumId w:val="7"/>
  </w:num>
  <w:num w:numId="7">
    <w:abstractNumId w:val="1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5EE"/>
    <w:rsid w:val="000352E9"/>
    <w:rsid w:val="000509FA"/>
    <w:rsid w:val="00091F6C"/>
    <w:rsid w:val="000E45BC"/>
    <w:rsid w:val="00100687"/>
    <w:rsid w:val="00133D7F"/>
    <w:rsid w:val="00137ADC"/>
    <w:rsid w:val="001A7F1F"/>
    <w:rsid w:val="001D49FD"/>
    <w:rsid w:val="002046D7"/>
    <w:rsid w:val="002505B0"/>
    <w:rsid w:val="002876AB"/>
    <w:rsid w:val="002A52FD"/>
    <w:rsid w:val="002B1050"/>
    <w:rsid w:val="002B3921"/>
    <w:rsid w:val="002C4DDF"/>
    <w:rsid w:val="002C551F"/>
    <w:rsid w:val="00300ACD"/>
    <w:rsid w:val="00306696"/>
    <w:rsid w:val="00311EC0"/>
    <w:rsid w:val="00321B19"/>
    <w:rsid w:val="0035313C"/>
    <w:rsid w:val="0036006B"/>
    <w:rsid w:val="00360BA4"/>
    <w:rsid w:val="0037207D"/>
    <w:rsid w:val="003E067F"/>
    <w:rsid w:val="003E0DCE"/>
    <w:rsid w:val="00495076"/>
    <w:rsid w:val="004A29DD"/>
    <w:rsid w:val="00516B9E"/>
    <w:rsid w:val="00523914"/>
    <w:rsid w:val="00545EF5"/>
    <w:rsid w:val="005655C1"/>
    <w:rsid w:val="005734A1"/>
    <w:rsid w:val="00581703"/>
    <w:rsid w:val="005A50F9"/>
    <w:rsid w:val="005D787D"/>
    <w:rsid w:val="005F32A0"/>
    <w:rsid w:val="005F3D6C"/>
    <w:rsid w:val="005F4874"/>
    <w:rsid w:val="006048C9"/>
    <w:rsid w:val="00616D49"/>
    <w:rsid w:val="00624851"/>
    <w:rsid w:val="00643913"/>
    <w:rsid w:val="006F42F1"/>
    <w:rsid w:val="00731D8C"/>
    <w:rsid w:val="00756E21"/>
    <w:rsid w:val="0076218F"/>
    <w:rsid w:val="007965EE"/>
    <w:rsid w:val="00820AEE"/>
    <w:rsid w:val="00855ED2"/>
    <w:rsid w:val="00866028"/>
    <w:rsid w:val="00866305"/>
    <w:rsid w:val="00873F4F"/>
    <w:rsid w:val="008872F6"/>
    <w:rsid w:val="008B17AD"/>
    <w:rsid w:val="008B2455"/>
    <w:rsid w:val="008E466C"/>
    <w:rsid w:val="009E0E13"/>
    <w:rsid w:val="00A948EF"/>
    <w:rsid w:val="00AC6182"/>
    <w:rsid w:val="00AD039E"/>
    <w:rsid w:val="00B23B0D"/>
    <w:rsid w:val="00B27517"/>
    <w:rsid w:val="00B5516E"/>
    <w:rsid w:val="00B77987"/>
    <w:rsid w:val="00B91930"/>
    <w:rsid w:val="00C436F0"/>
    <w:rsid w:val="00C6444A"/>
    <w:rsid w:val="00C926B9"/>
    <w:rsid w:val="00C96537"/>
    <w:rsid w:val="00CB3D8C"/>
    <w:rsid w:val="00D20683"/>
    <w:rsid w:val="00D61132"/>
    <w:rsid w:val="00D9513B"/>
    <w:rsid w:val="00D96FA0"/>
    <w:rsid w:val="00DA0DEC"/>
    <w:rsid w:val="00DA3B25"/>
    <w:rsid w:val="00DE04CB"/>
    <w:rsid w:val="00E32C33"/>
    <w:rsid w:val="00E43790"/>
    <w:rsid w:val="00E9146A"/>
    <w:rsid w:val="00F05681"/>
    <w:rsid w:val="00F304B4"/>
    <w:rsid w:val="00F360AC"/>
    <w:rsid w:val="00FC0EAC"/>
    <w:rsid w:val="00FD7A54"/>
    <w:rsid w:val="00FE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0014DC"/>
  <w15:chartTrackingRefBased/>
  <w15:docId w15:val="{CF0966E0-EF13-45B6-A059-FF7C020E9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E32C33"/>
    <w:pPr>
      <w:keepNext/>
      <w:spacing w:before="480" w:after="240" w:line="240" w:lineRule="auto"/>
      <w:outlineLvl w:val="1"/>
    </w:pPr>
    <w:rPr>
      <w:rFonts w:ascii="Times New Roman" w:eastAsia="Times New Roman" w:hAnsi="Times New Roman" w:cs="Times New Roman"/>
      <w:b/>
      <w:sz w:val="24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5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2C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33"/>
  </w:style>
  <w:style w:type="paragraph" w:styleId="Footer">
    <w:name w:val="footer"/>
    <w:basedOn w:val="Normal"/>
    <w:link w:val="FooterChar"/>
    <w:uiPriority w:val="99"/>
    <w:unhideWhenUsed/>
    <w:rsid w:val="00E32C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33"/>
  </w:style>
  <w:style w:type="character" w:customStyle="1" w:styleId="Heading2Char">
    <w:name w:val="Heading 2 Char"/>
    <w:basedOn w:val="DefaultParagraphFont"/>
    <w:link w:val="Heading2"/>
    <w:rsid w:val="00E32C33"/>
    <w:rPr>
      <w:rFonts w:ascii="Times New Roman" w:eastAsia="Times New Roman" w:hAnsi="Times New Roman" w:cs="Times New Roman"/>
      <w:b/>
      <w:sz w:val="24"/>
      <w:szCs w:val="24"/>
      <w:lang w:val="cs-CZ" w:eastAsia="cs-CZ"/>
    </w:rPr>
  </w:style>
  <w:style w:type="character" w:styleId="Hyperlink">
    <w:name w:val="Hyperlink"/>
    <w:basedOn w:val="DefaultParagraphFont"/>
    <w:uiPriority w:val="99"/>
    <w:unhideWhenUsed/>
    <w:rsid w:val="00CB3D8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3D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tsne.gov.ge/ka/document/view/4471234?publication=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9D485-973C-410A-B3B4-0C724942D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Kurtanidze</dc:creator>
  <cp:keywords/>
  <dc:description/>
  <cp:lastModifiedBy>Tamar Kurtanidze</cp:lastModifiedBy>
  <cp:revision>57</cp:revision>
  <cp:lastPrinted>2019-09-24T09:03:00Z</cp:lastPrinted>
  <dcterms:created xsi:type="dcterms:W3CDTF">2018-04-20T08:32:00Z</dcterms:created>
  <dcterms:modified xsi:type="dcterms:W3CDTF">2019-09-24T10:28:00Z</dcterms:modified>
</cp:coreProperties>
</file>