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4019"/>
        <w:tblW w:w="13945" w:type="dxa"/>
        <w:tblLook w:val="04A0" w:firstRow="1" w:lastRow="0" w:firstColumn="1" w:lastColumn="0" w:noHBand="0" w:noVBand="1"/>
      </w:tblPr>
      <w:tblGrid>
        <w:gridCol w:w="533"/>
        <w:gridCol w:w="3962"/>
        <w:gridCol w:w="4410"/>
        <w:gridCol w:w="5040"/>
      </w:tblGrid>
      <w:tr w:rsidR="00B134BC" w:rsidRPr="005A1B99" w14:paraId="60E55DEE" w14:textId="7DA072F2" w:rsidTr="00492D32">
        <w:tc>
          <w:tcPr>
            <w:tcW w:w="533" w:type="dxa"/>
          </w:tcPr>
          <w:p w14:paraId="77EB2FCE" w14:textId="70EA8BCE" w:rsidR="00B134BC" w:rsidRPr="005A1B99" w:rsidRDefault="00B134BC" w:rsidP="00D21FB3">
            <w:pPr>
              <w:jc w:val="both"/>
              <w:rPr>
                <w:rFonts w:ascii="Sylfaen" w:hAnsi="Sylfaen"/>
                <w:b/>
              </w:rPr>
            </w:pPr>
            <w:r w:rsidRPr="005A1B99">
              <w:rPr>
                <w:rFonts w:ascii="Sylfaen" w:hAnsi="Sylfaen"/>
                <w:b/>
              </w:rPr>
              <w:t>N</w:t>
            </w:r>
          </w:p>
        </w:tc>
        <w:tc>
          <w:tcPr>
            <w:tcW w:w="3962" w:type="dxa"/>
          </w:tcPr>
          <w:p w14:paraId="1495FACF" w14:textId="033E99DF" w:rsidR="00B134BC" w:rsidRPr="005A1B99" w:rsidRDefault="00B134BC" w:rsidP="00D21FB3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 xml:space="preserve">EU </w:t>
            </w:r>
          </w:p>
        </w:tc>
        <w:tc>
          <w:tcPr>
            <w:tcW w:w="4410" w:type="dxa"/>
          </w:tcPr>
          <w:p w14:paraId="58C38C2C" w14:textId="13A1B6DD" w:rsidR="00B134BC" w:rsidRPr="005A1B99" w:rsidRDefault="00B134BC" w:rsidP="00D21FB3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MEPA suggestion</w:t>
            </w:r>
          </w:p>
        </w:tc>
        <w:tc>
          <w:tcPr>
            <w:tcW w:w="5040" w:type="dxa"/>
          </w:tcPr>
          <w:p w14:paraId="0F66AAAC" w14:textId="7E846AC6" w:rsidR="00B134BC" w:rsidRDefault="00B134BC" w:rsidP="00D21FB3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Comment</w:t>
            </w:r>
          </w:p>
        </w:tc>
      </w:tr>
      <w:tr w:rsidR="00B134BC" w:rsidRPr="005A1B99" w14:paraId="2A438E81" w14:textId="70AE4C97" w:rsidTr="00492D32">
        <w:tc>
          <w:tcPr>
            <w:tcW w:w="533" w:type="dxa"/>
          </w:tcPr>
          <w:p w14:paraId="7B652C48" w14:textId="7966E20C" w:rsidR="00B134BC" w:rsidRPr="005A1B99" w:rsidRDefault="00B134BC" w:rsidP="00D21FB3">
            <w:pPr>
              <w:ind w:right="-285"/>
              <w:jc w:val="both"/>
              <w:rPr>
                <w:rFonts w:ascii="Sylfaen" w:hAnsi="Sylfaen"/>
                <w:lang w:val="ka-GE"/>
              </w:rPr>
            </w:pPr>
            <w:r w:rsidRPr="005A1B99"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3962" w:type="dxa"/>
          </w:tcPr>
          <w:p w14:paraId="669A47F4" w14:textId="77777777" w:rsidR="00E34B80" w:rsidRDefault="00B134BC" w:rsidP="00D21FB3">
            <w:pPr>
              <w:ind w:right="-285"/>
              <w:rPr>
                <w:rFonts w:ascii="Sylfaen" w:hAnsi="Sylfaen"/>
                <w:b/>
                <w:bCs/>
                <w:i/>
                <w:iCs/>
                <w:sz w:val="24"/>
              </w:rPr>
            </w:pPr>
            <w:r w:rsidRPr="005A1B99">
              <w:rPr>
                <w:rFonts w:ascii="Sylfaen" w:hAnsi="Sylfaen"/>
                <w:b/>
                <w:bCs/>
                <w:iCs/>
                <w:sz w:val="24"/>
              </w:rPr>
              <w:t>Indicator 2.9</w:t>
            </w:r>
            <w:r w:rsidRPr="005A1B99">
              <w:rPr>
                <w:rFonts w:ascii="Sylfaen" w:hAnsi="Sylfaen"/>
                <w:b/>
                <w:bCs/>
                <w:iCs/>
                <w:sz w:val="24"/>
                <w:lang w:val="ka-GE"/>
              </w:rPr>
              <w:t xml:space="preserve"> </w:t>
            </w:r>
            <w:r w:rsidRPr="00A43FB0">
              <w:rPr>
                <w:rFonts w:ascii="Sylfaen" w:hAnsi="Sylfaen"/>
                <w:b/>
                <w:bCs/>
                <w:i/>
                <w:iCs/>
                <w:sz w:val="24"/>
              </w:rPr>
              <w:t>Employment of women</w:t>
            </w:r>
          </w:p>
          <w:p w14:paraId="3EC6152C" w14:textId="26CB76D3" w:rsidR="00B134BC" w:rsidRPr="005A1B99" w:rsidRDefault="00B134BC" w:rsidP="00D21FB3">
            <w:pPr>
              <w:ind w:right="-285"/>
              <w:rPr>
                <w:rFonts w:ascii="Sylfaen" w:hAnsi="Sylfaen"/>
                <w:b/>
                <w:bCs/>
                <w:i/>
                <w:iCs/>
                <w:sz w:val="24"/>
              </w:rPr>
            </w:pPr>
            <w:r w:rsidRPr="00A43FB0">
              <w:rPr>
                <w:rFonts w:ascii="Sylfaen" w:hAnsi="Sylfaen"/>
                <w:b/>
                <w:bCs/>
                <w:i/>
                <w:iCs/>
                <w:sz w:val="24"/>
              </w:rPr>
              <w:t xml:space="preserve"> in target municipalities</w:t>
            </w:r>
            <w:r>
              <w:rPr>
                <w:rFonts w:ascii="Sylfaen" w:hAnsi="Sylfaen"/>
                <w:b/>
                <w:bCs/>
                <w:i/>
                <w:iCs/>
                <w:sz w:val="24"/>
              </w:rPr>
              <w:t xml:space="preserve"> - 2023</w:t>
            </w:r>
          </w:p>
          <w:p w14:paraId="383013FC" w14:textId="30D3B6FE" w:rsidR="00B134BC" w:rsidRDefault="00B134BC" w:rsidP="00D21FB3">
            <w:pPr>
              <w:ind w:right="-285"/>
              <w:rPr>
                <w:rFonts w:ascii="Sylfaen" w:hAnsi="Sylfaen"/>
                <w:b/>
                <w:bCs/>
                <w:i/>
                <w:iCs/>
                <w:sz w:val="24"/>
              </w:rPr>
            </w:pPr>
          </w:p>
          <w:p w14:paraId="451FF5FB" w14:textId="77777777" w:rsidR="00B134BC" w:rsidRPr="005A1B99" w:rsidRDefault="00B134BC" w:rsidP="00D21FB3">
            <w:pPr>
              <w:ind w:right="-285"/>
              <w:rPr>
                <w:rFonts w:ascii="Sylfaen" w:hAnsi="Sylfaen"/>
                <w:b/>
                <w:bCs/>
                <w:i/>
                <w:iCs/>
                <w:sz w:val="24"/>
              </w:rPr>
            </w:pPr>
          </w:p>
          <w:p w14:paraId="2F8B3A5E" w14:textId="77777777" w:rsidR="00E34B80" w:rsidRDefault="00B134BC" w:rsidP="00D21FB3">
            <w:pPr>
              <w:ind w:right="-285"/>
              <w:rPr>
                <w:rFonts w:ascii="Sylfaen" w:hAnsi="Sylfaen"/>
                <w:bCs/>
                <w:iCs/>
                <w:sz w:val="24"/>
              </w:rPr>
            </w:pPr>
            <w:r w:rsidRPr="00A43FB0">
              <w:rPr>
                <w:rFonts w:ascii="Sylfaen" w:hAnsi="Sylfaen"/>
                <w:b/>
                <w:bCs/>
                <w:i/>
                <w:iCs/>
                <w:sz w:val="24"/>
              </w:rPr>
              <w:t>Target</w:t>
            </w:r>
            <w:r w:rsidRPr="00A43FB0">
              <w:rPr>
                <w:rFonts w:ascii="Sylfaen" w:hAnsi="Sylfaen"/>
                <w:bCs/>
                <w:iCs/>
                <w:sz w:val="24"/>
              </w:rPr>
              <w:t xml:space="preserve">: </w:t>
            </w:r>
            <w:r w:rsidRPr="00A43FB0">
              <w:rPr>
                <w:rFonts w:ascii="Sylfaen" w:hAnsi="Sylfaen"/>
                <w:b/>
                <w:bCs/>
                <w:iCs/>
                <w:color w:val="0070C0"/>
                <w:sz w:val="24"/>
              </w:rPr>
              <w:t>X %</w:t>
            </w:r>
            <w:r w:rsidRPr="00A43FB0">
              <w:rPr>
                <w:rFonts w:ascii="Sylfaen" w:hAnsi="Sylfaen"/>
                <w:bCs/>
                <w:iCs/>
                <w:sz w:val="24"/>
              </w:rPr>
              <w:t xml:space="preserve"> increase of employment </w:t>
            </w:r>
          </w:p>
          <w:p w14:paraId="5395E6C0" w14:textId="77777777" w:rsidR="00E34B80" w:rsidRDefault="00B134BC" w:rsidP="00D21FB3">
            <w:pPr>
              <w:ind w:right="-285"/>
              <w:rPr>
                <w:rFonts w:ascii="Sylfaen" w:hAnsi="Sylfaen"/>
                <w:bCs/>
                <w:iCs/>
                <w:sz w:val="24"/>
              </w:rPr>
            </w:pPr>
            <w:r w:rsidRPr="00A43FB0">
              <w:rPr>
                <w:rFonts w:ascii="Sylfaen" w:hAnsi="Sylfaen"/>
                <w:bCs/>
                <w:iCs/>
                <w:sz w:val="24"/>
              </w:rPr>
              <w:t xml:space="preserve">of women in non-agricultural sectors </w:t>
            </w:r>
          </w:p>
          <w:p w14:paraId="2908C75D" w14:textId="0B4AE73E" w:rsidR="00B134BC" w:rsidRPr="00A43FB0" w:rsidRDefault="00B134BC" w:rsidP="00D21FB3">
            <w:pPr>
              <w:ind w:right="-285"/>
              <w:rPr>
                <w:rFonts w:ascii="Sylfaen" w:hAnsi="Sylfaen"/>
                <w:bCs/>
                <w:iCs/>
                <w:sz w:val="24"/>
              </w:rPr>
            </w:pPr>
            <w:r w:rsidRPr="00A43FB0">
              <w:rPr>
                <w:rFonts w:ascii="Sylfaen" w:hAnsi="Sylfaen"/>
                <w:bCs/>
                <w:iCs/>
                <w:sz w:val="24"/>
              </w:rPr>
              <w:t>in the focal regions.</w:t>
            </w:r>
          </w:p>
          <w:p w14:paraId="087C3507" w14:textId="762C7180" w:rsidR="00B134BC" w:rsidRDefault="00B134BC" w:rsidP="00D21FB3">
            <w:pPr>
              <w:ind w:right="-285"/>
              <w:rPr>
                <w:rFonts w:ascii="Sylfaen" w:hAnsi="Sylfaen"/>
                <w:b/>
                <w:sz w:val="24"/>
                <w:szCs w:val="24"/>
              </w:rPr>
            </w:pPr>
          </w:p>
          <w:p w14:paraId="220B3B1B" w14:textId="77777777" w:rsidR="00B134BC" w:rsidRDefault="00B134BC" w:rsidP="00D21FB3">
            <w:pPr>
              <w:ind w:right="-285"/>
              <w:rPr>
                <w:rFonts w:ascii="Sylfaen" w:hAnsi="Sylfaen"/>
                <w:b/>
                <w:sz w:val="24"/>
                <w:szCs w:val="24"/>
              </w:rPr>
            </w:pPr>
          </w:p>
          <w:p w14:paraId="4C249E83" w14:textId="23E73B2D" w:rsidR="00B134BC" w:rsidRDefault="00B134BC" w:rsidP="00D21FB3">
            <w:pPr>
              <w:ind w:right="-285"/>
              <w:rPr>
                <w:rFonts w:ascii="Sylfaen" w:hAnsi="Sylfaen"/>
                <w:b/>
                <w:bCs/>
                <w:i/>
                <w:iCs/>
                <w:sz w:val="24"/>
              </w:rPr>
            </w:pPr>
            <w:r w:rsidRPr="00A43FB0">
              <w:rPr>
                <w:rFonts w:ascii="Sylfaen" w:hAnsi="Sylfaen"/>
                <w:b/>
                <w:bCs/>
                <w:i/>
                <w:iCs/>
                <w:sz w:val="24"/>
              </w:rPr>
              <w:t>Baseline</w:t>
            </w:r>
            <w:r>
              <w:rPr>
                <w:rFonts w:ascii="Sylfaen" w:hAnsi="Sylfaen"/>
                <w:b/>
                <w:bCs/>
                <w:i/>
                <w:iCs/>
                <w:sz w:val="24"/>
                <w:lang w:val="ka-GE"/>
              </w:rPr>
              <w:t xml:space="preserve"> (2019)</w:t>
            </w:r>
            <w:r w:rsidRPr="00A43FB0">
              <w:rPr>
                <w:rFonts w:ascii="Sylfaen" w:hAnsi="Sylfaen"/>
                <w:b/>
                <w:bCs/>
                <w:i/>
                <w:iCs/>
                <w:sz w:val="24"/>
              </w:rPr>
              <w:t xml:space="preserve">: </w:t>
            </w:r>
            <w:r w:rsidRPr="00A43FB0">
              <w:rPr>
                <w:rFonts w:ascii="Sylfaen" w:hAnsi="Sylfaen"/>
                <w:bCs/>
                <w:i/>
                <w:iCs/>
                <w:sz w:val="24"/>
              </w:rPr>
              <w:t>Geostat data for 2019</w:t>
            </w:r>
            <w:r w:rsidRPr="00A43FB0">
              <w:rPr>
                <w:rFonts w:ascii="Sylfaen" w:hAnsi="Sylfaen"/>
                <w:b/>
                <w:bCs/>
                <w:i/>
                <w:iCs/>
                <w:sz w:val="24"/>
              </w:rPr>
              <w:t xml:space="preserve"> </w:t>
            </w:r>
          </w:p>
          <w:p w14:paraId="78D5E1F2" w14:textId="4049EE62" w:rsidR="00B134BC" w:rsidRDefault="00B134BC" w:rsidP="00D21FB3">
            <w:pPr>
              <w:ind w:right="-285"/>
              <w:rPr>
                <w:rFonts w:ascii="Sylfaen" w:hAnsi="Sylfaen"/>
                <w:b/>
                <w:bCs/>
                <w:i/>
                <w:iCs/>
                <w:sz w:val="24"/>
              </w:rPr>
            </w:pPr>
          </w:p>
          <w:p w14:paraId="6F4B0DF9" w14:textId="2640501A" w:rsidR="00B134BC" w:rsidRPr="00A43FB0" w:rsidRDefault="00B134BC" w:rsidP="00D21FB3">
            <w:pPr>
              <w:ind w:right="-285"/>
              <w:rPr>
                <w:rFonts w:ascii="Sylfaen" w:hAnsi="Sylfaen"/>
                <w:b/>
                <w:bCs/>
                <w:i/>
                <w:iCs/>
                <w:sz w:val="24"/>
              </w:rPr>
            </w:pPr>
            <w:r w:rsidRPr="00A43FB0">
              <w:rPr>
                <w:rFonts w:ascii="Sylfaen" w:hAnsi="Sylfaen"/>
                <w:b/>
                <w:bCs/>
                <w:i/>
                <w:iCs/>
                <w:sz w:val="24"/>
              </w:rPr>
              <w:t>Source of verification:</w:t>
            </w:r>
            <w:r>
              <w:rPr>
                <w:rFonts w:ascii="Sylfaen" w:hAnsi="Sylfaen"/>
                <w:b/>
                <w:bCs/>
                <w:i/>
                <w:iCs/>
                <w:sz w:val="24"/>
              </w:rPr>
              <w:t xml:space="preserve"> </w:t>
            </w:r>
            <w:r w:rsidRPr="00A43FB0">
              <w:rPr>
                <w:rFonts w:ascii="Sylfaen" w:hAnsi="Sylfaen"/>
                <w:bCs/>
                <w:iCs/>
                <w:sz w:val="24"/>
              </w:rPr>
              <w:t>Geostat data, Employment statistic</w:t>
            </w:r>
            <w:r>
              <w:rPr>
                <w:rFonts w:ascii="Sylfaen" w:hAnsi="Sylfaen"/>
                <w:bCs/>
                <w:iCs/>
                <w:sz w:val="24"/>
              </w:rPr>
              <w:t>s</w:t>
            </w:r>
          </w:p>
          <w:p w14:paraId="644F2AAA" w14:textId="77777777" w:rsidR="00B134BC" w:rsidRDefault="00B134BC" w:rsidP="00D21FB3">
            <w:pPr>
              <w:ind w:right="-285"/>
              <w:rPr>
                <w:rFonts w:ascii="Sylfaen" w:hAnsi="Sylfaen"/>
                <w:b/>
                <w:sz w:val="24"/>
                <w:szCs w:val="24"/>
              </w:rPr>
            </w:pPr>
          </w:p>
          <w:p w14:paraId="7360B7BF" w14:textId="200B15C7" w:rsidR="00B134BC" w:rsidRPr="00B134BC" w:rsidRDefault="00B134BC" w:rsidP="00D21FB3">
            <w:pPr>
              <w:ind w:right="-285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4410" w:type="dxa"/>
          </w:tcPr>
          <w:p w14:paraId="7BFBADB0" w14:textId="5CC4C175" w:rsidR="00B134BC" w:rsidRDefault="00B134BC" w:rsidP="00D21FB3">
            <w:pPr>
              <w:ind w:right="-285"/>
              <w:rPr>
                <w:rFonts w:ascii="Sylfaen" w:hAnsi="Sylfaen"/>
                <w:b/>
                <w:bCs/>
                <w:i/>
                <w:iCs/>
                <w:sz w:val="24"/>
              </w:rPr>
            </w:pPr>
            <w:r w:rsidRPr="005A1B99">
              <w:rPr>
                <w:rFonts w:ascii="Sylfaen" w:hAnsi="Sylfaen"/>
                <w:b/>
                <w:bCs/>
                <w:iCs/>
                <w:sz w:val="24"/>
              </w:rPr>
              <w:t>Indicator 2.9</w:t>
            </w:r>
            <w:r w:rsidRPr="005A1B99">
              <w:rPr>
                <w:rFonts w:ascii="Sylfaen" w:hAnsi="Sylfaen"/>
                <w:b/>
                <w:bCs/>
                <w:iCs/>
                <w:sz w:val="24"/>
                <w:lang w:val="ka-GE"/>
              </w:rPr>
              <w:t xml:space="preserve"> </w:t>
            </w:r>
            <w:r w:rsidRPr="005A1B99">
              <w:rPr>
                <w:rFonts w:ascii="Sylfaen" w:hAnsi="Sylfaen"/>
                <w:b/>
                <w:bCs/>
                <w:iCs/>
                <w:sz w:val="24"/>
              </w:rPr>
              <w:t>Employment of women</w:t>
            </w:r>
            <w:r w:rsidRPr="005A1B99">
              <w:rPr>
                <w:rFonts w:ascii="Sylfaen" w:hAnsi="Sylfaen"/>
                <w:b/>
                <w:bCs/>
                <w:i/>
                <w:iCs/>
                <w:sz w:val="24"/>
              </w:rPr>
              <w:t xml:space="preserve"> </w:t>
            </w:r>
            <w:r>
              <w:rPr>
                <w:rFonts w:ascii="Sylfaen" w:hAnsi="Sylfaen"/>
                <w:b/>
                <w:bCs/>
                <w:i/>
                <w:iCs/>
                <w:sz w:val="24"/>
              </w:rPr>
              <w:t>– 2023</w:t>
            </w:r>
          </w:p>
          <w:p w14:paraId="60147A83" w14:textId="4446A64B" w:rsidR="00B134BC" w:rsidRDefault="00B134BC" w:rsidP="00D21FB3">
            <w:pPr>
              <w:ind w:right="-285"/>
              <w:rPr>
                <w:rFonts w:ascii="Sylfaen" w:hAnsi="Sylfaen"/>
                <w:b/>
                <w:bCs/>
                <w:i/>
                <w:iCs/>
                <w:sz w:val="24"/>
              </w:rPr>
            </w:pPr>
          </w:p>
          <w:p w14:paraId="65665726" w14:textId="77777777" w:rsidR="00B134BC" w:rsidRPr="005A1B99" w:rsidRDefault="00B134BC" w:rsidP="00D21FB3">
            <w:pPr>
              <w:ind w:right="-285"/>
              <w:rPr>
                <w:rFonts w:ascii="Sylfaen" w:hAnsi="Sylfaen"/>
                <w:b/>
                <w:bCs/>
                <w:i/>
                <w:iCs/>
                <w:sz w:val="24"/>
              </w:rPr>
            </w:pPr>
          </w:p>
          <w:p w14:paraId="51BE1974" w14:textId="77777777" w:rsidR="00E34B80" w:rsidRDefault="00B134BC" w:rsidP="00D21FB3">
            <w:pPr>
              <w:ind w:right="-285"/>
              <w:rPr>
                <w:rFonts w:ascii="Sylfaen" w:hAnsi="Sylfaen"/>
                <w:bCs/>
                <w:iCs/>
                <w:sz w:val="24"/>
              </w:rPr>
            </w:pPr>
            <w:r w:rsidRPr="00A43FB0">
              <w:rPr>
                <w:rFonts w:ascii="Sylfaen" w:hAnsi="Sylfaen"/>
                <w:b/>
                <w:bCs/>
                <w:i/>
                <w:iCs/>
                <w:sz w:val="24"/>
              </w:rPr>
              <w:t>Target</w:t>
            </w:r>
            <w:r w:rsidRPr="00A43FB0">
              <w:rPr>
                <w:rFonts w:ascii="Sylfaen" w:hAnsi="Sylfaen"/>
                <w:bCs/>
                <w:iCs/>
                <w:sz w:val="24"/>
              </w:rPr>
              <w:t xml:space="preserve">: </w:t>
            </w:r>
            <w:r w:rsidRPr="005A1B99">
              <w:rPr>
                <w:rFonts w:ascii="Sylfaen" w:hAnsi="Sylfaen"/>
                <w:bCs/>
                <w:iCs/>
                <w:sz w:val="24"/>
              </w:rPr>
              <w:t xml:space="preserve">Rural Development project in </w:t>
            </w:r>
          </w:p>
          <w:p w14:paraId="21868943" w14:textId="77777777" w:rsidR="00E34B80" w:rsidRDefault="00B134BC" w:rsidP="00D21FB3">
            <w:pPr>
              <w:ind w:right="-285"/>
              <w:rPr>
                <w:rFonts w:ascii="Sylfaen" w:hAnsi="Sylfaen"/>
                <w:bCs/>
                <w:iCs/>
                <w:sz w:val="24"/>
              </w:rPr>
            </w:pPr>
            <w:r w:rsidRPr="005A1B99">
              <w:rPr>
                <w:rFonts w:ascii="Sylfaen" w:hAnsi="Sylfaen"/>
                <w:bCs/>
                <w:iCs/>
                <w:sz w:val="24"/>
              </w:rPr>
              <w:t xml:space="preserve">non-agricultural sector provide at least </w:t>
            </w:r>
          </w:p>
          <w:p w14:paraId="01432630" w14:textId="04E35D7F" w:rsidR="00B134BC" w:rsidRPr="005A1B99" w:rsidRDefault="00B134BC" w:rsidP="00D21FB3">
            <w:pPr>
              <w:ind w:right="-285"/>
              <w:rPr>
                <w:rFonts w:ascii="Sylfaen" w:hAnsi="Sylfaen"/>
                <w:b/>
                <w:bCs/>
                <w:i/>
                <w:iCs/>
                <w:sz w:val="24"/>
              </w:rPr>
            </w:pPr>
            <w:r w:rsidRPr="005A1B99">
              <w:rPr>
                <w:rFonts w:ascii="Sylfaen" w:hAnsi="Sylfaen"/>
                <w:bCs/>
                <w:iCs/>
                <w:sz w:val="24"/>
              </w:rPr>
              <w:t>5 percent more co-financing for women.</w:t>
            </w:r>
          </w:p>
          <w:p w14:paraId="3E15D325" w14:textId="77777777" w:rsidR="00B134BC" w:rsidRDefault="00B134BC" w:rsidP="00D21FB3">
            <w:pPr>
              <w:shd w:val="clear" w:color="auto" w:fill="FFFFFF"/>
              <w:ind w:right="-285"/>
              <w:rPr>
                <w:rFonts w:ascii="Sylfaen" w:hAnsi="Sylfaen"/>
                <w:b/>
                <w:bCs/>
                <w:i/>
                <w:iCs/>
                <w:sz w:val="24"/>
              </w:rPr>
            </w:pPr>
          </w:p>
          <w:p w14:paraId="76ADCD92" w14:textId="04B459B9" w:rsidR="00B134BC" w:rsidRDefault="00B134BC" w:rsidP="00D21FB3">
            <w:pPr>
              <w:shd w:val="clear" w:color="auto" w:fill="FFFFFF"/>
              <w:ind w:right="-285"/>
              <w:rPr>
                <w:rFonts w:ascii="Sylfaen" w:hAnsi="Sylfaen"/>
                <w:b/>
                <w:bCs/>
                <w:i/>
                <w:iCs/>
                <w:sz w:val="24"/>
              </w:rPr>
            </w:pPr>
          </w:p>
          <w:p w14:paraId="34644852" w14:textId="77777777" w:rsidR="00B134BC" w:rsidRDefault="00B134BC" w:rsidP="00D21FB3">
            <w:pPr>
              <w:shd w:val="clear" w:color="auto" w:fill="FFFFFF"/>
              <w:ind w:right="-285"/>
              <w:rPr>
                <w:rFonts w:ascii="Sylfaen" w:hAnsi="Sylfaen"/>
                <w:bCs/>
                <w:i/>
                <w:iCs/>
                <w:sz w:val="24"/>
              </w:rPr>
            </w:pPr>
            <w:r w:rsidRPr="00A43FB0">
              <w:rPr>
                <w:rFonts w:ascii="Sylfaen" w:hAnsi="Sylfaen"/>
                <w:b/>
                <w:bCs/>
                <w:i/>
                <w:iCs/>
                <w:sz w:val="24"/>
              </w:rPr>
              <w:t>Baseline</w:t>
            </w:r>
            <w:r>
              <w:rPr>
                <w:rFonts w:ascii="Sylfaen" w:hAnsi="Sylfaen"/>
                <w:b/>
                <w:bCs/>
                <w:i/>
                <w:iCs/>
                <w:sz w:val="24"/>
                <w:lang w:val="ka-GE"/>
              </w:rPr>
              <w:t xml:space="preserve"> (2019)</w:t>
            </w:r>
            <w:r w:rsidRPr="00A43FB0">
              <w:rPr>
                <w:rFonts w:ascii="Sylfaen" w:hAnsi="Sylfaen"/>
                <w:b/>
                <w:bCs/>
                <w:i/>
                <w:iCs/>
                <w:sz w:val="24"/>
              </w:rPr>
              <w:t xml:space="preserve">: </w:t>
            </w:r>
            <w:r w:rsidRPr="00A43FB0">
              <w:rPr>
                <w:rFonts w:ascii="Sylfaen" w:hAnsi="Sylfaen"/>
                <w:bCs/>
                <w:i/>
                <w:iCs/>
                <w:sz w:val="24"/>
              </w:rPr>
              <w:t>0</w:t>
            </w:r>
          </w:p>
          <w:p w14:paraId="103B09BC" w14:textId="77777777" w:rsidR="00B134BC" w:rsidRDefault="00B134BC" w:rsidP="00D21FB3">
            <w:pPr>
              <w:shd w:val="clear" w:color="auto" w:fill="FFFFFF"/>
              <w:ind w:right="-285"/>
              <w:rPr>
                <w:rFonts w:ascii="Sylfaen" w:hAnsi="Sylfaen"/>
                <w:bCs/>
                <w:i/>
                <w:iCs/>
                <w:sz w:val="24"/>
              </w:rPr>
            </w:pPr>
          </w:p>
          <w:p w14:paraId="1766F739" w14:textId="77777777" w:rsidR="00B134BC" w:rsidRDefault="00B134BC" w:rsidP="00D21FB3">
            <w:pPr>
              <w:shd w:val="clear" w:color="auto" w:fill="FFFFFF"/>
              <w:ind w:right="-285"/>
              <w:rPr>
                <w:rFonts w:ascii="Sylfaen" w:hAnsi="Sylfaen"/>
                <w:bCs/>
                <w:i/>
                <w:iCs/>
                <w:sz w:val="24"/>
              </w:rPr>
            </w:pPr>
          </w:p>
          <w:p w14:paraId="60760250" w14:textId="4094D7B4" w:rsidR="00B134BC" w:rsidRPr="005A1B99" w:rsidRDefault="00B134BC" w:rsidP="00D21FB3">
            <w:pPr>
              <w:ind w:right="-285"/>
              <w:rPr>
                <w:rFonts w:ascii="Sylfaen" w:hAnsi="Sylfaen"/>
                <w:b/>
              </w:rPr>
            </w:pPr>
            <w:r w:rsidRPr="00A43FB0">
              <w:rPr>
                <w:rFonts w:ascii="Sylfaen" w:hAnsi="Sylfaen"/>
                <w:b/>
                <w:bCs/>
                <w:i/>
                <w:iCs/>
                <w:sz w:val="24"/>
              </w:rPr>
              <w:t>Source of verification:</w:t>
            </w:r>
            <w:r>
              <w:rPr>
                <w:rFonts w:ascii="Sylfaen" w:hAnsi="Sylfaen"/>
                <w:b/>
                <w:bCs/>
                <w:i/>
                <w:iCs/>
                <w:sz w:val="24"/>
              </w:rPr>
              <w:t xml:space="preserve"> </w:t>
            </w:r>
            <w:r w:rsidRPr="00B134BC">
              <w:rPr>
                <w:rFonts w:ascii="Sylfaen" w:hAnsi="Sylfaen"/>
                <w:bCs/>
                <w:iCs/>
                <w:sz w:val="24"/>
              </w:rPr>
              <w:t>ARDA records</w:t>
            </w:r>
          </w:p>
        </w:tc>
        <w:tc>
          <w:tcPr>
            <w:tcW w:w="5040" w:type="dxa"/>
          </w:tcPr>
          <w:p w14:paraId="75542C44" w14:textId="77777777" w:rsidR="00B134BC" w:rsidRPr="005A1B99" w:rsidRDefault="00B134BC" w:rsidP="00D21FB3">
            <w:pPr>
              <w:shd w:val="clear" w:color="auto" w:fill="FFFFFF"/>
              <w:ind w:right="-285" w:hanging="29"/>
              <w:rPr>
                <w:rFonts w:ascii="Sylfaen" w:hAnsi="Sylfaen"/>
                <w:b/>
              </w:rPr>
            </w:pPr>
            <w:r w:rsidRPr="005A1B99">
              <w:rPr>
                <w:rFonts w:ascii="Sylfaen" w:hAnsi="Sylfaen"/>
                <w:b/>
              </w:rPr>
              <w:t xml:space="preserve">EU Comment: </w:t>
            </w:r>
          </w:p>
          <w:p w14:paraId="2BCBC881" w14:textId="77777777" w:rsidR="00B134BC" w:rsidRDefault="00B134BC" w:rsidP="00D21FB3">
            <w:pPr>
              <w:shd w:val="clear" w:color="auto" w:fill="FFFFFF"/>
              <w:ind w:right="-285" w:hanging="29"/>
              <w:rPr>
                <w:rFonts w:ascii="Sylfaen" w:hAnsi="Sylfaen"/>
                <w:b/>
              </w:rPr>
            </w:pPr>
            <w:r w:rsidRPr="005A1B99">
              <w:rPr>
                <w:rFonts w:ascii="Sylfaen" w:hAnsi="Sylfaen"/>
                <w:b/>
              </w:rPr>
              <w:t xml:space="preserve">      </w:t>
            </w:r>
          </w:p>
          <w:p w14:paraId="49B9500C" w14:textId="77777777" w:rsidR="00B134BC" w:rsidRDefault="00B134BC" w:rsidP="00D21FB3">
            <w:pPr>
              <w:shd w:val="clear" w:color="auto" w:fill="FFFFFF"/>
              <w:ind w:right="-285" w:hanging="29"/>
              <w:rPr>
                <w:rFonts w:ascii="Sylfaen" w:hAnsi="Sylfaen"/>
                <w:b/>
              </w:rPr>
            </w:pPr>
          </w:p>
          <w:p w14:paraId="39331501" w14:textId="43D7D2A8" w:rsidR="00B134BC" w:rsidRPr="005A1B99" w:rsidRDefault="00B134BC" w:rsidP="00D21FB3">
            <w:pPr>
              <w:shd w:val="clear" w:color="auto" w:fill="FFFFFF"/>
              <w:ind w:right="-285" w:hanging="29"/>
              <w:rPr>
                <w:rFonts w:ascii="Sylfaen" w:eastAsia="Times New Roman" w:hAnsi="Sylfaen" w:cs="Times New Roman"/>
                <w:color w:val="212121"/>
                <w:sz w:val="24"/>
                <w:szCs w:val="24"/>
              </w:rPr>
            </w:pPr>
            <w:r w:rsidRPr="005A1B99">
              <w:rPr>
                <w:rFonts w:ascii="Sylfaen" w:eastAsia="Times New Roman" w:hAnsi="Sylfaen" w:cs="Times New Roman"/>
                <w:color w:val="212121"/>
                <w:sz w:val="24"/>
                <w:szCs w:val="24"/>
              </w:rPr>
              <w:t xml:space="preserve">No justification is provided for this change and these would be important to understand this switch. </w:t>
            </w:r>
          </w:p>
          <w:p w14:paraId="0E4D1528" w14:textId="679EB090" w:rsidR="00E34B80" w:rsidRDefault="00B134BC" w:rsidP="00D21FB3">
            <w:pPr>
              <w:shd w:val="clear" w:color="auto" w:fill="FFFFFF"/>
              <w:ind w:left="-29" w:right="-285"/>
              <w:rPr>
                <w:rFonts w:ascii="Sylfaen" w:eastAsia="Times New Roman" w:hAnsi="Sylfaen" w:cs="Times New Roman"/>
                <w:color w:val="212121"/>
                <w:sz w:val="24"/>
                <w:szCs w:val="24"/>
              </w:rPr>
            </w:pPr>
            <w:r w:rsidRPr="005A1B99">
              <w:rPr>
                <w:rFonts w:ascii="Sylfaen" w:eastAsia="Times New Roman" w:hAnsi="Sylfaen" w:cs="Times New Roman"/>
                <w:color w:val="212121"/>
                <w:sz w:val="24"/>
                <w:szCs w:val="24"/>
              </w:rPr>
              <w:t xml:space="preserve"> The proposed new indicator is very much an input indicator, which cannot be justified at </w:t>
            </w:r>
          </w:p>
          <w:p w14:paraId="079D4AA2" w14:textId="77777777" w:rsidR="00E34B80" w:rsidRDefault="00B134BC" w:rsidP="00D21FB3">
            <w:pPr>
              <w:shd w:val="clear" w:color="auto" w:fill="FFFFFF"/>
              <w:ind w:right="-285" w:hanging="29"/>
              <w:rPr>
                <w:rFonts w:ascii="Sylfaen" w:eastAsia="Times New Roman" w:hAnsi="Sylfaen" w:cs="Times New Roman"/>
                <w:color w:val="212121"/>
                <w:sz w:val="24"/>
                <w:szCs w:val="24"/>
              </w:rPr>
            </w:pPr>
            <w:r w:rsidRPr="005A1B99">
              <w:rPr>
                <w:rFonts w:ascii="Sylfaen" w:eastAsia="Times New Roman" w:hAnsi="Sylfaen" w:cs="Times New Roman"/>
                <w:color w:val="212121"/>
                <w:sz w:val="24"/>
                <w:szCs w:val="24"/>
              </w:rPr>
              <w:t xml:space="preserve">this late stage of the programme. The </w:t>
            </w:r>
          </w:p>
          <w:p w14:paraId="4358449D" w14:textId="77777777" w:rsidR="00E34B80" w:rsidRDefault="00B134BC" w:rsidP="00D21FB3">
            <w:pPr>
              <w:shd w:val="clear" w:color="auto" w:fill="FFFFFF"/>
              <w:ind w:right="-285" w:hanging="29"/>
              <w:rPr>
                <w:rFonts w:ascii="Sylfaen" w:eastAsia="Times New Roman" w:hAnsi="Sylfaen" w:cs="Times New Roman"/>
                <w:color w:val="212121"/>
                <w:sz w:val="24"/>
                <w:szCs w:val="24"/>
              </w:rPr>
            </w:pPr>
            <w:r w:rsidRPr="005A1B99">
              <w:rPr>
                <w:rFonts w:ascii="Sylfaen" w:eastAsia="Times New Roman" w:hAnsi="Sylfaen" w:cs="Times New Roman"/>
                <w:color w:val="212121"/>
                <w:sz w:val="24"/>
                <w:szCs w:val="24"/>
              </w:rPr>
              <w:t xml:space="preserve">Delegation position, in the absence </w:t>
            </w:r>
          </w:p>
          <w:p w14:paraId="22075F7E" w14:textId="77777777" w:rsidR="00E34B80" w:rsidRDefault="00B134BC" w:rsidP="00D21FB3">
            <w:pPr>
              <w:shd w:val="clear" w:color="auto" w:fill="FFFFFF"/>
              <w:ind w:right="-285" w:hanging="29"/>
              <w:rPr>
                <w:rFonts w:ascii="Sylfaen" w:eastAsia="Times New Roman" w:hAnsi="Sylfaen" w:cs="Times New Roman"/>
                <w:color w:val="212121"/>
                <w:sz w:val="24"/>
                <w:szCs w:val="24"/>
              </w:rPr>
            </w:pPr>
            <w:r w:rsidRPr="005A1B99">
              <w:rPr>
                <w:rFonts w:ascii="Sylfaen" w:eastAsia="Times New Roman" w:hAnsi="Sylfaen" w:cs="Times New Roman"/>
                <w:color w:val="212121"/>
                <w:sz w:val="24"/>
                <w:szCs w:val="24"/>
              </w:rPr>
              <w:t xml:space="preserve">of a proposed better one, is to insist </w:t>
            </w:r>
          </w:p>
          <w:p w14:paraId="77B99B34" w14:textId="2C4D06B7" w:rsidR="00B134BC" w:rsidRPr="005A1B99" w:rsidRDefault="00B134BC" w:rsidP="00D21FB3">
            <w:pPr>
              <w:shd w:val="clear" w:color="auto" w:fill="FFFFFF"/>
              <w:ind w:right="-285" w:hanging="29"/>
              <w:rPr>
                <w:rFonts w:ascii="Sylfaen" w:eastAsia="Times New Roman" w:hAnsi="Sylfaen" w:cs="Times New Roman"/>
                <w:color w:val="212121"/>
                <w:sz w:val="24"/>
                <w:szCs w:val="24"/>
              </w:rPr>
            </w:pPr>
            <w:r w:rsidRPr="005A1B99">
              <w:rPr>
                <w:rFonts w:ascii="Sylfaen" w:eastAsia="Times New Roman" w:hAnsi="Sylfaen" w:cs="Times New Roman"/>
                <w:color w:val="212121"/>
                <w:sz w:val="24"/>
                <w:szCs w:val="24"/>
              </w:rPr>
              <w:t>on keeping this important gender indicator.</w:t>
            </w:r>
          </w:p>
          <w:p w14:paraId="69BD4154" w14:textId="77777777" w:rsidR="00B134BC" w:rsidRPr="005A1B99" w:rsidRDefault="00B134BC" w:rsidP="00D21FB3">
            <w:pPr>
              <w:shd w:val="clear" w:color="auto" w:fill="FFFFFF"/>
              <w:ind w:right="-285" w:hanging="29"/>
              <w:rPr>
                <w:rFonts w:ascii="Sylfaen" w:hAnsi="Sylfaen"/>
                <w:b/>
              </w:rPr>
            </w:pPr>
          </w:p>
        </w:tc>
      </w:tr>
      <w:tr w:rsidR="00DA190D" w:rsidRPr="005A1B99" w14:paraId="7DDD8847" w14:textId="77777777" w:rsidTr="00492D32">
        <w:tc>
          <w:tcPr>
            <w:tcW w:w="533" w:type="dxa"/>
          </w:tcPr>
          <w:p w14:paraId="1E5580C4" w14:textId="77777777" w:rsidR="00DA190D" w:rsidRPr="005A1B99" w:rsidRDefault="00DA190D" w:rsidP="00D21FB3">
            <w:pPr>
              <w:ind w:right="-285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962" w:type="dxa"/>
          </w:tcPr>
          <w:p w14:paraId="5139AFFA" w14:textId="77777777" w:rsidR="00DA190D" w:rsidRPr="005A1B99" w:rsidRDefault="00DA190D" w:rsidP="00D21FB3">
            <w:pPr>
              <w:ind w:right="-285"/>
              <w:rPr>
                <w:rFonts w:ascii="Sylfaen" w:hAnsi="Sylfaen"/>
                <w:b/>
                <w:bCs/>
                <w:iCs/>
                <w:sz w:val="24"/>
              </w:rPr>
            </w:pPr>
          </w:p>
        </w:tc>
        <w:tc>
          <w:tcPr>
            <w:tcW w:w="4410" w:type="dxa"/>
          </w:tcPr>
          <w:p w14:paraId="2D20DC51" w14:textId="071383DD" w:rsidR="00DA190D" w:rsidRPr="00926BFA" w:rsidRDefault="00DA190D" w:rsidP="00DA190D">
            <w:pPr>
              <w:ind w:right="-285"/>
              <w:jc w:val="center"/>
              <w:rPr>
                <w:rFonts w:ascii="Sylfaen" w:hAnsi="Sylfaen"/>
                <w:b/>
                <w:bCs/>
                <w:iCs/>
                <w:sz w:val="24"/>
                <w:lang w:val="ka-GE"/>
              </w:rPr>
            </w:pPr>
            <w:r>
              <w:rPr>
                <w:rFonts w:ascii="Sylfaen" w:hAnsi="Sylfaen"/>
                <w:b/>
                <w:bCs/>
                <w:iCs/>
                <w:sz w:val="24"/>
              </w:rPr>
              <w:t>MOESD</w:t>
            </w:r>
          </w:p>
        </w:tc>
        <w:tc>
          <w:tcPr>
            <w:tcW w:w="5040" w:type="dxa"/>
          </w:tcPr>
          <w:p w14:paraId="60B0E8BD" w14:textId="77777777" w:rsidR="00DA190D" w:rsidRPr="005A1B99" w:rsidRDefault="00DA190D" w:rsidP="00D21FB3">
            <w:pPr>
              <w:shd w:val="clear" w:color="auto" w:fill="FFFFFF"/>
              <w:ind w:right="-285" w:hanging="29"/>
              <w:rPr>
                <w:rFonts w:ascii="Sylfaen" w:hAnsi="Sylfaen"/>
                <w:b/>
              </w:rPr>
            </w:pPr>
          </w:p>
        </w:tc>
      </w:tr>
      <w:tr w:rsidR="00D21FB3" w:rsidRPr="005A1B99" w14:paraId="3736EAC3" w14:textId="77777777" w:rsidTr="00492D32">
        <w:tc>
          <w:tcPr>
            <w:tcW w:w="533" w:type="dxa"/>
          </w:tcPr>
          <w:p w14:paraId="7344EC99" w14:textId="77777777" w:rsidR="00D21FB3" w:rsidRPr="005A1B99" w:rsidRDefault="00D21FB3" w:rsidP="00D21FB3">
            <w:pPr>
              <w:ind w:right="-285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962" w:type="dxa"/>
          </w:tcPr>
          <w:p w14:paraId="3635B09B" w14:textId="77777777" w:rsidR="00D21FB3" w:rsidRPr="005A1B99" w:rsidRDefault="00D21FB3" w:rsidP="00D21FB3">
            <w:pPr>
              <w:ind w:right="-285"/>
              <w:rPr>
                <w:rFonts w:ascii="Sylfaen" w:hAnsi="Sylfaen"/>
                <w:b/>
                <w:bCs/>
                <w:iCs/>
                <w:sz w:val="24"/>
              </w:rPr>
            </w:pPr>
          </w:p>
        </w:tc>
        <w:tc>
          <w:tcPr>
            <w:tcW w:w="4410" w:type="dxa"/>
          </w:tcPr>
          <w:p w14:paraId="4D09C562" w14:textId="438C8518" w:rsidR="00D21FB3" w:rsidRDefault="00D21FB3" w:rsidP="00D21FB3">
            <w:pPr>
              <w:ind w:right="-285"/>
              <w:rPr>
                <w:rFonts w:ascii="Sylfaen" w:hAnsi="Sylfaen"/>
                <w:b/>
                <w:bCs/>
                <w:i/>
                <w:iCs/>
                <w:sz w:val="24"/>
              </w:rPr>
            </w:pPr>
            <w:r w:rsidRPr="005A1B99">
              <w:rPr>
                <w:rFonts w:ascii="Sylfaen" w:hAnsi="Sylfaen"/>
                <w:b/>
                <w:bCs/>
                <w:iCs/>
                <w:sz w:val="24"/>
              </w:rPr>
              <w:t>Indicator 2.9</w:t>
            </w:r>
            <w:r w:rsidRPr="005A1B99">
              <w:rPr>
                <w:rFonts w:ascii="Sylfaen" w:hAnsi="Sylfaen"/>
                <w:b/>
                <w:bCs/>
                <w:iCs/>
                <w:sz w:val="24"/>
                <w:lang w:val="ka-GE"/>
              </w:rPr>
              <w:t xml:space="preserve"> </w:t>
            </w:r>
            <w:r w:rsidRPr="005A1B99">
              <w:rPr>
                <w:rFonts w:ascii="Sylfaen" w:hAnsi="Sylfaen"/>
                <w:b/>
                <w:bCs/>
                <w:iCs/>
                <w:sz w:val="24"/>
              </w:rPr>
              <w:t>Employment of women</w:t>
            </w:r>
            <w:r w:rsidRPr="005A1B99">
              <w:rPr>
                <w:rFonts w:ascii="Sylfaen" w:hAnsi="Sylfaen"/>
                <w:b/>
                <w:bCs/>
                <w:i/>
                <w:iCs/>
                <w:sz w:val="24"/>
              </w:rPr>
              <w:t xml:space="preserve"> </w:t>
            </w:r>
            <w:r>
              <w:rPr>
                <w:rFonts w:ascii="Sylfaen" w:hAnsi="Sylfaen"/>
                <w:b/>
                <w:bCs/>
                <w:i/>
                <w:iCs/>
                <w:sz w:val="24"/>
              </w:rPr>
              <w:t xml:space="preserve">– </w:t>
            </w:r>
            <w:r>
              <w:rPr>
                <w:rFonts w:ascii="Sylfaen" w:hAnsi="Sylfaen"/>
                <w:b/>
                <w:bCs/>
                <w:i/>
                <w:iCs/>
                <w:sz w:val="24"/>
              </w:rPr>
              <w:t xml:space="preserve">in business sector </w:t>
            </w:r>
            <w:r>
              <w:rPr>
                <w:rFonts w:ascii="Sylfaen" w:hAnsi="Sylfaen"/>
                <w:b/>
                <w:bCs/>
                <w:i/>
                <w:iCs/>
                <w:sz w:val="24"/>
              </w:rPr>
              <w:t>2023</w:t>
            </w:r>
          </w:p>
          <w:p w14:paraId="0AE629E1" w14:textId="77777777" w:rsidR="00D21FB3" w:rsidRDefault="00D21FB3" w:rsidP="00D21FB3">
            <w:pPr>
              <w:ind w:right="-285"/>
              <w:rPr>
                <w:rFonts w:ascii="Sylfaen" w:hAnsi="Sylfaen"/>
                <w:b/>
                <w:bCs/>
                <w:i/>
                <w:iCs/>
                <w:sz w:val="24"/>
              </w:rPr>
            </w:pPr>
          </w:p>
          <w:p w14:paraId="3AE15815" w14:textId="77777777" w:rsidR="00D21FB3" w:rsidRPr="005A1B99" w:rsidRDefault="00D21FB3" w:rsidP="00D21FB3">
            <w:pPr>
              <w:ind w:right="-285"/>
              <w:rPr>
                <w:rFonts w:ascii="Sylfaen" w:hAnsi="Sylfaen"/>
                <w:b/>
                <w:bCs/>
                <w:i/>
                <w:iCs/>
                <w:sz w:val="24"/>
              </w:rPr>
            </w:pPr>
          </w:p>
          <w:p w14:paraId="31DD7CA2" w14:textId="26EF538F" w:rsidR="00D21FB3" w:rsidRDefault="00D21FB3" w:rsidP="00D21FB3">
            <w:pPr>
              <w:ind w:right="-285"/>
              <w:rPr>
                <w:rFonts w:ascii="Sylfaen" w:hAnsi="Sylfaen"/>
                <w:bCs/>
                <w:iCs/>
                <w:sz w:val="24"/>
              </w:rPr>
            </w:pPr>
            <w:r w:rsidRPr="00A43FB0">
              <w:rPr>
                <w:rFonts w:ascii="Sylfaen" w:hAnsi="Sylfaen"/>
                <w:b/>
                <w:bCs/>
                <w:i/>
                <w:iCs/>
                <w:sz w:val="24"/>
              </w:rPr>
              <w:t>Target</w:t>
            </w:r>
            <w:r w:rsidRPr="00A43FB0">
              <w:rPr>
                <w:rFonts w:ascii="Sylfaen" w:hAnsi="Sylfaen"/>
                <w:bCs/>
                <w:iCs/>
                <w:sz w:val="24"/>
              </w:rPr>
              <w:t xml:space="preserve">: </w:t>
            </w:r>
            <w:r w:rsidR="00DA190D">
              <w:rPr>
                <w:rFonts w:ascii="Sylfaen" w:hAnsi="Sylfaen"/>
                <w:b/>
                <w:bCs/>
                <w:iCs/>
                <w:color w:val="0070C0"/>
                <w:sz w:val="24"/>
                <w:lang w:val="ka-GE"/>
              </w:rPr>
              <w:t>5</w:t>
            </w:r>
            <w:r w:rsidRPr="00A43FB0">
              <w:rPr>
                <w:rFonts w:ascii="Sylfaen" w:hAnsi="Sylfaen"/>
                <w:b/>
                <w:bCs/>
                <w:iCs/>
                <w:color w:val="0070C0"/>
                <w:sz w:val="24"/>
              </w:rPr>
              <w:t xml:space="preserve"> %</w:t>
            </w:r>
            <w:r w:rsidRPr="00A43FB0">
              <w:rPr>
                <w:rFonts w:ascii="Sylfaen" w:hAnsi="Sylfaen"/>
                <w:bCs/>
                <w:iCs/>
                <w:sz w:val="24"/>
              </w:rPr>
              <w:t xml:space="preserve"> increase of employment </w:t>
            </w:r>
          </w:p>
          <w:p w14:paraId="290FFCE6" w14:textId="6375D8CD" w:rsidR="00D21FB3" w:rsidRPr="00A43FB0" w:rsidRDefault="00D21FB3" w:rsidP="00D21FB3">
            <w:pPr>
              <w:ind w:right="-285"/>
              <w:rPr>
                <w:rFonts w:ascii="Sylfaen" w:hAnsi="Sylfaen"/>
                <w:bCs/>
                <w:iCs/>
                <w:sz w:val="24"/>
              </w:rPr>
            </w:pPr>
            <w:r w:rsidRPr="00A43FB0">
              <w:rPr>
                <w:rFonts w:ascii="Sylfaen" w:hAnsi="Sylfaen"/>
                <w:bCs/>
                <w:iCs/>
                <w:sz w:val="24"/>
              </w:rPr>
              <w:t xml:space="preserve">of women in </w:t>
            </w:r>
            <w:r>
              <w:rPr>
                <w:rFonts w:ascii="Sylfaen" w:hAnsi="Sylfaen"/>
                <w:bCs/>
                <w:iCs/>
                <w:sz w:val="24"/>
              </w:rPr>
              <w:t>business sector</w:t>
            </w:r>
            <w:r w:rsidRPr="00A43FB0">
              <w:rPr>
                <w:rFonts w:ascii="Sylfaen" w:hAnsi="Sylfaen"/>
                <w:bCs/>
                <w:iCs/>
                <w:sz w:val="24"/>
              </w:rPr>
              <w:t>.</w:t>
            </w:r>
          </w:p>
          <w:p w14:paraId="61BBE0E1" w14:textId="6565C664" w:rsidR="00D21FB3" w:rsidRDefault="00D21FB3" w:rsidP="00D21FB3">
            <w:pPr>
              <w:shd w:val="clear" w:color="auto" w:fill="FFFFFF"/>
              <w:ind w:right="-285"/>
              <w:rPr>
                <w:rFonts w:ascii="Sylfaen" w:hAnsi="Sylfaen"/>
                <w:b/>
                <w:bCs/>
                <w:i/>
                <w:iCs/>
                <w:sz w:val="24"/>
              </w:rPr>
            </w:pPr>
          </w:p>
          <w:p w14:paraId="0C78C512" w14:textId="77777777" w:rsidR="00D21FB3" w:rsidRDefault="00D21FB3" w:rsidP="00D21FB3">
            <w:pPr>
              <w:shd w:val="clear" w:color="auto" w:fill="FFFFFF"/>
              <w:ind w:right="-285"/>
              <w:rPr>
                <w:rFonts w:ascii="Sylfaen" w:hAnsi="Sylfaen"/>
                <w:b/>
                <w:bCs/>
                <w:i/>
                <w:iCs/>
                <w:sz w:val="24"/>
              </w:rPr>
            </w:pPr>
          </w:p>
          <w:p w14:paraId="7FAEFE3D" w14:textId="6F201924" w:rsidR="00D21FB3" w:rsidRPr="00671861" w:rsidRDefault="00D21FB3" w:rsidP="00D21FB3">
            <w:pPr>
              <w:shd w:val="clear" w:color="auto" w:fill="FFFFFF"/>
              <w:ind w:right="-285"/>
              <w:rPr>
                <w:rFonts w:ascii="Sylfaen" w:hAnsi="Sylfaen"/>
                <w:bCs/>
                <w:i/>
                <w:iCs/>
                <w:sz w:val="24"/>
              </w:rPr>
            </w:pPr>
            <w:r w:rsidRPr="00A43FB0">
              <w:rPr>
                <w:rFonts w:ascii="Sylfaen" w:hAnsi="Sylfaen"/>
                <w:b/>
                <w:bCs/>
                <w:i/>
                <w:iCs/>
                <w:sz w:val="24"/>
              </w:rPr>
              <w:t>Baseline</w:t>
            </w:r>
            <w:r>
              <w:rPr>
                <w:rFonts w:ascii="Sylfaen" w:hAnsi="Sylfaen"/>
                <w:b/>
                <w:bCs/>
                <w:i/>
                <w:iCs/>
                <w:sz w:val="24"/>
                <w:lang w:val="ka-GE"/>
              </w:rPr>
              <w:t xml:space="preserve"> (201</w:t>
            </w:r>
            <w:r w:rsidR="00926BFA">
              <w:rPr>
                <w:rFonts w:ascii="Sylfaen" w:hAnsi="Sylfaen"/>
                <w:b/>
                <w:bCs/>
                <w:i/>
                <w:iCs/>
                <w:sz w:val="24"/>
              </w:rPr>
              <w:t>8</w:t>
            </w:r>
            <w:r>
              <w:rPr>
                <w:rFonts w:ascii="Sylfaen" w:hAnsi="Sylfaen"/>
                <w:b/>
                <w:bCs/>
                <w:i/>
                <w:iCs/>
                <w:sz w:val="24"/>
                <w:lang w:val="ka-GE"/>
              </w:rPr>
              <w:t>)</w:t>
            </w:r>
            <w:r w:rsidRPr="00A43FB0">
              <w:rPr>
                <w:rFonts w:ascii="Sylfaen" w:hAnsi="Sylfaen"/>
                <w:b/>
                <w:bCs/>
                <w:i/>
                <w:iCs/>
                <w:sz w:val="24"/>
              </w:rPr>
              <w:t xml:space="preserve">: </w:t>
            </w:r>
            <w:r w:rsidR="00671861">
              <w:rPr>
                <w:rFonts w:ascii="Sylfaen" w:hAnsi="Sylfaen"/>
                <w:bCs/>
                <w:i/>
                <w:iCs/>
                <w:sz w:val="24"/>
              </w:rPr>
              <w:t>295</w:t>
            </w:r>
            <w:r w:rsidR="00710012">
              <w:rPr>
                <w:rFonts w:ascii="Sylfaen" w:hAnsi="Sylfaen"/>
                <w:bCs/>
                <w:i/>
                <w:iCs/>
                <w:sz w:val="24"/>
              </w:rPr>
              <w:t>.5</w:t>
            </w:r>
            <w:r w:rsidR="00671861">
              <w:rPr>
                <w:rFonts w:ascii="Sylfaen" w:hAnsi="Sylfaen"/>
                <w:bCs/>
                <w:i/>
                <w:iCs/>
                <w:sz w:val="24"/>
              </w:rPr>
              <w:t xml:space="preserve"> thousand</w:t>
            </w:r>
            <w:r w:rsidR="00710012">
              <w:rPr>
                <w:rFonts w:ascii="Sylfaen" w:hAnsi="Sylfaen"/>
                <w:bCs/>
                <w:i/>
                <w:iCs/>
                <w:sz w:val="24"/>
              </w:rPr>
              <w:t xml:space="preserve"> persons</w:t>
            </w:r>
          </w:p>
          <w:p w14:paraId="775C5694" w14:textId="77777777" w:rsidR="00D21FB3" w:rsidRDefault="00D21FB3" w:rsidP="00D21FB3">
            <w:pPr>
              <w:shd w:val="clear" w:color="auto" w:fill="FFFFFF"/>
              <w:ind w:right="-285"/>
              <w:rPr>
                <w:rFonts w:ascii="Sylfaen" w:hAnsi="Sylfaen"/>
                <w:bCs/>
                <w:i/>
                <w:iCs/>
                <w:sz w:val="24"/>
              </w:rPr>
            </w:pPr>
          </w:p>
          <w:p w14:paraId="2C7265AD" w14:textId="77777777" w:rsidR="00D21FB3" w:rsidRDefault="00D21FB3" w:rsidP="00D21FB3">
            <w:pPr>
              <w:shd w:val="clear" w:color="auto" w:fill="FFFFFF"/>
              <w:ind w:right="-285"/>
              <w:rPr>
                <w:rFonts w:ascii="Sylfaen" w:hAnsi="Sylfaen"/>
                <w:bCs/>
                <w:i/>
                <w:iCs/>
                <w:sz w:val="24"/>
              </w:rPr>
            </w:pPr>
          </w:p>
          <w:p w14:paraId="44C4EA13" w14:textId="57AF1E6F" w:rsidR="00D21FB3" w:rsidRPr="00D21FB3" w:rsidRDefault="00D21FB3" w:rsidP="00D21FB3">
            <w:pPr>
              <w:ind w:right="-285"/>
              <w:rPr>
                <w:rFonts w:ascii="Sylfaen" w:hAnsi="Sylfaen"/>
                <w:b/>
                <w:bCs/>
                <w:iCs/>
                <w:sz w:val="24"/>
              </w:rPr>
            </w:pPr>
            <w:r w:rsidRPr="00A43FB0">
              <w:rPr>
                <w:rFonts w:ascii="Sylfaen" w:hAnsi="Sylfaen"/>
                <w:b/>
                <w:bCs/>
                <w:i/>
                <w:iCs/>
                <w:sz w:val="24"/>
              </w:rPr>
              <w:t>Source of verification:</w:t>
            </w:r>
            <w:r>
              <w:rPr>
                <w:rFonts w:ascii="Sylfaen" w:hAnsi="Sylfaen"/>
                <w:b/>
                <w:bCs/>
                <w:i/>
                <w:iCs/>
                <w:sz w:val="24"/>
              </w:rPr>
              <w:t xml:space="preserve"> </w:t>
            </w:r>
            <w:r>
              <w:rPr>
                <w:rFonts w:ascii="Sylfaen" w:hAnsi="Sylfaen"/>
                <w:bCs/>
                <w:iCs/>
                <w:sz w:val="24"/>
              </w:rPr>
              <w:t>GeoStat</w:t>
            </w:r>
          </w:p>
        </w:tc>
        <w:tc>
          <w:tcPr>
            <w:tcW w:w="5040" w:type="dxa"/>
          </w:tcPr>
          <w:p w14:paraId="645A3A50" w14:textId="267B5287" w:rsidR="00D21FB3" w:rsidRDefault="00926BFA" w:rsidP="00D21FB3">
            <w:pPr>
              <w:shd w:val="clear" w:color="auto" w:fill="FFFFFF"/>
              <w:ind w:right="-285" w:hanging="29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lastRenderedPageBreak/>
              <w:t>Baseline data for 2019 will be available in November 2020. We would suggest to use data for 2018.</w:t>
            </w:r>
          </w:p>
          <w:p w14:paraId="6419D9A3" w14:textId="70279F9E" w:rsidR="00671861" w:rsidRDefault="00671861" w:rsidP="00D21FB3">
            <w:pPr>
              <w:shd w:val="clear" w:color="auto" w:fill="FFFFFF"/>
              <w:ind w:right="-285" w:hanging="29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According to the GeoStat, by the end of 2018 there were 295.5 thousand women employed in business sector.</w:t>
            </w:r>
          </w:p>
          <w:p w14:paraId="3B236FB4" w14:textId="5981173E" w:rsidR="00AF1C4E" w:rsidRDefault="00AF1C4E" w:rsidP="00D21FB3">
            <w:pPr>
              <w:shd w:val="clear" w:color="auto" w:fill="FFFFFF"/>
              <w:ind w:right="-285" w:hanging="29"/>
              <w:rPr>
                <w:rFonts w:ascii="Sylfaen" w:hAnsi="Sylfaen"/>
                <w:b/>
              </w:rPr>
            </w:pPr>
          </w:p>
          <w:p w14:paraId="486590F8" w14:textId="0FFD2070" w:rsidR="00AF1C4E" w:rsidRDefault="00AF1C4E" w:rsidP="00D21FB3">
            <w:pPr>
              <w:shd w:val="clear" w:color="auto" w:fill="FFFFFF"/>
              <w:ind w:right="-285" w:hanging="29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lastRenderedPageBreak/>
              <w:t>It is obvious that employment will have negative growth in 2020 and 5% growth by 2023 seems reasonable.</w:t>
            </w:r>
          </w:p>
          <w:p w14:paraId="7CD21BA3" w14:textId="11CCF5C1" w:rsidR="00492D32" w:rsidRPr="00AF1C4E" w:rsidRDefault="00492D32" w:rsidP="00D21FB3">
            <w:pPr>
              <w:shd w:val="clear" w:color="auto" w:fill="FFFFFF"/>
              <w:ind w:right="-285" w:hanging="29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 xml:space="preserve">Business sector annual data for 2023 will be available in November 2024 </w:t>
            </w:r>
          </w:p>
          <w:p w14:paraId="5154A47B" w14:textId="26F6C7C3" w:rsidR="00926BFA" w:rsidRPr="00671861" w:rsidRDefault="00926BFA" w:rsidP="00D21FB3">
            <w:pPr>
              <w:shd w:val="clear" w:color="auto" w:fill="FFFFFF"/>
              <w:ind w:right="-285" w:hanging="29"/>
              <w:rPr>
                <w:rFonts w:ascii="Sylfaen" w:hAnsi="Sylfaen"/>
                <w:b/>
                <w:lang w:val="ka-GE"/>
              </w:rPr>
            </w:pPr>
          </w:p>
        </w:tc>
      </w:tr>
    </w:tbl>
    <w:p w14:paraId="7F46BC98" w14:textId="42AF99F6" w:rsidR="00701652" w:rsidRDefault="00701652" w:rsidP="00E33E21">
      <w:pPr>
        <w:jc w:val="both"/>
        <w:rPr>
          <w:rFonts w:ascii="Sylfaen" w:hAnsi="Sylfaen"/>
        </w:rPr>
      </w:pPr>
    </w:p>
    <w:p w14:paraId="65B237D3" w14:textId="77777777" w:rsidR="00FF3037" w:rsidRPr="00AF1C4E" w:rsidRDefault="00FF3037" w:rsidP="00E33E21">
      <w:pPr>
        <w:jc w:val="both"/>
        <w:rPr>
          <w:rFonts w:ascii="Sylfaen" w:hAnsi="Sylfaen"/>
          <w:lang w:val="ka-GE"/>
        </w:rPr>
      </w:pPr>
      <w:bookmarkStart w:id="0" w:name="_GoBack"/>
      <w:bookmarkEnd w:id="0"/>
    </w:p>
    <w:sectPr w:rsidR="00FF3037" w:rsidRPr="00AF1C4E" w:rsidSect="0070165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B8426" w14:textId="77777777" w:rsidR="00014838" w:rsidRDefault="00014838" w:rsidP="00FD2D74">
      <w:pPr>
        <w:spacing w:after="0" w:line="240" w:lineRule="auto"/>
      </w:pPr>
      <w:r>
        <w:separator/>
      </w:r>
    </w:p>
  </w:endnote>
  <w:endnote w:type="continuationSeparator" w:id="0">
    <w:p w14:paraId="4D172AE1" w14:textId="77777777" w:rsidR="00014838" w:rsidRDefault="00014838" w:rsidP="00FD2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1BE7D" w14:textId="77777777" w:rsidR="00014838" w:rsidRDefault="00014838" w:rsidP="00FD2D74">
      <w:pPr>
        <w:spacing w:after="0" w:line="240" w:lineRule="auto"/>
      </w:pPr>
      <w:r>
        <w:separator/>
      </w:r>
    </w:p>
  </w:footnote>
  <w:footnote w:type="continuationSeparator" w:id="0">
    <w:p w14:paraId="106A8D73" w14:textId="77777777" w:rsidR="00014838" w:rsidRDefault="00014838" w:rsidP="00FD2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0A11"/>
    <w:multiLevelType w:val="hybridMultilevel"/>
    <w:tmpl w:val="9D7C3EF8"/>
    <w:lvl w:ilvl="0" w:tplc="56D49DBC">
      <w:start w:val="1"/>
      <w:numFmt w:val="decimal"/>
      <w:lvlText w:val="%1."/>
      <w:lvlJc w:val="left"/>
      <w:pPr>
        <w:ind w:left="3" w:hanging="360"/>
      </w:pPr>
      <w:rPr>
        <w:rFonts w:ascii="Sylfaen" w:hAnsi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3" w:hanging="360"/>
      </w:pPr>
    </w:lvl>
    <w:lvl w:ilvl="2" w:tplc="0409001B" w:tentative="1">
      <w:start w:val="1"/>
      <w:numFmt w:val="lowerRoman"/>
      <w:lvlText w:val="%3."/>
      <w:lvlJc w:val="right"/>
      <w:pPr>
        <w:ind w:left="1443" w:hanging="180"/>
      </w:pPr>
    </w:lvl>
    <w:lvl w:ilvl="3" w:tplc="0409000F" w:tentative="1">
      <w:start w:val="1"/>
      <w:numFmt w:val="decimal"/>
      <w:lvlText w:val="%4."/>
      <w:lvlJc w:val="left"/>
      <w:pPr>
        <w:ind w:left="2163" w:hanging="360"/>
      </w:pPr>
    </w:lvl>
    <w:lvl w:ilvl="4" w:tplc="04090019" w:tentative="1">
      <w:start w:val="1"/>
      <w:numFmt w:val="lowerLetter"/>
      <w:lvlText w:val="%5."/>
      <w:lvlJc w:val="left"/>
      <w:pPr>
        <w:ind w:left="2883" w:hanging="360"/>
      </w:pPr>
    </w:lvl>
    <w:lvl w:ilvl="5" w:tplc="0409001B" w:tentative="1">
      <w:start w:val="1"/>
      <w:numFmt w:val="lowerRoman"/>
      <w:lvlText w:val="%6."/>
      <w:lvlJc w:val="right"/>
      <w:pPr>
        <w:ind w:left="3603" w:hanging="180"/>
      </w:pPr>
    </w:lvl>
    <w:lvl w:ilvl="6" w:tplc="0409000F" w:tentative="1">
      <w:start w:val="1"/>
      <w:numFmt w:val="decimal"/>
      <w:lvlText w:val="%7."/>
      <w:lvlJc w:val="left"/>
      <w:pPr>
        <w:ind w:left="4323" w:hanging="360"/>
      </w:pPr>
    </w:lvl>
    <w:lvl w:ilvl="7" w:tplc="04090019" w:tentative="1">
      <w:start w:val="1"/>
      <w:numFmt w:val="lowerLetter"/>
      <w:lvlText w:val="%8."/>
      <w:lvlJc w:val="left"/>
      <w:pPr>
        <w:ind w:left="5043" w:hanging="360"/>
      </w:pPr>
    </w:lvl>
    <w:lvl w:ilvl="8" w:tplc="0409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1" w15:restartNumberingAfterBreak="0">
    <w:nsid w:val="04BE2968"/>
    <w:multiLevelType w:val="hybridMultilevel"/>
    <w:tmpl w:val="9D7C3EF8"/>
    <w:lvl w:ilvl="0" w:tplc="56D49DBC">
      <w:start w:val="1"/>
      <w:numFmt w:val="decimal"/>
      <w:lvlText w:val="%1."/>
      <w:lvlJc w:val="left"/>
      <w:pPr>
        <w:ind w:left="3" w:hanging="360"/>
      </w:pPr>
      <w:rPr>
        <w:rFonts w:ascii="Sylfaen" w:hAnsi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3" w:hanging="360"/>
      </w:pPr>
    </w:lvl>
    <w:lvl w:ilvl="2" w:tplc="0409001B" w:tentative="1">
      <w:start w:val="1"/>
      <w:numFmt w:val="lowerRoman"/>
      <w:lvlText w:val="%3."/>
      <w:lvlJc w:val="right"/>
      <w:pPr>
        <w:ind w:left="1443" w:hanging="180"/>
      </w:pPr>
    </w:lvl>
    <w:lvl w:ilvl="3" w:tplc="0409000F" w:tentative="1">
      <w:start w:val="1"/>
      <w:numFmt w:val="decimal"/>
      <w:lvlText w:val="%4."/>
      <w:lvlJc w:val="left"/>
      <w:pPr>
        <w:ind w:left="2163" w:hanging="360"/>
      </w:pPr>
    </w:lvl>
    <w:lvl w:ilvl="4" w:tplc="04090019" w:tentative="1">
      <w:start w:val="1"/>
      <w:numFmt w:val="lowerLetter"/>
      <w:lvlText w:val="%5."/>
      <w:lvlJc w:val="left"/>
      <w:pPr>
        <w:ind w:left="2883" w:hanging="360"/>
      </w:pPr>
    </w:lvl>
    <w:lvl w:ilvl="5" w:tplc="0409001B" w:tentative="1">
      <w:start w:val="1"/>
      <w:numFmt w:val="lowerRoman"/>
      <w:lvlText w:val="%6."/>
      <w:lvlJc w:val="right"/>
      <w:pPr>
        <w:ind w:left="3603" w:hanging="180"/>
      </w:pPr>
    </w:lvl>
    <w:lvl w:ilvl="6" w:tplc="0409000F" w:tentative="1">
      <w:start w:val="1"/>
      <w:numFmt w:val="decimal"/>
      <w:lvlText w:val="%7."/>
      <w:lvlJc w:val="left"/>
      <w:pPr>
        <w:ind w:left="4323" w:hanging="360"/>
      </w:pPr>
    </w:lvl>
    <w:lvl w:ilvl="7" w:tplc="04090019" w:tentative="1">
      <w:start w:val="1"/>
      <w:numFmt w:val="lowerLetter"/>
      <w:lvlText w:val="%8."/>
      <w:lvlJc w:val="left"/>
      <w:pPr>
        <w:ind w:left="5043" w:hanging="360"/>
      </w:pPr>
    </w:lvl>
    <w:lvl w:ilvl="8" w:tplc="0409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2" w15:restartNumberingAfterBreak="0">
    <w:nsid w:val="08F016E3"/>
    <w:multiLevelType w:val="hybridMultilevel"/>
    <w:tmpl w:val="FB324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90A63"/>
    <w:multiLevelType w:val="hybridMultilevel"/>
    <w:tmpl w:val="9D7C3EF8"/>
    <w:lvl w:ilvl="0" w:tplc="56D49DBC">
      <w:start w:val="1"/>
      <w:numFmt w:val="decimal"/>
      <w:lvlText w:val="%1."/>
      <w:lvlJc w:val="left"/>
      <w:pPr>
        <w:ind w:left="3" w:hanging="360"/>
      </w:pPr>
      <w:rPr>
        <w:rFonts w:ascii="Sylfaen" w:hAnsi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3" w:hanging="360"/>
      </w:pPr>
    </w:lvl>
    <w:lvl w:ilvl="2" w:tplc="0409001B" w:tentative="1">
      <w:start w:val="1"/>
      <w:numFmt w:val="lowerRoman"/>
      <w:lvlText w:val="%3."/>
      <w:lvlJc w:val="right"/>
      <w:pPr>
        <w:ind w:left="1443" w:hanging="180"/>
      </w:pPr>
    </w:lvl>
    <w:lvl w:ilvl="3" w:tplc="0409000F" w:tentative="1">
      <w:start w:val="1"/>
      <w:numFmt w:val="decimal"/>
      <w:lvlText w:val="%4."/>
      <w:lvlJc w:val="left"/>
      <w:pPr>
        <w:ind w:left="2163" w:hanging="360"/>
      </w:pPr>
    </w:lvl>
    <w:lvl w:ilvl="4" w:tplc="04090019" w:tentative="1">
      <w:start w:val="1"/>
      <w:numFmt w:val="lowerLetter"/>
      <w:lvlText w:val="%5."/>
      <w:lvlJc w:val="left"/>
      <w:pPr>
        <w:ind w:left="2883" w:hanging="360"/>
      </w:pPr>
    </w:lvl>
    <w:lvl w:ilvl="5" w:tplc="0409001B" w:tentative="1">
      <w:start w:val="1"/>
      <w:numFmt w:val="lowerRoman"/>
      <w:lvlText w:val="%6."/>
      <w:lvlJc w:val="right"/>
      <w:pPr>
        <w:ind w:left="3603" w:hanging="180"/>
      </w:pPr>
    </w:lvl>
    <w:lvl w:ilvl="6" w:tplc="0409000F" w:tentative="1">
      <w:start w:val="1"/>
      <w:numFmt w:val="decimal"/>
      <w:lvlText w:val="%7."/>
      <w:lvlJc w:val="left"/>
      <w:pPr>
        <w:ind w:left="4323" w:hanging="360"/>
      </w:pPr>
    </w:lvl>
    <w:lvl w:ilvl="7" w:tplc="04090019" w:tentative="1">
      <w:start w:val="1"/>
      <w:numFmt w:val="lowerLetter"/>
      <w:lvlText w:val="%8."/>
      <w:lvlJc w:val="left"/>
      <w:pPr>
        <w:ind w:left="5043" w:hanging="360"/>
      </w:pPr>
    </w:lvl>
    <w:lvl w:ilvl="8" w:tplc="0409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4" w15:restartNumberingAfterBreak="0">
    <w:nsid w:val="24EA5B5B"/>
    <w:multiLevelType w:val="hybridMultilevel"/>
    <w:tmpl w:val="FC48E552"/>
    <w:lvl w:ilvl="0" w:tplc="8AEC05AC">
      <w:start w:val="2"/>
      <w:numFmt w:val="bullet"/>
      <w:lvlText w:val=""/>
      <w:lvlJc w:val="left"/>
      <w:pPr>
        <w:ind w:left="210" w:hanging="570"/>
      </w:pPr>
      <w:rPr>
        <w:rFonts w:ascii="Symbol" w:eastAsia="Times New Roman" w:hAnsi="Symbol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352A59C3"/>
    <w:multiLevelType w:val="hybridMultilevel"/>
    <w:tmpl w:val="9912C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C5358"/>
    <w:multiLevelType w:val="hybridMultilevel"/>
    <w:tmpl w:val="07B62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B3E32"/>
    <w:multiLevelType w:val="hybridMultilevel"/>
    <w:tmpl w:val="C1D81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3B66E8"/>
    <w:multiLevelType w:val="hybridMultilevel"/>
    <w:tmpl w:val="AD90F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44584"/>
    <w:multiLevelType w:val="multilevel"/>
    <w:tmpl w:val="2E528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190C57"/>
    <w:multiLevelType w:val="hybridMultilevel"/>
    <w:tmpl w:val="2188E2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847A7D"/>
    <w:multiLevelType w:val="hybridMultilevel"/>
    <w:tmpl w:val="E7E01338"/>
    <w:lvl w:ilvl="0" w:tplc="4348B666">
      <w:numFmt w:val="bullet"/>
      <w:lvlText w:val=""/>
      <w:lvlJc w:val="left"/>
      <w:pPr>
        <w:ind w:left="0" w:hanging="360"/>
      </w:pPr>
      <w:rPr>
        <w:rFonts w:ascii="Symbol" w:eastAsia="Times New Roman" w:hAnsi="Symbol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8"/>
  </w:num>
  <w:num w:numId="5">
    <w:abstractNumId w:val="5"/>
  </w:num>
  <w:num w:numId="6">
    <w:abstractNumId w:val="10"/>
  </w:num>
  <w:num w:numId="7">
    <w:abstractNumId w:val="11"/>
  </w:num>
  <w:num w:numId="8">
    <w:abstractNumId w:val="6"/>
  </w:num>
  <w:num w:numId="9">
    <w:abstractNumId w:val="3"/>
  </w:num>
  <w:num w:numId="10">
    <w:abstractNumId w:val="1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B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652"/>
    <w:rsid w:val="00014838"/>
    <w:rsid w:val="00015F04"/>
    <w:rsid w:val="000304C4"/>
    <w:rsid w:val="0004160C"/>
    <w:rsid w:val="00043CEF"/>
    <w:rsid w:val="0005252B"/>
    <w:rsid w:val="00075C22"/>
    <w:rsid w:val="00077CE8"/>
    <w:rsid w:val="000A017C"/>
    <w:rsid w:val="000B4279"/>
    <w:rsid w:val="000B5F8F"/>
    <w:rsid w:val="000D1565"/>
    <w:rsid w:val="000D180E"/>
    <w:rsid w:val="000E5697"/>
    <w:rsid w:val="000F24EC"/>
    <w:rsid w:val="000F43D7"/>
    <w:rsid w:val="000F6EB0"/>
    <w:rsid w:val="0012081C"/>
    <w:rsid w:val="00132226"/>
    <w:rsid w:val="00141824"/>
    <w:rsid w:val="00143CD5"/>
    <w:rsid w:val="001448A6"/>
    <w:rsid w:val="00150DEA"/>
    <w:rsid w:val="001650D9"/>
    <w:rsid w:val="00192198"/>
    <w:rsid w:val="001930F7"/>
    <w:rsid w:val="001A6AC8"/>
    <w:rsid w:val="001B1507"/>
    <w:rsid w:val="001B156B"/>
    <w:rsid w:val="001C0D41"/>
    <w:rsid w:val="001C37E7"/>
    <w:rsid w:val="001E55FD"/>
    <w:rsid w:val="00201B77"/>
    <w:rsid w:val="00217173"/>
    <w:rsid w:val="0022424A"/>
    <w:rsid w:val="00224525"/>
    <w:rsid w:val="00232FA2"/>
    <w:rsid w:val="002350A6"/>
    <w:rsid w:val="0023779F"/>
    <w:rsid w:val="00243BA7"/>
    <w:rsid w:val="00253451"/>
    <w:rsid w:val="00283DB4"/>
    <w:rsid w:val="00284120"/>
    <w:rsid w:val="0028467D"/>
    <w:rsid w:val="00294901"/>
    <w:rsid w:val="002A07C9"/>
    <w:rsid w:val="002A35E5"/>
    <w:rsid w:val="002A3608"/>
    <w:rsid w:val="002A57C0"/>
    <w:rsid w:val="002B6B3F"/>
    <w:rsid w:val="002B779A"/>
    <w:rsid w:val="002D050F"/>
    <w:rsid w:val="002D1069"/>
    <w:rsid w:val="002D58B2"/>
    <w:rsid w:val="002F62C3"/>
    <w:rsid w:val="00306A77"/>
    <w:rsid w:val="003109D6"/>
    <w:rsid w:val="00322A6C"/>
    <w:rsid w:val="0035460D"/>
    <w:rsid w:val="00363A34"/>
    <w:rsid w:val="003751E7"/>
    <w:rsid w:val="00375A26"/>
    <w:rsid w:val="00375E85"/>
    <w:rsid w:val="00376E4E"/>
    <w:rsid w:val="00384F46"/>
    <w:rsid w:val="0039572D"/>
    <w:rsid w:val="003A540B"/>
    <w:rsid w:val="003B3CC3"/>
    <w:rsid w:val="003B4B6F"/>
    <w:rsid w:val="003D6F8C"/>
    <w:rsid w:val="003E363E"/>
    <w:rsid w:val="003F6A1F"/>
    <w:rsid w:val="00401536"/>
    <w:rsid w:val="00401F58"/>
    <w:rsid w:val="00407763"/>
    <w:rsid w:val="00425FC8"/>
    <w:rsid w:val="00440E5F"/>
    <w:rsid w:val="00455BB5"/>
    <w:rsid w:val="004779C1"/>
    <w:rsid w:val="00487B20"/>
    <w:rsid w:val="00492B3E"/>
    <w:rsid w:val="00492D32"/>
    <w:rsid w:val="004965E6"/>
    <w:rsid w:val="004A06B0"/>
    <w:rsid w:val="004A2AC4"/>
    <w:rsid w:val="004D7057"/>
    <w:rsid w:val="004E0CE9"/>
    <w:rsid w:val="004E27A5"/>
    <w:rsid w:val="004E6787"/>
    <w:rsid w:val="004E788B"/>
    <w:rsid w:val="004F0FCF"/>
    <w:rsid w:val="004F276D"/>
    <w:rsid w:val="004F44D2"/>
    <w:rsid w:val="0050205A"/>
    <w:rsid w:val="00510DA8"/>
    <w:rsid w:val="00513BEF"/>
    <w:rsid w:val="00521C46"/>
    <w:rsid w:val="00527F45"/>
    <w:rsid w:val="00534381"/>
    <w:rsid w:val="00535F24"/>
    <w:rsid w:val="00542F61"/>
    <w:rsid w:val="00551831"/>
    <w:rsid w:val="00561A2F"/>
    <w:rsid w:val="00564090"/>
    <w:rsid w:val="00571FEC"/>
    <w:rsid w:val="00580929"/>
    <w:rsid w:val="00585B13"/>
    <w:rsid w:val="00597E3C"/>
    <w:rsid w:val="005A1B99"/>
    <w:rsid w:val="005A2485"/>
    <w:rsid w:val="005A583F"/>
    <w:rsid w:val="005B7D2E"/>
    <w:rsid w:val="005C22C0"/>
    <w:rsid w:val="005F6B94"/>
    <w:rsid w:val="0062001F"/>
    <w:rsid w:val="00621FA2"/>
    <w:rsid w:val="00637B15"/>
    <w:rsid w:val="0064733F"/>
    <w:rsid w:val="006500D4"/>
    <w:rsid w:val="0066580D"/>
    <w:rsid w:val="00671861"/>
    <w:rsid w:val="0068281B"/>
    <w:rsid w:val="006B2F53"/>
    <w:rsid w:val="006C6744"/>
    <w:rsid w:val="006D3A02"/>
    <w:rsid w:val="006E6FF9"/>
    <w:rsid w:val="006F4DCF"/>
    <w:rsid w:val="00701652"/>
    <w:rsid w:val="00710012"/>
    <w:rsid w:val="00710443"/>
    <w:rsid w:val="00720854"/>
    <w:rsid w:val="00721879"/>
    <w:rsid w:val="00740448"/>
    <w:rsid w:val="00744BB1"/>
    <w:rsid w:val="00755D76"/>
    <w:rsid w:val="00756C31"/>
    <w:rsid w:val="007703D1"/>
    <w:rsid w:val="00773070"/>
    <w:rsid w:val="007A4E86"/>
    <w:rsid w:val="007B67DE"/>
    <w:rsid w:val="007C09A1"/>
    <w:rsid w:val="007C411A"/>
    <w:rsid w:val="007C4CDC"/>
    <w:rsid w:val="007C5496"/>
    <w:rsid w:val="007C6A7A"/>
    <w:rsid w:val="007C7638"/>
    <w:rsid w:val="007D172E"/>
    <w:rsid w:val="007E0777"/>
    <w:rsid w:val="007E3082"/>
    <w:rsid w:val="007E50F1"/>
    <w:rsid w:val="00806267"/>
    <w:rsid w:val="008127D4"/>
    <w:rsid w:val="00850636"/>
    <w:rsid w:val="00854637"/>
    <w:rsid w:val="008954F7"/>
    <w:rsid w:val="008B1311"/>
    <w:rsid w:val="008B574A"/>
    <w:rsid w:val="008D7B00"/>
    <w:rsid w:val="008E081D"/>
    <w:rsid w:val="00905972"/>
    <w:rsid w:val="00910830"/>
    <w:rsid w:val="00926BFA"/>
    <w:rsid w:val="00927335"/>
    <w:rsid w:val="009500DA"/>
    <w:rsid w:val="00955F62"/>
    <w:rsid w:val="00957068"/>
    <w:rsid w:val="0096296A"/>
    <w:rsid w:val="009666CA"/>
    <w:rsid w:val="00975862"/>
    <w:rsid w:val="00982583"/>
    <w:rsid w:val="00996F18"/>
    <w:rsid w:val="009B3D3F"/>
    <w:rsid w:val="009D1779"/>
    <w:rsid w:val="009D29ED"/>
    <w:rsid w:val="009D5F53"/>
    <w:rsid w:val="009D76BE"/>
    <w:rsid w:val="00A06BFB"/>
    <w:rsid w:val="00A10159"/>
    <w:rsid w:val="00A12D3E"/>
    <w:rsid w:val="00A20629"/>
    <w:rsid w:val="00A21237"/>
    <w:rsid w:val="00A26DF5"/>
    <w:rsid w:val="00A35664"/>
    <w:rsid w:val="00A61AC9"/>
    <w:rsid w:val="00A86FEA"/>
    <w:rsid w:val="00A97249"/>
    <w:rsid w:val="00AA26B5"/>
    <w:rsid w:val="00AA375F"/>
    <w:rsid w:val="00AA5AA0"/>
    <w:rsid w:val="00AD59CB"/>
    <w:rsid w:val="00AF1C4E"/>
    <w:rsid w:val="00AF2ED7"/>
    <w:rsid w:val="00B0208C"/>
    <w:rsid w:val="00B0606E"/>
    <w:rsid w:val="00B12EF8"/>
    <w:rsid w:val="00B134BC"/>
    <w:rsid w:val="00B323BB"/>
    <w:rsid w:val="00B46060"/>
    <w:rsid w:val="00B51360"/>
    <w:rsid w:val="00B57CF7"/>
    <w:rsid w:val="00B67E08"/>
    <w:rsid w:val="00B7505C"/>
    <w:rsid w:val="00B95C9B"/>
    <w:rsid w:val="00BB6821"/>
    <w:rsid w:val="00BD0A81"/>
    <w:rsid w:val="00BE223D"/>
    <w:rsid w:val="00BE297D"/>
    <w:rsid w:val="00C23AD3"/>
    <w:rsid w:val="00C3093B"/>
    <w:rsid w:val="00C83526"/>
    <w:rsid w:val="00CB449D"/>
    <w:rsid w:val="00CD3CC2"/>
    <w:rsid w:val="00CD4A7C"/>
    <w:rsid w:val="00CF49AD"/>
    <w:rsid w:val="00D11F01"/>
    <w:rsid w:val="00D21FB3"/>
    <w:rsid w:val="00D25219"/>
    <w:rsid w:val="00D52567"/>
    <w:rsid w:val="00D545C4"/>
    <w:rsid w:val="00D636EE"/>
    <w:rsid w:val="00D901A4"/>
    <w:rsid w:val="00DA190D"/>
    <w:rsid w:val="00DB44EA"/>
    <w:rsid w:val="00DB6A8D"/>
    <w:rsid w:val="00DC3119"/>
    <w:rsid w:val="00DC5375"/>
    <w:rsid w:val="00DD7305"/>
    <w:rsid w:val="00DE74E4"/>
    <w:rsid w:val="00DF0308"/>
    <w:rsid w:val="00DF4658"/>
    <w:rsid w:val="00E2233C"/>
    <w:rsid w:val="00E249D5"/>
    <w:rsid w:val="00E31664"/>
    <w:rsid w:val="00E33E21"/>
    <w:rsid w:val="00E34B80"/>
    <w:rsid w:val="00E50BCD"/>
    <w:rsid w:val="00E5153E"/>
    <w:rsid w:val="00E6335C"/>
    <w:rsid w:val="00E87228"/>
    <w:rsid w:val="00E9384E"/>
    <w:rsid w:val="00EA0539"/>
    <w:rsid w:val="00EA59AA"/>
    <w:rsid w:val="00EC63B0"/>
    <w:rsid w:val="00ED7D6F"/>
    <w:rsid w:val="00F217C0"/>
    <w:rsid w:val="00F4002B"/>
    <w:rsid w:val="00F47E18"/>
    <w:rsid w:val="00F6218E"/>
    <w:rsid w:val="00F9342D"/>
    <w:rsid w:val="00F934CE"/>
    <w:rsid w:val="00FA54E6"/>
    <w:rsid w:val="00FA72FC"/>
    <w:rsid w:val="00FB5BC0"/>
    <w:rsid w:val="00FB7C89"/>
    <w:rsid w:val="00FC44FE"/>
    <w:rsid w:val="00FD2D74"/>
    <w:rsid w:val="00FE2076"/>
    <w:rsid w:val="00FF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F2F80"/>
  <w15:chartTrackingRefBased/>
  <w15:docId w15:val="{AB7D5E38-B4C2-449B-B56C-1BE5774A2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34B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1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D2D74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2D74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D2D7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71F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1FEC"/>
    <w:pPr>
      <w:spacing w:after="200"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1FEC"/>
    <w:rPr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71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71F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71FEC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FEC"/>
    <w:rPr>
      <w:rFonts w:ascii="Segoe UI" w:hAnsi="Segoe UI" w:cs="Segoe UI"/>
      <w:sz w:val="18"/>
      <w:szCs w:val="18"/>
    </w:rPr>
  </w:style>
  <w:style w:type="character" w:customStyle="1" w:styleId="Bodytext212pt">
    <w:name w:val="Body text|2 + 12 pt"/>
    <w:aliases w:val="Bold,Body text|2 + 18 pt,Not Italic,Body text|2 + 14 pt,Footnote|1 + 5 pt,Footnote|2 + Calibri,10.5 pt"/>
    <w:basedOn w:val="DefaultParagraphFont"/>
    <w:semiHidden/>
    <w:unhideWhenUsed/>
    <w:rsid w:val="004F0FCF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4D2"/>
    <w:pPr>
      <w:spacing w:after="160"/>
    </w:pPr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4D2"/>
    <w:rPr>
      <w:b/>
      <w:bCs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B134B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56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15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8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7882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40014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0162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0121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8437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4925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9100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967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45883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856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4803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4060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5086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2908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75790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7760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703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7324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4479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5628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1025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7477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6847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7321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7715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4312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5145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8323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0981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7679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9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6701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58022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41420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499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0592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90469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7725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7766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3380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7988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5234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9103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9655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6995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6033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9332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Ekaterine Mikabadze</cp:lastModifiedBy>
  <cp:revision>3</cp:revision>
  <dcterms:created xsi:type="dcterms:W3CDTF">2020-06-12T04:51:00Z</dcterms:created>
  <dcterms:modified xsi:type="dcterms:W3CDTF">2020-06-12T04:52:00Z</dcterms:modified>
</cp:coreProperties>
</file>