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A2" w:rsidRPr="0030235A" w:rsidRDefault="006F78A2" w:rsidP="006F78A2">
      <w:pPr>
        <w:rPr>
          <w:rFonts w:ascii="Times New Roman" w:hAnsi="Times New Roman" w:cs="Times New Roman"/>
          <w:color w:val="1F497D"/>
          <w:sz w:val="20"/>
          <w:szCs w:val="20"/>
          <w:lang w:val="en-CA"/>
        </w:rPr>
      </w:pPr>
    </w:p>
    <w:p w:rsidR="006F78A2" w:rsidRPr="0030235A" w:rsidRDefault="006F78A2" w:rsidP="006F78A2">
      <w:pPr>
        <w:rPr>
          <w:rFonts w:ascii="Times New Roman" w:hAnsi="Times New Roman" w:cs="Times New Roman"/>
          <w:color w:val="1F497D"/>
          <w:sz w:val="20"/>
          <w:szCs w:val="20"/>
          <w:lang w:val="en-GB"/>
        </w:rPr>
      </w:pPr>
    </w:p>
    <w:tbl>
      <w:tblPr>
        <w:tblW w:w="13943" w:type="dxa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051"/>
        <w:gridCol w:w="674"/>
        <w:gridCol w:w="835"/>
        <w:gridCol w:w="939"/>
        <w:gridCol w:w="1764"/>
        <w:gridCol w:w="934"/>
        <w:gridCol w:w="674"/>
        <w:gridCol w:w="1024"/>
        <w:gridCol w:w="1051"/>
        <w:gridCol w:w="1944"/>
        <w:gridCol w:w="898"/>
        <w:gridCol w:w="1355"/>
      </w:tblGrid>
      <w:tr w:rsidR="006F78A2" w:rsidRPr="0030235A" w:rsidTr="006F78A2">
        <w:trPr>
          <w:trHeight w:val="300"/>
        </w:trPr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PES name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Head/Director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Title of the position</w:t>
            </w:r>
          </w:p>
        </w:tc>
        <w:tc>
          <w:tcPr>
            <w:tcW w:w="17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46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person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Contact language</w:t>
            </w:r>
          </w:p>
        </w:tc>
      </w:tr>
      <w:tr w:rsidR="0030235A" w:rsidRPr="0030235A" w:rsidTr="006F78A2">
        <w:trPr>
          <w:trHeight w:val="482"/>
        </w:trPr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91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Last name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Title of the position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78A2" w:rsidRPr="0030235A" w:rsidRDefault="006F78A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30235A" w:rsidRPr="0030235A" w:rsidTr="006F78A2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Georgia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State Employment Support Agency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Tamila</w:t>
            </w:r>
            <w:proofErr w:type="spellEnd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Barkalaia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 Acting Head of the Agency; Deputy Minister of Internally Displaced Persons from the Occupied Territories, </w:t>
            </w:r>
            <w:proofErr w:type="spellStart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Labour</w:t>
            </w:r>
            <w:proofErr w:type="spellEnd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 Health and Social Affairs of Georgia</w:t>
            </w: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5" w:history="1">
              <w:r w:rsidRPr="0030235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GB"/>
                </w:rPr>
                <w:t>tbarkalaia@moh.gov.ge</w:t>
              </w:r>
            </w:hyperlink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30235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599 281</w:t>
            </w:r>
            <w:r w:rsid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281</w:t>
            </w: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Tamila</w:t>
            </w:r>
            <w:proofErr w:type="spellEnd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Barkalaia</w:t>
            </w: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Klimiashvili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Acting Head of the Agency; Deputy Minister of Internally Displaced Persons from the Occupied Territories, </w:t>
            </w:r>
            <w:proofErr w:type="spellStart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Labour</w:t>
            </w:r>
            <w:proofErr w:type="spellEnd"/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, Health and Social Affairs of Georgia</w:t>
            </w: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Head of Labour and Employment Policy and Collective Labour Disputes Division, Policy </w:t>
            </w:r>
            <w:r w:rsidRPr="0030235A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Department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6" w:history="1">
              <w:r w:rsidRPr="0030235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GB"/>
                </w:rPr>
                <w:t>tbarkalaia@moh.gov.ge</w:t>
              </w:r>
            </w:hyperlink>
          </w:p>
          <w:p w:rsidR="006F78A2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P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hyperlink r:id="rId7" w:history="1">
              <w:r w:rsidRPr="0030235A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eastAsia="en-GB"/>
                </w:rPr>
                <w:t>lklimiashvili@moh.gov.ge</w:t>
              </w:r>
            </w:hyperlink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599 281 281</w:t>
            </w:r>
          </w:p>
          <w:p w:rsidR="006F78A2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30235A" w:rsidRPr="0030235A" w:rsidRDefault="0030235A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>595 97 77 44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8A2" w:rsidRPr="0030235A" w:rsidRDefault="006F78A2" w:rsidP="006F78A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30235A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English/Georgian </w:t>
            </w:r>
          </w:p>
        </w:tc>
      </w:tr>
    </w:tbl>
    <w:p w:rsidR="00A801C2" w:rsidRPr="0030235A" w:rsidRDefault="00A801C2">
      <w:pPr>
        <w:rPr>
          <w:rFonts w:ascii="Times New Roman" w:hAnsi="Times New Roman" w:cs="Times New Roman"/>
          <w:sz w:val="20"/>
          <w:szCs w:val="20"/>
        </w:rPr>
      </w:pPr>
    </w:p>
    <w:sectPr w:rsidR="00A801C2" w:rsidRPr="0030235A" w:rsidSect="006F78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A2"/>
    <w:rsid w:val="0030235A"/>
    <w:rsid w:val="006F78A2"/>
    <w:rsid w:val="00A8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86DC"/>
  <w15:chartTrackingRefBased/>
  <w15:docId w15:val="{E10F283A-00F5-43C3-BEE3-F0AA359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A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klimiashvili@moh.gov.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barkalaia@moh.gov.ge" TargetMode="External"/><Relationship Id="rId5" Type="http://schemas.openxmlformats.org/officeDocument/2006/relationships/hyperlink" Target="mailto:tbarkalaia@moh.gov.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0F084-1F3B-4536-A420-AD41CFEF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</cp:revision>
  <dcterms:created xsi:type="dcterms:W3CDTF">2019-11-28T07:55:00Z</dcterms:created>
  <dcterms:modified xsi:type="dcterms:W3CDTF">2019-11-28T08:07:00Z</dcterms:modified>
</cp:coreProperties>
</file>