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E4367" w14:textId="77777777" w:rsidR="00463718" w:rsidRPr="00727B77" w:rsidRDefault="00463718" w:rsidP="003334CD">
      <w:pPr>
        <w:jc w:val="both"/>
        <w:rPr>
          <w:color w:val="00B0F0"/>
          <w:sz w:val="24"/>
          <w:szCs w:val="24"/>
        </w:rPr>
      </w:pPr>
    </w:p>
    <w:p w14:paraId="2FD6434C" w14:textId="65C6761E" w:rsidR="003334CD" w:rsidRPr="00727B77" w:rsidRDefault="003334CD" w:rsidP="003334CD">
      <w:pPr>
        <w:jc w:val="both"/>
        <w:rPr>
          <w:color w:val="00B0F0"/>
          <w:sz w:val="24"/>
          <w:szCs w:val="24"/>
        </w:rPr>
      </w:pPr>
      <w:r w:rsidRPr="00727B77">
        <w:rPr>
          <w:color w:val="00B0F0"/>
          <w:sz w:val="24"/>
          <w:szCs w:val="24"/>
        </w:rPr>
        <w:t>Background</w:t>
      </w:r>
    </w:p>
    <w:p w14:paraId="71A41C3C" w14:textId="77777777" w:rsidR="00727B77" w:rsidRDefault="008C5403" w:rsidP="00727B77">
      <w:pPr>
        <w:pStyle w:val="Header"/>
        <w:jc w:val="both"/>
        <w:rPr>
          <w:sz w:val="24"/>
          <w:szCs w:val="24"/>
        </w:rPr>
      </w:pPr>
      <w:r w:rsidRPr="00727B77">
        <w:rPr>
          <w:sz w:val="24"/>
          <w:szCs w:val="24"/>
        </w:rPr>
        <w:t xml:space="preserve">Child </w:t>
      </w:r>
      <w:r w:rsidR="00D5478D" w:rsidRPr="00727B77">
        <w:rPr>
          <w:sz w:val="24"/>
          <w:szCs w:val="24"/>
        </w:rPr>
        <w:t>Helpline is the initiative by Human Rights and Civil Integration Committee of the Parliament of Georgia aiming at responding to the immediate needs of the children in Georgia during the pandemic period. Before the State launches the helpline in 2021</w:t>
      </w:r>
      <w:r w:rsidR="00D20A9E" w:rsidRPr="00727B77">
        <w:rPr>
          <w:sz w:val="24"/>
          <w:szCs w:val="24"/>
        </w:rPr>
        <w:t xml:space="preserve"> </w:t>
      </w:r>
      <w:r w:rsidR="00D5478D" w:rsidRPr="00727B77">
        <w:rPr>
          <w:sz w:val="24"/>
          <w:szCs w:val="24"/>
        </w:rPr>
        <w:t xml:space="preserve">in accordance to the Code on the Rights of the Child, </w:t>
      </w:r>
      <w:r w:rsidR="00D20A9E" w:rsidRPr="00727B77">
        <w:rPr>
          <w:sz w:val="24"/>
          <w:szCs w:val="24"/>
        </w:rPr>
        <w:t xml:space="preserve">due to the pandemic effects, many children might occur in the excessive risk of lacking basic rights. </w:t>
      </w:r>
    </w:p>
    <w:p w14:paraId="78366281" w14:textId="77777777" w:rsidR="00727B77" w:rsidRDefault="00727B77" w:rsidP="00727B77">
      <w:pPr>
        <w:pStyle w:val="Header"/>
        <w:jc w:val="both"/>
        <w:rPr>
          <w:sz w:val="24"/>
          <w:szCs w:val="24"/>
        </w:rPr>
      </w:pPr>
    </w:p>
    <w:p w14:paraId="68303F54" w14:textId="75707848" w:rsidR="003334CD" w:rsidRPr="00727B77" w:rsidRDefault="00D20A9E" w:rsidP="00727B77">
      <w:pPr>
        <w:pStyle w:val="Header"/>
        <w:jc w:val="both"/>
        <w:rPr>
          <w:sz w:val="24"/>
          <w:szCs w:val="24"/>
        </w:rPr>
      </w:pPr>
      <w:r w:rsidRPr="00727B77">
        <w:rPr>
          <w:sz w:val="24"/>
          <w:szCs w:val="24"/>
        </w:rPr>
        <w:t>Social rights, rights to healthcare, education, protection from violence etc. are the key issues that need immediate intervention of the State for the sake of child</w:t>
      </w:r>
      <w:r w:rsidR="0048543A" w:rsidRPr="00727B77">
        <w:rPr>
          <w:sz w:val="24"/>
          <w:szCs w:val="24"/>
        </w:rPr>
        <w:t xml:space="preserve"> protection</w:t>
      </w:r>
      <w:r w:rsidRPr="00727B77">
        <w:rPr>
          <w:sz w:val="24"/>
          <w:szCs w:val="24"/>
        </w:rPr>
        <w:t xml:space="preserve">. </w:t>
      </w:r>
      <w:r w:rsidR="00676447" w:rsidRPr="00727B77">
        <w:rPr>
          <w:sz w:val="24"/>
          <w:szCs w:val="24"/>
        </w:rPr>
        <w:t>Besides</w:t>
      </w:r>
      <w:r w:rsidR="00727B77">
        <w:rPr>
          <w:rFonts w:ascii="Sylfaen" w:hAnsi="Sylfaen"/>
          <w:sz w:val="24"/>
          <w:szCs w:val="24"/>
          <w:lang w:val="ka-GE"/>
        </w:rPr>
        <w:t>,</w:t>
      </w:r>
      <w:r w:rsidR="00676447" w:rsidRPr="00727B77">
        <w:rPr>
          <w:sz w:val="24"/>
          <w:szCs w:val="24"/>
        </w:rPr>
        <w:t xml:space="preserve"> it is important to identify needs and state service compatibility and within the project parliamentary oversight will be exercised. </w:t>
      </w:r>
      <w:r w:rsidRPr="00727B77">
        <w:rPr>
          <w:sz w:val="24"/>
          <w:szCs w:val="24"/>
        </w:rPr>
        <w:t>Human Rights and Civil Integration Committe</w:t>
      </w:r>
      <w:r w:rsidR="00F864BF">
        <w:rPr>
          <w:sz w:val="24"/>
          <w:szCs w:val="24"/>
        </w:rPr>
        <w:t xml:space="preserve">e of the Parliament of Georgia </w:t>
      </w:r>
      <w:r w:rsidRPr="00727B77">
        <w:rPr>
          <w:sz w:val="24"/>
          <w:szCs w:val="24"/>
        </w:rPr>
        <w:t xml:space="preserve">and </w:t>
      </w:r>
      <w:r w:rsidR="00F864BF">
        <w:rPr>
          <w:sz w:val="24"/>
          <w:szCs w:val="24"/>
        </w:rPr>
        <w:t xml:space="preserve">in </w:t>
      </w:r>
      <w:r w:rsidRPr="00727B77">
        <w:rPr>
          <w:sz w:val="24"/>
          <w:szCs w:val="24"/>
        </w:rPr>
        <w:t xml:space="preserve">partnership with </w:t>
      </w:r>
      <w:r w:rsidR="00F864BF">
        <w:rPr>
          <w:sz w:val="24"/>
          <w:szCs w:val="24"/>
        </w:rPr>
        <w:t>LEPL A</w:t>
      </w:r>
      <w:r w:rsidRPr="00727B77">
        <w:rPr>
          <w:sz w:val="24"/>
          <w:szCs w:val="24"/>
        </w:rPr>
        <w:t>genc</w:t>
      </w:r>
      <w:r w:rsidR="00F864BF">
        <w:rPr>
          <w:sz w:val="24"/>
          <w:szCs w:val="24"/>
        </w:rPr>
        <w:t>y for state care and assistance for the (statutory) victims of human trafficking</w:t>
      </w:r>
      <w:r w:rsidRPr="00727B77">
        <w:rPr>
          <w:sz w:val="24"/>
          <w:szCs w:val="24"/>
        </w:rPr>
        <w:t xml:space="preserve">, plan to launch the hotline </w:t>
      </w:r>
      <w:r w:rsidR="00F864BF">
        <w:rPr>
          <w:rFonts w:ascii="Sylfaen" w:hAnsi="Sylfaen"/>
          <w:sz w:val="24"/>
          <w:szCs w:val="24"/>
        </w:rPr>
        <w:t>in</w:t>
      </w:r>
      <w:r w:rsidR="00AD29AC" w:rsidRPr="00727B77">
        <w:rPr>
          <w:sz w:val="24"/>
          <w:szCs w:val="24"/>
        </w:rPr>
        <w:t xml:space="preserve"> April 2020, </w:t>
      </w:r>
      <w:r w:rsidRPr="00727B77">
        <w:rPr>
          <w:sz w:val="24"/>
          <w:szCs w:val="24"/>
        </w:rPr>
        <w:t xml:space="preserve">before the due time. </w:t>
      </w:r>
    </w:p>
    <w:p w14:paraId="29D21F69" w14:textId="4F9B2735" w:rsidR="003334CD" w:rsidRPr="00727B77" w:rsidRDefault="004B756D" w:rsidP="00727B77">
      <w:pPr>
        <w:pStyle w:val="Header"/>
        <w:jc w:val="both"/>
        <w:rPr>
          <w:sz w:val="24"/>
          <w:szCs w:val="24"/>
        </w:rPr>
      </w:pPr>
      <w:r w:rsidRPr="00727B77">
        <w:rPr>
          <w:sz w:val="24"/>
          <w:szCs w:val="24"/>
        </w:rPr>
        <w:t>G</w:t>
      </w:r>
      <w:r w:rsidR="00AD29AC" w:rsidRPr="00727B77">
        <w:rPr>
          <w:sz w:val="24"/>
          <w:szCs w:val="24"/>
        </w:rPr>
        <w:t>oals of the He</w:t>
      </w:r>
      <w:r w:rsidRPr="00727B77">
        <w:rPr>
          <w:sz w:val="24"/>
          <w:szCs w:val="24"/>
        </w:rPr>
        <w:t>l</w:t>
      </w:r>
      <w:r w:rsidR="00AD29AC" w:rsidRPr="00727B77">
        <w:rPr>
          <w:sz w:val="24"/>
          <w:szCs w:val="24"/>
        </w:rPr>
        <w:t>pline:</w:t>
      </w:r>
    </w:p>
    <w:p w14:paraId="28A3B301" w14:textId="2B16FFB6" w:rsidR="003334CD" w:rsidRDefault="003334CD" w:rsidP="003334CD">
      <w:pPr>
        <w:pStyle w:val="Header"/>
        <w:rPr>
          <w:rFonts w:ascii="Sylfaen" w:eastAsia="Times New Roman" w:hAnsi="Sylfaen" w:cs="Sylfaen"/>
          <w:b/>
          <w:color w:val="000000"/>
          <w:shd w:val="clear" w:color="auto" w:fill="FFFFFF"/>
        </w:rPr>
      </w:pPr>
    </w:p>
    <w:p w14:paraId="2C5CB47F" w14:textId="77777777" w:rsidR="003334CD" w:rsidRDefault="003334CD" w:rsidP="003334CD">
      <w:pPr>
        <w:pStyle w:val="Header"/>
        <w:rPr>
          <w:rFonts w:ascii="Sylfaen" w:eastAsia="Times New Roman" w:hAnsi="Sylfaen" w:cs="Sylfaen"/>
          <w:b/>
          <w:color w:val="000000"/>
          <w:shd w:val="clear" w:color="auto" w:fill="FFFFFF"/>
        </w:rPr>
      </w:pPr>
    </w:p>
    <w:p w14:paraId="414DAB57" w14:textId="40DD0111" w:rsidR="003334CD" w:rsidRPr="00727B77" w:rsidRDefault="003334CD" w:rsidP="00727B77">
      <w:pPr>
        <w:pStyle w:val="Header"/>
        <w:rPr>
          <w:b/>
          <w:color w:val="00B0F0"/>
          <w:sz w:val="24"/>
          <w:szCs w:val="24"/>
        </w:rPr>
      </w:pPr>
      <w:r w:rsidRPr="00727B77">
        <w:rPr>
          <w:b/>
          <w:color w:val="00B0F0"/>
          <w:sz w:val="24"/>
          <w:szCs w:val="24"/>
        </w:rPr>
        <w:t>Goal</w:t>
      </w:r>
      <w:r w:rsidR="00950F36" w:rsidRPr="00727B77">
        <w:rPr>
          <w:b/>
          <w:color w:val="00B0F0"/>
          <w:sz w:val="24"/>
          <w:szCs w:val="24"/>
        </w:rPr>
        <w:t xml:space="preserve"> 1</w:t>
      </w:r>
      <w:r w:rsidRPr="00727B77">
        <w:rPr>
          <w:b/>
          <w:color w:val="00B0F0"/>
          <w:sz w:val="24"/>
          <w:szCs w:val="24"/>
        </w:rPr>
        <w:t>:</w:t>
      </w:r>
      <w:r w:rsidRPr="00727B77">
        <w:rPr>
          <w:rFonts w:ascii="Sylfaen" w:eastAsia="Times New Roman" w:hAnsi="Sylfaen" w:cs="Sylfaen"/>
          <w:b/>
          <w:color w:val="00B0F0"/>
          <w:shd w:val="clear" w:color="auto" w:fill="FFFFFF"/>
        </w:rPr>
        <w:t xml:space="preserve"> </w:t>
      </w:r>
      <w:r w:rsidR="00A43B9C" w:rsidRPr="00727B77">
        <w:rPr>
          <w:b/>
          <w:color w:val="00B0F0"/>
          <w:sz w:val="24"/>
          <w:szCs w:val="24"/>
        </w:rPr>
        <w:t xml:space="preserve">Establish a </w:t>
      </w:r>
      <w:r w:rsidR="00F94079" w:rsidRPr="00727B77">
        <w:rPr>
          <w:b/>
          <w:color w:val="00B0F0"/>
          <w:sz w:val="24"/>
          <w:szCs w:val="24"/>
        </w:rPr>
        <w:t>child</w:t>
      </w:r>
      <w:r w:rsidR="00A43B9C" w:rsidRPr="00727B77">
        <w:rPr>
          <w:b/>
          <w:color w:val="00B0F0"/>
          <w:sz w:val="24"/>
          <w:szCs w:val="24"/>
        </w:rPr>
        <w:t xml:space="preserve"> helpline to help </w:t>
      </w:r>
      <w:r w:rsidR="00950F36" w:rsidRPr="00727B77">
        <w:rPr>
          <w:b/>
          <w:color w:val="00B0F0"/>
          <w:sz w:val="24"/>
          <w:szCs w:val="24"/>
        </w:rPr>
        <w:t>children</w:t>
      </w:r>
      <w:r w:rsidR="00F94079" w:rsidRPr="00727B77">
        <w:rPr>
          <w:b/>
          <w:color w:val="00B0F0"/>
          <w:sz w:val="24"/>
          <w:szCs w:val="24"/>
        </w:rPr>
        <w:t xml:space="preserve"> receive the state services in an easier and faster way  </w:t>
      </w:r>
    </w:p>
    <w:p w14:paraId="54E7AE51" w14:textId="65BB98E1" w:rsidR="004947DA" w:rsidRPr="00727B77" w:rsidRDefault="003334CD" w:rsidP="003334CD">
      <w:pPr>
        <w:jc w:val="both"/>
        <w:rPr>
          <w:color w:val="00B0F0"/>
          <w:sz w:val="24"/>
          <w:szCs w:val="24"/>
        </w:rPr>
      </w:pPr>
      <w:r w:rsidRPr="00727B77">
        <w:rPr>
          <w:color w:val="00B0F0"/>
          <w:sz w:val="24"/>
          <w:szCs w:val="24"/>
        </w:rPr>
        <w:t xml:space="preserve">Objective 1: </w:t>
      </w:r>
      <w:r w:rsidR="00A43B9C" w:rsidRPr="00727B77">
        <w:rPr>
          <w:color w:val="00B0F0"/>
          <w:sz w:val="24"/>
          <w:szCs w:val="24"/>
        </w:rPr>
        <w:t>set up a hotline</w:t>
      </w:r>
    </w:p>
    <w:p w14:paraId="5166F2BE" w14:textId="77777777" w:rsidR="003334CD" w:rsidRPr="00727B77" w:rsidRDefault="003334CD" w:rsidP="003334CD">
      <w:pPr>
        <w:jc w:val="both"/>
        <w:rPr>
          <w:sz w:val="24"/>
          <w:szCs w:val="24"/>
        </w:rPr>
      </w:pPr>
      <w:r w:rsidRPr="00727B77">
        <w:rPr>
          <w:sz w:val="24"/>
          <w:szCs w:val="24"/>
        </w:rPr>
        <w:t>Outputs:</w:t>
      </w:r>
    </w:p>
    <w:p w14:paraId="757B4B65" w14:textId="60F0EC6F" w:rsidR="003334CD" w:rsidRPr="00727B77" w:rsidRDefault="00A43B9C" w:rsidP="003334CD">
      <w:pPr>
        <w:pStyle w:val="ListParagraph"/>
        <w:numPr>
          <w:ilvl w:val="0"/>
          <w:numId w:val="2"/>
        </w:numPr>
        <w:spacing w:line="256" w:lineRule="auto"/>
        <w:jc w:val="both"/>
        <w:rPr>
          <w:sz w:val="24"/>
          <w:szCs w:val="24"/>
        </w:rPr>
      </w:pPr>
      <w:r w:rsidRPr="00727B77">
        <w:rPr>
          <w:sz w:val="24"/>
          <w:szCs w:val="24"/>
        </w:rPr>
        <w:t xml:space="preserve">Tripartite </w:t>
      </w:r>
      <w:r w:rsidR="00F864BF" w:rsidRPr="00F864BF">
        <w:rPr>
          <w:sz w:val="24"/>
          <w:szCs w:val="24"/>
        </w:rPr>
        <w:t>memorandum of understanding</w:t>
      </w:r>
      <w:r w:rsidRPr="00727B77">
        <w:rPr>
          <w:sz w:val="24"/>
          <w:szCs w:val="24"/>
        </w:rPr>
        <w:t xml:space="preserve"> (Parliament. </w:t>
      </w:r>
      <w:r w:rsidR="00F864BF" w:rsidRPr="00F864BF">
        <w:rPr>
          <w:sz w:val="24"/>
          <w:szCs w:val="24"/>
        </w:rPr>
        <w:t>LEPL Agency for state care and assistance for the (statutory) victims of human trafficking</w:t>
      </w:r>
      <w:r w:rsidRPr="00727B77">
        <w:rPr>
          <w:sz w:val="24"/>
          <w:szCs w:val="24"/>
        </w:rPr>
        <w:t xml:space="preserve"> and UNICEF).</w:t>
      </w:r>
    </w:p>
    <w:p w14:paraId="4EFF1720" w14:textId="11D050EF" w:rsidR="00A43B9C" w:rsidRPr="00727B77" w:rsidRDefault="0053011F" w:rsidP="003334CD">
      <w:pPr>
        <w:pStyle w:val="ListParagraph"/>
        <w:numPr>
          <w:ilvl w:val="0"/>
          <w:numId w:val="2"/>
        </w:numPr>
        <w:spacing w:line="256" w:lineRule="auto"/>
        <w:jc w:val="both"/>
        <w:rPr>
          <w:sz w:val="24"/>
          <w:szCs w:val="24"/>
        </w:rPr>
      </w:pPr>
      <w:r w:rsidRPr="00727B77">
        <w:rPr>
          <w:sz w:val="24"/>
          <w:szCs w:val="24"/>
        </w:rPr>
        <w:t xml:space="preserve">Receive a </w:t>
      </w:r>
      <w:r w:rsidR="00A43B9C" w:rsidRPr="00727B77">
        <w:rPr>
          <w:sz w:val="24"/>
          <w:szCs w:val="24"/>
        </w:rPr>
        <w:t>New Hotline Number</w:t>
      </w:r>
    </w:p>
    <w:p w14:paraId="546D0B21" w14:textId="21AEA804" w:rsidR="00A43B9C" w:rsidRPr="00727B77" w:rsidRDefault="0053011F" w:rsidP="003334CD">
      <w:pPr>
        <w:pStyle w:val="ListParagraph"/>
        <w:numPr>
          <w:ilvl w:val="0"/>
          <w:numId w:val="2"/>
        </w:numPr>
        <w:spacing w:line="256" w:lineRule="auto"/>
        <w:jc w:val="both"/>
        <w:rPr>
          <w:sz w:val="24"/>
          <w:szCs w:val="24"/>
        </w:rPr>
      </w:pPr>
      <w:r w:rsidRPr="00727B77">
        <w:rPr>
          <w:sz w:val="24"/>
          <w:szCs w:val="24"/>
        </w:rPr>
        <w:t>Employ 8 call operators and 2 psychologists for the</w:t>
      </w:r>
      <w:r w:rsidR="00A43B9C" w:rsidRPr="00727B77">
        <w:rPr>
          <w:sz w:val="24"/>
          <w:szCs w:val="24"/>
        </w:rPr>
        <w:t xml:space="preserve"> hotline</w:t>
      </w:r>
    </w:p>
    <w:p w14:paraId="67711FB5" w14:textId="6D7C06CF" w:rsidR="003334CD" w:rsidRDefault="00950F36" w:rsidP="003334CD">
      <w:pPr>
        <w:pStyle w:val="ListParagraph"/>
        <w:numPr>
          <w:ilvl w:val="0"/>
          <w:numId w:val="2"/>
        </w:numPr>
        <w:spacing w:line="256" w:lineRule="auto"/>
        <w:jc w:val="both"/>
        <w:rPr>
          <w:sz w:val="24"/>
          <w:szCs w:val="24"/>
        </w:rPr>
      </w:pPr>
      <w:r w:rsidRPr="00727B77">
        <w:rPr>
          <w:sz w:val="24"/>
          <w:szCs w:val="24"/>
        </w:rPr>
        <w:t>Train the operators</w:t>
      </w:r>
    </w:p>
    <w:p w14:paraId="4A1E1907" w14:textId="77777777" w:rsidR="00727B77" w:rsidRPr="00727B77" w:rsidRDefault="00727B77" w:rsidP="00727B77">
      <w:pPr>
        <w:pStyle w:val="ListParagraph"/>
        <w:spacing w:line="256" w:lineRule="auto"/>
        <w:ind w:left="1080"/>
        <w:jc w:val="both"/>
        <w:rPr>
          <w:sz w:val="24"/>
          <w:szCs w:val="24"/>
        </w:rPr>
      </w:pPr>
    </w:p>
    <w:p w14:paraId="29F77D21" w14:textId="68E4DF9B" w:rsidR="004947DA" w:rsidRPr="00727B77" w:rsidRDefault="003334CD" w:rsidP="003334CD">
      <w:pPr>
        <w:jc w:val="both"/>
        <w:rPr>
          <w:color w:val="00B0F0"/>
          <w:sz w:val="24"/>
          <w:szCs w:val="24"/>
        </w:rPr>
      </w:pPr>
      <w:r w:rsidRPr="00727B77">
        <w:rPr>
          <w:color w:val="00B0F0"/>
          <w:sz w:val="24"/>
          <w:szCs w:val="24"/>
        </w:rPr>
        <w:t xml:space="preserve">Objective 2: </w:t>
      </w:r>
      <w:r w:rsidR="0053011F" w:rsidRPr="00727B77">
        <w:rPr>
          <w:color w:val="00B0F0"/>
          <w:sz w:val="24"/>
          <w:szCs w:val="24"/>
        </w:rPr>
        <w:t>provide a helpline service</w:t>
      </w:r>
      <w:r w:rsidRPr="00727B77">
        <w:rPr>
          <w:color w:val="00B0F0"/>
          <w:sz w:val="24"/>
          <w:szCs w:val="24"/>
        </w:rPr>
        <w:t xml:space="preserve"> </w:t>
      </w:r>
    </w:p>
    <w:p w14:paraId="6BE55DAE" w14:textId="77777777" w:rsidR="003334CD" w:rsidRPr="00727B77" w:rsidRDefault="003334CD" w:rsidP="003334CD">
      <w:pPr>
        <w:jc w:val="both"/>
        <w:rPr>
          <w:sz w:val="24"/>
          <w:szCs w:val="24"/>
        </w:rPr>
      </w:pPr>
      <w:r w:rsidRPr="00727B77">
        <w:rPr>
          <w:sz w:val="24"/>
          <w:szCs w:val="24"/>
        </w:rPr>
        <w:t>Outputs:</w:t>
      </w:r>
    </w:p>
    <w:p w14:paraId="2A72BD29" w14:textId="2E9B94F8" w:rsidR="0053011F" w:rsidRPr="00727B77" w:rsidRDefault="0053011F" w:rsidP="0053011F">
      <w:pPr>
        <w:pStyle w:val="ListParagraph"/>
        <w:numPr>
          <w:ilvl w:val="0"/>
          <w:numId w:val="2"/>
        </w:numPr>
        <w:spacing w:line="256" w:lineRule="auto"/>
        <w:jc w:val="both"/>
        <w:rPr>
          <w:sz w:val="24"/>
          <w:szCs w:val="24"/>
        </w:rPr>
      </w:pPr>
      <w:r w:rsidRPr="00727B77">
        <w:rPr>
          <w:sz w:val="24"/>
          <w:szCs w:val="24"/>
        </w:rPr>
        <w:t xml:space="preserve">hotline instruction </w:t>
      </w:r>
    </w:p>
    <w:p w14:paraId="0ECF972D" w14:textId="73BF6FDA" w:rsidR="0053011F" w:rsidRPr="00727B77" w:rsidRDefault="0053011F" w:rsidP="0053011F">
      <w:pPr>
        <w:pStyle w:val="ListParagraph"/>
        <w:numPr>
          <w:ilvl w:val="0"/>
          <w:numId w:val="2"/>
        </w:numPr>
        <w:spacing w:line="256" w:lineRule="auto"/>
        <w:jc w:val="both"/>
        <w:rPr>
          <w:sz w:val="24"/>
          <w:szCs w:val="24"/>
        </w:rPr>
      </w:pPr>
      <w:r w:rsidRPr="00727B77">
        <w:rPr>
          <w:sz w:val="24"/>
          <w:szCs w:val="24"/>
        </w:rPr>
        <w:t>database of focal points and state services at central and municipal level</w:t>
      </w:r>
    </w:p>
    <w:p w14:paraId="1D662212" w14:textId="221F8B78" w:rsidR="004947DA" w:rsidRDefault="0053011F" w:rsidP="003334CD">
      <w:pPr>
        <w:pStyle w:val="ListParagraph"/>
        <w:numPr>
          <w:ilvl w:val="0"/>
          <w:numId w:val="2"/>
        </w:numPr>
        <w:spacing w:line="256" w:lineRule="auto"/>
        <w:jc w:val="both"/>
        <w:rPr>
          <w:sz w:val="24"/>
          <w:szCs w:val="24"/>
        </w:rPr>
      </w:pPr>
      <w:r w:rsidRPr="00727B77">
        <w:rPr>
          <w:sz w:val="24"/>
          <w:szCs w:val="24"/>
        </w:rPr>
        <w:t>database for the incoming calls and services</w:t>
      </w:r>
      <w:r w:rsidR="00407996" w:rsidRPr="00727B77">
        <w:rPr>
          <w:sz w:val="24"/>
          <w:szCs w:val="24"/>
        </w:rPr>
        <w:t xml:space="preserve"> provided</w:t>
      </w:r>
    </w:p>
    <w:p w14:paraId="2F364466" w14:textId="77777777" w:rsidR="00727B77" w:rsidRPr="00727B77" w:rsidRDefault="00727B77" w:rsidP="00027C0F">
      <w:pPr>
        <w:pStyle w:val="ListParagraph"/>
        <w:spacing w:line="256" w:lineRule="auto"/>
        <w:ind w:left="1080"/>
        <w:jc w:val="both"/>
        <w:rPr>
          <w:sz w:val="24"/>
          <w:szCs w:val="24"/>
        </w:rPr>
      </w:pPr>
      <w:bookmarkStart w:id="0" w:name="_GoBack"/>
      <w:bookmarkEnd w:id="0"/>
    </w:p>
    <w:p w14:paraId="7E8E26A8" w14:textId="69DC3F6F" w:rsidR="004947DA" w:rsidRPr="00727B77" w:rsidRDefault="00950F36" w:rsidP="003334CD">
      <w:pPr>
        <w:jc w:val="both"/>
        <w:rPr>
          <w:b/>
          <w:bCs/>
          <w:color w:val="00B0F0"/>
          <w:sz w:val="24"/>
          <w:szCs w:val="24"/>
        </w:rPr>
      </w:pPr>
      <w:r w:rsidRPr="00727B77">
        <w:rPr>
          <w:b/>
          <w:bCs/>
          <w:color w:val="00B0F0"/>
          <w:sz w:val="24"/>
          <w:szCs w:val="24"/>
        </w:rPr>
        <w:t>Goal 2.</w:t>
      </w:r>
      <w:r w:rsidR="00407996" w:rsidRPr="00727B77">
        <w:rPr>
          <w:b/>
          <w:bCs/>
          <w:color w:val="00B0F0"/>
          <w:sz w:val="24"/>
          <w:szCs w:val="24"/>
        </w:rPr>
        <w:tab/>
      </w:r>
      <w:r w:rsidR="006C779D" w:rsidRPr="00727B77">
        <w:rPr>
          <w:b/>
          <w:bCs/>
          <w:color w:val="00B0F0"/>
          <w:sz w:val="24"/>
          <w:szCs w:val="24"/>
        </w:rPr>
        <w:t xml:space="preserve">Identify </w:t>
      </w:r>
      <w:r w:rsidR="00882210" w:rsidRPr="00727B77">
        <w:rPr>
          <w:b/>
          <w:bCs/>
          <w:color w:val="00B0F0"/>
          <w:sz w:val="24"/>
          <w:szCs w:val="24"/>
        </w:rPr>
        <w:t xml:space="preserve">and analyze </w:t>
      </w:r>
      <w:r w:rsidR="006C779D" w:rsidRPr="00727B77">
        <w:rPr>
          <w:b/>
          <w:bCs/>
          <w:color w:val="00B0F0"/>
          <w:sz w:val="24"/>
          <w:szCs w:val="24"/>
        </w:rPr>
        <w:t xml:space="preserve">problems </w:t>
      </w:r>
      <w:r w:rsidR="00882210" w:rsidRPr="00727B77">
        <w:rPr>
          <w:b/>
          <w:bCs/>
          <w:color w:val="00B0F0"/>
          <w:sz w:val="24"/>
          <w:szCs w:val="24"/>
        </w:rPr>
        <w:t>at central and municipal level</w:t>
      </w:r>
    </w:p>
    <w:p w14:paraId="417A63CF" w14:textId="0271A33F" w:rsidR="00882210" w:rsidRPr="00727B77" w:rsidRDefault="00882210" w:rsidP="003334CD">
      <w:pPr>
        <w:jc w:val="both"/>
        <w:rPr>
          <w:color w:val="00B0F0"/>
          <w:sz w:val="24"/>
          <w:szCs w:val="24"/>
        </w:rPr>
      </w:pPr>
      <w:r w:rsidRPr="00727B77">
        <w:rPr>
          <w:color w:val="00B0F0"/>
          <w:sz w:val="24"/>
          <w:szCs w:val="24"/>
        </w:rPr>
        <w:t>Objective 1. Identify and analyze the needs of children through registering the incoming calls and concerns</w:t>
      </w:r>
    </w:p>
    <w:p w14:paraId="3E960BCB" w14:textId="3E674837" w:rsidR="003334CD" w:rsidRPr="00727B77" w:rsidRDefault="003334CD" w:rsidP="003334CD">
      <w:pPr>
        <w:jc w:val="both"/>
        <w:rPr>
          <w:sz w:val="24"/>
          <w:szCs w:val="24"/>
        </w:rPr>
      </w:pPr>
      <w:r w:rsidRPr="00727B77">
        <w:rPr>
          <w:sz w:val="24"/>
          <w:szCs w:val="24"/>
        </w:rPr>
        <w:t>Outputs:</w:t>
      </w:r>
    </w:p>
    <w:p w14:paraId="1D4F4F9A" w14:textId="5C904CD3" w:rsidR="003334CD" w:rsidRPr="00727B77" w:rsidRDefault="00882210" w:rsidP="003334CD">
      <w:pPr>
        <w:pStyle w:val="ListParagraph"/>
        <w:numPr>
          <w:ilvl w:val="0"/>
          <w:numId w:val="2"/>
        </w:numPr>
        <w:spacing w:line="256" w:lineRule="auto"/>
        <w:jc w:val="both"/>
        <w:rPr>
          <w:sz w:val="24"/>
          <w:szCs w:val="24"/>
        </w:rPr>
      </w:pPr>
      <w:r w:rsidRPr="00727B77">
        <w:rPr>
          <w:sz w:val="24"/>
          <w:szCs w:val="24"/>
        </w:rPr>
        <w:lastRenderedPageBreak/>
        <w:t xml:space="preserve">Registry of the cases </w:t>
      </w:r>
    </w:p>
    <w:p w14:paraId="765BA969" w14:textId="379AA9D0" w:rsidR="00882210" w:rsidRPr="00727B77" w:rsidRDefault="00882210" w:rsidP="00882210">
      <w:pPr>
        <w:pStyle w:val="ListParagraph"/>
        <w:numPr>
          <w:ilvl w:val="0"/>
          <w:numId w:val="2"/>
        </w:numPr>
        <w:spacing w:line="256" w:lineRule="auto"/>
        <w:jc w:val="both"/>
        <w:rPr>
          <w:sz w:val="24"/>
          <w:szCs w:val="24"/>
        </w:rPr>
      </w:pPr>
      <w:r w:rsidRPr="00727B77">
        <w:rPr>
          <w:sz w:val="24"/>
          <w:szCs w:val="24"/>
        </w:rPr>
        <w:t>Reports and feedbacks (Hotline-Parliament)</w:t>
      </w:r>
    </w:p>
    <w:p w14:paraId="6B335C14" w14:textId="13ABA055" w:rsidR="00882210" w:rsidRPr="00727B77" w:rsidRDefault="00882210" w:rsidP="00882210">
      <w:pPr>
        <w:spacing w:line="256" w:lineRule="auto"/>
        <w:jc w:val="both"/>
        <w:rPr>
          <w:color w:val="00B0F0"/>
          <w:sz w:val="24"/>
          <w:szCs w:val="24"/>
        </w:rPr>
      </w:pPr>
      <w:r w:rsidRPr="00727B77">
        <w:rPr>
          <w:color w:val="00B0F0"/>
          <w:sz w:val="24"/>
          <w:szCs w:val="24"/>
        </w:rPr>
        <w:t>Objective 2. Identify and analyze the state services at central and municipal level.</w:t>
      </w:r>
    </w:p>
    <w:p w14:paraId="1878BF8F" w14:textId="77777777" w:rsidR="00882210" w:rsidRPr="00727B77" w:rsidRDefault="00882210" w:rsidP="00882210">
      <w:pPr>
        <w:jc w:val="both"/>
        <w:rPr>
          <w:sz w:val="24"/>
          <w:szCs w:val="24"/>
        </w:rPr>
      </w:pPr>
      <w:r w:rsidRPr="00727B77">
        <w:rPr>
          <w:sz w:val="24"/>
          <w:szCs w:val="24"/>
        </w:rPr>
        <w:t>Outputs:</w:t>
      </w:r>
    </w:p>
    <w:p w14:paraId="6B597FED" w14:textId="77777777" w:rsidR="00882210" w:rsidRPr="00727B77" w:rsidRDefault="00882210" w:rsidP="00882210">
      <w:pPr>
        <w:pStyle w:val="ListParagraph"/>
        <w:numPr>
          <w:ilvl w:val="0"/>
          <w:numId w:val="2"/>
        </w:numPr>
        <w:spacing w:line="256" w:lineRule="auto"/>
        <w:jc w:val="both"/>
        <w:rPr>
          <w:sz w:val="24"/>
          <w:szCs w:val="24"/>
        </w:rPr>
      </w:pPr>
      <w:r w:rsidRPr="00727B77">
        <w:rPr>
          <w:sz w:val="24"/>
          <w:szCs w:val="24"/>
        </w:rPr>
        <w:t xml:space="preserve">Registry of the cases </w:t>
      </w:r>
    </w:p>
    <w:p w14:paraId="638DA307" w14:textId="3A328BEF" w:rsidR="00882210" w:rsidRPr="00727B77" w:rsidRDefault="00882210" w:rsidP="00882210">
      <w:pPr>
        <w:pStyle w:val="ListParagraph"/>
        <w:numPr>
          <w:ilvl w:val="0"/>
          <w:numId w:val="2"/>
        </w:numPr>
        <w:spacing w:line="256" w:lineRule="auto"/>
        <w:jc w:val="both"/>
        <w:rPr>
          <w:sz w:val="24"/>
          <w:szCs w:val="24"/>
        </w:rPr>
      </w:pPr>
      <w:r w:rsidRPr="00727B77">
        <w:rPr>
          <w:sz w:val="24"/>
          <w:szCs w:val="24"/>
        </w:rPr>
        <w:t>Reports and feedbacks (Hotline-Parliament)</w:t>
      </w:r>
    </w:p>
    <w:p w14:paraId="77ACF275" w14:textId="77777777" w:rsidR="004947DA" w:rsidRPr="00727B77" w:rsidRDefault="004947DA" w:rsidP="003334CD">
      <w:pPr>
        <w:spacing w:after="0"/>
        <w:jc w:val="both"/>
        <w:rPr>
          <w:color w:val="00B0F0"/>
          <w:sz w:val="24"/>
          <w:szCs w:val="24"/>
        </w:rPr>
      </w:pPr>
    </w:p>
    <w:p w14:paraId="54EA835C" w14:textId="49BEBD6F" w:rsidR="003334CD" w:rsidRPr="00727B77" w:rsidRDefault="003334CD" w:rsidP="003334CD">
      <w:pPr>
        <w:spacing w:after="0"/>
        <w:jc w:val="both"/>
        <w:rPr>
          <w:color w:val="00B0F0"/>
          <w:sz w:val="24"/>
          <w:szCs w:val="24"/>
        </w:rPr>
      </w:pPr>
      <w:r w:rsidRPr="00727B77">
        <w:rPr>
          <w:color w:val="00B0F0"/>
          <w:sz w:val="24"/>
          <w:szCs w:val="24"/>
        </w:rPr>
        <w:t>Budget</w:t>
      </w:r>
    </w:p>
    <w:p w14:paraId="3A13C1A6" w14:textId="590EF389" w:rsidR="003334CD" w:rsidRPr="00727B77" w:rsidRDefault="003334CD" w:rsidP="003334CD">
      <w:pPr>
        <w:jc w:val="both"/>
        <w:rPr>
          <w:color w:val="00B0F0"/>
          <w:sz w:val="24"/>
          <w:szCs w:val="24"/>
        </w:rPr>
      </w:pPr>
    </w:p>
    <w:p w14:paraId="524F2D1E" w14:textId="570FEF53" w:rsidR="00A11696" w:rsidRPr="00727B77" w:rsidRDefault="00727B77" w:rsidP="003334CD">
      <w:pPr>
        <w:ind w:right="396"/>
        <w:rPr>
          <w:rFonts w:ascii="Sylfaen" w:hAnsi="Sylfaen"/>
          <w:lang w:val="ka-GE"/>
        </w:rPr>
      </w:pPr>
      <w:r>
        <w:rPr>
          <w:noProof/>
          <w:lang w:val="ka-GE" w:eastAsia="ka-GE"/>
        </w:rPr>
        <w:drawing>
          <wp:inline distT="0" distB="0" distL="0" distR="0" wp14:anchorId="195D350C" wp14:editId="1A742EA2">
            <wp:extent cx="6309360" cy="2677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09360" cy="2677795"/>
                    </a:xfrm>
                    <a:prstGeom prst="rect">
                      <a:avLst/>
                    </a:prstGeom>
                  </pic:spPr>
                </pic:pic>
              </a:graphicData>
            </a:graphic>
          </wp:inline>
        </w:drawing>
      </w:r>
    </w:p>
    <w:sectPr w:rsidR="00A11696" w:rsidRPr="00727B77" w:rsidSect="00E806E5">
      <w:headerReference w:type="default" r:id="rId11"/>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A3DAC" w14:textId="77777777" w:rsidR="00903550" w:rsidRDefault="00903550" w:rsidP="003334CD">
      <w:pPr>
        <w:spacing w:after="0" w:line="240" w:lineRule="auto"/>
      </w:pPr>
      <w:r>
        <w:separator/>
      </w:r>
    </w:p>
  </w:endnote>
  <w:endnote w:type="continuationSeparator" w:id="0">
    <w:p w14:paraId="7EA530ED" w14:textId="77777777" w:rsidR="00903550" w:rsidRDefault="00903550" w:rsidP="0033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60323" w14:textId="77777777" w:rsidR="00903550" w:rsidRDefault="00903550" w:rsidP="003334CD">
      <w:pPr>
        <w:spacing w:after="0" w:line="240" w:lineRule="auto"/>
      </w:pPr>
      <w:r>
        <w:separator/>
      </w:r>
    </w:p>
  </w:footnote>
  <w:footnote w:type="continuationSeparator" w:id="0">
    <w:p w14:paraId="55A7A55D" w14:textId="77777777" w:rsidR="00903550" w:rsidRDefault="00903550" w:rsidP="00333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0D0CA" w14:textId="10EDEE9F" w:rsidR="00727B77" w:rsidRPr="00727B77" w:rsidRDefault="00727B77" w:rsidP="00727B77">
    <w:pPr>
      <w:jc w:val="both"/>
      <w:rPr>
        <w:rFonts w:cstheme="minorHAnsi"/>
        <w:b/>
        <w:sz w:val="24"/>
        <w:szCs w:val="24"/>
      </w:rPr>
    </w:pPr>
    <w:r w:rsidRPr="00727B77">
      <w:rPr>
        <w:rFonts w:cstheme="minorHAnsi"/>
        <w:b/>
        <w:color w:val="00B0F0"/>
      </w:rPr>
      <w:t>Child Helpline</w:t>
    </w:r>
    <w:r w:rsidRPr="00727B77">
      <w:rPr>
        <w:rFonts w:cstheme="minorHAnsi"/>
        <w:b/>
        <w:color w:val="00B0F0"/>
        <w:lang w:val="ka-G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6D1D"/>
    <w:multiLevelType w:val="hybridMultilevel"/>
    <w:tmpl w:val="1B54C044"/>
    <w:lvl w:ilvl="0" w:tplc="E8A80F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195C0C"/>
    <w:multiLevelType w:val="hybridMultilevel"/>
    <w:tmpl w:val="F96AEB78"/>
    <w:lvl w:ilvl="0" w:tplc="2D3EEAB0">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D53CF7"/>
    <w:multiLevelType w:val="hybridMultilevel"/>
    <w:tmpl w:val="EC10D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CD"/>
    <w:rsid w:val="00027C0F"/>
    <w:rsid w:val="001D0361"/>
    <w:rsid w:val="003334CD"/>
    <w:rsid w:val="003D5D77"/>
    <w:rsid w:val="00407996"/>
    <w:rsid w:val="00463718"/>
    <w:rsid w:val="0048543A"/>
    <w:rsid w:val="004947DA"/>
    <w:rsid w:val="004B756D"/>
    <w:rsid w:val="00523F80"/>
    <w:rsid w:val="0053011F"/>
    <w:rsid w:val="00676447"/>
    <w:rsid w:val="006C779D"/>
    <w:rsid w:val="006E59AD"/>
    <w:rsid w:val="00727B77"/>
    <w:rsid w:val="00882210"/>
    <w:rsid w:val="008C5403"/>
    <w:rsid w:val="00903550"/>
    <w:rsid w:val="00950F36"/>
    <w:rsid w:val="00971BE5"/>
    <w:rsid w:val="00A11696"/>
    <w:rsid w:val="00A43B9C"/>
    <w:rsid w:val="00AD29AC"/>
    <w:rsid w:val="00D20A9E"/>
    <w:rsid w:val="00D5478D"/>
    <w:rsid w:val="00E41D94"/>
    <w:rsid w:val="00F22660"/>
    <w:rsid w:val="00F864BF"/>
    <w:rsid w:val="00F94079"/>
    <w:rsid w:val="00FF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A0FB"/>
  <w15:chartTrackingRefBased/>
  <w15:docId w15:val="{46934FA4-3BD8-44C0-9DC9-0060A4B9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4CD"/>
    <w:pPr>
      <w:ind w:left="720"/>
      <w:contextualSpacing/>
    </w:pPr>
  </w:style>
  <w:style w:type="paragraph" w:styleId="Header">
    <w:name w:val="header"/>
    <w:basedOn w:val="Normal"/>
    <w:link w:val="HeaderChar"/>
    <w:uiPriority w:val="99"/>
    <w:unhideWhenUsed/>
    <w:rsid w:val="00333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4CD"/>
  </w:style>
  <w:style w:type="paragraph" w:styleId="Footer">
    <w:name w:val="footer"/>
    <w:basedOn w:val="Normal"/>
    <w:link w:val="FooterChar"/>
    <w:uiPriority w:val="99"/>
    <w:unhideWhenUsed/>
    <w:rsid w:val="00333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2591">
      <w:bodyDiv w:val="1"/>
      <w:marLeft w:val="0"/>
      <w:marRight w:val="0"/>
      <w:marTop w:val="0"/>
      <w:marBottom w:val="0"/>
      <w:divBdr>
        <w:top w:val="none" w:sz="0" w:space="0" w:color="auto"/>
        <w:left w:val="none" w:sz="0" w:space="0" w:color="auto"/>
        <w:bottom w:val="none" w:sz="0" w:space="0" w:color="auto"/>
        <w:right w:val="none" w:sz="0" w:space="0" w:color="auto"/>
      </w:divBdr>
    </w:div>
    <w:div w:id="3402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43E47F0535243B4ED0822CCB988E0" ma:contentTypeVersion="13" ma:contentTypeDescription="Create a new document." ma:contentTypeScope="" ma:versionID="2347b3cbbab7700ab27d0acd725aae1c">
  <xsd:schema xmlns:xsd="http://www.w3.org/2001/XMLSchema" xmlns:xs="http://www.w3.org/2001/XMLSchema" xmlns:p="http://schemas.microsoft.com/office/2006/metadata/properties" xmlns:ns3="8231f5c8-d18a-489f-8d76-0a6e38fc8e58" xmlns:ns4="a06371d7-06ba-4554-b33b-f4ac6e1105d6" targetNamespace="http://schemas.microsoft.com/office/2006/metadata/properties" ma:root="true" ma:fieldsID="0b05ea34e608c0851cb0f66d0f6e0af3" ns3:_="" ns4:_="">
    <xsd:import namespace="8231f5c8-d18a-489f-8d76-0a6e38fc8e58"/>
    <xsd:import namespace="a06371d7-06ba-4554-b33b-f4ac6e1105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1f5c8-d18a-489f-8d76-0a6e38fc8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9CCB-42F3-4244-B296-69D4FB9F4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1f5c8-d18a-489f-8d76-0a6e38fc8e58"/>
    <ds:schemaRef ds:uri="a06371d7-06ba-4554-b33b-f4ac6e110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41359-64ED-4656-8B16-18C062552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3B1D99-278C-4A66-9CE1-CF9D851E0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Tchanukvadze</dc:creator>
  <cp:keywords/>
  <dc:description/>
  <cp:lastModifiedBy>Hewlett-Packard Company</cp:lastModifiedBy>
  <cp:revision>5</cp:revision>
  <dcterms:created xsi:type="dcterms:W3CDTF">2020-04-13T08:06:00Z</dcterms:created>
  <dcterms:modified xsi:type="dcterms:W3CDTF">2020-04-13T13:53:00Z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0x010100E4243E47F0535243B4ED0822CCB988E0</vt:lpwstr>
  </property>
</Properties>
</file>