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8B" w:rsidRPr="00DF6C04" w:rsidRDefault="008A318B">
      <w:pPr>
        <w:rPr>
          <w:lang w:val="en-GB"/>
        </w:rPr>
      </w:pPr>
    </w:p>
    <w:p w:rsidR="00230FB6" w:rsidRPr="00230FB6" w:rsidRDefault="00230FB6" w:rsidP="00230FB6">
      <w:pPr>
        <w:jc w:val="center"/>
        <w:rPr>
          <w:sz w:val="32"/>
          <w:szCs w:val="32"/>
          <w:lang w:val="en-GB"/>
        </w:rPr>
      </w:pPr>
      <w:r w:rsidRPr="00230FB6">
        <w:rPr>
          <w:sz w:val="32"/>
          <w:szCs w:val="32"/>
          <w:lang w:val="en-GB"/>
        </w:rPr>
        <w:t>Annex to the Quality Assurance Plan</w:t>
      </w:r>
    </w:p>
    <w:p w:rsidR="00230FB6" w:rsidRPr="00230FB6" w:rsidRDefault="00230FB6" w:rsidP="00230FB6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Audit trail: p</w:t>
      </w:r>
      <w:r w:rsidRPr="00230FB6">
        <w:rPr>
          <w:sz w:val="32"/>
          <w:szCs w:val="32"/>
          <w:lang w:val="en-GB"/>
        </w:rPr>
        <w:t>rocess</w:t>
      </w:r>
      <w:r>
        <w:rPr>
          <w:sz w:val="32"/>
          <w:szCs w:val="32"/>
          <w:lang w:val="en-GB"/>
        </w:rPr>
        <w:t>es</w:t>
      </w:r>
      <w:r w:rsidRPr="00230FB6">
        <w:rPr>
          <w:sz w:val="32"/>
          <w:szCs w:val="32"/>
          <w:lang w:val="en-GB"/>
        </w:rPr>
        <w:t xml:space="preserve"> related to the services offered for jobseekers</w:t>
      </w:r>
    </w:p>
    <w:p w:rsidR="00E4500E" w:rsidRPr="00DF6C04" w:rsidRDefault="00A803A2">
      <w:pPr>
        <w:rPr>
          <w:lang w:val="en-GB"/>
        </w:rPr>
      </w:pPr>
      <w:r>
        <w:rPr>
          <w:lang w:val="en-GB"/>
        </w:rPr>
        <w:t>Abbreviations: EC (Employment counsellor), JS (Job seeker), JA (Job agent)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823"/>
        <w:gridCol w:w="1993"/>
        <w:gridCol w:w="1366"/>
        <w:gridCol w:w="1497"/>
        <w:gridCol w:w="694"/>
        <w:gridCol w:w="1136"/>
        <w:gridCol w:w="1134"/>
        <w:gridCol w:w="1559"/>
        <w:gridCol w:w="2121"/>
        <w:gridCol w:w="1671"/>
      </w:tblGrid>
      <w:tr w:rsidR="00316F90" w:rsidRPr="00E96946" w:rsidTr="00977C8F">
        <w:trPr>
          <w:cantSplit/>
          <w:trHeight w:val="1551"/>
          <w:tblHeader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#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96946" w:rsidRPr="00E96946" w:rsidRDefault="00A803A2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E96946" w:rsidRPr="00E96946">
              <w:rPr>
                <w:lang w:val="en-GB"/>
              </w:rPr>
              <w:t>rocess step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96946" w:rsidRPr="00E96946" w:rsidRDefault="00E96946" w:rsidP="00977C8F">
            <w:pPr>
              <w:ind w:left="113" w:right="113"/>
              <w:jc w:val="both"/>
              <w:rPr>
                <w:lang w:val="en-GB"/>
              </w:rPr>
            </w:pPr>
            <w:r w:rsidRPr="00E96946">
              <w:rPr>
                <w:lang w:val="en-GB"/>
              </w:rPr>
              <w:t>Input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96946" w:rsidRPr="00E96946" w:rsidRDefault="00A803A2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="00E96946" w:rsidRPr="00E96946">
              <w:rPr>
                <w:lang w:val="en-GB"/>
              </w:rPr>
              <w:t>utput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96946" w:rsidRPr="00E96946" w:rsidRDefault="00977C8F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Imple</w:t>
            </w:r>
            <w:r w:rsidR="00A803A2">
              <w:rPr>
                <w:lang w:val="en-GB"/>
              </w:rPr>
              <w:t>menting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96946" w:rsidRDefault="00A803A2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Document</w:t>
            </w:r>
          </w:p>
          <w:p w:rsidR="00A803A2" w:rsidRPr="00E96946" w:rsidRDefault="00A803A2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IT system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96946" w:rsidRPr="00E96946" w:rsidRDefault="00E96946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Connect</w:t>
            </w:r>
            <w:r w:rsidR="00A803A2">
              <w:rPr>
                <w:lang w:val="en-GB"/>
              </w:rPr>
              <w:t>ed step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96946" w:rsidRDefault="00E96946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Error</w:t>
            </w:r>
          </w:p>
          <w:p w:rsidR="00A803A2" w:rsidRDefault="0019018B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oppor</w:t>
            </w:r>
            <w:r w:rsidR="00A803A2">
              <w:rPr>
                <w:lang w:val="en-GB"/>
              </w:rPr>
              <w:t>tunity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96946" w:rsidRDefault="00A803A2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Preventive/</w:t>
            </w:r>
          </w:p>
          <w:p w:rsidR="00A803A2" w:rsidRDefault="00A803A2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management </w:t>
            </w:r>
          </w:p>
          <w:p w:rsidR="00A803A2" w:rsidRPr="00E96946" w:rsidRDefault="00A803A2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action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96946" w:rsidRPr="00E96946" w:rsidRDefault="00A803A2" w:rsidP="00977C8F">
            <w:pPr>
              <w:ind w:left="113"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316F90" w:rsidRPr="00E96946" w:rsidTr="00977C8F">
        <w:tc>
          <w:tcPr>
            <w:tcW w:w="294" w:type="pct"/>
            <w:shd w:val="clear" w:color="auto" w:fill="F2F2F2" w:themeFill="background1" w:themeFillShade="F2"/>
          </w:tcPr>
          <w:p w:rsidR="00E96946" w:rsidRPr="00E96946" w:rsidRDefault="009603F0" w:rsidP="003A654F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1.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PROCESS 1: Looking for information and registering in the </w:t>
            </w:r>
            <w:proofErr w:type="spellStart"/>
            <w:r w:rsidRPr="00E96946">
              <w:rPr>
                <w:rFonts w:cs="Times New Roman"/>
                <w:bCs/>
                <w:lang w:val="en-GB"/>
              </w:rPr>
              <w:t>Worknet</w:t>
            </w:r>
            <w:proofErr w:type="spellEnd"/>
            <w:r w:rsidRPr="00E96946">
              <w:rPr>
                <w:rFonts w:cs="Times New Roman"/>
                <w:bCs/>
                <w:lang w:val="en-GB"/>
              </w:rPr>
              <w:t xml:space="preserve"> 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9603F0" w:rsidP="003A654F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1.1.1</w:t>
            </w:r>
          </w:p>
        </w:tc>
        <w:tc>
          <w:tcPr>
            <w:tcW w:w="712" w:type="pct"/>
            <w:shd w:val="clear" w:color="auto" w:fill="auto"/>
          </w:tcPr>
          <w:p w:rsidR="00E96946" w:rsidRDefault="00E96946" w:rsidP="003A654F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>Looking for a job</w:t>
            </w:r>
          </w:p>
          <w:p w:rsidR="003C7195" w:rsidRPr="00E96946" w:rsidRDefault="003C7195" w:rsidP="003A654F">
            <w:pPr>
              <w:rPr>
                <w:rFonts w:cs="Times New Roman"/>
                <w:bCs/>
                <w:lang w:val="en-GB"/>
              </w:rPr>
            </w:pPr>
          </w:p>
        </w:tc>
        <w:tc>
          <w:tcPr>
            <w:tcW w:w="488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auto"/>
          </w:tcPr>
          <w:p w:rsidR="00E96946" w:rsidRPr="00E96946" w:rsidRDefault="00792FE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JS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3C7195" w:rsidRDefault="003C7195" w:rsidP="003C7195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Access to Internet: Y - 1.1.3 N – 1.1.2</w:t>
            </w:r>
          </w:p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E96946" w:rsidRPr="00E96946" w:rsidRDefault="00821DA7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Lack of visibility</w:t>
            </w:r>
          </w:p>
        </w:tc>
        <w:tc>
          <w:tcPr>
            <w:tcW w:w="758" w:type="pct"/>
          </w:tcPr>
          <w:p w:rsidR="00E96946" w:rsidRPr="00E96946" w:rsidRDefault="00707A0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Clear and continuous visibility campaign at major public places and at least at SSA offices</w:t>
            </w:r>
          </w:p>
        </w:tc>
        <w:tc>
          <w:tcPr>
            <w:tcW w:w="597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3C7195" w:rsidP="003A654F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1.1.2</w:t>
            </w:r>
          </w:p>
        </w:tc>
        <w:tc>
          <w:tcPr>
            <w:tcW w:w="712" w:type="pct"/>
            <w:shd w:val="clear" w:color="auto" w:fill="auto"/>
          </w:tcPr>
          <w:p w:rsidR="00E96946" w:rsidRPr="00E96946" w:rsidRDefault="00E96946" w:rsidP="003A654F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Heard about ESS? </w:t>
            </w:r>
          </w:p>
        </w:tc>
        <w:tc>
          <w:tcPr>
            <w:tcW w:w="488" w:type="pct"/>
            <w:shd w:val="clear" w:color="auto" w:fill="auto"/>
          </w:tcPr>
          <w:p w:rsidR="00E96946" w:rsidRPr="00E96946" w:rsidRDefault="003C7195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 activity</w:t>
            </w:r>
          </w:p>
        </w:tc>
        <w:tc>
          <w:tcPr>
            <w:tcW w:w="535" w:type="pct"/>
            <w:shd w:val="clear" w:color="auto" w:fill="auto"/>
          </w:tcPr>
          <w:p w:rsidR="00E96946" w:rsidRPr="00E96946" w:rsidRDefault="006412C3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1.1.4</w:t>
            </w:r>
          </w:p>
        </w:tc>
        <w:tc>
          <w:tcPr>
            <w:tcW w:w="248" w:type="pct"/>
            <w:shd w:val="clear" w:color="auto" w:fill="auto"/>
          </w:tcPr>
          <w:p w:rsidR="00E96946" w:rsidRPr="00E96946" w:rsidRDefault="00792FE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JS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96946" w:rsidRDefault="003C7195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Y: 1.1.4</w:t>
            </w:r>
          </w:p>
          <w:p w:rsidR="003C7195" w:rsidRPr="00E96946" w:rsidRDefault="003C7195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N: end </w:t>
            </w:r>
          </w:p>
        </w:tc>
        <w:tc>
          <w:tcPr>
            <w:tcW w:w="557" w:type="pct"/>
          </w:tcPr>
          <w:p w:rsidR="00E96946" w:rsidRPr="00E96946" w:rsidRDefault="00821DA7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Lack of visibility</w:t>
            </w:r>
          </w:p>
        </w:tc>
        <w:tc>
          <w:tcPr>
            <w:tcW w:w="758" w:type="pct"/>
          </w:tcPr>
          <w:p w:rsidR="00E96946" w:rsidRPr="00E96946" w:rsidRDefault="00707A0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Clear and continuous visibility campaign at major public places and at least at SSA offices</w:t>
            </w:r>
          </w:p>
        </w:tc>
        <w:tc>
          <w:tcPr>
            <w:tcW w:w="597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3C7195" w:rsidP="003A654F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1.1.3</w:t>
            </w:r>
          </w:p>
        </w:tc>
        <w:tc>
          <w:tcPr>
            <w:tcW w:w="712" w:type="pct"/>
            <w:shd w:val="clear" w:color="auto" w:fill="auto"/>
          </w:tcPr>
          <w:p w:rsidR="00E96946" w:rsidRPr="00E96946" w:rsidRDefault="00E96946" w:rsidP="003A654F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Search on the Internet </w:t>
            </w:r>
          </w:p>
        </w:tc>
        <w:tc>
          <w:tcPr>
            <w:tcW w:w="488" w:type="pct"/>
            <w:shd w:val="clear" w:color="auto" w:fill="auto"/>
          </w:tcPr>
          <w:p w:rsidR="00E96946" w:rsidRPr="00E96946" w:rsidRDefault="003C7195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Website, PR</w:t>
            </w:r>
          </w:p>
        </w:tc>
        <w:tc>
          <w:tcPr>
            <w:tcW w:w="535" w:type="pct"/>
            <w:shd w:val="clear" w:color="auto" w:fill="auto"/>
          </w:tcPr>
          <w:p w:rsidR="00E96946" w:rsidRPr="00E96946" w:rsidRDefault="006412C3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1.1.3 or 1.2.4</w:t>
            </w:r>
          </w:p>
        </w:tc>
        <w:tc>
          <w:tcPr>
            <w:tcW w:w="248" w:type="pct"/>
            <w:shd w:val="clear" w:color="auto" w:fill="auto"/>
          </w:tcPr>
          <w:p w:rsidR="00E96946" w:rsidRPr="00E96946" w:rsidRDefault="00792FE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JS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96946" w:rsidRPr="003C7195" w:rsidRDefault="003C7195" w:rsidP="003C7195">
            <w:pPr>
              <w:jc w:val="both"/>
              <w:rPr>
                <w:lang w:val="en-GB"/>
              </w:rPr>
            </w:pPr>
            <w:r>
              <w:t xml:space="preserve">1.1.3 </w:t>
            </w:r>
            <w:proofErr w:type="spellStart"/>
            <w:r>
              <w:t>or</w:t>
            </w:r>
            <w:proofErr w:type="spellEnd"/>
            <w:r>
              <w:t xml:space="preserve"> 1.2.4</w:t>
            </w:r>
            <w:r w:rsidR="00792FE9">
              <w:t>.1</w:t>
            </w:r>
          </w:p>
        </w:tc>
        <w:tc>
          <w:tcPr>
            <w:tcW w:w="557" w:type="pct"/>
          </w:tcPr>
          <w:p w:rsidR="00E96946" w:rsidRPr="00E96946" w:rsidRDefault="00821DA7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Poor search result</w:t>
            </w:r>
          </w:p>
        </w:tc>
        <w:tc>
          <w:tcPr>
            <w:tcW w:w="758" w:type="pct"/>
          </w:tcPr>
          <w:p w:rsidR="00E96946" w:rsidRPr="00E96946" w:rsidRDefault="00707A0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Optimise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search results</w:t>
            </w:r>
          </w:p>
        </w:tc>
        <w:tc>
          <w:tcPr>
            <w:tcW w:w="597" w:type="pct"/>
            <w:shd w:val="clear" w:color="auto" w:fill="auto"/>
          </w:tcPr>
          <w:p w:rsidR="00E96946" w:rsidRPr="00E96946" w:rsidRDefault="00E96946" w:rsidP="00A803A2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3C7195" w:rsidP="003A654F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1.1.4</w:t>
            </w:r>
          </w:p>
        </w:tc>
        <w:tc>
          <w:tcPr>
            <w:tcW w:w="712" w:type="pct"/>
            <w:shd w:val="clear" w:color="auto" w:fill="auto"/>
          </w:tcPr>
          <w:p w:rsidR="00E96946" w:rsidRDefault="00E96946" w:rsidP="003A654F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Turn to local office </w:t>
            </w:r>
          </w:p>
          <w:p w:rsidR="000802BD" w:rsidRDefault="000802BD" w:rsidP="003A654F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New client: 1.2.1</w:t>
            </w:r>
          </w:p>
          <w:p w:rsidR="000802BD" w:rsidRPr="00E96946" w:rsidRDefault="000802BD" w:rsidP="003A654F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existing client: 2.5.7</w:t>
            </w:r>
          </w:p>
        </w:tc>
        <w:tc>
          <w:tcPr>
            <w:tcW w:w="488" w:type="pct"/>
            <w:shd w:val="clear" w:color="auto" w:fill="auto"/>
          </w:tcPr>
          <w:p w:rsidR="00E96946" w:rsidRPr="00E96946" w:rsidRDefault="003C7195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1.1.2 or 1.1.3</w:t>
            </w:r>
          </w:p>
        </w:tc>
        <w:tc>
          <w:tcPr>
            <w:tcW w:w="535" w:type="pct"/>
            <w:shd w:val="clear" w:color="auto" w:fill="auto"/>
          </w:tcPr>
          <w:p w:rsidR="00E96946" w:rsidRPr="00E96946" w:rsidRDefault="006412C3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1.2.1 or 2.5.7</w:t>
            </w:r>
          </w:p>
        </w:tc>
        <w:tc>
          <w:tcPr>
            <w:tcW w:w="248" w:type="pct"/>
            <w:shd w:val="clear" w:color="auto" w:fill="auto"/>
          </w:tcPr>
          <w:p w:rsidR="00E96946" w:rsidRPr="00E96946" w:rsidRDefault="00792FE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JS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E96946" w:rsidRPr="00E96946" w:rsidRDefault="00821DA7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Lack of info on location</w:t>
            </w:r>
          </w:p>
        </w:tc>
        <w:tc>
          <w:tcPr>
            <w:tcW w:w="758" w:type="pct"/>
          </w:tcPr>
          <w:p w:rsidR="00E96946" w:rsidRPr="00E96946" w:rsidRDefault="00707A0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Display easily accessible information on the Internet, at SSA and </w:t>
            </w:r>
            <w:r>
              <w:rPr>
                <w:lang w:val="en-GB"/>
              </w:rPr>
              <w:lastRenderedPageBreak/>
              <w:t>other public services offices</w:t>
            </w:r>
          </w:p>
        </w:tc>
        <w:tc>
          <w:tcPr>
            <w:tcW w:w="597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</w:tr>
      <w:tr w:rsidR="00316F90" w:rsidRPr="00E96946" w:rsidTr="00977C8F">
        <w:tc>
          <w:tcPr>
            <w:tcW w:w="294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END OF SUBPROCESS 1.1 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9603F0" w:rsidP="003A654F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1.2.1</w:t>
            </w:r>
          </w:p>
        </w:tc>
        <w:tc>
          <w:tcPr>
            <w:tcW w:w="712" w:type="pct"/>
            <w:shd w:val="clear" w:color="auto" w:fill="auto"/>
          </w:tcPr>
          <w:p w:rsidR="00E96946" w:rsidRPr="00E96946" w:rsidRDefault="00E96946" w:rsidP="003A654F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Info about </w:t>
            </w:r>
            <w:proofErr w:type="spellStart"/>
            <w:r w:rsidRPr="00E96946">
              <w:rPr>
                <w:rFonts w:cs="Times New Roman"/>
                <w:bCs/>
                <w:lang w:val="en-GB"/>
              </w:rPr>
              <w:t>Worknet</w:t>
            </w:r>
            <w:proofErr w:type="spellEnd"/>
            <w:r w:rsidRPr="00E96946">
              <w:rPr>
                <w:rFonts w:cs="Times New Roman"/>
                <w:bCs/>
                <w:lang w:val="en-GB"/>
              </w:rPr>
              <w:t xml:space="preserve"> registration</w:t>
            </w:r>
          </w:p>
        </w:tc>
        <w:tc>
          <w:tcPr>
            <w:tcW w:w="488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auto"/>
          </w:tcPr>
          <w:p w:rsidR="00E96946" w:rsidRPr="00E96946" w:rsidRDefault="00A803A2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792FE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Model text</w:t>
            </w:r>
          </w:p>
        </w:tc>
        <w:tc>
          <w:tcPr>
            <w:tcW w:w="405" w:type="pct"/>
          </w:tcPr>
          <w:p w:rsidR="00E96946" w:rsidRPr="00E96946" w:rsidRDefault="00792FE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1.1.4</w:t>
            </w:r>
          </w:p>
        </w:tc>
        <w:tc>
          <w:tcPr>
            <w:tcW w:w="557" w:type="pct"/>
          </w:tcPr>
          <w:p w:rsidR="00E96946" w:rsidRPr="00E96946" w:rsidRDefault="00821DA7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Not clear or uniform info</w:t>
            </w:r>
          </w:p>
        </w:tc>
        <w:tc>
          <w:tcPr>
            <w:tcW w:w="758" w:type="pct"/>
          </w:tcPr>
          <w:p w:rsidR="00E96946" w:rsidRPr="00E96946" w:rsidRDefault="00784679" w:rsidP="003A65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Proof-reading model information text with clients </w:t>
            </w:r>
          </w:p>
        </w:tc>
        <w:tc>
          <w:tcPr>
            <w:tcW w:w="597" w:type="pct"/>
            <w:shd w:val="clear" w:color="auto" w:fill="auto"/>
          </w:tcPr>
          <w:p w:rsidR="00E96946" w:rsidRPr="00E96946" w:rsidRDefault="00E96946" w:rsidP="003A654F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792FE9" w:rsidRPr="00E96946" w:rsidRDefault="00792FE9" w:rsidP="00792FE9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1.2.2</w:t>
            </w:r>
          </w:p>
        </w:tc>
        <w:tc>
          <w:tcPr>
            <w:tcW w:w="712" w:type="pct"/>
            <w:shd w:val="clear" w:color="auto" w:fill="auto"/>
          </w:tcPr>
          <w:p w:rsidR="00792FE9" w:rsidRPr="00E96946" w:rsidRDefault="00792FE9" w:rsidP="00792FE9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Need help in registration? </w:t>
            </w:r>
          </w:p>
        </w:tc>
        <w:tc>
          <w:tcPr>
            <w:tcW w:w="488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auto"/>
          </w:tcPr>
          <w:p w:rsidR="00792FE9" w:rsidRDefault="00A803A2" w:rsidP="00792FE9"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792FE9" w:rsidRPr="00E96946" w:rsidRDefault="00792FE9" w:rsidP="00792FE9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1.2.3</w:t>
            </w:r>
          </w:p>
        </w:tc>
        <w:tc>
          <w:tcPr>
            <w:tcW w:w="712" w:type="pct"/>
            <w:shd w:val="clear" w:color="auto" w:fill="auto"/>
          </w:tcPr>
          <w:p w:rsidR="00792FE9" w:rsidRPr="00E96946" w:rsidRDefault="00792FE9" w:rsidP="00792FE9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>Support registration: fill in the forms</w:t>
            </w:r>
          </w:p>
        </w:tc>
        <w:tc>
          <w:tcPr>
            <w:tcW w:w="488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Client request</w:t>
            </w:r>
          </w:p>
        </w:tc>
        <w:tc>
          <w:tcPr>
            <w:tcW w:w="535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Filled in forms</w:t>
            </w:r>
          </w:p>
        </w:tc>
        <w:tc>
          <w:tcPr>
            <w:tcW w:w="248" w:type="pct"/>
            <w:shd w:val="clear" w:color="auto" w:fill="auto"/>
          </w:tcPr>
          <w:p w:rsidR="00792FE9" w:rsidRDefault="00A803A2" w:rsidP="00792FE9"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1.2.4.2</w:t>
            </w:r>
          </w:p>
        </w:tc>
        <w:tc>
          <w:tcPr>
            <w:tcW w:w="557" w:type="pct"/>
          </w:tcPr>
          <w:p w:rsidR="00792FE9" w:rsidRDefault="00821DA7" w:rsidP="00792FE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Misinterpretation of client data</w:t>
            </w:r>
          </w:p>
          <w:p w:rsidR="00821DA7" w:rsidRPr="00E96946" w:rsidRDefault="00821DA7" w:rsidP="00821DA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input mistake</w:t>
            </w:r>
          </w:p>
        </w:tc>
        <w:tc>
          <w:tcPr>
            <w:tcW w:w="758" w:type="pct"/>
          </w:tcPr>
          <w:p w:rsidR="00792FE9" w:rsidRDefault="004A3A3A" w:rsidP="00792FE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Regular sample-based inspection of forms</w:t>
            </w:r>
          </w:p>
          <w:p w:rsidR="004A3A3A" w:rsidRPr="00E96946" w:rsidRDefault="004A3A3A" w:rsidP="00792FE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Error-proofing technical solutions in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597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792FE9" w:rsidRDefault="00792FE9" w:rsidP="00792FE9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1.2.4.1</w:t>
            </w:r>
          </w:p>
        </w:tc>
        <w:tc>
          <w:tcPr>
            <w:tcW w:w="712" w:type="pct"/>
            <w:shd w:val="clear" w:color="auto" w:fill="auto"/>
          </w:tcPr>
          <w:p w:rsidR="00792FE9" w:rsidRPr="00E96946" w:rsidRDefault="00792FE9" w:rsidP="00792FE9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 xml:space="preserve">Self-registration in </w:t>
            </w:r>
            <w:proofErr w:type="spellStart"/>
            <w:r>
              <w:rPr>
                <w:rFonts w:cs="Times New Roman"/>
                <w:bCs/>
                <w:lang w:val="en-GB"/>
              </w:rPr>
              <w:t>Worknet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1.1.3</w:t>
            </w:r>
          </w:p>
        </w:tc>
        <w:tc>
          <w:tcPr>
            <w:tcW w:w="535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auto"/>
          </w:tcPr>
          <w:p w:rsidR="00792FE9" w:rsidRPr="00162187" w:rsidRDefault="00792FE9" w:rsidP="00792FE9">
            <w:pPr>
              <w:rPr>
                <w:lang w:val="en-GB"/>
              </w:rPr>
            </w:pPr>
            <w:r>
              <w:rPr>
                <w:lang w:val="en-GB"/>
              </w:rPr>
              <w:t>JS</w:t>
            </w:r>
          </w:p>
        </w:tc>
        <w:tc>
          <w:tcPr>
            <w:tcW w:w="406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792FE9" w:rsidRPr="00E96946" w:rsidRDefault="00792FE9" w:rsidP="00792FE9">
            <w:pPr>
              <w:rPr>
                <w:lang w:val="en-GB"/>
              </w:rPr>
            </w:pPr>
          </w:p>
        </w:tc>
        <w:tc>
          <w:tcPr>
            <w:tcW w:w="557" w:type="pct"/>
          </w:tcPr>
          <w:p w:rsidR="00792FE9" w:rsidRDefault="007B16AB" w:rsidP="00792FE9">
            <w:pPr>
              <w:rPr>
                <w:lang w:val="en-GB"/>
              </w:rPr>
            </w:pPr>
            <w:r>
              <w:rPr>
                <w:lang w:val="en-GB"/>
              </w:rPr>
              <w:t xml:space="preserve">Lack of usability and </w:t>
            </w:r>
            <w:proofErr w:type="spellStart"/>
            <w:r>
              <w:rPr>
                <w:lang w:val="en-GB"/>
              </w:rPr>
              <w:t>ergonomy</w:t>
            </w:r>
            <w:proofErr w:type="spellEnd"/>
          </w:p>
          <w:p w:rsidR="007B16AB" w:rsidRPr="00E96946" w:rsidRDefault="007B16AB" w:rsidP="00792FE9">
            <w:pPr>
              <w:rPr>
                <w:lang w:val="en-GB"/>
              </w:rPr>
            </w:pPr>
            <w:r>
              <w:rPr>
                <w:lang w:val="en-GB"/>
              </w:rPr>
              <w:t>IT input mistakes</w:t>
            </w:r>
          </w:p>
        </w:tc>
        <w:tc>
          <w:tcPr>
            <w:tcW w:w="758" w:type="pct"/>
          </w:tcPr>
          <w:p w:rsidR="00792FE9" w:rsidRDefault="007532C8" w:rsidP="00792FE9">
            <w:pPr>
              <w:rPr>
                <w:lang w:val="en-GB"/>
              </w:rPr>
            </w:pPr>
            <w:r>
              <w:rPr>
                <w:lang w:val="en-GB"/>
              </w:rPr>
              <w:t xml:space="preserve">Have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interface tested with users</w:t>
            </w:r>
          </w:p>
          <w:p w:rsidR="007532C8" w:rsidRPr="00E96946" w:rsidRDefault="007532C8" w:rsidP="00792FE9">
            <w:pPr>
              <w:rPr>
                <w:lang w:val="en-GB"/>
              </w:rPr>
            </w:pPr>
            <w:r>
              <w:rPr>
                <w:lang w:val="en-GB"/>
              </w:rPr>
              <w:t xml:space="preserve">Employ regular customer surveys to enquire about experience with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as well</w:t>
            </w:r>
          </w:p>
        </w:tc>
        <w:tc>
          <w:tcPr>
            <w:tcW w:w="597" w:type="pct"/>
            <w:shd w:val="clear" w:color="auto" w:fill="auto"/>
          </w:tcPr>
          <w:p w:rsidR="00792FE9" w:rsidRPr="00E96946" w:rsidRDefault="00792FE9" w:rsidP="00792FE9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792FE9" w:rsidRPr="00E96946" w:rsidRDefault="00792FE9" w:rsidP="00AD6872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1.2.5</w:t>
            </w:r>
          </w:p>
        </w:tc>
        <w:tc>
          <w:tcPr>
            <w:tcW w:w="712" w:type="pct"/>
            <w:shd w:val="clear" w:color="auto" w:fill="auto"/>
          </w:tcPr>
          <w:p w:rsidR="00792FE9" w:rsidRPr="00E96946" w:rsidRDefault="00792FE9" w:rsidP="00AD6872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Have their CV ready? </w:t>
            </w:r>
          </w:p>
        </w:tc>
        <w:tc>
          <w:tcPr>
            <w:tcW w:w="488" w:type="pct"/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auto"/>
          </w:tcPr>
          <w:p w:rsidR="00792FE9" w:rsidRDefault="00792FE9" w:rsidP="00AD6872">
            <w:r>
              <w:t>JS</w:t>
            </w:r>
          </w:p>
        </w:tc>
        <w:tc>
          <w:tcPr>
            <w:tcW w:w="406" w:type="pct"/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792FE9" w:rsidRPr="00E96946" w:rsidRDefault="00792FE9" w:rsidP="00AD6872">
            <w:pPr>
              <w:rPr>
                <w:lang w:val="en-GB"/>
              </w:rPr>
            </w:pPr>
            <w:r>
              <w:rPr>
                <w:lang w:val="en-GB"/>
              </w:rPr>
              <w:t>N: 1.1.4 (possibility)</w:t>
            </w:r>
          </w:p>
        </w:tc>
        <w:tc>
          <w:tcPr>
            <w:tcW w:w="557" w:type="pct"/>
          </w:tcPr>
          <w:p w:rsidR="00792FE9" w:rsidRPr="00E96946" w:rsidRDefault="00792FE9" w:rsidP="00AD6872">
            <w:pPr>
              <w:rPr>
                <w:lang w:val="en-GB"/>
              </w:rPr>
            </w:pPr>
          </w:p>
        </w:tc>
        <w:tc>
          <w:tcPr>
            <w:tcW w:w="758" w:type="pct"/>
          </w:tcPr>
          <w:p w:rsidR="00792FE9" w:rsidRPr="00E96946" w:rsidRDefault="00792FE9" w:rsidP="00AD6872">
            <w:pPr>
              <w:rPr>
                <w:lang w:val="en-GB"/>
              </w:rPr>
            </w:pPr>
          </w:p>
        </w:tc>
        <w:tc>
          <w:tcPr>
            <w:tcW w:w="597" w:type="pct"/>
            <w:shd w:val="clear" w:color="auto" w:fill="auto"/>
          </w:tcPr>
          <w:p w:rsidR="00792FE9" w:rsidRPr="00E96946" w:rsidRDefault="00792FE9" w:rsidP="00AD6872">
            <w:pPr>
              <w:rPr>
                <w:lang w:val="en-GB"/>
              </w:rPr>
            </w:pPr>
            <w:r>
              <w:rPr>
                <w:lang w:val="en-GB"/>
              </w:rPr>
              <w:t xml:space="preserve">If not jobseekers may turn to the </w:t>
            </w:r>
            <w:r>
              <w:rPr>
                <w:lang w:val="en-GB"/>
              </w:rPr>
              <w:lastRenderedPageBreak/>
              <w:t>office for help: 1.1.4</w:t>
            </w: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792FE9" w:rsidRPr="00E96946" w:rsidRDefault="00792FE9" w:rsidP="00AD6872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lastRenderedPageBreak/>
              <w:t>1.2.6</w:t>
            </w:r>
          </w:p>
        </w:tc>
        <w:tc>
          <w:tcPr>
            <w:tcW w:w="712" w:type="pct"/>
            <w:shd w:val="clear" w:color="auto" w:fill="auto"/>
          </w:tcPr>
          <w:p w:rsidR="00792FE9" w:rsidRPr="00E96946" w:rsidRDefault="00792FE9" w:rsidP="00AD6872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>Jobseekers upload CV</w:t>
            </w:r>
          </w:p>
        </w:tc>
        <w:tc>
          <w:tcPr>
            <w:tcW w:w="488" w:type="pct"/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auto"/>
          </w:tcPr>
          <w:p w:rsidR="00792FE9" w:rsidRDefault="00792FE9" w:rsidP="00AD6872">
            <w:r>
              <w:t>JS</w:t>
            </w:r>
          </w:p>
        </w:tc>
        <w:tc>
          <w:tcPr>
            <w:tcW w:w="406" w:type="pct"/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792FE9" w:rsidRPr="00E96946" w:rsidRDefault="00792FE9" w:rsidP="00AD6872">
            <w:pPr>
              <w:rPr>
                <w:lang w:val="en-GB"/>
              </w:rPr>
            </w:pPr>
          </w:p>
        </w:tc>
        <w:tc>
          <w:tcPr>
            <w:tcW w:w="557" w:type="pct"/>
          </w:tcPr>
          <w:p w:rsidR="00792FE9" w:rsidRPr="00E96946" w:rsidRDefault="007B16AB" w:rsidP="00AD6872">
            <w:pPr>
              <w:rPr>
                <w:lang w:val="en-GB"/>
              </w:rPr>
            </w:pPr>
            <w:r>
              <w:rPr>
                <w:lang w:val="en-GB"/>
              </w:rPr>
              <w:t>Not adequate CV format and content</w:t>
            </w:r>
          </w:p>
        </w:tc>
        <w:tc>
          <w:tcPr>
            <w:tcW w:w="758" w:type="pct"/>
            <w:shd w:val="clear" w:color="auto" w:fill="auto"/>
          </w:tcPr>
          <w:p w:rsidR="00792FE9" w:rsidRPr="00E96946" w:rsidRDefault="00F73643" w:rsidP="00AD6872">
            <w:pPr>
              <w:rPr>
                <w:lang w:val="en-GB"/>
              </w:rPr>
            </w:pPr>
            <w:r>
              <w:rPr>
                <w:lang w:val="en-GB"/>
              </w:rPr>
              <w:t>Provide CV template for jobseekers</w:t>
            </w:r>
          </w:p>
        </w:tc>
        <w:tc>
          <w:tcPr>
            <w:tcW w:w="597" w:type="pct"/>
            <w:shd w:val="clear" w:color="auto" w:fill="auto"/>
          </w:tcPr>
          <w:p w:rsidR="00792FE9" w:rsidRPr="00E96946" w:rsidRDefault="00792FE9" w:rsidP="00AD6872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792FE9" w:rsidRPr="00E96946" w:rsidRDefault="00792FE9" w:rsidP="00AD6872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1.2.7</w:t>
            </w:r>
          </w:p>
        </w:tc>
        <w:tc>
          <w:tcPr>
            <w:tcW w:w="712" w:type="pct"/>
            <w:shd w:val="clear" w:color="auto" w:fill="auto"/>
          </w:tcPr>
          <w:p w:rsidR="00792FE9" w:rsidRPr="00E96946" w:rsidRDefault="00792FE9" w:rsidP="00AD6872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>Automatic matching</w:t>
            </w:r>
          </w:p>
        </w:tc>
        <w:tc>
          <w:tcPr>
            <w:tcW w:w="488" w:type="pct"/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auto"/>
          </w:tcPr>
          <w:p w:rsidR="00792FE9" w:rsidRDefault="00792FE9" w:rsidP="00AD6872">
            <w:r>
              <w:t>JS</w:t>
            </w:r>
          </w:p>
        </w:tc>
        <w:tc>
          <w:tcPr>
            <w:tcW w:w="406" w:type="pct"/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792FE9" w:rsidRPr="00E96946" w:rsidRDefault="00792FE9" w:rsidP="00AD6872">
            <w:pPr>
              <w:rPr>
                <w:lang w:val="en-GB"/>
              </w:rPr>
            </w:pPr>
          </w:p>
        </w:tc>
        <w:tc>
          <w:tcPr>
            <w:tcW w:w="557" w:type="pct"/>
          </w:tcPr>
          <w:p w:rsidR="00792FE9" w:rsidRPr="00E96946" w:rsidRDefault="007B16AB" w:rsidP="00AD6872">
            <w:pPr>
              <w:rPr>
                <w:lang w:val="en-GB"/>
              </w:rPr>
            </w:pPr>
            <w:r>
              <w:rPr>
                <w:lang w:val="en-GB"/>
              </w:rPr>
              <w:t>Not adequate information to perform matching</w:t>
            </w:r>
          </w:p>
        </w:tc>
        <w:tc>
          <w:tcPr>
            <w:tcW w:w="758" w:type="pct"/>
          </w:tcPr>
          <w:p w:rsidR="00792FE9" w:rsidRDefault="00977C8F" w:rsidP="00AD6872">
            <w:pPr>
              <w:rPr>
                <w:lang w:val="en-GB"/>
              </w:rPr>
            </w:pPr>
            <w:r>
              <w:rPr>
                <w:lang w:val="en-GB"/>
              </w:rPr>
              <w:t xml:space="preserve">Ensure that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doesn’t let users finish a registration without filling necessary data</w:t>
            </w:r>
          </w:p>
          <w:p w:rsidR="00977C8F" w:rsidRPr="00E96946" w:rsidRDefault="00977C8F" w:rsidP="00AD6872">
            <w:pPr>
              <w:rPr>
                <w:lang w:val="en-GB"/>
              </w:rPr>
            </w:pPr>
            <w:r>
              <w:rPr>
                <w:lang w:val="en-GB"/>
              </w:rPr>
              <w:t xml:space="preserve">Ensure that all data necessary for matching are obtained from employers </w:t>
            </w:r>
          </w:p>
        </w:tc>
        <w:tc>
          <w:tcPr>
            <w:tcW w:w="597" w:type="pct"/>
            <w:shd w:val="clear" w:color="auto" w:fill="auto"/>
          </w:tcPr>
          <w:p w:rsidR="00792FE9" w:rsidRPr="00E96946" w:rsidRDefault="00792FE9" w:rsidP="00AD6872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792FE9" w:rsidRPr="00E96946" w:rsidRDefault="00792FE9" w:rsidP="00AD6872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1.2.8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792FE9" w:rsidRPr="00E96946" w:rsidRDefault="00792FE9" w:rsidP="00AD6872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Submitting CV to a vacancy 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792FE9" w:rsidRDefault="00792FE9" w:rsidP="00AD6872">
            <w:r>
              <w:t>JS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792FE9" w:rsidRPr="00E96946" w:rsidRDefault="00792FE9" w:rsidP="00AD6872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tcBorders>
              <w:bottom w:val="nil"/>
            </w:tcBorders>
          </w:tcPr>
          <w:p w:rsidR="00792FE9" w:rsidRPr="00E96946" w:rsidRDefault="00792FE9" w:rsidP="00AD6872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</w:tcPr>
          <w:p w:rsidR="00792FE9" w:rsidRPr="00E96946" w:rsidRDefault="007B16AB" w:rsidP="00AD6872">
            <w:pPr>
              <w:rPr>
                <w:lang w:val="en-GB"/>
              </w:rPr>
            </w:pPr>
            <w:r>
              <w:rPr>
                <w:lang w:val="en-GB"/>
              </w:rPr>
              <w:t>Not adequate information on vacancy</w:t>
            </w:r>
          </w:p>
        </w:tc>
        <w:tc>
          <w:tcPr>
            <w:tcW w:w="758" w:type="pct"/>
            <w:tcBorders>
              <w:bottom w:val="nil"/>
            </w:tcBorders>
          </w:tcPr>
          <w:p w:rsidR="00792FE9" w:rsidRPr="00E96946" w:rsidRDefault="00977C8F" w:rsidP="00AD6872">
            <w:pPr>
              <w:rPr>
                <w:lang w:val="en-GB"/>
              </w:rPr>
            </w:pPr>
            <w:r>
              <w:rPr>
                <w:lang w:val="en-GB"/>
              </w:rPr>
              <w:t xml:space="preserve">Ensure that all data necessary for matching are obtained from employers and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provides alerts if not all data are present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792FE9" w:rsidRPr="00E96946" w:rsidRDefault="00792FE9" w:rsidP="00AD6872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792FE9" w:rsidRPr="00E96946" w:rsidRDefault="00792FE9" w:rsidP="00792FE9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1.2.4.2</w:t>
            </w:r>
          </w:p>
        </w:tc>
        <w:tc>
          <w:tcPr>
            <w:tcW w:w="712" w:type="pct"/>
            <w:shd w:val="clear" w:color="auto" w:fill="auto"/>
          </w:tcPr>
          <w:p w:rsidR="00792FE9" w:rsidRPr="00E96946" w:rsidRDefault="00792FE9" w:rsidP="00792FE9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Registration in the </w:t>
            </w:r>
            <w:proofErr w:type="spellStart"/>
            <w:r w:rsidRPr="00E96946">
              <w:rPr>
                <w:rFonts w:cs="Times New Roman"/>
                <w:bCs/>
                <w:lang w:val="en-GB"/>
              </w:rPr>
              <w:t>Worknet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Filled in forms</w:t>
            </w:r>
          </w:p>
        </w:tc>
        <w:tc>
          <w:tcPr>
            <w:tcW w:w="535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registration</w:t>
            </w:r>
          </w:p>
        </w:tc>
        <w:tc>
          <w:tcPr>
            <w:tcW w:w="248" w:type="pct"/>
            <w:shd w:val="clear" w:color="auto" w:fill="auto"/>
          </w:tcPr>
          <w:p w:rsidR="00792FE9" w:rsidRDefault="00A803A2" w:rsidP="00792FE9">
            <w:r>
              <w:t>EC</w:t>
            </w:r>
          </w:p>
        </w:tc>
        <w:tc>
          <w:tcPr>
            <w:tcW w:w="406" w:type="pct"/>
            <w:shd w:val="clear" w:color="auto" w:fill="auto"/>
          </w:tcPr>
          <w:p w:rsidR="00792FE9" w:rsidRPr="00E96946" w:rsidRDefault="00792FE9" w:rsidP="00792FE9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</w:tcPr>
          <w:p w:rsidR="00792FE9" w:rsidRPr="00E96946" w:rsidRDefault="00792FE9" w:rsidP="00792FE9">
            <w:pPr>
              <w:rPr>
                <w:lang w:val="en-GB"/>
              </w:rPr>
            </w:pPr>
            <w:r>
              <w:rPr>
                <w:lang w:val="en-GB"/>
              </w:rPr>
              <w:t>1.2.3</w:t>
            </w:r>
          </w:p>
        </w:tc>
        <w:tc>
          <w:tcPr>
            <w:tcW w:w="557" w:type="pct"/>
          </w:tcPr>
          <w:p w:rsidR="00792FE9" w:rsidRDefault="007B16AB" w:rsidP="00792FE9">
            <w:pPr>
              <w:rPr>
                <w:lang w:val="en-GB"/>
              </w:rPr>
            </w:pPr>
            <w:r>
              <w:rPr>
                <w:lang w:val="en-GB"/>
              </w:rPr>
              <w:t>IT input mistakes</w:t>
            </w:r>
          </w:p>
          <w:p w:rsidR="007B16AB" w:rsidRPr="00E96946" w:rsidRDefault="007B16AB" w:rsidP="00792FE9">
            <w:pPr>
              <w:rPr>
                <w:lang w:val="en-GB"/>
              </w:rPr>
            </w:pPr>
          </w:p>
        </w:tc>
        <w:tc>
          <w:tcPr>
            <w:tcW w:w="758" w:type="pct"/>
          </w:tcPr>
          <w:p w:rsidR="004202EC" w:rsidRDefault="004202EC" w:rsidP="004202EC">
            <w:pPr>
              <w:rPr>
                <w:lang w:val="en-GB"/>
              </w:rPr>
            </w:pPr>
            <w:r>
              <w:rPr>
                <w:lang w:val="en-GB"/>
              </w:rPr>
              <w:t xml:space="preserve">Ensure that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doesn’t let users finish a registration without filling </w:t>
            </w:r>
            <w:r>
              <w:rPr>
                <w:lang w:val="en-GB"/>
              </w:rPr>
              <w:lastRenderedPageBreak/>
              <w:t xml:space="preserve">necessary data and recognises improper data format </w:t>
            </w:r>
          </w:p>
          <w:p w:rsidR="00792FE9" w:rsidRPr="00E96946" w:rsidRDefault="00792FE9" w:rsidP="00792FE9">
            <w:pPr>
              <w:rPr>
                <w:lang w:val="en-GB"/>
              </w:rPr>
            </w:pPr>
          </w:p>
        </w:tc>
        <w:tc>
          <w:tcPr>
            <w:tcW w:w="597" w:type="pct"/>
            <w:shd w:val="clear" w:color="auto" w:fill="auto"/>
          </w:tcPr>
          <w:p w:rsidR="00792FE9" w:rsidRPr="00E96946" w:rsidRDefault="00792FE9" w:rsidP="00792FE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If CV not available jobseekers may upload </w:t>
            </w:r>
            <w:r>
              <w:rPr>
                <w:lang w:val="en-GB"/>
              </w:rPr>
              <w:lastRenderedPageBreak/>
              <w:t>themselves (1.2.5) or return with CV (1.1.4) or ask for help during job counselling</w:t>
            </w:r>
          </w:p>
        </w:tc>
      </w:tr>
      <w:tr w:rsidR="00316F90" w:rsidRPr="00E96946" w:rsidTr="00977C8F">
        <w:tc>
          <w:tcPr>
            <w:tcW w:w="294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</w:p>
        </w:tc>
        <w:tc>
          <w:tcPr>
            <w:tcW w:w="712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END of SUBPROCESS 1.2 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E96946" w:rsidRPr="00E96946" w:rsidRDefault="00381F4E" w:rsidP="008E48EA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2.1.1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5E7D38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Start 1: searching for newly registered in the </w:t>
            </w:r>
            <w:proofErr w:type="spellStart"/>
            <w:r w:rsidRPr="00E96946">
              <w:rPr>
                <w:rFonts w:cs="Times New Roman"/>
                <w:bCs/>
                <w:lang w:val="en-GB"/>
              </w:rPr>
              <w:t>Worknet</w:t>
            </w:r>
            <w:proofErr w:type="spellEnd"/>
            <w:r w:rsidR="00866C7D">
              <w:rPr>
                <w:rFonts w:cs="Times New Roman"/>
                <w:bCs/>
                <w:lang w:val="en-GB"/>
              </w:rPr>
              <w:t xml:space="preserve"> / information fr</w:t>
            </w:r>
            <w:r w:rsidR="005E7D38">
              <w:rPr>
                <w:rFonts w:cs="Times New Roman"/>
                <w:bCs/>
                <w:lang w:val="en-GB"/>
              </w:rPr>
              <w:t>o</w:t>
            </w:r>
            <w:r w:rsidR="00866C7D">
              <w:rPr>
                <w:rFonts w:cs="Times New Roman"/>
                <w:bCs/>
                <w:lang w:val="en-GB"/>
              </w:rPr>
              <w:t>m JA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E96946" w:rsidRPr="00D46236" w:rsidRDefault="00E96946" w:rsidP="00D46236">
            <w:pPr>
              <w:pStyle w:val="Prrafodelista"/>
              <w:numPr>
                <w:ilvl w:val="0"/>
                <w:numId w:val="24"/>
              </w:numPr>
              <w:jc w:val="both"/>
            </w:pP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E96946" w:rsidRPr="00E96946" w:rsidRDefault="00D46236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Identified </w:t>
            </w:r>
            <w:r w:rsidR="00866C7D">
              <w:rPr>
                <w:lang w:val="en-GB"/>
              </w:rPr>
              <w:t xml:space="preserve">candidates 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E96946" w:rsidRPr="00E96946" w:rsidRDefault="00A803A2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E96946" w:rsidRPr="00E96946" w:rsidRDefault="00AF57AD" w:rsidP="008E48EA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</w:tcPr>
          <w:p w:rsidR="00E96946" w:rsidRDefault="00604584" w:rsidP="008E48EA">
            <w:pPr>
              <w:rPr>
                <w:lang w:val="en-GB"/>
              </w:rPr>
            </w:pPr>
            <w:r>
              <w:rPr>
                <w:lang w:val="en-GB"/>
              </w:rPr>
              <w:t xml:space="preserve">No automatic alert, delay in searching </w:t>
            </w:r>
          </w:p>
          <w:p w:rsidR="00604584" w:rsidRDefault="00604584" w:rsidP="008E48EA">
            <w:pPr>
              <w:rPr>
                <w:lang w:val="en-GB"/>
              </w:rPr>
            </w:pPr>
            <w:r>
              <w:rPr>
                <w:lang w:val="en-GB"/>
              </w:rPr>
              <w:t>Search and filter function deficiencies</w:t>
            </w:r>
          </w:p>
          <w:p w:rsidR="00604584" w:rsidRPr="00E96946" w:rsidRDefault="00AD6872" w:rsidP="008E48EA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604584">
              <w:rPr>
                <w:lang w:val="en-GB"/>
              </w:rPr>
              <w:t xml:space="preserve">nformation from JA not corresponding to </w:t>
            </w:r>
            <w:proofErr w:type="spellStart"/>
            <w:r w:rsidR="00604584">
              <w:rPr>
                <w:lang w:val="en-GB"/>
              </w:rPr>
              <w:t>W</w:t>
            </w:r>
            <w:r>
              <w:rPr>
                <w:lang w:val="en-GB"/>
              </w:rPr>
              <w:t>ork</w:t>
            </w:r>
            <w:r w:rsidR="00604584">
              <w:rPr>
                <w:lang w:val="en-GB"/>
              </w:rPr>
              <w:t>net</w:t>
            </w:r>
            <w:proofErr w:type="spellEnd"/>
            <w:r w:rsidR="00604584">
              <w:rPr>
                <w:lang w:val="en-GB"/>
              </w:rPr>
              <w:t xml:space="preserve"> search options</w:t>
            </w:r>
          </w:p>
        </w:tc>
        <w:tc>
          <w:tcPr>
            <w:tcW w:w="758" w:type="pct"/>
            <w:tcBorders>
              <w:bottom w:val="nil"/>
            </w:tcBorders>
          </w:tcPr>
          <w:p w:rsidR="00E96946" w:rsidRDefault="00AD6872" w:rsidP="008E48EA">
            <w:pPr>
              <w:rPr>
                <w:lang w:val="en-GB"/>
              </w:rPr>
            </w:pPr>
            <w:r>
              <w:rPr>
                <w:lang w:val="en-GB"/>
              </w:rPr>
              <w:t xml:space="preserve">Ensure that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provides an alert if a jobseeker is registered in the district of an EC</w:t>
            </w:r>
          </w:p>
          <w:p w:rsidR="00AD6872" w:rsidRPr="00E96946" w:rsidRDefault="00AD6872" w:rsidP="008E48EA">
            <w:pPr>
              <w:rPr>
                <w:lang w:val="en-GB"/>
              </w:rPr>
            </w:pPr>
            <w:r>
              <w:rPr>
                <w:lang w:val="en-GB"/>
              </w:rPr>
              <w:t xml:space="preserve">Ensure that jobseekers can be searched along all input parameters Ensure that all data necessary for matching are obtained from employer and it is in line with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search options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E96946" w:rsidRPr="00E96946" w:rsidRDefault="00D84FFF" w:rsidP="008E48EA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2.1.2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Identifying newly registered in the </w:t>
            </w:r>
            <w:proofErr w:type="spellStart"/>
            <w:r w:rsidRPr="00E96946">
              <w:rPr>
                <w:rFonts w:cs="Times New Roman"/>
                <w:bCs/>
                <w:lang w:val="en-GB"/>
              </w:rPr>
              <w:t>Worknet</w:t>
            </w:r>
            <w:proofErr w:type="spellEnd"/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E96946" w:rsidRPr="00E96946" w:rsidRDefault="00E72F31" w:rsidP="00DB3C0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List </w:t>
            </w:r>
            <w:r w:rsidR="00DB3C0C">
              <w:rPr>
                <w:lang w:val="en-GB"/>
              </w:rPr>
              <w:t>o</w:t>
            </w:r>
            <w:r>
              <w:rPr>
                <w:lang w:val="en-GB"/>
              </w:rPr>
              <w:t>f identified jobseekers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E96946" w:rsidRPr="00E96946" w:rsidRDefault="00E72F31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Contact list of jobseekers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E96946" w:rsidRPr="00E96946" w:rsidRDefault="00A803A2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E96946" w:rsidRPr="00E96946" w:rsidRDefault="00AF57AD" w:rsidP="008E48EA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</w:tcPr>
          <w:p w:rsidR="00E96946" w:rsidRPr="00E96946" w:rsidRDefault="00DB3C0C" w:rsidP="008E48EA">
            <w:pPr>
              <w:rPr>
                <w:lang w:val="en-GB"/>
              </w:rPr>
            </w:pPr>
            <w:r>
              <w:rPr>
                <w:lang w:val="en-GB"/>
              </w:rPr>
              <w:t xml:space="preserve">Improper or missing </w:t>
            </w:r>
            <w:r>
              <w:rPr>
                <w:lang w:val="en-GB"/>
              </w:rPr>
              <w:lastRenderedPageBreak/>
              <w:t xml:space="preserve">information in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758" w:type="pct"/>
            <w:tcBorders>
              <w:bottom w:val="nil"/>
            </w:tcBorders>
          </w:tcPr>
          <w:p w:rsidR="00AD6872" w:rsidRDefault="00AD6872" w:rsidP="00AD687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Ensure that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doesn’t let users finish a registration </w:t>
            </w:r>
            <w:r>
              <w:rPr>
                <w:lang w:val="en-GB"/>
              </w:rPr>
              <w:lastRenderedPageBreak/>
              <w:t xml:space="preserve">without filling necessary data and recognises improper data format </w:t>
            </w:r>
          </w:p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E96946" w:rsidRPr="00E96946" w:rsidRDefault="00D84FFF" w:rsidP="008E48EA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2.1.3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Determining the number of newly registered 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E96946" w:rsidRPr="00E96946" w:rsidRDefault="00E72F31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List of jobseekers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E96946" w:rsidRPr="00E96946" w:rsidRDefault="00E72F31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Determine if information event or individual interviews are conducted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E96946" w:rsidRPr="00E96946" w:rsidRDefault="00A803A2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E96946" w:rsidRPr="00E96946" w:rsidRDefault="00AF57AD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Excel template or database</w:t>
            </w:r>
          </w:p>
        </w:tc>
        <w:tc>
          <w:tcPr>
            <w:tcW w:w="405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</w:tcPr>
          <w:p w:rsidR="00E96946" w:rsidRPr="00E96946" w:rsidRDefault="00DB3C0C" w:rsidP="008E48EA">
            <w:pPr>
              <w:rPr>
                <w:lang w:val="en-GB"/>
              </w:rPr>
            </w:pPr>
            <w:r>
              <w:rPr>
                <w:lang w:val="en-GB"/>
              </w:rPr>
              <w:t xml:space="preserve">Improper or missing information in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on the status of jobseekers</w:t>
            </w:r>
          </w:p>
        </w:tc>
        <w:tc>
          <w:tcPr>
            <w:tcW w:w="758" w:type="pct"/>
            <w:tcBorders>
              <w:bottom w:val="nil"/>
            </w:tcBorders>
          </w:tcPr>
          <w:p w:rsidR="00AD6872" w:rsidRDefault="00AD6872" w:rsidP="00AD6872">
            <w:pPr>
              <w:rPr>
                <w:lang w:val="en-GB"/>
              </w:rPr>
            </w:pPr>
            <w:r>
              <w:rPr>
                <w:lang w:val="en-GB"/>
              </w:rPr>
              <w:t xml:space="preserve">Ensure that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doesn’t let users finish a registration without filling necessary data and recognises improper data format </w:t>
            </w:r>
          </w:p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E96946" w:rsidRPr="00E96946" w:rsidRDefault="00D84FFF" w:rsidP="008E48EA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2.1.4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>Approaching the newly registered by phone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E96946" w:rsidRPr="00E96946" w:rsidRDefault="00AF57AD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List of jobseekers indicating individual vs group event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E96946" w:rsidRPr="00E96946" w:rsidRDefault="00AF57AD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List of participants to individual vs group events 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E96946" w:rsidRPr="00E96946" w:rsidRDefault="00AF57AD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E96946" w:rsidRPr="00E96946" w:rsidRDefault="00AF57AD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Excel template or database</w:t>
            </w:r>
          </w:p>
        </w:tc>
        <w:tc>
          <w:tcPr>
            <w:tcW w:w="405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</w:tcPr>
          <w:p w:rsidR="008B684A" w:rsidRDefault="00646A05" w:rsidP="008E48EA">
            <w:pPr>
              <w:rPr>
                <w:lang w:val="en-GB"/>
              </w:rPr>
            </w:pPr>
            <w:r>
              <w:rPr>
                <w:lang w:val="en-GB"/>
              </w:rPr>
              <w:t xml:space="preserve">Forgetting jobseekers who are </w:t>
            </w:r>
            <w:proofErr w:type="gramStart"/>
            <w:r>
              <w:rPr>
                <w:lang w:val="en-GB"/>
              </w:rPr>
              <w:t>not  reached</w:t>
            </w:r>
            <w:proofErr w:type="gramEnd"/>
            <w:r>
              <w:rPr>
                <w:lang w:val="en-GB"/>
              </w:rPr>
              <w:t xml:space="preserve"> immediately </w:t>
            </w:r>
          </w:p>
          <w:p w:rsidR="00E96946" w:rsidRPr="00E96946" w:rsidRDefault="008B684A" w:rsidP="008E48EA">
            <w:pPr>
              <w:rPr>
                <w:lang w:val="en-GB"/>
              </w:rPr>
            </w:pPr>
            <w:r>
              <w:rPr>
                <w:lang w:val="en-GB"/>
              </w:rPr>
              <w:t xml:space="preserve">Falsely classifying jobseekers to events or failing to classify them at all  </w:t>
            </w:r>
          </w:p>
        </w:tc>
        <w:tc>
          <w:tcPr>
            <w:tcW w:w="758" w:type="pct"/>
            <w:tcBorders>
              <w:bottom w:val="nil"/>
            </w:tcBorders>
          </w:tcPr>
          <w:p w:rsidR="00E96946" w:rsidRDefault="00AD6872" w:rsidP="00AD6872">
            <w:pPr>
              <w:rPr>
                <w:lang w:val="en-GB"/>
              </w:rPr>
            </w:pPr>
            <w:r>
              <w:rPr>
                <w:lang w:val="en-GB"/>
              </w:rPr>
              <w:t xml:space="preserve">Provide for an accessible list of jobseekers to be reached in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or in the common drive and indicate in separate columns/cells if a jobseeker was phoned, reached, indicate persons not reached and phone them at regular intervals at least </w:t>
            </w:r>
            <w:r>
              <w:rPr>
                <w:lang w:val="en-GB"/>
              </w:rPr>
              <w:lastRenderedPageBreak/>
              <w:t xml:space="preserve">once a week during one month </w:t>
            </w:r>
          </w:p>
          <w:p w:rsidR="003C6EDC" w:rsidRDefault="003C6EDC" w:rsidP="00AD6872">
            <w:pPr>
              <w:rPr>
                <w:lang w:val="en-GB"/>
              </w:rPr>
            </w:pPr>
            <w:r>
              <w:rPr>
                <w:lang w:val="en-GB"/>
              </w:rPr>
              <w:t>Deactivate jobseekers not reached</w:t>
            </w:r>
          </w:p>
          <w:p w:rsidR="003C6EDC" w:rsidRDefault="003C6EDC" w:rsidP="00AD6872">
            <w:pPr>
              <w:rPr>
                <w:lang w:val="en-GB"/>
              </w:rPr>
            </w:pPr>
            <w:r>
              <w:rPr>
                <w:lang w:val="en-GB"/>
              </w:rPr>
              <w:t>Checklist for EC to assign jobseekers based on a phone conversation to interviews</w:t>
            </w:r>
          </w:p>
          <w:p w:rsidR="00AD6872" w:rsidRPr="00E96946" w:rsidRDefault="00AD6872" w:rsidP="00AD6872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E96946" w:rsidRPr="00E96946" w:rsidRDefault="00AE67C6" w:rsidP="008E48EA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2.1.5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>Inviting to interview and agreeing on date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E96946" w:rsidRPr="00E96946" w:rsidRDefault="00646A05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Successful call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E96946" w:rsidRPr="00E96946" w:rsidRDefault="00646A05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Booked individual or group interview /event place and participants identified with these events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E96946" w:rsidRPr="00E96946" w:rsidRDefault="00AF57AD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E96946" w:rsidRPr="00E96946" w:rsidRDefault="00646A05" w:rsidP="00646A05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/ Excel template or database </w:t>
            </w:r>
          </w:p>
        </w:tc>
        <w:tc>
          <w:tcPr>
            <w:tcW w:w="405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color w:val="000000"/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</w:tcPr>
          <w:p w:rsidR="00E96946" w:rsidRDefault="00981244" w:rsidP="008E48E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Incorrect booking (e.g. not available period at EC) </w:t>
            </w:r>
          </w:p>
          <w:p w:rsidR="00981244" w:rsidRPr="00E96946" w:rsidRDefault="00981244" w:rsidP="008E48E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Data not registered </w:t>
            </w:r>
          </w:p>
        </w:tc>
        <w:tc>
          <w:tcPr>
            <w:tcW w:w="758" w:type="pct"/>
            <w:tcBorders>
              <w:bottom w:val="nil"/>
            </w:tcBorders>
          </w:tcPr>
          <w:p w:rsidR="00E96946" w:rsidRPr="00E96946" w:rsidRDefault="00693283" w:rsidP="008E48E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Provide a system (e.g. calendar / group work system) to allow for booking places at EC / rooms for group interview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 xml:space="preserve">person can be invited </w:t>
            </w:r>
            <w:r w:rsidRPr="00E96946">
              <w:rPr>
                <w:b/>
                <w:i/>
                <w:color w:val="000000"/>
                <w:lang w:val="en-GB"/>
              </w:rPr>
              <w:t xml:space="preserve">individually by phone, </w:t>
            </w:r>
            <w:r w:rsidRPr="00E96946">
              <w:rPr>
                <w:color w:val="000000"/>
                <w:lang w:val="en-GB"/>
              </w:rPr>
              <w:t xml:space="preserve">preferably not later than 3 days after he/she has indicated such interest in the </w:t>
            </w:r>
            <w:proofErr w:type="spellStart"/>
            <w:r w:rsidRPr="00E96946">
              <w:rPr>
                <w:color w:val="000000"/>
                <w:lang w:val="en-GB"/>
              </w:rPr>
              <w:t>WorkNet</w:t>
            </w:r>
            <w:proofErr w:type="spellEnd"/>
            <w:r w:rsidRPr="00E96946">
              <w:rPr>
                <w:color w:val="000000"/>
                <w:lang w:val="en-GB"/>
              </w:rPr>
              <w:t xml:space="preserve"> according to place of residence</w:t>
            </w:r>
          </w:p>
        </w:tc>
      </w:tr>
      <w:tr w:rsidR="00316F90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E96946" w:rsidRPr="00E96946" w:rsidRDefault="00AE67C6" w:rsidP="008E48EA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2.1.6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Organising information </w:t>
            </w:r>
            <w:r w:rsidRPr="00E96946">
              <w:rPr>
                <w:rFonts w:cs="Times New Roman"/>
                <w:bCs/>
                <w:lang w:val="en-GB"/>
              </w:rPr>
              <w:lastRenderedPageBreak/>
              <w:t>seminar (separate process)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E96946" w:rsidRPr="00E96946" w:rsidRDefault="00106DC5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List of participants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E96946" w:rsidRPr="00E96946" w:rsidRDefault="00106DC5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2.4.1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E96946" w:rsidRPr="00E96946" w:rsidRDefault="00106DC5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tcBorders>
              <w:bottom w:val="nil"/>
            </w:tcBorders>
          </w:tcPr>
          <w:p w:rsidR="00E96946" w:rsidRPr="00E96946" w:rsidRDefault="00106DC5" w:rsidP="008E48EA">
            <w:pPr>
              <w:rPr>
                <w:lang w:val="en-GB"/>
              </w:rPr>
            </w:pPr>
            <w:r>
              <w:rPr>
                <w:lang w:val="en-GB"/>
              </w:rPr>
              <w:t>2.4.1</w:t>
            </w:r>
          </w:p>
        </w:tc>
        <w:tc>
          <w:tcPr>
            <w:tcW w:w="557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316F90" w:rsidRPr="00E96946" w:rsidTr="00977C8F">
        <w:tc>
          <w:tcPr>
            <w:tcW w:w="294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</w:p>
        </w:tc>
        <w:tc>
          <w:tcPr>
            <w:tcW w:w="712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>END OF SUBPROCESS 2.1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E96946" w:rsidRPr="00E96946" w:rsidRDefault="00AE67C6" w:rsidP="008E48EA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2.2.1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DF6C04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Start 2: jobseekers present themselves at the local office 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E96946" w:rsidRPr="00E96946" w:rsidRDefault="007C3744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2.1.5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758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E96946" w:rsidRPr="00E96946" w:rsidRDefault="00AE67C6" w:rsidP="008E48EA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2.2.2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Registered in the </w:t>
            </w:r>
            <w:proofErr w:type="spellStart"/>
            <w:r w:rsidRPr="00E96946">
              <w:rPr>
                <w:rFonts w:cs="Times New Roman"/>
                <w:bCs/>
                <w:lang w:val="en-GB"/>
              </w:rPr>
              <w:t>Worknet</w:t>
            </w:r>
            <w:proofErr w:type="spellEnd"/>
            <w:r w:rsidRPr="00E96946">
              <w:rPr>
                <w:rFonts w:cs="Times New Roman"/>
                <w:bCs/>
                <w:lang w:val="en-GB"/>
              </w:rPr>
              <w:t xml:space="preserve">? 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tcBorders>
              <w:bottom w:val="nil"/>
            </w:tcBorders>
          </w:tcPr>
          <w:p w:rsidR="00E96946" w:rsidRPr="00E96946" w:rsidRDefault="00AE67C6" w:rsidP="008E48EA">
            <w:pPr>
              <w:rPr>
                <w:lang w:val="en-GB"/>
              </w:rPr>
            </w:pPr>
            <w:r>
              <w:rPr>
                <w:lang w:val="en-GB"/>
              </w:rPr>
              <w:t>1.2.1</w:t>
            </w:r>
          </w:p>
        </w:tc>
        <w:tc>
          <w:tcPr>
            <w:tcW w:w="557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758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316F90" w:rsidRPr="00E96946" w:rsidTr="00977C8F">
        <w:tc>
          <w:tcPr>
            <w:tcW w:w="294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</w:p>
        </w:tc>
        <w:tc>
          <w:tcPr>
            <w:tcW w:w="712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END OF SUBPROCESS 2.2 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F2F2F2" w:themeFill="background1" w:themeFillShade="F2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E96946" w:rsidRPr="00E96946" w:rsidRDefault="009C5C23" w:rsidP="008E48EA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2.3.1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Provision of information about ESS services and </w:t>
            </w:r>
            <w:proofErr w:type="spellStart"/>
            <w:r w:rsidRPr="00E96946">
              <w:rPr>
                <w:rFonts w:cs="Times New Roman"/>
                <w:bCs/>
                <w:lang w:val="en-GB"/>
              </w:rPr>
              <w:t>Worknet</w:t>
            </w:r>
            <w:proofErr w:type="spellEnd"/>
            <w:r w:rsidRPr="00E96946">
              <w:rPr>
                <w:rFonts w:cs="Times New Roman"/>
                <w:bCs/>
                <w:lang w:val="en-GB"/>
              </w:rPr>
              <w:t xml:space="preserve"> functions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E96946" w:rsidRPr="00E96946" w:rsidRDefault="008957C6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Information on registration status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E96946" w:rsidRPr="00E96946" w:rsidRDefault="008957C6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Verbal information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E96946" w:rsidRPr="00E96946" w:rsidRDefault="00A803A2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E96946" w:rsidRPr="00E96946" w:rsidRDefault="008957C6" w:rsidP="008E48E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Text template</w:t>
            </w:r>
          </w:p>
        </w:tc>
        <w:tc>
          <w:tcPr>
            <w:tcW w:w="405" w:type="pct"/>
            <w:tcBorders>
              <w:bottom w:val="nil"/>
            </w:tcBorders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</w:tcPr>
          <w:p w:rsidR="00E96946" w:rsidRPr="00E96946" w:rsidRDefault="000D5F0C" w:rsidP="008E48EA">
            <w:pPr>
              <w:rPr>
                <w:lang w:val="en-GB"/>
              </w:rPr>
            </w:pPr>
            <w:r>
              <w:rPr>
                <w:lang w:val="en-GB"/>
              </w:rPr>
              <w:t xml:space="preserve">Incorrect information provision </w:t>
            </w:r>
          </w:p>
        </w:tc>
        <w:tc>
          <w:tcPr>
            <w:tcW w:w="758" w:type="pct"/>
            <w:tcBorders>
              <w:bottom w:val="nil"/>
            </w:tcBorders>
          </w:tcPr>
          <w:p w:rsidR="00E96946" w:rsidRPr="00E96946" w:rsidRDefault="00925BAE" w:rsidP="008E48EA">
            <w:pPr>
              <w:rPr>
                <w:lang w:val="en-GB"/>
              </w:rPr>
            </w:pPr>
            <w:r>
              <w:rPr>
                <w:lang w:val="en-GB"/>
              </w:rPr>
              <w:t>Provide a standard text and checklist on information on ESS services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E96946" w:rsidRPr="00E96946" w:rsidRDefault="00E96946" w:rsidP="008E48EA">
            <w:pPr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9C5C23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2.3.2</w:t>
            </w:r>
          </w:p>
        </w:tc>
        <w:tc>
          <w:tcPr>
            <w:tcW w:w="712" w:type="pct"/>
            <w:shd w:val="clear" w:color="auto" w:fill="auto"/>
          </w:tcPr>
          <w:p w:rsidR="00E96946" w:rsidRPr="00E96946" w:rsidRDefault="00E96946" w:rsidP="00273883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 xml:space="preserve">Information on labour market situation and job offers </w:t>
            </w:r>
          </w:p>
        </w:tc>
        <w:tc>
          <w:tcPr>
            <w:tcW w:w="488" w:type="pct"/>
            <w:shd w:val="clear" w:color="auto" w:fill="auto"/>
          </w:tcPr>
          <w:p w:rsidR="00E96946" w:rsidRP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Labour market outlook</w:t>
            </w:r>
          </w:p>
        </w:tc>
        <w:tc>
          <w:tcPr>
            <w:tcW w:w="535" w:type="pct"/>
            <w:shd w:val="clear" w:color="auto" w:fill="auto"/>
          </w:tcPr>
          <w:p w:rsidR="00E96946" w:rsidRP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General information to the jobseeker</w:t>
            </w:r>
          </w:p>
        </w:tc>
        <w:tc>
          <w:tcPr>
            <w:tcW w:w="248" w:type="pct"/>
            <w:shd w:val="clear" w:color="auto" w:fill="auto"/>
          </w:tcPr>
          <w:p w:rsidR="00E96946" w:rsidRPr="00E96946" w:rsidRDefault="00A803A2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Written or electronic labour market summary</w:t>
            </w:r>
          </w:p>
        </w:tc>
        <w:tc>
          <w:tcPr>
            <w:tcW w:w="405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E96946" w:rsidRPr="00E96946" w:rsidRDefault="000D5F0C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Incorrect information provision</w:t>
            </w:r>
          </w:p>
        </w:tc>
        <w:tc>
          <w:tcPr>
            <w:tcW w:w="758" w:type="pct"/>
          </w:tcPr>
          <w:p w:rsidR="00E96946" w:rsidRPr="00E96946" w:rsidRDefault="00925BAE" w:rsidP="00925BA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a standardized information leaflet for EC with checklist from the central office </w:t>
            </w:r>
          </w:p>
        </w:tc>
        <w:tc>
          <w:tcPr>
            <w:tcW w:w="597" w:type="pct"/>
            <w:shd w:val="clear" w:color="auto" w:fill="auto"/>
          </w:tcPr>
          <w:p w:rsidR="00E96946" w:rsidRP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This information is not specific to a vacancy but gives an overview</w:t>
            </w: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9C5C23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2.3.3</w:t>
            </w:r>
          </w:p>
        </w:tc>
        <w:tc>
          <w:tcPr>
            <w:tcW w:w="712" w:type="pct"/>
            <w:shd w:val="clear" w:color="auto" w:fill="auto"/>
          </w:tcPr>
          <w:p w:rsidR="00E96946" w:rsidRPr="00E96946" w:rsidRDefault="000D5F0C" w:rsidP="00273883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 xml:space="preserve">Does she/he want </w:t>
            </w:r>
            <w:r w:rsidR="00E96946" w:rsidRPr="00E96946">
              <w:rPr>
                <w:rFonts w:cs="Times New Roman"/>
                <w:color w:val="000000"/>
                <w:lang w:val="en-GB"/>
              </w:rPr>
              <w:t xml:space="preserve">to use the services? </w:t>
            </w:r>
          </w:p>
        </w:tc>
        <w:tc>
          <w:tcPr>
            <w:tcW w:w="488" w:type="pct"/>
            <w:shd w:val="clear" w:color="auto" w:fill="auto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Y: 2.3.4</w:t>
            </w:r>
          </w:p>
          <w:p w:rsidR="008957C6" w:rsidRP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N: end</w:t>
            </w:r>
          </w:p>
        </w:tc>
        <w:tc>
          <w:tcPr>
            <w:tcW w:w="248" w:type="pct"/>
            <w:shd w:val="clear" w:color="auto" w:fill="auto"/>
          </w:tcPr>
          <w:p w:rsidR="00E96946" w:rsidRPr="00E96946" w:rsidRDefault="00A803A2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auto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9C5C23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2.3.4</w:t>
            </w:r>
          </w:p>
        </w:tc>
        <w:tc>
          <w:tcPr>
            <w:tcW w:w="712" w:type="pct"/>
            <w:shd w:val="clear" w:color="auto" w:fill="auto"/>
          </w:tcPr>
          <w:p w:rsidR="00E96946" w:rsidRPr="00E96946" w:rsidRDefault="00E96946" w:rsidP="00DF6C04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>Check their interest to attend to an interview</w:t>
            </w:r>
          </w:p>
        </w:tc>
        <w:tc>
          <w:tcPr>
            <w:tcW w:w="488" w:type="pct"/>
            <w:shd w:val="clear" w:color="auto" w:fill="auto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Y: 2.3.5</w:t>
            </w:r>
          </w:p>
          <w:p w:rsidR="008957C6" w:rsidRP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N: end</w:t>
            </w:r>
          </w:p>
        </w:tc>
        <w:tc>
          <w:tcPr>
            <w:tcW w:w="248" w:type="pct"/>
            <w:shd w:val="clear" w:color="auto" w:fill="auto"/>
          </w:tcPr>
          <w:p w:rsidR="00E96946" w:rsidRPr="00E96946" w:rsidRDefault="00A803A2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auto"/>
          </w:tcPr>
          <w:p w:rsid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might follow immediately</w:t>
            </w:r>
          </w:p>
          <w:p w:rsidR="008957C6" w:rsidRP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First interview is a pre-condition of services</w:t>
            </w: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BD77AE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2.3.5</w:t>
            </w:r>
          </w:p>
        </w:tc>
        <w:tc>
          <w:tcPr>
            <w:tcW w:w="712" w:type="pct"/>
            <w:shd w:val="clear" w:color="auto" w:fill="auto"/>
          </w:tcPr>
          <w:p w:rsidR="00E96946" w:rsidRPr="00E96946" w:rsidRDefault="00E96946" w:rsidP="00DF6C04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 xml:space="preserve">The jobseeker signs a </w:t>
            </w:r>
            <w:r w:rsidRPr="00E96946">
              <w:rPr>
                <w:rFonts w:cs="Times New Roman"/>
                <w:i/>
                <w:color w:val="000000"/>
                <w:lang w:val="en-GB"/>
              </w:rPr>
              <w:t>Request for provision of employment services</w:t>
            </w:r>
          </w:p>
        </w:tc>
        <w:tc>
          <w:tcPr>
            <w:tcW w:w="488" w:type="pct"/>
            <w:shd w:val="clear" w:color="auto" w:fill="auto"/>
          </w:tcPr>
          <w:p w:rsidR="00E96946" w:rsidRP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Request template</w:t>
            </w:r>
          </w:p>
        </w:tc>
        <w:tc>
          <w:tcPr>
            <w:tcW w:w="535" w:type="pct"/>
            <w:shd w:val="clear" w:color="auto" w:fill="auto"/>
          </w:tcPr>
          <w:p w:rsid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request</w:t>
            </w:r>
          </w:p>
          <w:p w:rsidR="008957C6" w:rsidRPr="00E96946" w:rsidRDefault="008957C6" w:rsidP="00273883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data input</w:t>
            </w:r>
          </w:p>
        </w:tc>
        <w:tc>
          <w:tcPr>
            <w:tcW w:w="248" w:type="pct"/>
            <w:shd w:val="clear" w:color="auto" w:fill="auto"/>
          </w:tcPr>
          <w:p w:rsidR="00E96946" w:rsidRPr="00E96946" w:rsidRDefault="00A803A2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8957C6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Template</w:t>
            </w:r>
          </w:p>
        </w:tc>
        <w:tc>
          <w:tcPr>
            <w:tcW w:w="405" w:type="pct"/>
          </w:tcPr>
          <w:p w:rsidR="00E96946" w:rsidRPr="00E96946" w:rsidRDefault="008957C6" w:rsidP="00273883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557" w:type="pct"/>
          </w:tcPr>
          <w:p w:rsidR="00E96946" w:rsidRPr="00E96946" w:rsidRDefault="003133DF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Not properly filled in Request</w:t>
            </w:r>
          </w:p>
        </w:tc>
        <w:tc>
          <w:tcPr>
            <w:tcW w:w="758" w:type="pct"/>
          </w:tcPr>
          <w:p w:rsidR="00E96946" w:rsidRDefault="00C74E8E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a checklist for EC to check during each meeting </w:t>
            </w:r>
          </w:p>
          <w:p w:rsidR="00C74E8E" w:rsidRDefault="00C74E8E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for functions in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to prevent </w:t>
            </w:r>
            <w:r w:rsidR="006B1CA4">
              <w:rPr>
                <w:lang w:val="en-GB"/>
              </w:rPr>
              <w:t>improper data recording</w:t>
            </w:r>
          </w:p>
          <w:p w:rsidR="00C74E8E" w:rsidRPr="00E96946" w:rsidRDefault="00C74E8E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Indicate obligatory cells on the Request</w:t>
            </w:r>
          </w:p>
        </w:tc>
        <w:tc>
          <w:tcPr>
            <w:tcW w:w="597" w:type="pct"/>
            <w:shd w:val="clear" w:color="auto" w:fill="auto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  <w:shd w:val="clear" w:color="auto" w:fill="auto"/>
          </w:tcPr>
          <w:p w:rsidR="00E96946" w:rsidRPr="00E96946" w:rsidRDefault="00BD77AE" w:rsidP="00273883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2.3.6</w:t>
            </w:r>
          </w:p>
        </w:tc>
        <w:tc>
          <w:tcPr>
            <w:tcW w:w="712" w:type="pct"/>
            <w:shd w:val="clear" w:color="auto" w:fill="auto"/>
          </w:tcPr>
          <w:p w:rsidR="00E96946" w:rsidRPr="00E96946" w:rsidRDefault="00E96946" w:rsidP="008E48EA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>Placement of the agreement/Request in the client personal file (hard copy).</w:t>
            </w:r>
          </w:p>
        </w:tc>
        <w:tc>
          <w:tcPr>
            <w:tcW w:w="488" w:type="pct"/>
            <w:shd w:val="clear" w:color="auto" w:fill="auto"/>
          </w:tcPr>
          <w:p w:rsidR="00E96946" w:rsidRPr="00E96946" w:rsidRDefault="000605BE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request</w:t>
            </w:r>
          </w:p>
        </w:tc>
        <w:tc>
          <w:tcPr>
            <w:tcW w:w="535" w:type="pct"/>
            <w:shd w:val="clear" w:color="auto" w:fill="auto"/>
          </w:tcPr>
          <w:p w:rsidR="00E96946" w:rsidRPr="00E96946" w:rsidRDefault="000605BE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request placed in the file</w:t>
            </w:r>
          </w:p>
        </w:tc>
        <w:tc>
          <w:tcPr>
            <w:tcW w:w="248" w:type="pct"/>
            <w:shd w:val="clear" w:color="auto" w:fill="auto"/>
          </w:tcPr>
          <w:p w:rsidR="00E96946" w:rsidRPr="00E96946" w:rsidRDefault="00A803A2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auto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E96946" w:rsidRPr="00E96946" w:rsidRDefault="003133DF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Missing Request in the file</w:t>
            </w:r>
          </w:p>
        </w:tc>
        <w:tc>
          <w:tcPr>
            <w:tcW w:w="758" w:type="pct"/>
          </w:tcPr>
          <w:p w:rsidR="00E96946" w:rsidRPr="00E96946" w:rsidRDefault="006B1CA4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Conduct a check of each file every month based on a checklist </w:t>
            </w:r>
          </w:p>
        </w:tc>
        <w:tc>
          <w:tcPr>
            <w:tcW w:w="597" w:type="pct"/>
            <w:shd w:val="clear" w:color="auto" w:fill="auto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</w:tcPr>
          <w:p w:rsidR="00E96946" w:rsidRPr="00E96946" w:rsidRDefault="00BD77AE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2.3.7</w:t>
            </w:r>
          </w:p>
        </w:tc>
        <w:tc>
          <w:tcPr>
            <w:tcW w:w="712" w:type="pct"/>
          </w:tcPr>
          <w:p w:rsidR="00E96946" w:rsidRPr="00E96946" w:rsidRDefault="00E96946" w:rsidP="005D1D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 xml:space="preserve">The unemployed person receives information about the </w:t>
            </w:r>
            <w:r w:rsidR="003A0CED">
              <w:rPr>
                <w:rFonts w:cs="Times New Roman"/>
                <w:color w:val="000000"/>
                <w:lang w:val="en-GB"/>
              </w:rPr>
              <w:t xml:space="preserve">date and venue of the interview OR the interview takes place continuously </w:t>
            </w:r>
          </w:p>
        </w:tc>
        <w:tc>
          <w:tcPr>
            <w:tcW w:w="488" w:type="pct"/>
          </w:tcPr>
          <w:p w:rsidR="00E96946" w:rsidRPr="00E96946" w:rsidRDefault="000605BE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request</w:t>
            </w:r>
          </w:p>
        </w:tc>
        <w:tc>
          <w:tcPr>
            <w:tcW w:w="535" w:type="pct"/>
          </w:tcPr>
          <w:p w:rsidR="00E96946" w:rsidRPr="00E96946" w:rsidRDefault="000605BE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Personally conveyed,  Phone call or SMS</w:t>
            </w:r>
          </w:p>
        </w:tc>
        <w:tc>
          <w:tcPr>
            <w:tcW w:w="248" w:type="pct"/>
          </w:tcPr>
          <w:p w:rsidR="00E96946" w:rsidRPr="00E96946" w:rsidRDefault="00A803A2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96946" w:rsidRPr="00E96946" w:rsidRDefault="00E96946" w:rsidP="00273883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E96946" w:rsidRPr="00E96946" w:rsidRDefault="006D34C2" w:rsidP="00273883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Improper information conveyed </w:t>
            </w:r>
          </w:p>
        </w:tc>
        <w:tc>
          <w:tcPr>
            <w:tcW w:w="758" w:type="pct"/>
          </w:tcPr>
          <w:p w:rsidR="00E96946" w:rsidRPr="00E96946" w:rsidRDefault="006B1CA4" w:rsidP="00273883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Provide e-mail / SMS follow-up information for jobseekers on the agreed date</w:t>
            </w:r>
          </w:p>
        </w:tc>
        <w:tc>
          <w:tcPr>
            <w:tcW w:w="597" w:type="pct"/>
          </w:tcPr>
          <w:p w:rsidR="00E96946" w:rsidRPr="00E96946" w:rsidRDefault="000605BE" w:rsidP="00273883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If possible agree on the date on the spot</w:t>
            </w:r>
          </w:p>
        </w:tc>
      </w:tr>
      <w:tr w:rsidR="00316F90" w:rsidRPr="00E96946" w:rsidTr="00977C8F">
        <w:tc>
          <w:tcPr>
            <w:tcW w:w="294" w:type="pct"/>
            <w:shd w:val="clear" w:color="auto" w:fill="F2F2F2" w:themeFill="background1" w:themeFillShade="F2"/>
          </w:tcPr>
          <w:p w:rsidR="00E96946" w:rsidRPr="00E96946" w:rsidRDefault="00E96946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:rsidR="00E96946" w:rsidRPr="00E96946" w:rsidRDefault="00E96946" w:rsidP="005D1D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 w:rsidRPr="00E96946">
              <w:rPr>
                <w:color w:val="000000"/>
                <w:lang w:val="en-GB"/>
              </w:rPr>
              <w:t>END of SUBPROCESS 2.3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E96946" w:rsidRPr="00E96946" w:rsidRDefault="00E96946" w:rsidP="00273883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E96946" w:rsidRPr="00E96946" w:rsidRDefault="00E96946" w:rsidP="00273883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E96946" w:rsidRPr="00E96946" w:rsidRDefault="00E96946" w:rsidP="00273883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E96946" w:rsidRPr="00E96946" w:rsidRDefault="00E96946" w:rsidP="00273883">
            <w:pPr>
              <w:jc w:val="both"/>
              <w:rPr>
                <w:color w:val="000000"/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</w:tcPr>
          <w:p w:rsidR="00E96946" w:rsidRPr="00E96946" w:rsidRDefault="00BD77AE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2.4.1</w:t>
            </w:r>
            <w:r w:rsidR="00E85581">
              <w:rPr>
                <w:color w:val="000000"/>
                <w:lang w:val="en-GB"/>
              </w:rPr>
              <w:t>.1</w:t>
            </w:r>
          </w:p>
        </w:tc>
        <w:tc>
          <w:tcPr>
            <w:tcW w:w="712" w:type="pct"/>
          </w:tcPr>
          <w:p w:rsidR="00E96946" w:rsidRPr="00E96946" w:rsidRDefault="00E96946" w:rsidP="00006D50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 w:rsidRPr="00E96946">
              <w:rPr>
                <w:color w:val="000000"/>
                <w:lang w:val="en-GB"/>
              </w:rPr>
              <w:t xml:space="preserve">Write a letter to the Central Office on the need of an information event </w:t>
            </w:r>
          </w:p>
        </w:tc>
        <w:tc>
          <w:tcPr>
            <w:tcW w:w="488" w:type="pct"/>
          </w:tcPr>
          <w:p w:rsidR="00E96946" w:rsidRPr="00E96946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Information from 2.1.3 </w:t>
            </w:r>
          </w:p>
        </w:tc>
        <w:tc>
          <w:tcPr>
            <w:tcW w:w="535" w:type="pct"/>
          </w:tcPr>
          <w:p w:rsidR="00E96946" w:rsidRPr="00E96946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Request letter</w:t>
            </w:r>
          </w:p>
        </w:tc>
        <w:tc>
          <w:tcPr>
            <w:tcW w:w="248" w:type="pct"/>
          </w:tcPr>
          <w:p w:rsidR="00E96946" w:rsidRPr="00E96946" w:rsidRDefault="00A803A2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E96946" w:rsidRPr="00E96946" w:rsidRDefault="00720049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Letter template (e-mail)</w:t>
            </w:r>
          </w:p>
        </w:tc>
        <w:tc>
          <w:tcPr>
            <w:tcW w:w="405" w:type="pct"/>
          </w:tcPr>
          <w:p w:rsidR="00E96946" w:rsidRPr="00E96946" w:rsidRDefault="00E96946" w:rsidP="00273883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E96946" w:rsidRPr="00E96946" w:rsidRDefault="00720049" w:rsidP="00273883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Letter not containing all information</w:t>
            </w:r>
          </w:p>
        </w:tc>
        <w:tc>
          <w:tcPr>
            <w:tcW w:w="758" w:type="pct"/>
          </w:tcPr>
          <w:p w:rsidR="00E96946" w:rsidRPr="00E96946" w:rsidRDefault="00762EDF" w:rsidP="00273883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Provide for a template letter / e-mail that contains all data fields necessary for an event </w:t>
            </w:r>
          </w:p>
        </w:tc>
        <w:tc>
          <w:tcPr>
            <w:tcW w:w="597" w:type="pct"/>
          </w:tcPr>
          <w:p w:rsidR="00E96946" w:rsidRPr="00E96946" w:rsidRDefault="00E96946" w:rsidP="00762EDF">
            <w:pPr>
              <w:jc w:val="both"/>
              <w:rPr>
                <w:color w:val="000000"/>
                <w:lang w:val="en-GB"/>
              </w:rPr>
            </w:pPr>
            <w:r w:rsidRPr="00E96946">
              <w:rPr>
                <w:color w:val="000000"/>
                <w:lang w:val="en-GB"/>
              </w:rPr>
              <w:t>In case that more than 20 per day jobseekers expresses the interest for ESS.</w:t>
            </w:r>
            <w:r w:rsidR="00BD77AE">
              <w:rPr>
                <w:color w:val="000000"/>
                <w:lang w:val="en-GB"/>
              </w:rPr>
              <w:t xml:space="preserve"> </w:t>
            </w:r>
          </w:p>
        </w:tc>
      </w:tr>
      <w:tr w:rsidR="00CF0C15" w:rsidRPr="00E96946" w:rsidTr="00977C8F">
        <w:tc>
          <w:tcPr>
            <w:tcW w:w="294" w:type="pct"/>
          </w:tcPr>
          <w:p w:rsidR="00E85581" w:rsidRDefault="00E85581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2.4.1.2</w:t>
            </w:r>
          </w:p>
        </w:tc>
        <w:tc>
          <w:tcPr>
            <w:tcW w:w="712" w:type="pct"/>
          </w:tcPr>
          <w:p w:rsidR="00E85581" w:rsidRPr="00E96946" w:rsidRDefault="00E85581" w:rsidP="00006D50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Approve and send letter to Central Office</w:t>
            </w:r>
          </w:p>
        </w:tc>
        <w:tc>
          <w:tcPr>
            <w:tcW w:w="488" w:type="pct"/>
          </w:tcPr>
          <w:p w:rsidR="00E85581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Request letter</w:t>
            </w:r>
          </w:p>
        </w:tc>
        <w:tc>
          <w:tcPr>
            <w:tcW w:w="535" w:type="pct"/>
          </w:tcPr>
          <w:p w:rsidR="00E85581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Letter sent</w:t>
            </w:r>
          </w:p>
        </w:tc>
        <w:tc>
          <w:tcPr>
            <w:tcW w:w="248" w:type="pct"/>
          </w:tcPr>
          <w:p w:rsidR="00E85581" w:rsidRPr="00E96946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Office head</w:t>
            </w:r>
          </w:p>
        </w:tc>
        <w:tc>
          <w:tcPr>
            <w:tcW w:w="406" w:type="pct"/>
          </w:tcPr>
          <w:p w:rsidR="00E85581" w:rsidRPr="00E96946" w:rsidRDefault="00E85581" w:rsidP="00273883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85581" w:rsidRPr="00E96946" w:rsidRDefault="00E85581" w:rsidP="00273883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E85581" w:rsidRPr="00E96946" w:rsidRDefault="00AB2EB6" w:rsidP="00273883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Delayed approval </w:t>
            </w:r>
          </w:p>
        </w:tc>
        <w:tc>
          <w:tcPr>
            <w:tcW w:w="758" w:type="pct"/>
          </w:tcPr>
          <w:p w:rsidR="00E85581" w:rsidRPr="00E96946" w:rsidRDefault="00762EDF" w:rsidP="00273883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Provide for a task list (e.g. in calendar) for tasks shared between local offices and the central office </w:t>
            </w:r>
          </w:p>
        </w:tc>
        <w:tc>
          <w:tcPr>
            <w:tcW w:w="597" w:type="pct"/>
          </w:tcPr>
          <w:p w:rsidR="00E85581" w:rsidRPr="00E96946" w:rsidRDefault="00E85581" w:rsidP="00273883">
            <w:pPr>
              <w:jc w:val="both"/>
              <w:rPr>
                <w:color w:val="000000"/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</w:tcPr>
          <w:p w:rsidR="00E85581" w:rsidRDefault="00E85581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2.4.1.3</w:t>
            </w:r>
          </w:p>
        </w:tc>
        <w:tc>
          <w:tcPr>
            <w:tcW w:w="712" w:type="pct"/>
          </w:tcPr>
          <w:p w:rsidR="00E85581" w:rsidRPr="00E96946" w:rsidRDefault="00E85581" w:rsidP="00006D50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Approve request</w:t>
            </w:r>
          </w:p>
        </w:tc>
        <w:tc>
          <w:tcPr>
            <w:tcW w:w="488" w:type="pct"/>
          </w:tcPr>
          <w:p w:rsidR="00E85581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Letter</w:t>
            </w:r>
          </w:p>
        </w:tc>
        <w:tc>
          <w:tcPr>
            <w:tcW w:w="535" w:type="pct"/>
          </w:tcPr>
          <w:p w:rsidR="00E85581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Approved request</w:t>
            </w:r>
          </w:p>
        </w:tc>
        <w:tc>
          <w:tcPr>
            <w:tcW w:w="248" w:type="pct"/>
          </w:tcPr>
          <w:p w:rsidR="00E85581" w:rsidRPr="00E96946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JA</w:t>
            </w:r>
          </w:p>
        </w:tc>
        <w:tc>
          <w:tcPr>
            <w:tcW w:w="406" w:type="pct"/>
          </w:tcPr>
          <w:p w:rsidR="00E85581" w:rsidRPr="00E96946" w:rsidRDefault="00E85581" w:rsidP="00273883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85581" w:rsidRPr="00E96946" w:rsidRDefault="00E85581" w:rsidP="00273883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E85581" w:rsidRPr="00E96946" w:rsidRDefault="00E85581" w:rsidP="00273883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758" w:type="pct"/>
          </w:tcPr>
          <w:p w:rsidR="00E85581" w:rsidRPr="00E96946" w:rsidRDefault="00E85581" w:rsidP="00273883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597" w:type="pct"/>
          </w:tcPr>
          <w:p w:rsidR="00E85581" w:rsidRPr="00E96946" w:rsidRDefault="00E85581" w:rsidP="00273883">
            <w:pPr>
              <w:jc w:val="both"/>
              <w:rPr>
                <w:color w:val="000000"/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</w:tcPr>
          <w:p w:rsidR="00E85581" w:rsidRDefault="00E85581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2.4.1.4</w:t>
            </w:r>
          </w:p>
        </w:tc>
        <w:tc>
          <w:tcPr>
            <w:tcW w:w="712" w:type="pct"/>
          </w:tcPr>
          <w:p w:rsidR="00E85581" w:rsidRPr="00E96946" w:rsidRDefault="00E85581" w:rsidP="005D1D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Return approval</w:t>
            </w:r>
          </w:p>
        </w:tc>
        <w:tc>
          <w:tcPr>
            <w:tcW w:w="488" w:type="pct"/>
          </w:tcPr>
          <w:p w:rsidR="00E85581" w:rsidRPr="00E96946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Approved request</w:t>
            </w:r>
          </w:p>
        </w:tc>
        <w:tc>
          <w:tcPr>
            <w:tcW w:w="535" w:type="pct"/>
          </w:tcPr>
          <w:p w:rsidR="00E85581" w:rsidRPr="00E96946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Received approval</w:t>
            </w:r>
          </w:p>
        </w:tc>
        <w:tc>
          <w:tcPr>
            <w:tcW w:w="248" w:type="pct"/>
          </w:tcPr>
          <w:p w:rsidR="00E85581" w:rsidRPr="00E96946" w:rsidRDefault="00A803A2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E85581" w:rsidRPr="00E96946" w:rsidRDefault="00E85581" w:rsidP="00273883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85581" w:rsidRPr="00E96946" w:rsidRDefault="00E85581" w:rsidP="00DF6C04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E85581" w:rsidRPr="00E96946" w:rsidRDefault="00E85581" w:rsidP="00DF6C04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E85581" w:rsidRPr="00E96946" w:rsidRDefault="00E85581" w:rsidP="00DF6C04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</w:tcPr>
          <w:p w:rsidR="00E85581" w:rsidRPr="00E96946" w:rsidRDefault="00E85581" w:rsidP="00DF6C04">
            <w:pPr>
              <w:jc w:val="both"/>
              <w:rPr>
                <w:lang w:val="en-GB"/>
              </w:rPr>
            </w:pPr>
          </w:p>
        </w:tc>
      </w:tr>
      <w:tr w:rsidR="00CF0C15" w:rsidRPr="00E96946" w:rsidTr="00977C8F">
        <w:tc>
          <w:tcPr>
            <w:tcW w:w="294" w:type="pct"/>
          </w:tcPr>
          <w:p w:rsidR="00E96946" w:rsidRPr="00E96946" w:rsidRDefault="00BD77AE" w:rsidP="00273883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2.4.2</w:t>
            </w:r>
            <w:r w:rsidR="00E85581">
              <w:rPr>
                <w:color w:val="000000"/>
                <w:lang w:val="en-GB"/>
              </w:rPr>
              <w:t>.1</w:t>
            </w:r>
          </w:p>
        </w:tc>
        <w:tc>
          <w:tcPr>
            <w:tcW w:w="712" w:type="pct"/>
          </w:tcPr>
          <w:p w:rsidR="00E96946" w:rsidRPr="00E96946" w:rsidRDefault="00E96946" w:rsidP="005D1D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 w:rsidRPr="00E96946">
              <w:rPr>
                <w:color w:val="000000"/>
                <w:lang w:val="en-GB"/>
              </w:rPr>
              <w:t>Determine time and venue</w:t>
            </w:r>
          </w:p>
        </w:tc>
        <w:tc>
          <w:tcPr>
            <w:tcW w:w="488" w:type="pct"/>
          </w:tcPr>
          <w:p w:rsidR="00E96946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Received approval</w:t>
            </w:r>
          </w:p>
          <w:p w:rsidR="00E85581" w:rsidRPr="00E96946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Calendar</w:t>
            </w:r>
          </w:p>
        </w:tc>
        <w:tc>
          <w:tcPr>
            <w:tcW w:w="535" w:type="pct"/>
          </w:tcPr>
          <w:p w:rsidR="00E96946" w:rsidRPr="00E96946" w:rsidRDefault="00E85581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Proposal </w:t>
            </w:r>
          </w:p>
        </w:tc>
        <w:tc>
          <w:tcPr>
            <w:tcW w:w="248" w:type="pct"/>
          </w:tcPr>
          <w:p w:rsidR="00E96946" w:rsidRPr="00E96946" w:rsidRDefault="00A803A2" w:rsidP="0027388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E96946" w:rsidRPr="00E96946" w:rsidRDefault="00E96946" w:rsidP="00273883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E96946" w:rsidRPr="00E96946" w:rsidRDefault="00E96946" w:rsidP="00DF6C04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E96946" w:rsidRPr="00E96946" w:rsidRDefault="00AB2EB6" w:rsidP="00DF6C0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Availability of relevant professionals / venue not checked</w:t>
            </w:r>
          </w:p>
        </w:tc>
        <w:tc>
          <w:tcPr>
            <w:tcW w:w="758" w:type="pct"/>
          </w:tcPr>
          <w:p w:rsidR="00E96946" w:rsidRDefault="00AB6141" w:rsidP="00DF6C0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for a resource booking system (can be in Calendar / Outlook) for human resources and places </w:t>
            </w:r>
          </w:p>
          <w:p w:rsidR="00AB6141" w:rsidRPr="00E96946" w:rsidRDefault="00AB6141" w:rsidP="00DF6C0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Have a list of human and physical resources for events</w:t>
            </w:r>
          </w:p>
        </w:tc>
        <w:tc>
          <w:tcPr>
            <w:tcW w:w="597" w:type="pct"/>
          </w:tcPr>
          <w:p w:rsidR="00E96946" w:rsidRPr="00E96946" w:rsidRDefault="00E96946" w:rsidP="00DF6C04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2.4.2.2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Approve date and venue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Approved proposal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Office head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Not checking availability of resources</w:t>
            </w:r>
          </w:p>
        </w:tc>
        <w:tc>
          <w:tcPr>
            <w:tcW w:w="75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for a resource booking system (can be in </w:t>
            </w:r>
            <w:r>
              <w:rPr>
                <w:lang w:val="en-GB"/>
              </w:rPr>
              <w:lastRenderedPageBreak/>
              <w:t xml:space="preserve">Calendar / Outlook) for human resources and places 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Have a list of human and physical resources for events</w:t>
            </w: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2.4.3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 w:rsidRPr="00E96946">
              <w:rPr>
                <w:color w:val="000000"/>
                <w:lang w:val="en-GB"/>
              </w:rPr>
              <w:t>Prepare invitation text and book venue</w:t>
            </w:r>
          </w:p>
        </w:tc>
        <w:tc>
          <w:tcPr>
            <w:tcW w:w="48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Approved proposal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Model text</w:t>
            </w:r>
          </w:p>
        </w:tc>
        <w:tc>
          <w:tcPr>
            <w:tcW w:w="535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Invitation</w:t>
            </w:r>
          </w:p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Booked venue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Booked resources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Invitation template</w:t>
            </w: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Resource booking not registered in any place</w:t>
            </w:r>
          </w:p>
        </w:tc>
        <w:tc>
          <w:tcPr>
            <w:tcW w:w="75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for a resource booking system (can be in Calendar / Outlook) for human resources and places 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Have a list of human and physical resources for events</w:t>
            </w: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2.4.4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 xml:space="preserve">Inform jobseekers on the event 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Invitation</w:t>
            </w:r>
          </w:p>
        </w:tc>
        <w:tc>
          <w:tcPr>
            <w:tcW w:w="535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Sent invitation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Phone call 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Jobseekers not reached and not followed upon</w:t>
            </w:r>
          </w:p>
        </w:tc>
        <w:tc>
          <w:tcPr>
            <w:tcW w:w="758" w:type="pct"/>
          </w:tcPr>
          <w:p w:rsidR="00C916D6" w:rsidRDefault="00C916D6" w:rsidP="00C916D6">
            <w:pPr>
              <w:rPr>
                <w:lang w:val="en-GB"/>
              </w:rPr>
            </w:pPr>
            <w:r>
              <w:rPr>
                <w:lang w:val="en-GB"/>
              </w:rPr>
              <w:t xml:space="preserve">Provide for an accessible list of jobseekers to be reached in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or in the common drive and indicate in separate columns/cells if a jobseeker was phoned, reached, indicate persons not reached and phone </w:t>
            </w:r>
            <w:r>
              <w:rPr>
                <w:lang w:val="en-GB"/>
              </w:rPr>
              <w:lastRenderedPageBreak/>
              <w:t xml:space="preserve">them at regular intervals at least once a week during one month </w:t>
            </w:r>
          </w:p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2.4.5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>Register feedback from jobseekers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Sent invitation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registered feedback 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IT system</w:t>
            </w: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758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2.4.6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>Check jobseekers who have not responded</w:t>
            </w:r>
          </w:p>
        </w:tc>
        <w:tc>
          <w:tcPr>
            <w:tcW w:w="48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Registered feedback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indications 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2 </w:t>
            </w:r>
            <w:proofErr w:type="spellStart"/>
            <w:r>
              <w:rPr>
                <w:lang w:val="en-GB"/>
              </w:rPr>
              <w:t>nd</w:t>
            </w:r>
            <w:proofErr w:type="spellEnd"/>
            <w:r>
              <w:rPr>
                <w:lang w:val="en-GB"/>
              </w:rPr>
              <w:t xml:space="preserve"> Call to jobseekers not responding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system</w:t>
            </w: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Jobseekers not reached and not followed upon</w:t>
            </w:r>
          </w:p>
        </w:tc>
        <w:tc>
          <w:tcPr>
            <w:tcW w:w="758" w:type="pct"/>
          </w:tcPr>
          <w:p w:rsidR="00C916D6" w:rsidRDefault="00C916D6" w:rsidP="00C916D6">
            <w:pPr>
              <w:rPr>
                <w:lang w:val="en-GB"/>
              </w:rPr>
            </w:pPr>
            <w:r>
              <w:rPr>
                <w:lang w:val="en-GB"/>
              </w:rPr>
              <w:t xml:space="preserve">Provide for an accessible list of jobseekers to be reached in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or in the common drive and indicate in separate columns/cells if a jobseeker was phoned, reached, indicate persons not reached and phone them at regular intervals at least once a week during one month </w:t>
            </w:r>
          </w:p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2.4.7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>Organisation of the event (</w:t>
            </w:r>
            <w:proofErr w:type="spellStart"/>
            <w:r w:rsidRPr="00E96946">
              <w:rPr>
                <w:rFonts w:cs="Times New Roman"/>
                <w:color w:val="000000"/>
                <w:lang w:val="en-GB"/>
              </w:rPr>
              <w:t>sep.</w:t>
            </w:r>
            <w:proofErr w:type="spellEnd"/>
            <w:r w:rsidRPr="00E96946">
              <w:rPr>
                <w:rFonts w:cs="Times New Roman"/>
                <w:color w:val="000000"/>
                <w:lang w:val="en-GB"/>
              </w:rPr>
              <w:t xml:space="preserve"> process)</w:t>
            </w:r>
          </w:p>
        </w:tc>
        <w:tc>
          <w:tcPr>
            <w:tcW w:w="48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Booked resources and venue</w:t>
            </w:r>
          </w:p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Template material / presentation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List of participants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Organised event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758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2.4.8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>Inform the unemployed persons</w:t>
            </w:r>
            <w:r>
              <w:rPr>
                <w:rFonts w:cs="Times New Roman"/>
                <w:color w:val="000000"/>
                <w:lang w:val="en-GB"/>
              </w:rPr>
              <w:t xml:space="preserve"> at the event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Template material </w:t>
            </w:r>
          </w:p>
        </w:tc>
        <w:tc>
          <w:tcPr>
            <w:tcW w:w="535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attendance sheet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Handed over materials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Attendance sheet template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Printed information material</w:t>
            </w: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Improper information conveyed</w:t>
            </w:r>
          </w:p>
        </w:tc>
        <w:tc>
          <w:tcPr>
            <w:tcW w:w="758" w:type="pct"/>
          </w:tcPr>
          <w:p w:rsidR="00BD7820" w:rsidRDefault="00BD7820" w:rsidP="00BD7820">
            <w:r>
              <w:rPr>
                <w:lang w:val="en-GB"/>
              </w:rPr>
              <w:t>Provide a standard text and checklist on information on ESS services</w:t>
            </w:r>
          </w:p>
          <w:p w:rsidR="00C916D6" w:rsidRPr="00BD7820" w:rsidRDefault="00BD7820" w:rsidP="00BD7820">
            <w:pPr>
              <w:rPr>
                <w:lang w:val="en-GB"/>
              </w:rPr>
            </w:pPr>
            <w:r>
              <w:rPr>
                <w:lang w:val="en-GB"/>
              </w:rPr>
              <w:t xml:space="preserve">Provide a standardized information leaflet for EC with checklist from the central office </w:t>
            </w: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 xml:space="preserve">Content: the employment support services, the </w:t>
            </w:r>
            <w:proofErr w:type="spellStart"/>
            <w:r w:rsidRPr="00E96946">
              <w:rPr>
                <w:rFonts w:cs="Times New Roman"/>
                <w:color w:val="000000"/>
                <w:lang w:val="en-GB"/>
              </w:rPr>
              <w:t>WorkNet</w:t>
            </w:r>
            <w:proofErr w:type="spellEnd"/>
            <w:r w:rsidRPr="00E96946">
              <w:rPr>
                <w:rFonts w:cs="Times New Roman"/>
                <w:color w:val="000000"/>
                <w:lang w:val="en-GB"/>
              </w:rPr>
              <w:t xml:space="preserve"> functions, labour market situation, etc.;</w:t>
            </w: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2.4.9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lang w:val="en-GB"/>
              </w:rPr>
              <w:t>Provide information about suitable vacancies;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List of vacancies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Vacancy list template</w:t>
            </w: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Not up-to-date list of vacancies</w:t>
            </w:r>
          </w:p>
        </w:tc>
        <w:tc>
          <w:tcPr>
            <w:tcW w:w="758" w:type="pct"/>
          </w:tcPr>
          <w:p w:rsidR="00C916D6" w:rsidRPr="00E96946" w:rsidRDefault="00BD7820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for a searchable, filtered vacancy list that is updated on a daily basis and is accessible either in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or on a common driver </w:t>
            </w: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2.4.10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 xml:space="preserve">Check if the unemployed person wants an additional support </w:t>
            </w:r>
            <w:r w:rsidRPr="00E96946">
              <w:rPr>
                <w:rFonts w:cs="Times New Roman"/>
                <w:color w:val="000000"/>
                <w:lang w:val="en-GB"/>
              </w:rPr>
              <w:lastRenderedPageBreak/>
              <w:t>in job searching, therefore employment support services;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Proceed to complete request for services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Registration of 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2.4.11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Complete request for services</w:t>
            </w:r>
          </w:p>
        </w:tc>
        <w:tc>
          <w:tcPr>
            <w:tcW w:w="48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Request for services template</w:t>
            </w:r>
          </w:p>
        </w:tc>
        <w:tc>
          <w:tcPr>
            <w:tcW w:w="535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request</w:t>
            </w:r>
          </w:p>
        </w:tc>
        <w:tc>
          <w:tcPr>
            <w:tcW w:w="24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Request for services template</w:t>
            </w: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These steps are performed on an individual basis after the event</w:t>
            </w: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2.4.12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 xml:space="preserve">Check their interest to attend to an interview 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registration sheet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sheet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Y:2.5.1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N: end</w:t>
            </w: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2.4.13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Agreement on interview</w:t>
            </w:r>
          </w:p>
        </w:tc>
        <w:tc>
          <w:tcPr>
            <w:tcW w:w="48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sheet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List of interviewees and dates</w:t>
            </w:r>
          </w:p>
        </w:tc>
        <w:tc>
          <w:tcPr>
            <w:tcW w:w="24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List template</w:t>
            </w: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2.4.14</w:t>
            </w:r>
          </w:p>
        </w:tc>
        <w:tc>
          <w:tcPr>
            <w:tcW w:w="712" w:type="pct"/>
          </w:tcPr>
          <w:p w:rsidR="00C916D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Placement of documents in the personal files</w:t>
            </w:r>
          </w:p>
        </w:tc>
        <w:tc>
          <w:tcPr>
            <w:tcW w:w="48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Request for services</w:t>
            </w:r>
          </w:p>
        </w:tc>
        <w:tc>
          <w:tcPr>
            <w:tcW w:w="535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request in files</w:t>
            </w:r>
          </w:p>
        </w:tc>
        <w:tc>
          <w:tcPr>
            <w:tcW w:w="24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Request missing from the file</w:t>
            </w:r>
          </w:p>
        </w:tc>
        <w:tc>
          <w:tcPr>
            <w:tcW w:w="758" w:type="pct"/>
          </w:tcPr>
          <w:p w:rsidR="00C916D6" w:rsidRPr="00E96946" w:rsidRDefault="00B56074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Conduct a check of each file every month based on a checklist</w:t>
            </w:r>
          </w:p>
        </w:tc>
        <w:tc>
          <w:tcPr>
            <w:tcW w:w="59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rPr>
          <w:trHeight w:val="537"/>
        </w:trPr>
        <w:tc>
          <w:tcPr>
            <w:tcW w:w="294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autoSpaceDE w:val="0"/>
              <w:autoSpaceDN w:val="0"/>
              <w:adjustRightInd w:val="0"/>
              <w:spacing w:line="264" w:lineRule="auto"/>
              <w:ind w:left="360"/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>END OF SUBPROCESS 2.4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>2.5.1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rPr>
                <w:rFonts w:cs="Times New Roman"/>
                <w:lang w:val="en-GB" w:eastAsia="de-DE"/>
              </w:rPr>
            </w:pPr>
            <w:r w:rsidRPr="00E96946">
              <w:rPr>
                <w:rFonts w:cs="Times New Roman"/>
                <w:lang w:val="en-GB" w:eastAsia="de-DE"/>
              </w:rPr>
              <w:t>Preparation for the first interview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Jobseeker profile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notes and questions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</w:tcPr>
          <w:p w:rsidR="00C916D6" w:rsidRPr="00E96946" w:rsidRDefault="00C916D6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  <w:tc>
          <w:tcPr>
            <w:tcW w:w="557" w:type="pct"/>
          </w:tcPr>
          <w:p w:rsidR="00C916D6" w:rsidRDefault="00C916D6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>Profile not completed</w:t>
            </w:r>
          </w:p>
          <w:p w:rsidR="00C916D6" w:rsidRPr="00E96946" w:rsidRDefault="00C916D6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>Questions are not exhaustive but ad-hoc</w:t>
            </w:r>
          </w:p>
        </w:tc>
        <w:tc>
          <w:tcPr>
            <w:tcW w:w="758" w:type="pct"/>
          </w:tcPr>
          <w:p w:rsidR="00C916D6" w:rsidRPr="00E96946" w:rsidRDefault="00882027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 xml:space="preserve">Provide for the use of the standardized interview checklist in the </w:t>
            </w:r>
            <w:proofErr w:type="spellStart"/>
            <w:r>
              <w:rPr>
                <w:rFonts w:cs="Times New Roman"/>
                <w:lang w:val="en-GB" w:eastAsia="de-DE"/>
              </w:rPr>
              <w:t>Hnadbook</w:t>
            </w:r>
            <w:proofErr w:type="spellEnd"/>
            <w:r>
              <w:rPr>
                <w:rFonts w:cs="Times New Roman"/>
                <w:lang w:val="en-GB" w:eastAsia="de-DE"/>
              </w:rPr>
              <w:t xml:space="preserve"> – have it placed as a questionnaire at </w:t>
            </w:r>
            <w:r>
              <w:rPr>
                <w:rFonts w:cs="Times New Roman"/>
                <w:lang w:val="en-GB" w:eastAsia="de-DE"/>
              </w:rPr>
              <w:lastRenderedPageBreak/>
              <w:t>each EC’s desk and / or in PC desktop</w:t>
            </w:r>
          </w:p>
        </w:tc>
        <w:tc>
          <w:tcPr>
            <w:tcW w:w="597" w:type="pct"/>
          </w:tcPr>
          <w:p w:rsidR="00C916D6" w:rsidRDefault="00C916D6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  <w:r w:rsidRPr="00E96946">
              <w:rPr>
                <w:rFonts w:cs="Times New Roman"/>
                <w:lang w:val="en-GB" w:eastAsia="de-DE"/>
              </w:rPr>
              <w:lastRenderedPageBreak/>
              <w:t xml:space="preserve">Checklist </w:t>
            </w:r>
            <w:r>
              <w:rPr>
                <w:rFonts w:cs="Times New Roman"/>
                <w:lang w:val="en-GB" w:eastAsia="de-DE"/>
              </w:rPr>
              <w:t>–</w:t>
            </w:r>
            <w:r w:rsidRPr="00E96946">
              <w:rPr>
                <w:rFonts w:cs="Times New Roman"/>
                <w:lang w:val="en-GB" w:eastAsia="de-DE"/>
              </w:rPr>
              <w:t xml:space="preserve"> Handbook</w:t>
            </w:r>
          </w:p>
          <w:p w:rsidR="00C916D6" w:rsidRPr="00E96946" w:rsidRDefault="00C916D6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 xml:space="preserve">Preparation only possible if the interview takes place as </w:t>
            </w:r>
            <w:r>
              <w:rPr>
                <w:rFonts w:cs="Times New Roman"/>
                <w:lang w:val="en-GB" w:eastAsia="de-DE"/>
              </w:rPr>
              <w:lastRenderedPageBreak/>
              <w:t>an appointment and not as continuation</w:t>
            </w:r>
          </w:p>
        </w:tc>
      </w:tr>
      <w:tr w:rsidR="00C916D6" w:rsidRPr="00E96946" w:rsidTr="00977C8F">
        <w:trPr>
          <w:trHeight w:val="905"/>
        </w:trPr>
        <w:tc>
          <w:tcPr>
            <w:tcW w:w="294" w:type="pct"/>
          </w:tcPr>
          <w:p w:rsidR="00C916D6" w:rsidRPr="00E96946" w:rsidRDefault="00C916D6" w:rsidP="00C916D6">
            <w:pPr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lastRenderedPageBreak/>
              <w:t>2.5.2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rPr>
                <w:rFonts w:cs="Times New Roman"/>
                <w:lang w:val="en-GB" w:eastAsia="de-DE"/>
              </w:rPr>
            </w:pPr>
            <w:r w:rsidRPr="00E96946">
              <w:rPr>
                <w:rFonts w:cs="Times New Roman"/>
                <w:lang w:val="en-GB" w:eastAsia="de-DE"/>
              </w:rPr>
              <w:t>First interview - Filling questionnaires and administrative files</w:t>
            </w:r>
          </w:p>
        </w:tc>
        <w:tc>
          <w:tcPr>
            <w:tcW w:w="488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notes</w:t>
            </w:r>
          </w:p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Jobseeker profile</w:t>
            </w:r>
          </w:p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Handbook templates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Completed profile 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Handbook on Counselling annexes</w:t>
            </w:r>
          </w:p>
        </w:tc>
        <w:tc>
          <w:tcPr>
            <w:tcW w:w="405" w:type="pct"/>
          </w:tcPr>
          <w:p w:rsidR="00C916D6" w:rsidRPr="00E418BA" w:rsidRDefault="00C916D6" w:rsidP="00C916D6">
            <w:pPr>
              <w:spacing w:before="60" w:after="60"/>
              <w:ind w:left="851"/>
              <w:rPr>
                <w:lang w:eastAsia="de-DE"/>
              </w:rPr>
            </w:pPr>
          </w:p>
        </w:tc>
        <w:tc>
          <w:tcPr>
            <w:tcW w:w="557" w:type="pct"/>
          </w:tcPr>
          <w:p w:rsidR="00C916D6" w:rsidRPr="00E418BA" w:rsidRDefault="00C916D6" w:rsidP="00C916D6">
            <w:pPr>
              <w:spacing w:before="60" w:after="60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Not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properly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filled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questionnaires</w:t>
            </w:r>
            <w:proofErr w:type="spellEnd"/>
            <w:r>
              <w:rPr>
                <w:lang w:eastAsia="de-DE"/>
              </w:rPr>
              <w:t xml:space="preserve"> and </w:t>
            </w:r>
            <w:proofErr w:type="spellStart"/>
            <w:r>
              <w:rPr>
                <w:lang w:eastAsia="de-DE"/>
              </w:rPr>
              <w:t>files</w:t>
            </w:r>
            <w:proofErr w:type="spellEnd"/>
          </w:p>
        </w:tc>
        <w:tc>
          <w:tcPr>
            <w:tcW w:w="758" w:type="pct"/>
          </w:tcPr>
          <w:p w:rsidR="00C916D6" w:rsidRDefault="00882027" w:rsidP="00882027">
            <w:pPr>
              <w:spacing w:before="60" w:after="60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Have</w:t>
            </w:r>
            <w:proofErr w:type="spellEnd"/>
            <w:r>
              <w:rPr>
                <w:lang w:eastAsia="de-DE"/>
              </w:rPr>
              <w:t xml:space="preserve"> an </w:t>
            </w:r>
            <w:proofErr w:type="spellStart"/>
            <w:r>
              <w:rPr>
                <w:lang w:eastAsia="de-DE"/>
              </w:rPr>
              <w:t>annotated</w:t>
            </w:r>
            <w:proofErr w:type="spellEnd"/>
            <w:r>
              <w:rPr>
                <w:lang w:eastAsia="de-DE"/>
              </w:rPr>
              <w:t xml:space="preserve"> (</w:t>
            </w:r>
            <w:proofErr w:type="spellStart"/>
            <w:r>
              <w:rPr>
                <w:lang w:eastAsia="de-DE"/>
              </w:rPr>
              <w:t>hints</w:t>
            </w:r>
            <w:proofErr w:type="spellEnd"/>
            <w:r>
              <w:rPr>
                <w:lang w:eastAsia="de-DE"/>
              </w:rPr>
              <w:t xml:space="preserve">) </w:t>
            </w:r>
            <w:proofErr w:type="spellStart"/>
            <w:r>
              <w:rPr>
                <w:lang w:eastAsia="de-DE"/>
              </w:rPr>
              <w:t>questionnaire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at</w:t>
            </w:r>
            <w:proofErr w:type="spellEnd"/>
            <w:r>
              <w:rPr>
                <w:lang w:eastAsia="de-DE"/>
              </w:rPr>
              <w:t xml:space="preserve"> each </w:t>
            </w:r>
            <w:proofErr w:type="spellStart"/>
            <w:r>
              <w:rPr>
                <w:lang w:eastAsia="de-DE"/>
              </w:rPr>
              <w:t>EC’s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desk</w:t>
            </w:r>
            <w:proofErr w:type="spellEnd"/>
            <w:r>
              <w:rPr>
                <w:lang w:eastAsia="de-DE"/>
              </w:rPr>
              <w:t xml:space="preserve"> and PC </w:t>
            </w:r>
            <w:proofErr w:type="spellStart"/>
            <w:r>
              <w:rPr>
                <w:lang w:eastAsia="de-DE"/>
              </w:rPr>
              <w:t>desktop</w:t>
            </w:r>
            <w:proofErr w:type="spellEnd"/>
          </w:p>
          <w:p w:rsidR="00882027" w:rsidRDefault="00882027" w:rsidP="00882027">
            <w:pPr>
              <w:spacing w:before="60" w:after="60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Indicate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obligatory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fields</w:t>
            </w:r>
            <w:proofErr w:type="spellEnd"/>
            <w:r>
              <w:rPr>
                <w:lang w:eastAsia="de-DE"/>
              </w:rPr>
              <w:t xml:space="preserve"> </w:t>
            </w:r>
          </w:p>
          <w:p w:rsidR="00882027" w:rsidRPr="00E418BA" w:rsidRDefault="00882027" w:rsidP="00882027">
            <w:pPr>
              <w:spacing w:before="60" w:after="60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Conduct</w:t>
            </w:r>
            <w:proofErr w:type="spellEnd"/>
            <w:r>
              <w:rPr>
                <w:lang w:eastAsia="de-DE"/>
              </w:rPr>
              <w:t xml:space="preserve"> a </w:t>
            </w:r>
            <w:proofErr w:type="spellStart"/>
            <w:r>
              <w:rPr>
                <w:lang w:eastAsia="de-DE"/>
              </w:rPr>
              <w:t>monthly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inspection</w:t>
            </w:r>
            <w:proofErr w:type="spellEnd"/>
            <w:r>
              <w:rPr>
                <w:lang w:eastAsia="de-DE"/>
              </w:rPr>
              <w:t xml:space="preserve"> of </w:t>
            </w:r>
            <w:proofErr w:type="spellStart"/>
            <w:r>
              <w:rPr>
                <w:lang w:eastAsia="de-DE"/>
              </w:rPr>
              <w:t>questionnaires</w:t>
            </w:r>
            <w:proofErr w:type="spellEnd"/>
            <w:r>
              <w:rPr>
                <w:lang w:eastAsia="de-DE"/>
              </w:rPr>
              <w:t xml:space="preserve"> </w:t>
            </w:r>
          </w:p>
        </w:tc>
        <w:tc>
          <w:tcPr>
            <w:tcW w:w="597" w:type="pct"/>
          </w:tcPr>
          <w:p w:rsidR="00C916D6" w:rsidRPr="00E96946" w:rsidRDefault="00C916D6" w:rsidP="00C916D6">
            <w:pPr>
              <w:spacing w:before="60" w:after="60"/>
              <w:rPr>
                <w:lang w:eastAsia="de-DE"/>
              </w:rPr>
            </w:pPr>
            <w:r>
              <w:rPr>
                <w:rFonts w:cs="Times New Roman"/>
                <w:lang w:val="en-GB" w:eastAsia="de-DE"/>
              </w:rPr>
              <w:t>1.</w:t>
            </w:r>
            <w:r w:rsidRPr="00F31DB7">
              <w:rPr>
                <w:rFonts w:cs="Times New Roman"/>
                <w:lang w:val="en-GB" w:eastAsia="de-DE"/>
              </w:rPr>
              <w:t xml:space="preserve">profiling, </w:t>
            </w:r>
            <w:r>
              <w:rPr>
                <w:rFonts w:cs="Times New Roman"/>
                <w:lang w:val="en-GB" w:eastAsia="de-DE"/>
              </w:rPr>
              <w:t>2.</w:t>
            </w:r>
            <w:r w:rsidRPr="00F31DB7">
              <w:rPr>
                <w:rFonts w:cs="Times New Roman"/>
                <w:lang w:val="en-GB" w:eastAsia="de-DE"/>
              </w:rPr>
              <w:t xml:space="preserve"> assessment of employability </w:t>
            </w:r>
            <w:r>
              <w:rPr>
                <w:rFonts w:cs="Times New Roman"/>
                <w:lang w:val="en-GB" w:eastAsia="de-DE"/>
              </w:rPr>
              <w:t>3.</w:t>
            </w:r>
            <w:r w:rsidRPr="00F31DB7">
              <w:rPr>
                <w:rFonts w:cs="Times New Roman"/>
                <w:lang w:val="en-GB" w:eastAsia="de-DE"/>
              </w:rPr>
              <w:t xml:space="preserve"> determination of services</w:t>
            </w:r>
            <w:r w:rsidRPr="00E96946">
              <w:rPr>
                <w:lang w:eastAsia="de-DE"/>
              </w:rPr>
              <w:t xml:space="preserve"> </w:t>
            </w:r>
          </w:p>
        </w:tc>
      </w:tr>
      <w:tr w:rsidR="00C916D6" w:rsidRPr="00E96946" w:rsidTr="00977C8F">
        <w:tc>
          <w:tcPr>
            <w:tcW w:w="294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2.5.3</w:t>
            </w:r>
          </w:p>
        </w:tc>
        <w:tc>
          <w:tcPr>
            <w:tcW w:w="712" w:type="pct"/>
            <w:shd w:val="clear" w:color="auto" w:fill="auto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Determination of possible services</w:t>
            </w:r>
          </w:p>
        </w:tc>
        <w:tc>
          <w:tcPr>
            <w:tcW w:w="488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profile</w:t>
            </w:r>
          </w:p>
        </w:tc>
        <w:tc>
          <w:tcPr>
            <w:tcW w:w="535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Offer of corresponding services</w:t>
            </w:r>
          </w:p>
        </w:tc>
        <w:tc>
          <w:tcPr>
            <w:tcW w:w="248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Services not adequately associated with the given profile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C916D6" w:rsidRPr="00E96946" w:rsidRDefault="00F85839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Provide a checklist for ECs that associate services with model profiles</w:t>
            </w:r>
          </w:p>
        </w:tc>
        <w:tc>
          <w:tcPr>
            <w:tcW w:w="597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>2.5.4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rPr>
                <w:rFonts w:cs="Times New Roman"/>
                <w:lang w:val="en-GB" w:eastAsia="de-DE"/>
              </w:rPr>
            </w:pPr>
            <w:r w:rsidRPr="00E96946">
              <w:rPr>
                <w:rFonts w:cs="Times New Roman"/>
                <w:lang w:val="en-GB" w:eastAsia="de-DE"/>
              </w:rPr>
              <w:t xml:space="preserve">Completing </w:t>
            </w:r>
            <w:proofErr w:type="spellStart"/>
            <w:r w:rsidRPr="00E96946">
              <w:rPr>
                <w:rFonts w:cs="Times New Roman"/>
                <w:lang w:val="en-GB" w:eastAsia="de-DE"/>
              </w:rPr>
              <w:t>Worknet</w:t>
            </w:r>
            <w:proofErr w:type="spellEnd"/>
            <w:r w:rsidRPr="00E96946">
              <w:rPr>
                <w:rFonts w:cs="Times New Roman"/>
                <w:lang w:val="en-GB" w:eastAsia="de-DE"/>
              </w:rPr>
              <w:t xml:space="preserve"> profile 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profile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Completed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profile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</w:tcPr>
          <w:p w:rsidR="00C916D6" w:rsidRPr="00E96946" w:rsidRDefault="00C916D6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>Incorrect data input</w:t>
            </w:r>
          </w:p>
        </w:tc>
        <w:tc>
          <w:tcPr>
            <w:tcW w:w="758" w:type="pct"/>
          </w:tcPr>
          <w:p w:rsidR="00F85839" w:rsidRDefault="00F85839" w:rsidP="00F8583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for functions in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to prevent improper data recording</w:t>
            </w:r>
          </w:p>
          <w:p w:rsidR="00C916D6" w:rsidRPr="00E96946" w:rsidRDefault="00C916D6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  <w:tc>
          <w:tcPr>
            <w:tcW w:w="597" w:type="pct"/>
          </w:tcPr>
          <w:p w:rsidR="00C916D6" w:rsidRPr="00E96946" w:rsidRDefault="00C916D6" w:rsidP="00C916D6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</w:tr>
      <w:tr w:rsidR="00C916D6" w:rsidRPr="00E96946" w:rsidTr="00977C8F">
        <w:tc>
          <w:tcPr>
            <w:tcW w:w="294" w:type="pct"/>
            <w:shd w:val="clear" w:color="auto" w:fill="F2F2F2" w:themeFill="background1" w:themeFillShade="F2"/>
          </w:tcPr>
          <w:p w:rsidR="00C916D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:rsidR="00C916D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 xml:space="preserve">In case of group 2 and </w:t>
            </w:r>
            <w:proofErr w:type="gramStart"/>
            <w:r>
              <w:rPr>
                <w:rFonts w:cs="Times New Roman"/>
                <w:color w:val="000000"/>
                <w:lang w:val="en-GB"/>
              </w:rPr>
              <w:t>3 :</w:t>
            </w:r>
            <w:proofErr w:type="gramEnd"/>
            <w:r>
              <w:rPr>
                <w:rFonts w:cs="Times New Roman"/>
                <w:color w:val="000000"/>
                <w:lang w:val="en-GB"/>
              </w:rPr>
              <w:t xml:space="preserve"> 2.5.4</w:t>
            </w:r>
          </w:p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lastRenderedPageBreak/>
              <w:t>In case of group 4.: 3.1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2.5.5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 xml:space="preserve">The unemployed person signs a Request for provision of employment services 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profile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Request for services</w:t>
            </w: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lang w:val="en-GB"/>
              </w:rPr>
              <w:t>Not properly filled in Request</w:t>
            </w:r>
          </w:p>
        </w:tc>
        <w:tc>
          <w:tcPr>
            <w:tcW w:w="758" w:type="pct"/>
          </w:tcPr>
          <w:p w:rsidR="00F85839" w:rsidRDefault="00F85839" w:rsidP="00F8583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a checklist for EC to check during each meeting </w:t>
            </w:r>
          </w:p>
          <w:p w:rsidR="00F85839" w:rsidRDefault="00F85839" w:rsidP="00F8583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for functions in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to prevent improper data recording</w:t>
            </w:r>
          </w:p>
          <w:p w:rsidR="00C916D6" w:rsidRPr="00E96946" w:rsidRDefault="00F85839" w:rsidP="00F85839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lang w:val="en-GB"/>
              </w:rPr>
              <w:t>Indicate obligatory cells on the Request</w:t>
            </w:r>
          </w:p>
        </w:tc>
        <w:tc>
          <w:tcPr>
            <w:tcW w:w="597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2.5.6</w:t>
            </w:r>
          </w:p>
        </w:tc>
        <w:tc>
          <w:tcPr>
            <w:tcW w:w="712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 w:rsidRPr="00E96946">
              <w:rPr>
                <w:rFonts w:cs="Times New Roman"/>
                <w:color w:val="000000"/>
                <w:lang w:val="en-GB"/>
              </w:rPr>
              <w:t>Placement of the agreement/Request in the client personal file (hard copy).</w:t>
            </w:r>
          </w:p>
        </w:tc>
        <w:tc>
          <w:tcPr>
            <w:tcW w:w="48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profile hard copy</w:t>
            </w:r>
          </w:p>
        </w:tc>
        <w:tc>
          <w:tcPr>
            <w:tcW w:w="53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file</w:t>
            </w:r>
          </w:p>
        </w:tc>
        <w:tc>
          <w:tcPr>
            <w:tcW w:w="405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lang w:val="en-GB"/>
              </w:rPr>
              <w:t>Request missing from the file</w:t>
            </w:r>
          </w:p>
        </w:tc>
        <w:tc>
          <w:tcPr>
            <w:tcW w:w="758" w:type="pct"/>
          </w:tcPr>
          <w:p w:rsidR="00C916D6" w:rsidRPr="00E96946" w:rsidRDefault="00F85839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Conduct monthly inspection of files </w:t>
            </w:r>
          </w:p>
        </w:tc>
        <w:tc>
          <w:tcPr>
            <w:tcW w:w="597" w:type="pct"/>
          </w:tcPr>
          <w:p w:rsidR="00C916D6" w:rsidRPr="00E96946" w:rsidRDefault="00C916D6" w:rsidP="00C916D6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2.5.7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spacing w:line="264" w:lineRule="auto"/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Search for suitable job offers in the database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  <w:shd w:val="clear" w:color="auto" w:fill="auto"/>
          </w:tcPr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 case of group 2 and 3</w:t>
            </w:r>
          </w:p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if there is a suitable offer 2.6.4. or 2.8.1 </w:t>
            </w:r>
          </w:p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if there is no suitable offer</w:t>
            </w:r>
          </w:p>
          <w:p w:rsidR="00C916D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group 2: 2.7.1 or 2.9.1</w:t>
            </w:r>
          </w:p>
          <w:p w:rsidR="00C916D6" w:rsidRPr="00E96946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group 3: 3.1 or 2.9.1</w:t>
            </w:r>
          </w:p>
        </w:tc>
        <w:tc>
          <w:tcPr>
            <w:tcW w:w="488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auto"/>
          </w:tcPr>
          <w:p w:rsidR="00C916D6" w:rsidRPr="00E96946" w:rsidRDefault="00C916D6" w:rsidP="00C916D6">
            <w:pPr>
              <w:jc w:val="both"/>
              <w:rPr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  <w:shd w:val="clear" w:color="auto" w:fill="F2F2F2" w:themeFill="background1" w:themeFillShade="F2"/>
          </w:tcPr>
          <w:p w:rsidR="00C916D6" w:rsidRDefault="00C916D6" w:rsidP="00C916D6">
            <w:pPr>
              <w:rPr>
                <w:rFonts w:cs="Times New Roman"/>
                <w:lang w:val="en-GB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:rsidR="00C916D6" w:rsidRPr="00085FDB" w:rsidRDefault="00C916D6" w:rsidP="00C916D6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END OF SUBPROCESS 2.5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C916D6" w:rsidRPr="00085FDB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C916D6" w:rsidRPr="00085FDB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C916D6" w:rsidRPr="00085FDB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C916D6" w:rsidRPr="00085FDB" w:rsidRDefault="00C916D6" w:rsidP="00C916D6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C916D6" w:rsidRPr="00085FDB" w:rsidRDefault="00C916D6" w:rsidP="00C916D6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C916D6" w:rsidRPr="00085FDB" w:rsidRDefault="00C916D6" w:rsidP="00C916D6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C916D6" w:rsidRPr="00085FDB" w:rsidRDefault="00C916D6" w:rsidP="00C916D6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C916D6" w:rsidRPr="00085FDB" w:rsidRDefault="00C916D6" w:rsidP="00C916D6">
            <w:pPr>
              <w:spacing w:before="60" w:after="60"/>
              <w:rPr>
                <w:rFonts w:cs="Times New Roman"/>
                <w:lang w:val="en-GB"/>
              </w:rPr>
            </w:pPr>
          </w:p>
        </w:tc>
      </w:tr>
      <w:tr w:rsidR="00C916D6" w:rsidRPr="00E96946" w:rsidTr="00977C8F">
        <w:tc>
          <w:tcPr>
            <w:tcW w:w="294" w:type="pct"/>
          </w:tcPr>
          <w:p w:rsidR="00C916D6" w:rsidRDefault="00C916D6" w:rsidP="00C916D6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2.6.1</w:t>
            </w:r>
          </w:p>
        </w:tc>
        <w:tc>
          <w:tcPr>
            <w:tcW w:w="712" w:type="pct"/>
          </w:tcPr>
          <w:p w:rsidR="00C916D6" w:rsidRPr="00085FDB" w:rsidRDefault="00C916D6" w:rsidP="00C916D6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Search for suitable candidates in the database</w:t>
            </w:r>
          </w:p>
        </w:tc>
        <w:tc>
          <w:tcPr>
            <w:tcW w:w="488" w:type="pct"/>
          </w:tcPr>
          <w:p w:rsidR="00C916D6" w:rsidRPr="00085FDB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Candidate and job profile from JA</w:t>
            </w:r>
          </w:p>
        </w:tc>
        <w:tc>
          <w:tcPr>
            <w:tcW w:w="535" w:type="pct"/>
          </w:tcPr>
          <w:p w:rsidR="00C916D6" w:rsidRPr="00085FDB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Candidate search criteria</w:t>
            </w:r>
          </w:p>
        </w:tc>
        <w:tc>
          <w:tcPr>
            <w:tcW w:w="248" w:type="pct"/>
          </w:tcPr>
          <w:p w:rsidR="00C916D6" w:rsidRPr="00085FDB" w:rsidRDefault="00C916D6" w:rsidP="00C916D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C916D6" w:rsidRPr="00085FDB" w:rsidRDefault="00C916D6" w:rsidP="00C916D6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/ Excel / other database</w:t>
            </w:r>
          </w:p>
        </w:tc>
        <w:tc>
          <w:tcPr>
            <w:tcW w:w="405" w:type="pct"/>
          </w:tcPr>
          <w:p w:rsidR="00C916D6" w:rsidRPr="00085FDB" w:rsidRDefault="00C916D6" w:rsidP="00C916D6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</w:tcPr>
          <w:p w:rsidR="00C916D6" w:rsidRDefault="00C916D6" w:rsidP="00C916D6">
            <w:pPr>
              <w:rPr>
                <w:lang w:val="en-GB"/>
              </w:rPr>
            </w:pPr>
            <w:r>
              <w:rPr>
                <w:lang w:val="en-GB"/>
              </w:rPr>
              <w:t xml:space="preserve">No automatic alert, delay in searching </w:t>
            </w:r>
          </w:p>
          <w:p w:rsidR="00C916D6" w:rsidRDefault="00C916D6" w:rsidP="00C916D6">
            <w:pPr>
              <w:rPr>
                <w:lang w:val="en-GB"/>
              </w:rPr>
            </w:pPr>
            <w:r>
              <w:rPr>
                <w:lang w:val="en-GB"/>
              </w:rPr>
              <w:t>Search and filter function deficiencies</w:t>
            </w:r>
          </w:p>
          <w:p w:rsidR="00C916D6" w:rsidRPr="00E96946" w:rsidRDefault="001660D7" w:rsidP="00C916D6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C916D6">
              <w:rPr>
                <w:lang w:val="en-GB"/>
              </w:rPr>
              <w:t xml:space="preserve">nformation from JA not corresponding to </w:t>
            </w:r>
            <w:proofErr w:type="spellStart"/>
            <w:r w:rsidR="00C916D6">
              <w:rPr>
                <w:lang w:val="en-GB"/>
              </w:rPr>
              <w:t>W</w:t>
            </w:r>
            <w:r>
              <w:rPr>
                <w:lang w:val="en-GB"/>
              </w:rPr>
              <w:t>ork</w:t>
            </w:r>
            <w:r w:rsidR="00C916D6">
              <w:rPr>
                <w:lang w:val="en-GB"/>
              </w:rPr>
              <w:t>net</w:t>
            </w:r>
            <w:proofErr w:type="spellEnd"/>
            <w:r w:rsidR="00C916D6">
              <w:rPr>
                <w:lang w:val="en-GB"/>
              </w:rPr>
              <w:t xml:space="preserve"> search options</w:t>
            </w:r>
          </w:p>
        </w:tc>
        <w:tc>
          <w:tcPr>
            <w:tcW w:w="758" w:type="pct"/>
          </w:tcPr>
          <w:p w:rsidR="001660D7" w:rsidRDefault="001660D7" w:rsidP="001660D7">
            <w:pPr>
              <w:rPr>
                <w:lang w:val="en-GB"/>
              </w:rPr>
            </w:pPr>
            <w:r>
              <w:rPr>
                <w:lang w:val="en-GB"/>
              </w:rPr>
              <w:t xml:space="preserve">Ensure that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provides an alert if a jobseeker is registered in the district of an EC</w:t>
            </w:r>
          </w:p>
          <w:p w:rsidR="00C916D6" w:rsidRPr="00085FDB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  <w:r>
              <w:rPr>
                <w:lang w:val="en-GB"/>
              </w:rPr>
              <w:t xml:space="preserve">Ensure that jobseekers can be searched along all input parameters Ensure that all data necessary for matching are obtained from employer and it is in line with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search options</w:t>
            </w:r>
          </w:p>
        </w:tc>
        <w:tc>
          <w:tcPr>
            <w:tcW w:w="597" w:type="pct"/>
          </w:tcPr>
          <w:p w:rsidR="00C916D6" w:rsidRPr="00085FDB" w:rsidRDefault="00C916D6" w:rsidP="00C916D6">
            <w:pPr>
              <w:spacing w:before="60" w:after="60"/>
              <w:rPr>
                <w:rFonts w:cs="Times New Roman"/>
                <w:lang w:val="en-GB"/>
              </w:rPr>
            </w:pPr>
          </w:p>
        </w:tc>
      </w:tr>
      <w:tr w:rsidR="001660D7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2.6.2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>Approaching the registered</w:t>
            </w:r>
            <w:r>
              <w:rPr>
                <w:rFonts w:cs="Times New Roman"/>
                <w:bCs/>
                <w:lang w:val="en-GB"/>
              </w:rPr>
              <w:t xml:space="preserve"> jobseeker </w:t>
            </w:r>
            <w:r w:rsidRPr="00E96946">
              <w:rPr>
                <w:rFonts w:cs="Times New Roman"/>
                <w:bCs/>
                <w:lang w:val="en-GB"/>
              </w:rPr>
              <w:t>by phone</w:t>
            </w:r>
            <w:r>
              <w:rPr>
                <w:rFonts w:cs="Times New Roman"/>
                <w:bCs/>
                <w:lang w:val="en-GB"/>
              </w:rPr>
              <w:t xml:space="preserve"> or SMS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 profile, model text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Call or SMS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/ Excel / other database</w:t>
            </w:r>
          </w:p>
        </w:tc>
        <w:tc>
          <w:tcPr>
            <w:tcW w:w="405" w:type="pct"/>
            <w:tcBorders>
              <w:bottom w:val="nil"/>
            </w:tcBorders>
          </w:tcPr>
          <w:p w:rsidR="001660D7" w:rsidRPr="00E96946" w:rsidRDefault="001660D7" w:rsidP="001660D7">
            <w:pPr>
              <w:rPr>
                <w:lang w:val="en-GB"/>
              </w:rPr>
            </w:pPr>
          </w:p>
        </w:tc>
        <w:tc>
          <w:tcPr>
            <w:tcW w:w="557" w:type="pct"/>
            <w:tcBorders>
              <w:bottom w:val="nil"/>
            </w:tcBorders>
          </w:tcPr>
          <w:p w:rsidR="001660D7" w:rsidRDefault="001660D7" w:rsidP="001660D7">
            <w:pPr>
              <w:rPr>
                <w:lang w:val="en-GB"/>
              </w:rPr>
            </w:pPr>
            <w:r>
              <w:rPr>
                <w:lang w:val="en-GB"/>
              </w:rPr>
              <w:t xml:space="preserve">Forgetting jobseekers who are </w:t>
            </w:r>
            <w:proofErr w:type="gramStart"/>
            <w:r>
              <w:rPr>
                <w:lang w:val="en-GB"/>
              </w:rPr>
              <w:t>not  reached</w:t>
            </w:r>
            <w:proofErr w:type="gramEnd"/>
            <w:r>
              <w:rPr>
                <w:lang w:val="en-GB"/>
              </w:rPr>
              <w:t xml:space="preserve"> immediately </w:t>
            </w:r>
          </w:p>
          <w:p w:rsidR="001660D7" w:rsidRPr="00E96946" w:rsidRDefault="001660D7" w:rsidP="001660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Falsely classifying jobseekers to events or failing to classify them at all  </w:t>
            </w:r>
          </w:p>
        </w:tc>
        <w:tc>
          <w:tcPr>
            <w:tcW w:w="758" w:type="pct"/>
            <w:tcBorders>
              <w:bottom w:val="nil"/>
            </w:tcBorders>
          </w:tcPr>
          <w:p w:rsidR="001660D7" w:rsidRDefault="001660D7" w:rsidP="001660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Provide for an accessible list of jobseekers to be reached in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or in the common drive and </w:t>
            </w:r>
            <w:r>
              <w:rPr>
                <w:lang w:val="en-GB"/>
              </w:rPr>
              <w:lastRenderedPageBreak/>
              <w:t xml:space="preserve">indicate in separate columns/cells if a jobseeker was phoned, reached, indicate persons not reached and phone them at regular intervals at least once a week during one month </w:t>
            </w:r>
          </w:p>
          <w:p w:rsidR="001660D7" w:rsidRDefault="001660D7" w:rsidP="001660D7">
            <w:pPr>
              <w:rPr>
                <w:lang w:val="en-GB"/>
              </w:rPr>
            </w:pPr>
            <w:r>
              <w:rPr>
                <w:lang w:val="en-GB"/>
              </w:rPr>
              <w:t>Deactivate jobseekers not reached</w:t>
            </w:r>
          </w:p>
          <w:p w:rsidR="001660D7" w:rsidRDefault="001660D7" w:rsidP="001660D7">
            <w:pPr>
              <w:rPr>
                <w:lang w:val="en-GB"/>
              </w:rPr>
            </w:pPr>
            <w:r>
              <w:rPr>
                <w:lang w:val="en-GB"/>
              </w:rPr>
              <w:t>Checklist for EC to assign jobseekers based on a phone conversation to interviews</w:t>
            </w:r>
          </w:p>
          <w:p w:rsidR="001660D7" w:rsidRPr="00E96946" w:rsidRDefault="001660D7" w:rsidP="001660D7">
            <w:pPr>
              <w:rPr>
                <w:lang w:val="en-GB"/>
              </w:rPr>
            </w:pP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rPr>
                <w:lang w:val="en-GB"/>
              </w:rPr>
            </w:pPr>
          </w:p>
        </w:tc>
      </w:tr>
      <w:tr w:rsidR="001660D7" w:rsidRPr="00E96946" w:rsidTr="00977C8F"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2.6.3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1660D7" w:rsidRDefault="001660D7" w:rsidP="001660D7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 xml:space="preserve">Inviting to interview and </w:t>
            </w:r>
          </w:p>
          <w:p w:rsidR="001660D7" w:rsidRDefault="001660D7" w:rsidP="001660D7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bCs/>
                <w:lang w:val="en-GB"/>
              </w:rPr>
              <w:t>agreeing on date</w:t>
            </w:r>
          </w:p>
          <w:p w:rsidR="001660D7" w:rsidRDefault="001660D7" w:rsidP="001660D7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Individual interview: 2.6.4</w:t>
            </w:r>
          </w:p>
          <w:p w:rsidR="001660D7" w:rsidRPr="00E96946" w:rsidRDefault="001660D7" w:rsidP="001660D7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Mass interview: 2.8.1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Jobseeker feedback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1.Agreement with jobseeker, 2.input into system, 3.feedback to JA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tcBorders>
              <w:bottom w:val="nil"/>
            </w:tcBorders>
            <w:shd w:val="clear" w:color="auto" w:fill="auto"/>
          </w:tcPr>
          <w:p w:rsidR="001660D7" w:rsidRDefault="001660D7" w:rsidP="001660D7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  <w:p w:rsidR="001660D7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Excel / other database</w:t>
            </w:r>
          </w:p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Agreement (template)</w:t>
            </w:r>
          </w:p>
        </w:tc>
        <w:tc>
          <w:tcPr>
            <w:tcW w:w="405" w:type="pct"/>
            <w:tcBorders>
              <w:bottom w:val="nil"/>
            </w:tcBorders>
          </w:tcPr>
          <w:p w:rsidR="001660D7" w:rsidRPr="00E96946" w:rsidRDefault="001660D7" w:rsidP="001660D7">
            <w:pPr>
              <w:rPr>
                <w:color w:val="000000"/>
                <w:lang w:val="en-GB"/>
              </w:rPr>
            </w:pPr>
            <w:r>
              <w:rPr>
                <w:lang w:val="en-GB"/>
              </w:rPr>
              <w:t>2.8.1 or 2.6.4</w:t>
            </w:r>
          </w:p>
        </w:tc>
        <w:tc>
          <w:tcPr>
            <w:tcW w:w="557" w:type="pct"/>
            <w:tcBorders>
              <w:bottom w:val="nil"/>
            </w:tcBorders>
          </w:tcPr>
          <w:p w:rsidR="001660D7" w:rsidRDefault="001660D7" w:rsidP="001660D7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Incorrect booking / agreement (e.g. not available period at EC) </w:t>
            </w:r>
          </w:p>
          <w:p w:rsidR="001660D7" w:rsidRDefault="001660D7" w:rsidP="001660D7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Data not registered </w:t>
            </w:r>
          </w:p>
          <w:p w:rsidR="001660D7" w:rsidRPr="00E96946" w:rsidRDefault="001660D7" w:rsidP="001660D7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No feedback to JA</w:t>
            </w:r>
          </w:p>
        </w:tc>
        <w:tc>
          <w:tcPr>
            <w:tcW w:w="758" w:type="pct"/>
            <w:tcBorders>
              <w:bottom w:val="nil"/>
            </w:tcBorders>
          </w:tcPr>
          <w:p w:rsidR="001660D7" w:rsidRPr="00E96946" w:rsidRDefault="001660D7" w:rsidP="001660D7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Provide a system (e.g. calendar / group work system) to allow for booking places at EC / rooms for group interview</w:t>
            </w:r>
          </w:p>
        </w:tc>
        <w:tc>
          <w:tcPr>
            <w:tcW w:w="597" w:type="pct"/>
            <w:tcBorders>
              <w:bottom w:val="nil"/>
            </w:tcBorders>
            <w:shd w:val="clear" w:color="auto" w:fill="auto"/>
          </w:tcPr>
          <w:p w:rsidR="001660D7" w:rsidRPr="00E96946" w:rsidRDefault="001660D7" w:rsidP="001660D7">
            <w:pPr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 xml:space="preserve">person can be invited </w:t>
            </w:r>
            <w:r w:rsidRPr="00E96946">
              <w:rPr>
                <w:b/>
                <w:i/>
                <w:color w:val="000000"/>
                <w:lang w:val="en-GB"/>
              </w:rPr>
              <w:t xml:space="preserve">individually by phone, </w:t>
            </w:r>
            <w:r w:rsidRPr="00E96946">
              <w:rPr>
                <w:color w:val="000000"/>
                <w:lang w:val="en-GB"/>
              </w:rPr>
              <w:t xml:space="preserve">preferably not later than 3 days after he/she has </w:t>
            </w:r>
            <w:r w:rsidRPr="00E96946">
              <w:rPr>
                <w:color w:val="000000"/>
                <w:lang w:val="en-GB"/>
              </w:rPr>
              <w:lastRenderedPageBreak/>
              <w:t xml:space="preserve">indicated such interest in the </w:t>
            </w:r>
            <w:proofErr w:type="spellStart"/>
            <w:r w:rsidRPr="00E96946">
              <w:rPr>
                <w:color w:val="000000"/>
                <w:lang w:val="en-GB"/>
              </w:rPr>
              <w:t>WorkNet</w:t>
            </w:r>
            <w:proofErr w:type="spellEnd"/>
            <w:r w:rsidRPr="00E96946">
              <w:rPr>
                <w:color w:val="000000"/>
                <w:lang w:val="en-GB"/>
              </w:rPr>
              <w:t xml:space="preserve"> according to place of residence</w:t>
            </w:r>
          </w:p>
        </w:tc>
      </w:tr>
      <w:tr w:rsidR="001660D7" w:rsidRPr="00E96946" w:rsidTr="00977C8F">
        <w:tc>
          <w:tcPr>
            <w:tcW w:w="294" w:type="pct"/>
          </w:tcPr>
          <w:p w:rsidR="001660D7" w:rsidRPr="00085FDB" w:rsidRDefault="001660D7" w:rsidP="001660D7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lastRenderedPageBreak/>
              <w:t>2..6.4</w:t>
            </w:r>
          </w:p>
        </w:tc>
        <w:tc>
          <w:tcPr>
            <w:tcW w:w="712" w:type="pct"/>
          </w:tcPr>
          <w:p w:rsidR="001660D7" w:rsidRPr="00085FDB" w:rsidRDefault="001660D7" w:rsidP="001660D7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E</w:t>
            </w:r>
            <w:r w:rsidRPr="00085FDB">
              <w:rPr>
                <w:rFonts w:cs="Times New Roman"/>
                <w:lang w:val="en-GB"/>
              </w:rPr>
              <w:t>mployment counsellor investigates all information on conditions of offered employment</w:t>
            </w:r>
            <w:r>
              <w:rPr>
                <w:rFonts w:cs="Times New Roman"/>
                <w:lang w:val="en-GB"/>
              </w:rPr>
              <w:t xml:space="preserve"> at personal meeting </w:t>
            </w:r>
          </w:p>
        </w:tc>
        <w:tc>
          <w:tcPr>
            <w:tcW w:w="488" w:type="pct"/>
          </w:tcPr>
          <w:p w:rsidR="001660D7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Candidate profile</w:t>
            </w:r>
          </w:p>
          <w:p w:rsidR="001660D7" w:rsidRPr="00085FDB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 profile</w:t>
            </w:r>
          </w:p>
        </w:tc>
        <w:tc>
          <w:tcPr>
            <w:tcW w:w="535" w:type="pct"/>
          </w:tcPr>
          <w:p w:rsidR="001660D7" w:rsidRPr="00085FDB" w:rsidRDefault="001660D7" w:rsidP="001660D7">
            <w:pPr>
              <w:jc w:val="both"/>
              <w:rPr>
                <w:lang w:val="en-GB"/>
              </w:rPr>
            </w:pPr>
            <w:r w:rsidRPr="001C3F08">
              <w:rPr>
                <w:lang w:val="en-GB"/>
              </w:rPr>
              <w:t>Filled in checklist</w:t>
            </w:r>
          </w:p>
        </w:tc>
        <w:tc>
          <w:tcPr>
            <w:tcW w:w="248" w:type="pct"/>
          </w:tcPr>
          <w:p w:rsidR="001660D7" w:rsidRPr="00085FDB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1660D7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 profile checklist</w:t>
            </w:r>
          </w:p>
          <w:p w:rsidR="001660D7" w:rsidRPr="00085FDB" w:rsidRDefault="001660D7" w:rsidP="001660D7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1660D7" w:rsidRPr="00085FDB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</w:tcPr>
          <w:p w:rsidR="001660D7" w:rsidRPr="00085FDB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Conditions not examined properly that leads to an inadequate job offer (interview)</w:t>
            </w:r>
          </w:p>
        </w:tc>
        <w:tc>
          <w:tcPr>
            <w:tcW w:w="758" w:type="pct"/>
          </w:tcPr>
          <w:p w:rsidR="001660D7" w:rsidRPr="00085FDB" w:rsidRDefault="00101193" w:rsidP="001660D7">
            <w:pPr>
              <w:spacing w:before="60" w:after="60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Provide for a checklist for each job announcement based on a template – have this prepared centrally and distribute it to ECs</w:t>
            </w:r>
          </w:p>
        </w:tc>
        <w:tc>
          <w:tcPr>
            <w:tcW w:w="597" w:type="pct"/>
          </w:tcPr>
          <w:p w:rsidR="001660D7" w:rsidRPr="00085FDB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  <w:r w:rsidRPr="00085FDB">
              <w:rPr>
                <w:rFonts w:cs="Times New Roman"/>
                <w:lang w:val="en-GB"/>
              </w:rPr>
              <w:t xml:space="preserve">In line with: health condition, </w:t>
            </w:r>
            <w:proofErr w:type="gramStart"/>
            <w:r w:rsidRPr="00085FDB">
              <w:rPr>
                <w:rFonts w:cs="Times New Roman"/>
                <w:lang w:val="en-GB"/>
              </w:rPr>
              <w:t>qualifications,  skills</w:t>
            </w:r>
            <w:proofErr w:type="gramEnd"/>
            <w:r w:rsidRPr="00085FDB">
              <w:rPr>
                <w:rFonts w:cs="Times New Roman"/>
                <w:lang w:val="en-GB"/>
              </w:rPr>
              <w:t xml:space="preserve">, professional experiences </w:t>
            </w:r>
          </w:p>
          <w:p w:rsidR="001660D7" w:rsidRPr="00085FDB" w:rsidRDefault="001660D7" w:rsidP="001660D7">
            <w:pPr>
              <w:spacing w:line="264" w:lineRule="auto"/>
              <w:ind w:left="6"/>
              <w:jc w:val="both"/>
              <w:rPr>
                <w:rFonts w:cs="Times New Roman"/>
                <w:lang w:val="en-GB"/>
              </w:rPr>
            </w:pPr>
            <w:r w:rsidRPr="00085FDB">
              <w:rPr>
                <w:rFonts w:cs="Times New Roman"/>
                <w:lang w:val="en-GB"/>
              </w:rPr>
              <w:t xml:space="preserve">employment counsellor proceeds from the offers corresponding to the highest achieved education </w:t>
            </w:r>
          </w:p>
          <w:p w:rsidR="001660D7" w:rsidRPr="00085FDB" w:rsidRDefault="001660D7" w:rsidP="001660D7">
            <w:pPr>
              <w:rPr>
                <w:lang w:val="en-GB"/>
              </w:rPr>
            </w:pPr>
            <w:r w:rsidRPr="00085FDB">
              <w:rPr>
                <w:rFonts w:cs="Times New Roman"/>
                <w:lang w:val="en-GB"/>
              </w:rPr>
              <w:t xml:space="preserve">Employment counsellor follows individual </w:t>
            </w:r>
            <w:r w:rsidRPr="00085FDB">
              <w:rPr>
                <w:rFonts w:cs="Times New Roman"/>
                <w:lang w:val="en-GB"/>
              </w:rPr>
              <w:lastRenderedPageBreak/>
              <w:t>preferences of the jobseeker</w:t>
            </w:r>
          </w:p>
          <w:p w:rsidR="001660D7" w:rsidRPr="00085FDB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  <w:r w:rsidRPr="00085FDB">
              <w:rPr>
                <w:rFonts w:cs="Times New Roman"/>
                <w:lang w:val="en-GB"/>
              </w:rPr>
              <w:t xml:space="preserve">Possibility of training </w:t>
            </w:r>
          </w:p>
          <w:p w:rsidR="001660D7" w:rsidRPr="00E96946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  <w:r w:rsidRPr="00085FDB">
              <w:rPr>
                <w:rFonts w:cs="Times New Roman"/>
                <w:lang w:val="en-GB"/>
              </w:rPr>
              <w:t>Location, transportation</w:t>
            </w:r>
          </w:p>
        </w:tc>
      </w:tr>
      <w:tr w:rsidR="001660D7" w:rsidRPr="00E96946" w:rsidTr="00977C8F">
        <w:tc>
          <w:tcPr>
            <w:tcW w:w="294" w:type="pct"/>
          </w:tcPr>
          <w:p w:rsidR="001660D7" w:rsidRPr="00D87EE4" w:rsidRDefault="001660D7" w:rsidP="001660D7">
            <w:pPr>
              <w:rPr>
                <w:rFonts w:cs="Times New Roman"/>
                <w:lang w:val="en-GB"/>
              </w:rPr>
            </w:pPr>
            <w:r w:rsidRPr="00D87EE4">
              <w:rPr>
                <w:rFonts w:cs="Times New Roman"/>
                <w:lang w:val="en-GB"/>
              </w:rPr>
              <w:lastRenderedPageBreak/>
              <w:t>2.6.2</w:t>
            </w:r>
          </w:p>
        </w:tc>
        <w:tc>
          <w:tcPr>
            <w:tcW w:w="712" w:type="pct"/>
          </w:tcPr>
          <w:p w:rsidR="001660D7" w:rsidRPr="00D87EE4" w:rsidRDefault="001660D7" w:rsidP="001660D7">
            <w:pPr>
              <w:rPr>
                <w:lang w:val="en-GB"/>
              </w:rPr>
            </w:pPr>
            <w:r w:rsidRPr="00D87EE4">
              <w:rPr>
                <w:rFonts w:cs="Times New Roman"/>
                <w:lang w:val="en-GB"/>
              </w:rPr>
              <w:t xml:space="preserve">Preparing the client for the interview and informs client on documents he/she have to bring to an interview </w:t>
            </w:r>
          </w:p>
          <w:p w:rsidR="001660D7" w:rsidRPr="00D87EE4" w:rsidRDefault="001660D7" w:rsidP="001660D7">
            <w:pPr>
              <w:rPr>
                <w:rFonts w:cs="Times New Roman"/>
                <w:lang w:val="en-GB"/>
              </w:rPr>
            </w:pPr>
          </w:p>
        </w:tc>
        <w:tc>
          <w:tcPr>
            <w:tcW w:w="488" w:type="pct"/>
          </w:tcPr>
          <w:p w:rsidR="001660D7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 profile</w:t>
            </w:r>
          </w:p>
          <w:p w:rsidR="001660D7" w:rsidRPr="00D87EE4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Checklist</w:t>
            </w:r>
          </w:p>
        </w:tc>
        <w:tc>
          <w:tcPr>
            <w:tcW w:w="535" w:type="pct"/>
          </w:tcPr>
          <w:p w:rsidR="001660D7" w:rsidRPr="00D87EE4" w:rsidRDefault="001660D7" w:rsidP="001660D7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</w:tcPr>
          <w:p w:rsidR="001660D7" w:rsidRPr="00D87EE4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1660D7" w:rsidRPr="00D87EE4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Interview Checklist</w:t>
            </w:r>
          </w:p>
        </w:tc>
        <w:tc>
          <w:tcPr>
            <w:tcW w:w="405" w:type="pct"/>
          </w:tcPr>
          <w:p w:rsidR="001660D7" w:rsidRPr="00D87EE4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</w:tcPr>
          <w:p w:rsidR="001660D7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Not adequate or up-to-date document checklist</w:t>
            </w:r>
          </w:p>
          <w:p w:rsidR="001660D7" w:rsidRPr="00D87EE4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Not adequate information on the content of the interview</w:t>
            </w:r>
          </w:p>
        </w:tc>
        <w:tc>
          <w:tcPr>
            <w:tcW w:w="758" w:type="pct"/>
          </w:tcPr>
          <w:p w:rsidR="001660D7" w:rsidRPr="00D87EE4" w:rsidRDefault="009A773D" w:rsidP="001660D7">
            <w:pPr>
              <w:spacing w:before="60" w:after="60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Provide for a checklist of documents to ask for during arranging an interview</w:t>
            </w:r>
          </w:p>
        </w:tc>
        <w:tc>
          <w:tcPr>
            <w:tcW w:w="597" w:type="pct"/>
          </w:tcPr>
          <w:p w:rsidR="001660D7" w:rsidRPr="00E96946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  <w:r w:rsidRPr="00D87EE4">
              <w:rPr>
                <w:rFonts w:cs="Times New Roman"/>
                <w:lang w:val="en-GB"/>
              </w:rPr>
              <w:t>CV, motivation letter, certificates, etc.)</w:t>
            </w:r>
          </w:p>
        </w:tc>
      </w:tr>
      <w:tr w:rsidR="001660D7" w:rsidRPr="00E96946" w:rsidTr="00977C8F">
        <w:tc>
          <w:tcPr>
            <w:tcW w:w="294" w:type="pct"/>
          </w:tcPr>
          <w:p w:rsidR="001660D7" w:rsidRPr="00085FDB" w:rsidRDefault="001660D7" w:rsidP="001660D7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2.6.3</w:t>
            </w:r>
          </w:p>
        </w:tc>
        <w:tc>
          <w:tcPr>
            <w:tcW w:w="712" w:type="pct"/>
          </w:tcPr>
          <w:p w:rsidR="001660D7" w:rsidRPr="00085FDB" w:rsidRDefault="001660D7" w:rsidP="001660D7">
            <w:pPr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/>
              </w:rPr>
              <w:t>I</w:t>
            </w:r>
            <w:r w:rsidRPr="00085FDB">
              <w:rPr>
                <w:rFonts w:cs="Times New Roman"/>
                <w:lang w:val="en-GB"/>
              </w:rPr>
              <w:t xml:space="preserve">ssuing of the </w:t>
            </w:r>
            <w:r w:rsidRPr="00085FDB">
              <w:rPr>
                <w:lang w:val="en-GB"/>
              </w:rPr>
              <w:t>Referral to the interview</w:t>
            </w:r>
            <w:r w:rsidRPr="00085FDB">
              <w:rPr>
                <w:b/>
                <w:i/>
                <w:lang w:val="en-GB"/>
              </w:rPr>
              <w:t xml:space="preserve"> </w:t>
            </w:r>
            <w:r w:rsidRPr="00085FDB">
              <w:rPr>
                <w:rFonts w:cs="Times New Roman"/>
                <w:lang w:val="en-GB"/>
              </w:rPr>
              <w:t>to a jobseeker</w:t>
            </w:r>
          </w:p>
        </w:tc>
        <w:tc>
          <w:tcPr>
            <w:tcW w:w="488" w:type="pct"/>
          </w:tcPr>
          <w:p w:rsidR="001660D7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Verbal agreement </w:t>
            </w:r>
          </w:p>
          <w:p w:rsidR="001660D7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 profile</w:t>
            </w:r>
          </w:p>
          <w:p w:rsidR="001660D7" w:rsidRPr="00085FDB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Candidate data (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535" w:type="pct"/>
          </w:tcPr>
          <w:p w:rsidR="001660D7" w:rsidRPr="00085FDB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Referral </w:t>
            </w:r>
          </w:p>
        </w:tc>
        <w:tc>
          <w:tcPr>
            <w:tcW w:w="248" w:type="pct"/>
          </w:tcPr>
          <w:p w:rsidR="001660D7" w:rsidRPr="00085FDB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1660D7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referral template</w:t>
            </w:r>
          </w:p>
          <w:p w:rsidR="001660D7" w:rsidRPr="00085FDB" w:rsidRDefault="001660D7" w:rsidP="001660D7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</w:tcPr>
          <w:p w:rsidR="001660D7" w:rsidRPr="00085FDB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</w:tcPr>
          <w:p w:rsidR="001660D7" w:rsidRPr="00085FDB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758" w:type="pct"/>
          </w:tcPr>
          <w:p w:rsidR="001660D7" w:rsidRPr="00085FDB" w:rsidRDefault="001660D7" w:rsidP="001660D7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597" w:type="pct"/>
          </w:tcPr>
          <w:p w:rsidR="001660D7" w:rsidRPr="00E96946" w:rsidRDefault="001660D7" w:rsidP="001660D7">
            <w:pPr>
              <w:spacing w:before="60" w:after="60"/>
              <w:rPr>
                <w:rFonts w:cs="Times New Roman"/>
                <w:lang w:val="en-GB" w:eastAsia="de-DE"/>
              </w:rPr>
            </w:pPr>
            <w:r w:rsidRPr="00085FDB">
              <w:rPr>
                <w:rFonts w:cs="Times New Roman"/>
                <w:lang w:val="en-GB"/>
              </w:rPr>
              <w:t xml:space="preserve">Employment counsellor issues two copies of this form, one is handed to a jobseeker for presenting it to an employer, another one is put to </w:t>
            </w:r>
            <w:r w:rsidRPr="00085FDB">
              <w:rPr>
                <w:rFonts w:cs="Times New Roman"/>
                <w:lang w:val="en-GB"/>
              </w:rPr>
              <w:lastRenderedPageBreak/>
              <w:t xml:space="preserve">jobseeker´s personal file. </w:t>
            </w:r>
          </w:p>
        </w:tc>
      </w:tr>
      <w:tr w:rsidR="001660D7" w:rsidRPr="00E96946" w:rsidTr="00977C8F">
        <w:tc>
          <w:tcPr>
            <w:tcW w:w="294" w:type="pct"/>
          </w:tcPr>
          <w:p w:rsidR="001660D7" w:rsidRPr="00E96946" w:rsidRDefault="001660D7" w:rsidP="001660D7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lastRenderedPageBreak/>
              <w:t>2.6.4</w:t>
            </w:r>
          </w:p>
        </w:tc>
        <w:tc>
          <w:tcPr>
            <w:tcW w:w="712" w:type="pct"/>
          </w:tcPr>
          <w:p w:rsidR="001660D7" w:rsidRPr="00E96946" w:rsidRDefault="001660D7" w:rsidP="001660D7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 w:eastAsia="de-DE"/>
              </w:rPr>
              <w:t>A</w:t>
            </w:r>
            <w:r w:rsidRPr="00E96946">
              <w:rPr>
                <w:rFonts w:cs="Times New Roman"/>
                <w:lang w:val="en-GB" w:eastAsia="de-DE"/>
              </w:rPr>
              <w:t>gree with the client to report on the outcomes of the employment interview.</w:t>
            </w:r>
          </w:p>
        </w:tc>
        <w:tc>
          <w:tcPr>
            <w:tcW w:w="488" w:type="pct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Calendar item</w:t>
            </w:r>
          </w:p>
        </w:tc>
        <w:tc>
          <w:tcPr>
            <w:tcW w:w="248" w:type="pct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1660D7" w:rsidRPr="00E96946" w:rsidRDefault="001660D7" w:rsidP="001660D7">
            <w:pPr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</w:tcPr>
          <w:p w:rsidR="001660D7" w:rsidRPr="00E96946" w:rsidRDefault="001660D7" w:rsidP="001660D7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No response from the candidate</w:t>
            </w:r>
          </w:p>
        </w:tc>
        <w:tc>
          <w:tcPr>
            <w:tcW w:w="758" w:type="pct"/>
          </w:tcPr>
          <w:p w:rsidR="001660D7" w:rsidRPr="00E96946" w:rsidRDefault="00B7469E" w:rsidP="001660D7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Set a personal reminder to follow-up a candidate and repeat it until the candidate is reached or deactivate after a month</w:t>
            </w:r>
          </w:p>
        </w:tc>
        <w:tc>
          <w:tcPr>
            <w:tcW w:w="597" w:type="pct"/>
          </w:tcPr>
          <w:p w:rsidR="001660D7" w:rsidRPr="00E96946" w:rsidRDefault="001660D7" w:rsidP="001660D7">
            <w:pPr>
              <w:rPr>
                <w:lang w:val="en-GB"/>
              </w:rPr>
            </w:pPr>
            <w:r w:rsidRPr="00E96946">
              <w:rPr>
                <w:rFonts w:cs="Times New Roman"/>
                <w:lang w:val="en-GB"/>
              </w:rPr>
              <w:t xml:space="preserve">Employment counsellor informs a client, on the means of feed-back </w:t>
            </w:r>
            <w:r>
              <w:rPr>
                <w:rFonts w:cs="Times New Roman"/>
                <w:lang w:val="en-GB"/>
              </w:rPr>
              <w:t>(</w:t>
            </w:r>
            <w:r w:rsidRPr="00E96946">
              <w:rPr>
                <w:rFonts w:cs="Times New Roman"/>
                <w:lang w:val="en-GB"/>
              </w:rPr>
              <w:t>phone, email or personal visit</w:t>
            </w:r>
            <w:r>
              <w:rPr>
                <w:rFonts w:cs="Times New Roman"/>
                <w:lang w:val="en-GB"/>
              </w:rPr>
              <w:t>)</w:t>
            </w:r>
          </w:p>
          <w:p w:rsidR="001660D7" w:rsidRPr="00E96946" w:rsidRDefault="001660D7" w:rsidP="001660D7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</w:tr>
      <w:tr w:rsidR="001660D7" w:rsidRPr="00E96946" w:rsidTr="00977C8F">
        <w:tc>
          <w:tcPr>
            <w:tcW w:w="294" w:type="pct"/>
          </w:tcPr>
          <w:p w:rsidR="001660D7" w:rsidRPr="00E96946" w:rsidRDefault="001660D7" w:rsidP="001660D7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2.6.6</w:t>
            </w:r>
          </w:p>
        </w:tc>
        <w:tc>
          <w:tcPr>
            <w:tcW w:w="712" w:type="pct"/>
          </w:tcPr>
          <w:p w:rsidR="001660D7" w:rsidRPr="00E96946" w:rsidRDefault="001660D7" w:rsidP="001660D7">
            <w:pPr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/>
              </w:rPr>
              <w:t>P</w:t>
            </w:r>
            <w:r w:rsidRPr="00E96946">
              <w:rPr>
                <w:rFonts w:cs="Times New Roman"/>
                <w:lang w:val="en-GB"/>
              </w:rPr>
              <w:t>rints out advertised job offer for a jobseeker</w:t>
            </w:r>
          </w:p>
        </w:tc>
        <w:tc>
          <w:tcPr>
            <w:tcW w:w="488" w:type="pct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 offer</w:t>
            </w:r>
          </w:p>
        </w:tc>
        <w:tc>
          <w:tcPr>
            <w:tcW w:w="535" w:type="pct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</w:tcPr>
          <w:p w:rsidR="001660D7" w:rsidRPr="00E96946" w:rsidRDefault="001660D7" w:rsidP="001660D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1660D7" w:rsidRDefault="001660D7" w:rsidP="001660D7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  <w:p w:rsidR="001660D7" w:rsidRPr="00E96946" w:rsidRDefault="001660D7" w:rsidP="001660D7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1660D7" w:rsidRPr="00E96946" w:rsidRDefault="001660D7" w:rsidP="001660D7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  <w:tc>
          <w:tcPr>
            <w:tcW w:w="557" w:type="pct"/>
          </w:tcPr>
          <w:p w:rsidR="001660D7" w:rsidRPr="00E96946" w:rsidRDefault="001660D7" w:rsidP="001660D7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>Printing (technical) problem</w:t>
            </w:r>
          </w:p>
        </w:tc>
        <w:tc>
          <w:tcPr>
            <w:tcW w:w="758" w:type="pct"/>
          </w:tcPr>
          <w:p w:rsidR="001660D7" w:rsidRPr="00E96946" w:rsidRDefault="00FE322C" w:rsidP="00FE322C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 xml:space="preserve">Have a quarterly and monthly planning and reporting on material resources managed centrally </w:t>
            </w:r>
          </w:p>
        </w:tc>
        <w:tc>
          <w:tcPr>
            <w:tcW w:w="597" w:type="pct"/>
          </w:tcPr>
          <w:p w:rsidR="001660D7" w:rsidRPr="00E96946" w:rsidRDefault="001660D7" w:rsidP="001660D7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2.6.7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/>
              </w:rPr>
              <w:t>C</w:t>
            </w:r>
            <w:r w:rsidRPr="00E96946">
              <w:rPr>
                <w:rFonts w:cs="Times New Roman"/>
                <w:lang w:val="en-GB"/>
              </w:rPr>
              <w:t>ontact jobseeker actively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Calendar item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Input in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No response from the candidate</w:t>
            </w:r>
          </w:p>
        </w:tc>
        <w:tc>
          <w:tcPr>
            <w:tcW w:w="758" w:type="pct"/>
          </w:tcPr>
          <w:p w:rsidR="00961F3C" w:rsidRPr="00E96946" w:rsidRDefault="00961F3C" w:rsidP="00961F3C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Set a personal reminder to follow-up a candidate and repeat it until the candidate is reached or deactivate after a month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  <w:r w:rsidRPr="00E96946">
              <w:rPr>
                <w:rFonts w:cs="Times New Roman"/>
                <w:lang w:val="en-GB"/>
              </w:rPr>
              <w:t xml:space="preserve">If jobseeker will not contact employment counsellor after mutually agreed time period, employment counsellor is obliged to </w:t>
            </w:r>
            <w:r w:rsidRPr="00E96946">
              <w:rPr>
                <w:rFonts w:cs="Times New Roman"/>
                <w:lang w:val="en-GB"/>
              </w:rPr>
              <w:lastRenderedPageBreak/>
              <w:t xml:space="preserve">contact jobseeker actively by phone or email, and find out outcome of job interview.  </w:t>
            </w: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lastRenderedPageBreak/>
              <w:t>2.6.8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  <w:r w:rsidRPr="00E96946">
              <w:rPr>
                <w:rFonts w:cs="Times New Roman"/>
                <w:lang w:val="en-GB" w:eastAsia="de-DE"/>
              </w:rPr>
              <w:t>Record the outcome of the employment interview in the client’s personal file.</w:t>
            </w:r>
          </w:p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Jobseeker’s feedback</w:t>
            </w:r>
          </w:p>
        </w:tc>
        <w:tc>
          <w:tcPr>
            <w:tcW w:w="535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data input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file note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file</w:t>
            </w:r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Recording error </w:t>
            </w:r>
          </w:p>
        </w:tc>
        <w:tc>
          <w:tcPr>
            <w:tcW w:w="758" w:type="pct"/>
          </w:tcPr>
          <w:p w:rsidR="00961F3C" w:rsidRDefault="00B4565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</w:t>
            </w:r>
            <w:proofErr w:type="spellStart"/>
            <w:r>
              <w:rPr>
                <w:rFonts w:cs="Times New Roman"/>
                <w:lang w:val="en-GB"/>
              </w:rPr>
              <w:t>Worknet</w:t>
            </w:r>
            <w:proofErr w:type="spellEnd"/>
            <w:r>
              <w:rPr>
                <w:rFonts w:cs="Times New Roman"/>
                <w:lang w:val="en-GB"/>
              </w:rPr>
              <w:t xml:space="preserve"> / electronic database function to record outcomes and for a function to prevent missing / improper data recording</w:t>
            </w:r>
          </w:p>
          <w:p w:rsidR="00B4565C" w:rsidRPr="00E96946" w:rsidRDefault="00B4565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Conduct a monthly review of personal files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>note to the jobseeker´s personal file that employment mediation services were provided.</w:t>
            </w:r>
          </w:p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</w:tr>
      <w:tr w:rsidR="00961F3C" w:rsidRPr="00E96946" w:rsidTr="00977C8F">
        <w:tc>
          <w:tcPr>
            <w:tcW w:w="294" w:type="pct"/>
            <w:shd w:val="clear" w:color="auto" w:fill="F2F2F2" w:themeFill="background1" w:themeFillShade="F2"/>
          </w:tcPr>
          <w:p w:rsidR="00961F3C" w:rsidRDefault="00961F3C" w:rsidP="00961F3C">
            <w:pPr>
              <w:jc w:val="both"/>
              <w:rPr>
                <w:color w:val="000000"/>
                <w:lang w:val="en-GB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END OF SUBPROCESS 2.6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2.7.1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>agree search for a job in the following period (up to 3 months);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2.5.7</w:t>
            </w:r>
          </w:p>
        </w:tc>
        <w:tc>
          <w:tcPr>
            <w:tcW w:w="535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data input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file note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file</w:t>
            </w:r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Recording error </w:t>
            </w:r>
          </w:p>
        </w:tc>
        <w:tc>
          <w:tcPr>
            <w:tcW w:w="758" w:type="pct"/>
          </w:tcPr>
          <w:p w:rsidR="00A83DB0" w:rsidRDefault="00A83DB0" w:rsidP="00A83DB0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</w:t>
            </w:r>
            <w:proofErr w:type="spellStart"/>
            <w:r>
              <w:rPr>
                <w:rFonts w:cs="Times New Roman"/>
                <w:lang w:val="en-GB"/>
              </w:rPr>
              <w:t>Worknet</w:t>
            </w:r>
            <w:proofErr w:type="spellEnd"/>
            <w:r>
              <w:rPr>
                <w:rFonts w:cs="Times New Roman"/>
                <w:lang w:val="en-GB"/>
              </w:rPr>
              <w:t xml:space="preserve"> / electronic database function to record </w:t>
            </w:r>
            <w:r>
              <w:rPr>
                <w:rFonts w:cs="Times New Roman"/>
                <w:lang w:val="en-GB"/>
              </w:rPr>
              <w:t xml:space="preserve">the agreement </w:t>
            </w:r>
            <w:r>
              <w:rPr>
                <w:rFonts w:cs="Times New Roman"/>
                <w:lang w:val="en-GB"/>
              </w:rPr>
              <w:t xml:space="preserve">and for a </w:t>
            </w:r>
            <w:r>
              <w:rPr>
                <w:rFonts w:cs="Times New Roman"/>
                <w:lang w:val="en-GB"/>
              </w:rPr>
              <w:lastRenderedPageBreak/>
              <w:t>function to prevent missing / improper data recording</w:t>
            </w:r>
          </w:p>
          <w:p w:rsidR="00961F3C" w:rsidRPr="00E96946" w:rsidRDefault="00A83DB0" w:rsidP="00A83DB0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rFonts w:cs="Times New Roman"/>
                <w:lang w:val="en-GB"/>
              </w:rPr>
              <w:t>Conduct a monthly review of personal files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lastRenderedPageBreak/>
              <w:t xml:space="preserve">In this case the employment counsellor agrees with the client that </w:t>
            </w:r>
            <w:r w:rsidRPr="00E96946">
              <w:rPr>
                <w:color w:val="000000"/>
                <w:lang w:val="en-GB"/>
              </w:rPr>
              <w:lastRenderedPageBreak/>
              <w:t>he/she will actively search for a job in the following period (up to 3 months);</w:t>
            </w: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2.7.2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>Provides information and advice about job searching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Information on job searching options 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Verbal information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Text template</w:t>
            </w:r>
          </w:p>
        </w:tc>
        <w:tc>
          <w:tcPr>
            <w:tcW w:w="405" w:type="pct"/>
          </w:tcPr>
          <w:p w:rsidR="00961F3C" w:rsidRPr="00E96946" w:rsidRDefault="00961F3C" w:rsidP="00961F3C">
            <w:pPr>
              <w:rPr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rPr>
                <w:lang w:val="en-GB"/>
              </w:rPr>
            </w:pPr>
            <w:r>
              <w:rPr>
                <w:lang w:val="en-GB"/>
              </w:rPr>
              <w:t xml:space="preserve">Incorrect information provision </w:t>
            </w:r>
          </w:p>
        </w:tc>
        <w:tc>
          <w:tcPr>
            <w:tcW w:w="758" w:type="pct"/>
          </w:tcPr>
          <w:p w:rsidR="00961F3C" w:rsidRPr="00E96946" w:rsidRDefault="006F2745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Provide for a standardized information leaflet centrally and distribute this to ECs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>Provides information and advice about job searching (source of information about vacancies, preparation of CV, etc.);</w:t>
            </w: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2.7.3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>Agrees with the client that he/she will be included in the employment mediation  process</w:t>
            </w:r>
          </w:p>
        </w:tc>
        <w:tc>
          <w:tcPr>
            <w:tcW w:w="488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Information on job search options 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Completed agreement</w:t>
            </w:r>
          </w:p>
        </w:tc>
        <w:tc>
          <w:tcPr>
            <w:tcW w:w="248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Agreement template</w:t>
            </w:r>
          </w:p>
          <w:p w:rsidR="00961F3C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961F3C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No formal and documented agreement 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No </w:t>
            </w:r>
            <w:proofErr w:type="spellStart"/>
            <w:r>
              <w:rPr>
                <w:color w:val="000000"/>
                <w:lang w:val="en-GB"/>
              </w:rPr>
              <w:t>Worknet</w:t>
            </w:r>
            <w:proofErr w:type="spellEnd"/>
            <w:r>
              <w:rPr>
                <w:color w:val="000000"/>
                <w:lang w:val="en-GB"/>
              </w:rPr>
              <w:t xml:space="preserve"> record</w:t>
            </w:r>
          </w:p>
        </w:tc>
        <w:tc>
          <w:tcPr>
            <w:tcW w:w="758" w:type="pct"/>
          </w:tcPr>
          <w:p w:rsidR="00900735" w:rsidRDefault="00900735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Provide for a formal template of agreement with the client on the inclusion in the services</w:t>
            </w:r>
          </w:p>
          <w:p w:rsidR="00900735" w:rsidRDefault="00900735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Have templates printed and </w:t>
            </w:r>
            <w:r>
              <w:rPr>
                <w:rFonts w:cs="Times New Roman"/>
                <w:lang w:val="en-GB"/>
              </w:rPr>
              <w:lastRenderedPageBreak/>
              <w:t>distributed each month</w:t>
            </w:r>
          </w:p>
          <w:p w:rsidR="00961F3C" w:rsidRPr="00E96946" w:rsidRDefault="00900735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rFonts w:cs="Times New Roman"/>
                <w:lang w:val="en-GB"/>
              </w:rPr>
              <w:t>Conduct a monthly review of personal files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lastRenderedPageBreak/>
              <w:t xml:space="preserve">Agrees with the client that he/she will be included in the employment mediation  process and how the client will be informed </w:t>
            </w:r>
            <w:r w:rsidRPr="00E96946">
              <w:rPr>
                <w:color w:val="000000"/>
                <w:lang w:val="en-GB"/>
              </w:rPr>
              <w:lastRenderedPageBreak/>
              <w:t>about the employment possibilities;</w:t>
            </w: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2.7.4</w:t>
            </w:r>
          </w:p>
        </w:tc>
        <w:tc>
          <w:tcPr>
            <w:tcW w:w="712" w:type="pct"/>
          </w:tcPr>
          <w:p w:rsidR="00961F3C" w:rsidRDefault="00961F3C" w:rsidP="00961F3C">
            <w:pPr>
              <w:jc w:val="both"/>
              <w:rPr>
                <w:color w:val="000000"/>
                <w:lang w:val="en-GB"/>
              </w:rPr>
            </w:pPr>
            <w:r w:rsidRPr="00E96946">
              <w:rPr>
                <w:color w:val="000000"/>
                <w:lang w:val="en-GB"/>
              </w:rPr>
              <w:t>Agrees with the client about the next meeting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color w:val="000000"/>
                <w:lang w:val="en-GB"/>
              </w:rPr>
              <w:t>next meeting: 2.5.7 (if the client has not found a job yet)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Documented agreement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Calendar item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Calendar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Missing record</w:t>
            </w:r>
          </w:p>
        </w:tc>
        <w:tc>
          <w:tcPr>
            <w:tcW w:w="758" w:type="pct"/>
          </w:tcPr>
          <w:p w:rsidR="00200D40" w:rsidRDefault="00200D40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Set a calendar reminder</w:t>
            </w:r>
          </w:p>
          <w:p w:rsidR="00200D40" w:rsidRDefault="00200D40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Check calendar usage </w:t>
            </w:r>
          </w:p>
          <w:p w:rsidR="00200D40" w:rsidRPr="00E96946" w:rsidRDefault="00200D40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 xml:space="preserve">Agrees with the client about the next meeting </w:t>
            </w:r>
            <w:r w:rsidRPr="00E96946">
              <w:rPr>
                <w:lang w:val="en-GB"/>
              </w:rPr>
              <w:t>from 1 to 3 months from the last one</w:t>
            </w:r>
            <w:r w:rsidRPr="00E96946">
              <w:rPr>
                <w:color w:val="000000"/>
                <w:lang w:val="en-GB"/>
              </w:rPr>
              <w:t xml:space="preserve"> which will be conducted with the purpose to evaluate the client’s job searching experience and any other employment related support that the client may need.</w:t>
            </w:r>
          </w:p>
        </w:tc>
      </w:tr>
      <w:tr w:rsidR="00961F3C" w:rsidRPr="00E96946" w:rsidTr="00977C8F">
        <w:tc>
          <w:tcPr>
            <w:tcW w:w="294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rPr>
                <w:rFonts w:cs="Times New Roman"/>
                <w:lang w:val="en-GB" w:eastAsia="de-DE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>END OF SUBPROCESS 2.7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</w:p>
        </w:tc>
      </w:tr>
      <w:tr w:rsidR="00961F3C" w:rsidRPr="00BF5C7B" w:rsidTr="00977C8F">
        <w:tc>
          <w:tcPr>
            <w:tcW w:w="294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spacing w:before="60" w:after="60"/>
              <w:rPr>
                <w:rFonts w:cs="Times New Roman"/>
                <w:b/>
                <w:lang w:val="en-GB" w:eastAsia="de-DE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spacing w:before="60" w:after="60"/>
              <w:rPr>
                <w:rFonts w:cs="Times New Roman"/>
                <w:b/>
                <w:lang w:val="en-GB" w:eastAsia="de-DE"/>
              </w:rPr>
            </w:pPr>
            <w:r w:rsidRPr="00BF5C7B">
              <w:rPr>
                <w:rFonts w:cs="Times New Roman"/>
                <w:b/>
                <w:lang w:val="en-GB" w:eastAsia="de-DE"/>
              </w:rPr>
              <w:t>Mass interview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both"/>
              <w:rPr>
                <w:rFonts w:cs="Times New Roman"/>
                <w:b/>
                <w:i/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both"/>
              <w:rPr>
                <w:rFonts w:cs="Times New Roman"/>
                <w:b/>
                <w:i/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both"/>
              <w:rPr>
                <w:rFonts w:cs="Times New Roman"/>
                <w:b/>
                <w:i/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961F3C" w:rsidRPr="00BF5C7B" w:rsidRDefault="00961F3C" w:rsidP="00961F3C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both"/>
              <w:rPr>
                <w:rFonts w:cs="Times New Roman"/>
                <w:b/>
                <w:lang w:val="en-GB" w:eastAsia="de-DE"/>
              </w:rPr>
            </w:pP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>2.8.1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spacing w:before="60" w:after="60"/>
              <w:rPr>
                <w:rFonts w:cs="Times New Roman"/>
                <w:lang w:val="en-GB" w:eastAsia="de-DE"/>
              </w:rPr>
            </w:pPr>
            <w:r w:rsidRPr="00E96946">
              <w:rPr>
                <w:rFonts w:cs="Times New Roman"/>
                <w:lang w:val="en-GB"/>
              </w:rPr>
              <w:t>Employment counsellors receive an information on upcoming mass interview organised for an employer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2.5.7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Database search profile matching the requirements of the mass interview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</w:tcPr>
          <w:p w:rsidR="00961F3C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Unclear requirements on behalf of employers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Search profile not properly matching the requirements </w:t>
            </w:r>
          </w:p>
        </w:tc>
        <w:tc>
          <w:tcPr>
            <w:tcW w:w="758" w:type="pct"/>
          </w:tcPr>
          <w:p w:rsidR="00961F3C" w:rsidRDefault="005423DD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standardized form for vacancies </w:t>
            </w:r>
          </w:p>
          <w:p w:rsidR="005423DD" w:rsidRDefault="005423DD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standardized job requirements form based on the vacancy form </w:t>
            </w:r>
          </w:p>
          <w:p w:rsidR="005423DD" w:rsidRPr="00E96946" w:rsidRDefault="005423DD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 xml:space="preserve">staff member responsible for services to employers alongside with a precise description of a vacancy (- </w:t>
            </w:r>
            <w:proofErr w:type="spellStart"/>
            <w:r w:rsidRPr="00E96946">
              <w:rPr>
                <w:rFonts w:cs="Times New Roman"/>
                <w:lang w:val="en-GB"/>
              </w:rPr>
              <w:t>ies</w:t>
            </w:r>
            <w:proofErr w:type="spellEnd"/>
            <w:r w:rsidRPr="00E96946">
              <w:rPr>
                <w:rFonts w:cs="Times New Roman"/>
                <w:lang w:val="en-GB"/>
              </w:rPr>
              <w:t xml:space="preserve">), </w:t>
            </w: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2.8.2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lang w:val="en-GB"/>
              </w:rPr>
              <w:t>S</w:t>
            </w:r>
            <w:r w:rsidRPr="00E96946">
              <w:rPr>
                <w:rFonts w:cs="Times New Roman"/>
                <w:lang w:val="en-GB"/>
              </w:rPr>
              <w:t xml:space="preserve">earch in his/her database of jobseekers  and extract those, whose profiles correspond to a given vacancy (- </w:t>
            </w:r>
            <w:proofErr w:type="spellStart"/>
            <w:r w:rsidRPr="00E96946">
              <w:rPr>
                <w:rFonts w:cs="Times New Roman"/>
                <w:lang w:val="en-GB"/>
              </w:rPr>
              <w:t>ies</w:t>
            </w:r>
            <w:proofErr w:type="spellEnd"/>
            <w:r w:rsidRPr="00E96946">
              <w:rPr>
                <w:rFonts w:cs="Times New Roman"/>
                <w:lang w:val="en-GB"/>
              </w:rPr>
              <w:t>).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Database search profile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List of matching jobseekers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List not properly matching requirements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Outdated jobseeker database</w:t>
            </w:r>
          </w:p>
        </w:tc>
        <w:tc>
          <w:tcPr>
            <w:tcW w:w="758" w:type="pct"/>
            <w:shd w:val="clear" w:color="auto" w:fill="FFFFFF" w:themeFill="background1"/>
          </w:tcPr>
          <w:p w:rsidR="00961F3C" w:rsidRDefault="00D23CB5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Ensure </w:t>
            </w:r>
            <w:proofErr w:type="spellStart"/>
            <w:r>
              <w:rPr>
                <w:rFonts w:cs="Times New Roman"/>
                <w:lang w:val="en-GB"/>
              </w:rPr>
              <w:t>Worknet</w:t>
            </w:r>
            <w:proofErr w:type="spellEnd"/>
            <w:r>
              <w:rPr>
                <w:rFonts w:cs="Times New Roman"/>
                <w:lang w:val="en-GB"/>
              </w:rPr>
              <w:t xml:space="preserve"> / database provides for a search result that contains all information set in a job announcement</w:t>
            </w:r>
          </w:p>
          <w:p w:rsidR="00D23CB5" w:rsidRPr="00E96946" w:rsidRDefault="00D23CB5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Conduct a monthly review of the </w:t>
            </w:r>
            <w:proofErr w:type="spellStart"/>
            <w:r>
              <w:rPr>
                <w:rFonts w:cs="Times New Roman"/>
                <w:lang w:val="en-GB"/>
              </w:rPr>
              <w:t>Worknet</w:t>
            </w:r>
            <w:proofErr w:type="spellEnd"/>
            <w:r>
              <w:rPr>
                <w:rFonts w:cs="Times New Roman"/>
                <w:lang w:val="en-GB"/>
              </w:rPr>
              <w:t xml:space="preserve"> database and deactivate inactive users </w:t>
            </w: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2.8.3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 xml:space="preserve">Employment counsellor informs selected suitable </w:t>
            </w:r>
            <w:r w:rsidRPr="00E96946">
              <w:rPr>
                <w:rFonts w:cs="Times New Roman"/>
                <w:lang w:val="en-GB"/>
              </w:rPr>
              <w:lastRenderedPageBreak/>
              <w:t>jobseekers</w:t>
            </w:r>
            <w:r>
              <w:rPr>
                <w:rFonts w:cs="Times New Roman"/>
                <w:lang w:val="en-GB"/>
              </w:rPr>
              <w:t xml:space="preserve"> by phone or SMS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List of jobseekers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Outgoing SMS / call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No response (not able to </w:t>
            </w:r>
            <w:r>
              <w:rPr>
                <w:rFonts w:cs="Times New Roman"/>
                <w:lang w:val="en-GB"/>
              </w:rPr>
              <w:lastRenderedPageBreak/>
              <w:t>reach jobseekers)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No follow up to unsuccessful calls </w:t>
            </w:r>
          </w:p>
        </w:tc>
        <w:tc>
          <w:tcPr>
            <w:tcW w:w="758" w:type="pct"/>
            <w:shd w:val="clear" w:color="auto" w:fill="FFFFFF" w:themeFill="background1"/>
          </w:tcPr>
          <w:p w:rsidR="0096071D" w:rsidRDefault="0096071D" w:rsidP="0096071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Provide for an accessible list of jobseekers to be reached in the </w:t>
            </w:r>
            <w:proofErr w:type="spellStart"/>
            <w:r>
              <w:rPr>
                <w:lang w:val="en-GB"/>
              </w:rPr>
              <w:lastRenderedPageBreak/>
              <w:t>Worknet</w:t>
            </w:r>
            <w:proofErr w:type="spellEnd"/>
            <w:r>
              <w:rPr>
                <w:lang w:val="en-GB"/>
              </w:rPr>
              <w:t xml:space="preserve"> or in the common drive and indicate in separate columns/cells if a jobseeker was phoned, reached, indicate persons not reached and phone them at regular intervals at least once a week during one month 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lang w:val="en-GB"/>
              </w:rPr>
              <w:lastRenderedPageBreak/>
              <w:t xml:space="preserve">informs them on the job offer, the employer </w:t>
            </w:r>
            <w:r w:rsidRPr="00E96946">
              <w:rPr>
                <w:rFonts w:cs="Times New Roman"/>
                <w:lang w:val="en-GB"/>
              </w:rPr>
              <w:lastRenderedPageBreak/>
              <w:t xml:space="preserve">and possibility to take part in mass interview organized by the office. </w:t>
            </w: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lastRenderedPageBreak/>
              <w:t>2.8.4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>Employment counsellor gathers feed-backs from suitable jobseekers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Successful SMs or call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Registered feedback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or Excel or other database</w:t>
            </w:r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Feedback not fully recorded </w:t>
            </w:r>
          </w:p>
        </w:tc>
        <w:tc>
          <w:tcPr>
            <w:tcW w:w="758" w:type="pct"/>
            <w:shd w:val="clear" w:color="auto" w:fill="FFFFFF" w:themeFill="background1"/>
          </w:tcPr>
          <w:p w:rsidR="00961F3C" w:rsidRPr="00B51B3B" w:rsidRDefault="00DB786C" w:rsidP="00DB786C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</w:t>
            </w:r>
            <w:proofErr w:type="spellStart"/>
            <w:r w:rsidR="00456CB0">
              <w:rPr>
                <w:rFonts w:cs="Times New Roman"/>
                <w:lang w:val="en-GB"/>
              </w:rPr>
              <w:t>Worknet</w:t>
            </w:r>
            <w:proofErr w:type="spellEnd"/>
            <w:r w:rsidR="00456CB0">
              <w:rPr>
                <w:rFonts w:cs="Times New Roman"/>
                <w:lang w:val="en-GB"/>
              </w:rPr>
              <w:t xml:space="preserve"> / database field to register feedbacks </w:t>
            </w: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 xml:space="preserve">, </w:t>
            </w:r>
          </w:p>
        </w:tc>
      </w:tr>
      <w:tr w:rsidR="00961F3C" w:rsidRPr="00E96946" w:rsidTr="00977C8F">
        <w:tc>
          <w:tcPr>
            <w:tcW w:w="294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2.8.5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Attending jobseekers:  go to 2.6.1</w:t>
            </w:r>
            <w:r w:rsidRPr="00E96946">
              <w:rPr>
                <w:rFonts w:cs="Times New Roman"/>
                <w:lang w:val="en-GB"/>
              </w:rPr>
              <w:t xml:space="preserve"> </w:t>
            </w:r>
            <w:r>
              <w:rPr>
                <w:rFonts w:cs="Times New Roman"/>
                <w:lang w:val="en-GB"/>
              </w:rPr>
              <w:t>-2.6.8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2.8.6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lang w:val="en-GB"/>
              </w:rPr>
              <w:t>EC c</w:t>
            </w:r>
            <w:r w:rsidRPr="00E96946">
              <w:rPr>
                <w:rFonts w:cs="Times New Roman"/>
                <w:lang w:val="en-GB"/>
              </w:rPr>
              <w:t xml:space="preserve">ollects their profiles/CVs 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Registered jobseekers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Collected CVs / profiles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CVs not in proper format or not containing all information</w:t>
            </w:r>
          </w:p>
        </w:tc>
        <w:tc>
          <w:tcPr>
            <w:tcW w:w="758" w:type="pct"/>
            <w:shd w:val="clear" w:color="auto" w:fill="FFFFFF" w:themeFill="background1"/>
          </w:tcPr>
          <w:p w:rsidR="00961F3C" w:rsidRPr="00E96946" w:rsidRDefault="00BD57EF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Provide for standardized CV templates</w:t>
            </w: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lastRenderedPageBreak/>
              <w:t>2.8.7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EC </w:t>
            </w:r>
            <w:r w:rsidRPr="00E96946">
              <w:rPr>
                <w:rFonts w:cs="Times New Roman"/>
                <w:lang w:val="en-GB"/>
              </w:rPr>
              <w:t>send</w:t>
            </w:r>
            <w:r>
              <w:rPr>
                <w:rFonts w:cs="Times New Roman"/>
                <w:lang w:val="en-GB"/>
              </w:rPr>
              <w:t>s</w:t>
            </w:r>
            <w:r w:rsidRPr="00E96946">
              <w:rPr>
                <w:rFonts w:cs="Times New Roman"/>
                <w:lang w:val="en-GB"/>
              </w:rPr>
              <w:t xml:space="preserve"> this information to staff member responsible for services to employer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Collected profiles and list of jobseekers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Message to JA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Task lost or suffering delay in inter-departmental communication </w:t>
            </w:r>
          </w:p>
        </w:tc>
        <w:tc>
          <w:tcPr>
            <w:tcW w:w="758" w:type="pct"/>
            <w:shd w:val="clear" w:color="auto" w:fill="FFFFFF" w:themeFill="background1"/>
          </w:tcPr>
          <w:p w:rsidR="00961F3C" w:rsidRPr="00E96946" w:rsidRDefault="00BD57EF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shared task list / calendar items to track handoffs </w:t>
            </w: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Job agent informs employer</w:t>
            </w: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2.8.8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EC </w:t>
            </w:r>
            <w:r w:rsidRPr="00E96946">
              <w:rPr>
                <w:rFonts w:cs="Times New Roman"/>
                <w:lang w:val="en-GB"/>
              </w:rPr>
              <w:t>receives information on outcome of the interview and results for all participating jobseekers.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JA – results of the interview for jobseekers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Record information in job seeker’s file and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Information not recorded </w:t>
            </w:r>
          </w:p>
        </w:tc>
        <w:tc>
          <w:tcPr>
            <w:tcW w:w="758" w:type="pct"/>
            <w:shd w:val="clear" w:color="auto" w:fill="FFFFFF" w:themeFill="background1"/>
          </w:tcPr>
          <w:p w:rsidR="009E1D8D" w:rsidRDefault="009E1D8D" w:rsidP="009E1D8D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</w:t>
            </w:r>
            <w:proofErr w:type="spellStart"/>
            <w:r>
              <w:rPr>
                <w:rFonts w:cs="Times New Roman"/>
                <w:lang w:val="en-GB"/>
              </w:rPr>
              <w:t>Worknet</w:t>
            </w:r>
            <w:proofErr w:type="spellEnd"/>
            <w:r>
              <w:rPr>
                <w:rFonts w:cs="Times New Roman"/>
                <w:lang w:val="en-GB"/>
              </w:rPr>
              <w:t xml:space="preserve"> / electronic database function to record t</w:t>
            </w:r>
            <w:r>
              <w:rPr>
                <w:rFonts w:cs="Times New Roman"/>
                <w:lang w:val="en-GB"/>
              </w:rPr>
              <w:t>he outcome of the interview</w:t>
            </w:r>
            <w:r>
              <w:rPr>
                <w:rFonts w:cs="Times New Roman"/>
                <w:lang w:val="en-GB"/>
              </w:rPr>
              <w:t xml:space="preserve"> and for a function to prevent missing / improper data recording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 xml:space="preserve">from the staff member responsible for services to employers who organised a mass interview </w:t>
            </w: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2.8.9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lang w:val="en-GB"/>
              </w:rPr>
              <w:t>I</w:t>
            </w:r>
            <w:r w:rsidRPr="00E96946">
              <w:rPr>
                <w:rFonts w:cs="Times New Roman"/>
                <w:lang w:val="en-GB"/>
              </w:rPr>
              <w:t>nforming his/her jobseekers who were not selected by the employer for a job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JA – results of the interview for jobseekers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Follow-up action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No follow-up action (not offering any follow-up to the jobseeker)</w:t>
            </w:r>
          </w:p>
        </w:tc>
        <w:tc>
          <w:tcPr>
            <w:tcW w:w="758" w:type="pct"/>
            <w:shd w:val="clear" w:color="auto" w:fill="FFFFFF" w:themeFill="background1"/>
          </w:tcPr>
          <w:p w:rsidR="009E1D8D" w:rsidRDefault="009E1D8D" w:rsidP="009E1D8D">
            <w:pPr>
              <w:rPr>
                <w:lang w:val="en-GB"/>
              </w:rPr>
            </w:pPr>
            <w:r>
              <w:rPr>
                <w:lang w:val="en-GB"/>
              </w:rPr>
              <w:t>Provide for an accessible list of jobseekers</w:t>
            </w:r>
            <w:r>
              <w:rPr>
                <w:lang w:val="en-GB"/>
              </w:rPr>
              <w:t xml:space="preserve"> not selected</w:t>
            </w:r>
            <w:r>
              <w:rPr>
                <w:lang w:val="en-GB"/>
              </w:rPr>
              <w:t xml:space="preserve"> in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or in the common drive and indicate</w:t>
            </w:r>
            <w:r>
              <w:rPr>
                <w:lang w:val="en-GB"/>
              </w:rPr>
              <w:t xml:space="preserve"> in separate columns/cells if these </w:t>
            </w:r>
            <w:r>
              <w:rPr>
                <w:lang w:val="en-GB"/>
              </w:rPr>
              <w:t>jobseeker</w:t>
            </w:r>
            <w:r>
              <w:rPr>
                <w:lang w:val="en-GB"/>
              </w:rPr>
              <w:t>s</w:t>
            </w:r>
            <w:r>
              <w:rPr>
                <w:lang w:val="en-GB"/>
              </w:rPr>
              <w:t xml:space="preserve"> w</w:t>
            </w:r>
            <w:r>
              <w:rPr>
                <w:lang w:val="en-GB"/>
              </w:rPr>
              <w:t>ere</w:t>
            </w:r>
            <w:r>
              <w:rPr>
                <w:lang w:val="en-GB"/>
              </w:rPr>
              <w:t xml:space="preserve"> phoned, </w:t>
            </w:r>
            <w:r>
              <w:rPr>
                <w:lang w:val="en-GB"/>
              </w:rPr>
              <w:lastRenderedPageBreak/>
              <w:t>reached, indicate persons not reached and phone them at regular intervals at lea</w:t>
            </w:r>
            <w:r>
              <w:rPr>
                <w:lang w:val="en-GB"/>
              </w:rPr>
              <w:t>st once a week during one month.</w:t>
            </w:r>
          </w:p>
          <w:p w:rsidR="009E1D8D" w:rsidRDefault="009E1D8D" w:rsidP="009E1D8D">
            <w:pPr>
              <w:rPr>
                <w:lang w:val="en-GB"/>
              </w:rPr>
            </w:pPr>
            <w:r>
              <w:rPr>
                <w:lang w:val="en-GB"/>
              </w:rPr>
              <w:t xml:space="preserve">Provide for a standardized text on services to offer for jobseekers not offered a job 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lang w:val="en-GB"/>
              </w:rPr>
              <w:lastRenderedPageBreak/>
              <w:t xml:space="preserve">Jobseekers selected by an employer will be informed directly by employer.   </w:t>
            </w:r>
          </w:p>
        </w:tc>
      </w:tr>
      <w:tr w:rsidR="00961F3C" w:rsidRPr="00360FE9" w:rsidTr="00977C8F">
        <w:tc>
          <w:tcPr>
            <w:tcW w:w="294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rPr>
                <w:rFonts w:cs="Times New Roman"/>
                <w:bCs/>
                <w:lang w:val="en-GB"/>
              </w:rPr>
            </w:pPr>
          </w:p>
        </w:tc>
        <w:tc>
          <w:tcPr>
            <w:tcW w:w="712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rPr>
                <w:rFonts w:cs="Times New Roman"/>
                <w:bCs/>
                <w:lang w:val="en-GB"/>
              </w:rPr>
            </w:pPr>
            <w:r w:rsidRPr="00360FE9">
              <w:rPr>
                <w:rFonts w:cs="Times New Roman"/>
                <w:bCs/>
                <w:lang w:val="en-GB"/>
              </w:rPr>
              <w:t>END OF SUBPROCESS 2.8</w:t>
            </w:r>
          </w:p>
        </w:tc>
        <w:tc>
          <w:tcPr>
            <w:tcW w:w="488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D9E2F3" w:themeFill="accent5" w:themeFillTint="33"/>
          </w:tcPr>
          <w:p w:rsidR="00961F3C" w:rsidRPr="00360FE9" w:rsidRDefault="00961F3C" w:rsidP="00961F3C">
            <w:pPr>
              <w:jc w:val="both"/>
              <w:rPr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712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rPr>
                <w:rFonts w:cs="Times New Roman"/>
                <w:b/>
                <w:bCs/>
                <w:lang w:val="en-GB"/>
              </w:rPr>
            </w:pPr>
            <w:r w:rsidRPr="00E96946">
              <w:rPr>
                <w:rFonts w:cs="Times New Roman"/>
                <w:b/>
                <w:bCs/>
                <w:lang w:val="en-GB"/>
              </w:rPr>
              <w:t>job fair</w:t>
            </w:r>
          </w:p>
        </w:tc>
        <w:tc>
          <w:tcPr>
            <w:tcW w:w="488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535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248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406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405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557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758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jc w:val="both"/>
              <w:rPr>
                <w:b/>
                <w:lang w:val="en-GB"/>
              </w:rPr>
            </w:pPr>
          </w:p>
        </w:tc>
        <w:tc>
          <w:tcPr>
            <w:tcW w:w="597" w:type="pct"/>
            <w:shd w:val="clear" w:color="auto" w:fill="D9E2F3" w:themeFill="accent5" w:themeFillTint="33"/>
          </w:tcPr>
          <w:p w:rsidR="00961F3C" w:rsidRPr="00E96946" w:rsidRDefault="00961F3C" w:rsidP="00961F3C">
            <w:pPr>
              <w:jc w:val="both"/>
              <w:rPr>
                <w:b/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2.9.1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>referral of suitable jobseekers to visit a job fair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2.5.7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Information (leaflet) on </w:t>
            </w:r>
            <w:proofErr w:type="spellStart"/>
            <w:r>
              <w:rPr>
                <w:lang w:val="en-GB"/>
              </w:rPr>
              <w:t>jobfair</w:t>
            </w:r>
            <w:proofErr w:type="spellEnd"/>
          </w:p>
        </w:tc>
        <w:tc>
          <w:tcPr>
            <w:tcW w:w="535" w:type="pct"/>
            <w:shd w:val="clear" w:color="auto" w:fill="FFFFFF" w:themeFill="background1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list of jobseekers </w:t>
            </w:r>
          </w:p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recording information on interested jobseekers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information leaflet for the jobseekers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file</w:t>
            </w:r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Not recording jobseekers’ interest 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Not providing exact information on the fair(s)</w:t>
            </w:r>
          </w:p>
        </w:tc>
        <w:tc>
          <w:tcPr>
            <w:tcW w:w="758" w:type="pct"/>
            <w:shd w:val="clear" w:color="auto" w:fill="FFFFFF" w:themeFill="background1"/>
          </w:tcPr>
          <w:p w:rsidR="00961F3C" w:rsidRDefault="00FD0303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field in </w:t>
            </w:r>
            <w:proofErr w:type="spellStart"/>
            <w:r>
              <w:rPr>
                <w:rFonts w:cs="Times New Roman"/>
                <w:lang w:val="en-GB"/>
              </w:rPr>
              <w:t>Worknet</w:t>
            </w:r>
            <w:proofErr w:type="spellEnd"/>
            <w:r>
              <w:rPr>
                <w:rFonts w:cs="Times New Roman"/>
                <w:lang w:val="en-GB"/>
              </w:rPr>
              <w:t xml:space="preserve"> / database to register jobseekers’ interest in </w:t>
            </w:r>
            <w:proofErr w:type="spellStart"/>
            <w:r>
              <w:rPr>
                <w:rFonts w:cs="Times New Roman"/>
                <w:lang w:val="en-GB"/>
              </w:rPr>
              <w:t>jobfairs</w:t>
            </w:r>
            <w:proofErr w:type="spellEnd"/>
          </w:p>
          <w:p w:rsidR="00FD0303" w:rsidRPr="00E96946" w:rsidRDefault="00FD0303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a standardized text on each </w:t>
            </w:r>
            <w:proofErr w:type="spellStart"/>
            <w:r>
              <w:rPr>
                <w:rFonts w:cs="Times New Roman"/>
                <w:lang w:val="en-GB"/>
              </w:rPr>
              <w:t>jobfair</w:t>
            </w:r>
            <w:proofErr w:type="spellEnd"/>
            <w:r>
              <w:rPr>
                <w:rFonts w:cs="Times New Roman"/>
                <w:lang w:val="en-GB"/>
              </w:rPr>
              <w:t xml:space="preserve"> centrally</w:t>
            </w: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2.9.2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>inform them to register in the job fair portal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Information on the job fair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Registered jobseekers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 fair portal</w:t>
            </w:r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Jobseekers not registering because of lack </w:t>
            </w:r>
            <w:r>
              <w:rPr>
                <w:rFonts w:cs="Times New Roman"/>
                <w:lang w:val="en-GB"/>
              </w:rPr>
              <w:lastRenderedPageBreak/>
              <w:t xml:space="preserve">of technical knowledge </w:t>
            </w:r>
          </w:p>
        </w:tc>
        <w:tc>
          <w:tcPr>
            <w:tcW w:w="758" w:type="pct"/>
            <w:shd w:val="clear" w:color="auto" w:fill="FFFFFF" w:themeFill="background1"/>
          </w:tcPr>
          <w:p w:rsidR="00961F3C" w:rsidRDefault="00E05B7B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lastRenderedPageBreak/>
              <w:t xml:space="preserve">Provide for a help function on how to register </w:t>
            </w:r>
          </w:p>
          <w:p w:rsidR="00E05B7B" w:rsidRPr="00E96946" w:rsidRDefault="00E05B7B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2.9.3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>track employers who enrolled to participate at a job fair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registration information on employers 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Search list (profile) for database search 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/ job fair portal</w:t>
            </w:r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Lack of exact information on employers’ requirements </w:t>
            </w:r>
          </w:p>
        </w:tc>
        <w:tc>
          <w:tcPr>
            <w:tcW w:w="758" w:type="pct"/>
            <w:shd w:val="clear" w:color="auto" w:fill="FFFFFF" w:themeFill="background1"/>
          </w:tcPr>
          <w:p w:rsidR="00961F3C" w:rsidRPr="00E96946" w:rsidRDefault="00861122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standardized form on each vacancy that allows for database search </w:t>
            </w: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>Employment counsellor is responsible to; he/she is responsible to check the vacancies that will be offered by these employers at the job fair.</w:t>
            </w: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2.9.4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>search database of jobseekers within his/her area whose profiles are suitable for offered vacancies and to all jobseekers to whom he/she provides personal mediation services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Search list (profile) for database search 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List of suitable jobseekers 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 fair portal</w:t>
            </w:r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Identifying jobseekers who have already registered 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:rsidR="00961F3C" w:rsidRPr="00E96946" w:rsidRDefault="00422025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list of registered jobseekers and exclude them from the list of jobseekers to be phoned </w:t>
            </w: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Search candidates </w:t>
            </w:r>
            <w:r w:rsidRPr="00E96946">
              <w:rPr>
                <w:rFonts w:cs="Times New Roman"/>
                <w:lang w:val="en-GB"/>
              </w:rPr>
              <w:t xml:space="preserve">in case that they have not registered in the job fair portal.  </w:t>
            </w:r>
          </w:p>
        </w:tc>
      </w:tr>
      <w:tr w:rsidR="00961F3C" w:rsidRPr="00E96946" w:rsidTr="00977C8F">
        <w:tc>
          <w:tcPr>
            <w:tcW w:w="294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2.9.5</w:t>
            </w:r>
          </w:p>
        </w:tc>
        <w:tc>
          <w:tcPr>
            <w:tcW w:w="712" w:type="pct"/>
            <w:shd w:val="clear" w:color="auto" w:fill="FFFFFF" w:themeFill="background1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 w:rsidRPr="00E96946">
              <w:rPr>
                <w:rFonts w:cs="Times New Roman"/>
                <w:lang w:val="en-GB"/>
              </w:rPr>
              <w:t xml:space="preserve">actively engages with these jobseekers by </w:t>
            </w:r>
            <w:r w:rsidRPr="00E96946">
              <w:rPr>
                <w:rFonts w:cs="Times New Roman"/>
                <w:lang w:val="en-GB"/>
              </w:rPr>
              <w:lastRenderedPageBreak/>
              <w:t>phone or email, informing them on job fair</w:t>
            </w:r>
          </w:p>
        </w:tc>
        <w:tc>
          <w:tcPr>
            <w:tcW w:w="48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List of suitable jobseekers</w:t>
            </w:r>
          </w:p>
        </w:tc>
        <w:tc>
          <w:tcPr>
            <w:tcW w:w="535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Jobseekers reached</w:t>
            </w:r>
          </w:p>
        </w:tc>
        <w:tc>
          <w:tcPr>
            <w:tcW w:w="248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  <w:shd w:val="clear" w:color="auto" w:fill="FFFFFF" w:themeFill="background1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55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Not conveying all necessary information </w:t>
            </w:r>
          </w:p>
        </w:tc>
        <w:tc>
          <w:tcPr>
            <w:tcW w:w="758" w:type="pct"/>
            <w:shd w:val="clear" w:color="auto" w:fill="FFFFFF" w:themeFill="background1"/>
          </w:tcPr>
          <w:p w:rsidR="00961F3C" w:rsidRPr="00E96946" w:rsidRDefault="00422025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Provide for a standardized information sheet for </w:t>
            </w:r>
            <w:r>
              <w:rPr>
                <w:rFonts w:cs="Times New Roman"/>
                <w:lang w:val="en-GB"/>
              </w:rPr>
              <w:lastRenderedPageBreak/>
              <w:t>ECs to follow during information provision through phone</w:t>
            </w:r>
          </w:p>
        </w:tc>
        <w:tc>
          <w:tcPr>
            <w:tcW w:w="597" w:type="pct"/>
            <w:shd w:val="clear" w:color="auto" w:fill="FFFFFF" w:themeFill="background1"/>
          </w:tcPr>
          <w:p w:rsidR="00961F3C" w:rsidRPr="00E96946" w:rsidRDefault="00961F3C" w:rsidP="00961F3C">
            <w:pPr>
              <w:spacing w:line="264" w:lineRule="auto"/>
              <w:jc w:val="both"/>
              <w:rPr>
                <w:rFonts w:cs="Times New Roman"/>
                <w:lang w:val="en-GB"/>
              </w:rPr>
            </w:pPr>
            <w:r w:rsidRPr="00E96946">
              <w:rPr>
                <w:rFonts w:cs="Times New Roman"/>
                <w:lang w:val="en-GB"/>
              </w:rPr>
              <w:lastRenderedPageBreak/>
              <w:t xml:space="preserve">inform clients that it is desirable to </w:t>
            </w:r>
            <w:r w:rsidRPr="00E96946">
              <w:rPr>
                <w:rFonts w:cs="Times New Roman"/>
                <w:lang w:val="en-GB"/>
              </w:rPr>
              <w:lastRenderedPageBreak/>
              <w:t>take to a job fair several copies of their CVs</w:t>
            </w:r>
          </w:p>
        </w:tc>
      </w:tr>
      <w:tr w:rsidR="00961F3C" w:rsidRPr="00E96946" w:rsidTr="00977C8F">
        <w:tc>
          <w:tcPr>
            <w:tcW w:w="294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</w:p>
        </w:tc>
        <w:tc>
          <w:tcPr>
            <w:tcW w:w="712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END OF SUBPROCESS 2.9</w:t>
            </w:r>
          </w:p>
        </w:tc>
        <w:tc>
          <w:tcPr>
            <w:tcW w:w="488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35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758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3..1.1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rPr>
                <w:rFonts w:cs="Times New Roman"/>
                <w:bCs/>
                <w:lang w:val="en-GB"/>
              </w:rPr>
            </w:pPr>
            <w:r>
              <w:rPr>
                <w:rFonts w:cs="Times New Roman"/>
                <w:bCs/>
                <w:lang w:val="en-GB"/>
              </w:rPr>
              <w:t>Organising job counselling meeting – can be a continuation of step 2.5.4 or 2.5.7</w:t>
            </w:r>
          </w:p>
        </w:tc>
        <w:tc>
          <w:tcPr>
            <w:tcW w:w="488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2.5.4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2.5.7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961F3C" w:rsidRPr="00E96946" w:rsidRDefault="00961F3C" w:rsidP="00961F3C">
            <w:pPr>
              <w:jc w:val="both"/>
              <w:rPr>
                <w:rFonts w:cs="Times New Roman"/>
                <w:bCs/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jc w:val="both"/>
              <w:rPr>
                <w:rFonts w:cs="Times New Roman"/>
                <w:bCs/>
                <w:lang w:val="en-GB"/>
              </w:rPr>
            </w:pPr>
          </w:p>
        </w:tc>
        <w:tc>
          <w:tcPr>
            <w:tcW w:w="758" w:type="pct"/>
          </w:tcPr>
          <w:p w:rsidR="00961F3C" w:rsidRPr="00E96946" w:rsidRDefault="00961F3C" w:rsidP="00961F3C">
            <w:pPr>
              <w:jc w:val="both"/>
              <w:rPr>
                <w:rFonts w:cs="Times New Roman"/>
                <w:bCs/>
                <w:lang w:val="en-GB"/>
              </w:rPr>
            </w:pPr>
          </w:p>
        </w:tc>
        <w:tc>
          <w:tcPr>
            <w:tcW w:w="597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3.1.2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lang w:val="en-GB"/>
              </w:rPr>
              <w:t>Checking the client’s employment goal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Jobseeker’s profile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Determining and documenting goals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6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(profile) and/or file</w:t>
            </w:r>
          </w:p>
        </w:tc>
        <w:tc>
          <w:tcPr>
            <w:tcW w:w="405" w:type="pct"/>
          </w:tcPr>
          <w:p w:rsidR="00961F3C" w:rsidRPr="00E96946" w:rsidRDefault="00961F3C" w:rsidP="00961F3C">
            <w:pPr>
              <w:rPr>
                <w:rFonts w:cs="Times New Roman"/>
                <w:lang w:val="en-GB" w:eastAsia="de-DE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 xml:space="preserve">Not being able to clearly define goals </w:t>
            </w:r>
          </w:p>
        </w:tc>
        <w:tc>
          <w:tcPr>
            <w:tcW w:w="758" w:type="pct"/>
          </w:tcPr>
          <w:p w:rsidR="00961F3C" w:rsidRDefault="000953DD" w:rsidP="00961F3C">
            <w:pPr>
              <w:rPr>
                <w:rFonts w:cs="Times New Roman"/>
                <w:lang w:val="en-GB" w:eastAsia="de-DE"/>
              </w:rPr>
            </w:pPr>
            <w:r>
              <w:rPr>
                <w:rFonts w:cs="Times New Roman"/>
                <w:lang w:val="en-GB" w:eastAsia="de-DE"/>
              </w:rPr>
              <w:t xml:space="preserve">Conduct monthly case reviews to train ECs in setting goals </w:t>
            </w:r>
          </w:p>
          <w:p w:rsidR="000953DD" w:rsidRPr="00E96946" w:rsidRDefault="000953DD" w:rsidP="00961F3C">
            <w:pPr>
              <w:rPr>
                <w:rFonts w:cs="Times New Roman"/>
                <w:lang w:val="en-GB" w:eastAsia="de-DE"/>
              </w:rPr>
            </w:pPr>
          </w:p>
        </w:tc>
        <w:tc>
          <w:tcPr>
            <w:tcW w:w="597" w:type="pct"/>
          </w:tcPr>
          <w:p w:rsidR="00961F3C" w:rsidRPr="00E96946" w:rsidRDefault="00961F3C" w:rsidP="00961F3C">
            <w:pPr>
              <w:rPr>
                <w:rFonts w:cs="Times New Roman"/>
                <w:lang w:val="en-GB" w:eastAsia="de-DE"/>
              </w:rPr>
            </w:pPr>
            <w:r w:rsidRPr="00E96946">
              <w:rPr>
                <w:rFonts w:cs="Times New Roman"/>
                <w:lang w:val="en-GB" w:eastAsia="de-DE"/>
              </w:rPr>
              <w:t xml:space="preserve">In some </w:t>
            </w:r>
            <w:proofErr w:type="gramStart"/>
            <w:r w:rsidRPr="00E96946">
              <w:rPr>
                <w:rFonts w:cs="Times New Roman"/>
                <w:lang w:val="en-GB" w:eastAsia="de-DE"/>
              </w:rPr>
              <w:t>case</w:t>
            </w:r>
            <w:r>
              <w:rPr>
                <w:rFonts w:cs="Times New Roman"/>
                <w:lang w:val="en-GB" w:eastAsia="de-DE"/>
              </w:rPr>
              <w:t>s</w:t>
            </w:r>
            <w:proofErr w:type="gramEnd"/>
            <w:r w:rsidRPr="00E96946">
              <w:rPr>
                <w:rFonts w:cs="Times New Roman"/>
                <w:lang w:val="en-GB" w:eastAsia="de-DE"/>
              </w:rPr>
              <w:t xml:space="preserve"> the employment counsellor will be able to help the client to set the goal (s), but in other cases the client will </w:t>
            </w:r>
            <w:r>
              <w:rPr>
                <w:rFonts w:cs="Times New Roman"/>
                <w:lang w:val="en-GB" w:eastAsia="de-DE"/>
              </w:rPr>
              <w:t>need to be referred to the caree</w:t>
            </w:r>
            <w:r w:rsidRPr="00E96946">
              <w:rPr>
                <w:rFonts w:cs="Times New Roman"/>
                <w:lang w:val="en-GB" w:eastAsia="de-DE"/>
              </w:rPr>
              <w:t>r guidance specialist.</w:t>
            </w:r>
          </w:p>
          <w:p w:rsidR="00961F3C" w:rsidRPr="00E96946" w:rsidRDefault="00961F3C" w:rsidP="00961F3C">
            <w:pPr>
              <w:rPr>
                <w:rFonts w:cs="Times New Roman"/>
                <w:lang w:val="en-GB" w:eastAsia="de-DE"/>
              </w:rPr>
            </w:pPr>
            <w:r w:rsidRPr="00E96946">
              <w:rPr>
                <w:rFonts w:cs="Times New Roman"/>
                <w:lang w:val="en-GB" w:eastAsia="de-DE"/>
              </w:rPr>
              <w:t xml:space="preserve">It is recommendable to have 3 </w:t>
            </w:r>
            <w:r w:rsidRPr="00E96946">
              <w:rPr>
                <w:rFonts w:cs="Times New Roman"/>
                <w:lang w:val="en-GB" w:eastAsia="de-DE"/>
              </w:rPr>
              <w:lastRenderedPageBreak/>
              <w:t>employment goals established, if possible.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rFonts w:cs="Times New Roman"/>
                <w:lang w:val="en-GB" w:eastAsia="de-DE"/>
              </w:rPr>
              <w:t>.</w:t>
            </w:r>
          </w:p>
        </w:tc>
      </w:tr>
      <w:tr w:rsidR="00961F3C" w:rsidRPr="00E96946" w:rsidTr="00977C8F">
        <w:tc>
          <w:tcPr>
            <w:tcW w:w="294" w:type="pct"/>
          </w:tcPr>
          <w:p w:rsidR="00961F3C" w:rsidRPr="000E43FB" w:rsidRDefault="00961F3C" w:rsidP="00961F3C">
            <w:pPr>
              <w:jc w:val="both"/>
              <w:rPr>
                <w:lang w:val="en-GB"/>
              </w:rPr>
            </w:pPr>
            <w:r w:rsidRPr="000E43FB">
              <w:rPr>
                <w:lang w:val="en-GB"/>
              </w:rPr>
              <w:lastRenderedPageBreak/>
              <w:t>3.1.3</w:t>
            </w:r>
          </w:p>
        </w:tc>
        <w:tc>
          <w:tcPr>
            <w:tcW w:w="712" w:type="pct"/>
          </w:tcPr>
          <w:p w:rsidR="00961F3C" w:rsidRPr="000E43FB" w:rsidRDefault="00961F3C" w:rsidP="00961F3C">
            <w:pPr>
              <w:jc w:val="both"/>
              <w:rPr>
                <w:lang w:val="en-GB"/>
              </w:rPr>
            </w:pPr>
            <w:r w:rsidRPr="000E43FB">
              <w:rPr>
                <w:lang w:val="en-GB"/>
              </w:rPr>
              <w:t>Determining what kind of support is needed and what can be offered</w:t>
            </w:r>
          </w:p>
        </w:tc>
        <w:tc>
          <w:tcPr>
            <w:tcW w:w="488" w:type="pct"/>
          </w:tcPr>
          <w:p w:rsidR="00961F3C" w:rsidRPr="000E43FB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Set employment goals</w:t>
            </w:r>
          </w:p>
        </w:tc>
        <w:tc>
          <w:tcPr>
            <w:tcW w:w="535" w:type="pct"/>
          </w:tcPr>
          <w:p w:rsidR="00961F3C" w:rsidRPr="000E43FB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Service offer</w:t>
            </w:r>
          </w:p>
        </w:tc>
        <w:tc>
          <w:tcPr>
            <w:tcW w:w="248" w:type="pct"/>
          </w:tcPr>
          <w:p w:rsidR="00961F3C" w:rsidRPr="000E43FB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Pr="000E43FB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ESS standard service offer description</w:t>
            </w:r>
          </w:p>
        </w:tc>
        <w:tc>
          <w:tcPr>
            <w:tcW w:w="405" w:type="pct"/>
          </w:tcPr>
          <w:p w:rsidR="00961F3C" w:rsidRPr="000E43FB" w:rsidRDefault="00961F3C" w:rsidP="00961F3C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961F3C" w:rsidRDefault="00961F3C" w:rsidP="00961F3C">
            <w:pPr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Mistakenly identified services</w:t>
            </w:r>
          </w:p>
          <w:p w:rsidR="00961F3C" w:rsidRPr="000E43FB" w:rsidRDefault="00961F3C" w:rsidP="00961F3C">
            <w:pPr>
              <w:jc w:val="both"/>
              <w:rPr>
                <w:rFonts w:cs="Times New Roman"/>
                <w:color w:val="000000"/>
                <w:lang w:val="en-GB"/>
              </w:rPr>
            </w:pPr>
          </w:p>
        </w:tc>
        <w:tc>
          <w:tcPr>
            <w:tcW w:w="758" w:type="pct"/>
          </w:tcPr>
          <w:p w:rsidR="00961F3C" w:rsidRDefault="000953DD" w:rsidP="00961F3C">
            <w:pPr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Monthly review how services were identified</w:t>
            </w:r>
          </w:p>
          <w:p w:rsidR="000953DD" w:rsidRPr="000E43FB" w:rsidRDefault="000953DD" w:rsidP="00961F3C">
            <w:pPr>
              <w:jc w:val="both"/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>Conduct monthly case review meetings with ECs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0E43FB">
              <w:rPr>
                <w:rFonts w:cs="Times New Roman"/>
                <w:color w:val="000000"/>
                <w:lang w:val="en-GB"/>
              </w:rPr>
              <w:t>Provides to the client information about the active labour market measures implemented by the SSA/ESS or/and training opportunities provided by other institutions relevant to the client’s needs;</w:t>
            </w: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3.1.4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lang w:val="en-GB"/>
              </w:rPr>
              <w:t>Providing information and counselling on job searching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Employment goals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405" w:type="pct"/>
          </w:tcPr>
          <w:p w:rsidR="00961F3C" w:rsidRPr="00E96946" w:rsidRDefault="00961F3C" w:rsidP="00961F3C">
            <w:pPr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758" w:type="pct"/>
          </w:tcPr>
          <w:p w:rsidR="00961F3C" w:rsidRPr="00E96946" w:rsidRDefault="00961F3C" w:rsidP="00961F3C">
            <w:pPr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597" w:type="pct"/>
          </w:tcPr>
          <w:p w:rsidR="00961F3C" w:rsidRPr="0064629D" w:rsidRDefault="00961F3C" w:rsidP="00961F3C">
            <w:pPr>
              <w:jc w:val="both"/>
              <w:rPr>
                <w:b/>
                <w:u w:val="single"/>
                <w:lang w:val="en-GB"/>
              </w:rPr>
            </w:pPr>
            <w:r w:rsidRPr="0064629D">
              <w:rPr>
                <w:b/>
                <w:u w:val="single"/>
                <w:lang w:val="en-GB"/>
              </w:rPr>
              <w:t xml:space="preserve">This is also part of mediation </w:t>
            </w: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3.1.5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 xml:space="preserve">During this process an Individual Action Plan (IAP) is </w:t>
            </w:r>
            <w:r w:rsidRPr="00E96946">
              <w:rPr>
                <w:color w:val="000000"/>
                <w:lang w:val="en-GB"/>
              </w:rPr>
              <w:lastRenderedPageBreak/>
              <w:t>prepared in close cooperation with the client</w:t>
            </w:r>
          </w:p>
        </w:tc>
        <w:tc>
          <w:tcPr>
            <w:tcW w:w="488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Employment goals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Job seeker profile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EC </w:t>
            </w:r>
          </w:p>
        </w:tc>
        <w:tc>
          <w:tcPr>
            <w:tcW w:w="406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IAP template</w:t>
            </w:r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961F3C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IAP formal errors</w:t>
            </w:r>
          </w:p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IAP content-wise errors: not adequate goals and actions</w:t>
            </w:r>
          </w:p>
        </w:tc>
        <w:tc>
          <w:tcPr>
            <w:tcW w:w="758" w:type="pct"/>
          </w:tcPr>
          <w:p w:rsidR="00961F3C" w:rsidRPr="00E96946" w:rsidRDefault="000953DD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 xml:space="preserve">Provide for an annotated / sample IAP for ECs and </w:t>
            </w:r>
            <w:r>
              <w:rPr>
                <w:color w:val="000000"/>
                <w:lang w:val="en-GB"/>
              </w:rPr>
              <w:lastRenderedPageBreak/>
              <w:t>distribute this to them and have it placed on the desk and PC desktop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I</w:t>
            </w:r>
            <w:r w:rsidRPr="00E96946">
              <w:rPr>
                <w:color w:val="000000"/>
                <w:lang w:val="en-GB"/>
              </w:rPr>
              <w:t xml:space="preserve">f so agreed. The IAP is prepared in hard copy, </w:t>
            </w:r>
            <w:r w:rsidRPr="00E96946">
              <w:rPr>
                <w:color w:val="000000"/>
                <w:lang w:val="en-GB"/>
              </w:rPr>
              <w:lastRenderedPageBreak/>
              <w:t>signed by both the client and the employment counsellor. One copy of IAP is kept in the client’s personal file.</w:t>
            </w: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3.1.6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 xml:space="preserve">Further employment support service or ALMM suitable for the candidate will be recorded in the IAP.  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IAP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Further service recorded in the IAP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IAP</w:t>
            </w:r>
          </w:p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file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Further service not recorded in a way that it is clearly visible later on for whom to offer services</w:t>
            </w:r>
          </w:p>
        </w:tc>
        <w:tc>
          <w:tcPr>
            <w:tcW w:w="758" w:type="pct"/>
          </w:tcPr>
          <w:p w:rsidR="00961F3C" w:rsidRPr="00E96946" w:rsidRDefault="000953DD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Review IAPs on a monthly basis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3.1.7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>The employment counsellor also agrees with the client how and when he /she will be informed about the possibility to participate in the ALMMs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Further services recorded 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IAP</w:t>
            </w:r>
          </w:p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file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758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 w:rsidRPr="00E96946">
              <w:rPr>
                <w:color w:val="000000"/>
                <w:lang w:val="en-GB"/>
              </w:rPr>
              <w:t xml:space="preserve">. </w:t>
            </w: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3.1.8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color w:val="000000"/>
                <w:lang w:val="en-GB"/>
              </w:rPr>
              <w:t>Agreed timing for the next counselling will be recorded in the IAP.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IAP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Next meeting date recorded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IAP</w:t>
            </w:r>
          </w:p>
          <w:p w:rsidR="00961F3C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Calendar</w:t>
            </w:r>
          </w:p>
        </w:tc>
        <w:tc>
          <w:tcPr>
            <w:tcW w:w="405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There is no meeting alert activated</w:t>
            </w:r>
          </w:p>
        </w:tc>
        <w:tc>
          <w:tcPr>
            <w:tcW w:w="758" w:type="pct"/>
          </w:tcPr>
          <w:p w:rsidR="00961F3C" w:rsidRPr="00E96946" w:rsidRDefault="0011368F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Have a calendar reminder set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spacing w:line="264" w:lineRule="auto"/>
              <w:jc w:val="both"/>
              <w:rPr>
                <w:color w:val="000000"/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3.1.9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lang w:val="en-GB"/>
              </w:rPr>
              <w:t>Following-up the client´s progress and implementation of the agreed plan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IAP milestones recorded and revisited 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Engage client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IAP</w:t>
            </w:r>
          </w:p>
          <w:p w:rsidR="00961F3C" w:rsidRDefault="00961F3C" w:rsidP="00961F3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Worknet</w:t>
            </w:r>
            <w:proofErr w:type="spellEnd"/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Calendar</w:t>
            </w:r>
          </w:p>
        </w:tc>
        <w:tc>
          <w:tcPr>
            <w:tcW w:w="40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client is not reached by the EC on a regular basis </w:t>
            </w:r>
          </w:p>
        </w:tc>
        <w:tc>
          <w:tcPr>
            <w:tcW w:w="758" w:type="pct"/>
          </w:tcPr>
          <w:p w:rsidR="00961F3C" w:rsidRPr="00E96946" w:rsidRDefault="0011368F" w:rsidP="0011368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Provide for an accessible list of jobseekers </w:t>
            </w:r>
            <w:r>
              <w:rPr>
                <w:lang w:val="en-GB"/>
              </w:rPr>
              <w:t xml:space="preserve">in the </w:t>
            </w:r>
            <w:proofErr w:type="spellStart"/>
            <w:r>
              <w:rPr>
                <w:lang w:val="en-GB"/>
              </w:rPr>
              <w:t>Worknet</w:t>
            </w:r>
            <w:proofErr w:type="spellEnd"/>
            <w:r>
              <w:rPr>
                <w:lang w:val="en-GB"/>
              </w:rPr>
              <w:t xml:space="preserve"> or in the common drive and indicate in separate columns/cells if these jobseekers were phoned, reached, indicate persons not reached and phone them at regular intervals at least once a week during one month</w:t>
            </w:r>
          </w:p>
        </w:tc>
        <w:tc>
          <w:tcPr>
            <w:tcW w:w="597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</w:tr>
      <w:tr w:rsidR="00961F3C" w:rsidRPr="00E96946" w:rsidTr="00977C8F">
        <w:tc>
          <w:tcPr>
            <w:tcW w:w="294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3.1.10</w:t>
            </w:r>
          </w:p>
        </w:tc>
        <w:tc>
          <w:tcPr>
            <w:tcW w:w="712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 w:rsidRPr="00E96946">
              <w:rPr>
                <w:lang w:val="en-GB"/>
              </w:rPr>
              <w:t>Re-assessing the client‘s employability and revising the agreed Individual Action Plan, if needed.</w:t>
            </w:r>
          </w:p>
        </w:tc>
        <w:tc>
          <w:tcPr>
            <w:tcW w:w="48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Updated IAP</w:t>
            </w:r>
          </w:p>
        </w:tc>
        <w:tc>
          <w:tcPr>
            <w:tcW w:w="53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Updated profile</w:t>
            </w:r>
          </w:p>
        </w:tc>
        <w:tc>
          <w:tcPr>
            <w:tcW w:w="248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EC</w:t>
            </w:r>
          </w:p>
        </w:tc>
        <w:tc>
          <w:tcPr>
            <w:tcW w:w="406" w:type="pct"/>
          </w:tcPr>
          <w:p w:rsidR="00961F3C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IAP</w:t>
            </w:r>
          </w:p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Candidate profile</w:t>
            </w:r>
          </w:p>
        </w:tc>
        <w:tc>
          <w:tcPr>
            <w:tcW w:w="405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  <w:tc>
          <w:tcPr>
            <w:tcW w:w="557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Profile / IAP not updated and not adequate action is taken as a result</w:t>
            </w:r>
          </w:p>
        </w:tc>
        <w:tc>
          <w:tcPr>
            <w:tcW w:w="758" w:type="pct"/>
          </w:tcPr>
          <w:p w:rsidR="00961F3C" w:rsidRPr="00E96946" w:rsidRDefault="0011368F" w:rsidP="00961F3C">
            <w:pPr>
              <w:jc w:val="both"/>
              <w:rPr>
                <w:lang w:val="en-GB"/>
              </w:rPr>
            </w:pPr>
            <w:r>
              <w:rPr>
                <w:color w:val="000000"/>
                <w:lang w:val="en-GB"/>
              </w:rPr>
              <w:t>Review IAPs on a monthly basis</w:t>
            </w:r>
            <w:bookmarkStart w:id="0" w:name="_GoBack"/>
            <w:bookmarkEnd w:id="0"/>
          </w:p>
        </w:tc>
        <w:tc>
          <w:tcPr>
            <w:tcW w:w="597" w:type="pct"/>
          </w:tcPr>
          <w:p w:rsidR="00961F3C" w:rsidRPr="00E96946" w:rsidRDefault="00961F3C" w:rsidP="00961F3C">
            <w:pPr>
              <w:jc w:val="both"/>
              <w:rPr>
                <w:lang w:val="en-GB"/>
              </w:rPr>
            </w:pPr>
          </w:p>
        </w:tc>
      </w:tr>
    </w:tbl>
    <w:p w:rsidR="00A74770" w:rsidRPr="00DF6C04" w:rsidRDefault="00A74770" w:rsidP="00A74770">
      <w:pPr>
        <w:rPr>
          <w:lang w:val="en-GB"/>
        </w:rPr>
      </w:pPr>
    </w:p>
    <w:sectPr w:rsidR="00A74770" w:rsidRPr="00DF6C04" w:rsidSect="00A639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11.25pt;height:11.25pt" o:bullet="t">
        <v:imagedata r:id="rId1" o:title="BD14565_"/>
      </v:shape>
    </w:pict>
  </w:numPicBullet>
  <w:numPicBullet w:numPicBulletId="1">
    <w:pict>
      <v:shape id="_x0000_i1153" type="#_x0000_t75" style="width:9pt;height:9pt" o:bullet="t">
        <v:imagedata r:id="rId2" o:title="BD15022_"/>
      </v:shape>
    </w:pict>
  </w:numPicBullet>
  <w:numPicBullet w:numPicBulletId="2">
    <w:pict>
      <v:shape id="_x0000_i1154" type="#_x0000_t75" style="width:11.25pt;height:11.25pt" o:bullet="t">
        <v:imagedata r:id="rId3" o:title="BD14529_"/>
      </v:shape>
    </w:pict>
  </w:numPicBullet>
  <w:abstractNum w:abstractNumId="0" w15:restartNumberingAfterBreak="0">
    <w:nsid w:val="023B3EB4"/>
    <w:multiLevelType w:val="hybridMultilevel"/>
    <w:tmpl w:val="E5CAF40A"/>
    <w:lvl w:ilvl="0" w:tplc="56E270B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4AF2"/>
    <w:multiLevelType w:val="hybridMultilevel"/>
    <w:tmpl w:val="8936727C"/>
    <w:lvl w:ilvl="0" w:tplc="352083DC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E270BC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35EFA"/>
    <w:multiLevelType w:val="hybridMultilevel"/>
    <w:tmpl w:val="8E3E7A80"/>
    <w:lvl w:ilvl="0" w:tplc="56E270BC">
      <w:start w:val="1"/>
      <w:numFmt w:val="bullet"/>
      <w:lvlText w:val=""/>
      <w:lvlJc w:val="left"/>
      <w:pPr>
        <w:ind w:left="1068" w:hanging="360"/>
      </w:pPr>
      <w:rPr>
        <w:rFonts w:ascii="Wingdings" w:hAnsi="Wingdings" w:hint="default"/>
      </w:rPr>
    </w:lvl>
    <w:lvl w:ilvl="1" w:tplc="56E270BC">
      <w:start w:val="1"/>
      <w:numFmt w:val="bullet"/>
      <w:lvlText w:val=""/>
      <w:lvlJc w:val="left"/>
      <w:pPr>
        <w:ind w:left="1788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114FDF"/>
    <w:multiLevelType w:val="hybridMultilevel"/>
    <w:tmpl w:val="D494E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B46"/>
    <w:multiLevelType w:val="hybridMultilevel"/>
    <w:tmpl w:val="A746DD0A"/>
    <w:lvl w:ilvl="0" w:tplc="56E270B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56E270BC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8044C"/>
    <w:multiLevelType w:val="hybridMultilevel"/>
    <w:tmpl w:val="98A2FA32"/>
    <w:lvl w:ilvl="0" w:tplc="D2CA0CA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0E9F"/>
    <w:multiLevelType w:val="hybridMultilevel"/>
    <w:tmpl w:val="13224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DAC"/>
    <w:multiLevelType w:val="hybridMultilevel"/>
    <w:tmpl w:val="455C6E96"/>
    <w:lvl w:ilvl="0" w:tplc="56E270BC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C1312"/>
    <w:multiLevelType w:val="hybridMultilevel"/>
    <w:tmpl w:val="721AF1D0"/>
    <w:lvl w:ilvl="0" w:tplc="56E270B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56E270BC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C74FC"/>
    <w:multiLevelType w:val="hybridMultilevel"/>
    <w:tmpl w:val="6BA40DD4"/>
    <w:lvl w:ilvl="0" w:tplc="56E270B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6DA6"/>
    <w:multiLevelType w:val="hybridMultilevel"/>
    <w:tmpl w:val="ECA04240"/>
    <w:lvl w:ilvl="0" w:tplc="56E270B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F00B7"/>
    <w:multiLevelType w:val="hybridMultilevel"/>
    <w:tmpl w:val="284A0882"/>
    <w:lvl w:ilvl="0" w:tplc="56E270BC">
      <w:start w:val="1"/>
      <w:numFmt w:val="bullet"/>
      <w:lvlText w:val=""/>
      <w:lvlJc w:val="left"/>
      <w:pPr>
        <w:ind w:left="119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2" w15:restartNumberingAfterBreak="0">
    <w:nsid w:val="27F46E32"/>
    <w:multiLevelType w:val="hybridMultilevel"/>
    <w:tmpl w:val="1E04C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C5DE7"/>
    <w:multiLevelType w:val="hybridMultilevel"/>
    <w:tmpl w:val="587E6F10"/>
    <w:lvl w:ilvl="0" w:tplc="56E270B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333F6"/>
    <w:multiLevelType w:val="hybridMultilevel"/>
    <w:tmpl w:val="72E406FC"/>
    <w:lvl w:ilvl="0" w:tplc="56E270B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2A6D"/>
    <w:multiLevelType w:val="hybridMultilevel"/>
    <w:tmpl w:val="A27E3164"/>
    <w:lvl w:ilvl="0" w:tplc="56E270B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F81879"/>
    <w:multiLevelType w:val="hybridMultilevel"/>
    <w:tmpl w:val="0F4C1C0A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07097"/>
    <w:multiLevelType w:val="hybridMultilevel"/>
    <w:tmpl w:val="19424B82"/>
    <w:lvl w:ilvl="0" w:tplc="6346EB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054B9"/>
    <w:multiLevelType w:val="hybridMultilevel"/>
    <w:tmpl w:val="17C096EE"/>
    <w:lvl w:ilvl="0" w:tplc="128AAF5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942A21"/>
    <w:multiLevelType w:val="hybridMultilevel"/>
    <w:tmpl w:val="E64ED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342F0"/>
    <w:multiLevelType w:val="hybridMultilevel"/>
    <w:tmpl w:val="7A5A40E2"/>
    <w:lvl w:ilvl="0" w:tplc="C83E9A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74952"/>
    <w:multiLevelType w:val="hybridMultilevel"/>
    <w:tmpl w:val="14F6688E"/>
    <w:lvl w:ilvl="0" w:tplc="FD82011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150A8E"/>
    <w:multiLevelType w:val="hybridMultilevel"/>
    <w:tmpl w:val="3BB28E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9448C"/>
    <w:multiLevelType w:val="hybridMultilevel"/>
    <w:tmpl w:val="FFB2F08A"/>
    <w:lvl w:ilvl="0" w:tplc="DF52D0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6"/>
  </w:num>
  <w:num w:numId="5">
    <w:abstractNumId w:val="12"/>
  </w:num>
  <w:num w:numId="6">
    <w:abstractNumId w:val="21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18"/>
  </w:num>
  <w:num w:numId="12">
    <w:abstractNumId w:val="13"/>
  </w:num>
  <w:num w:numId="13">
    <w:abstractNumId w:val="0"/>
  </w:num>
  <w:num w:numId="14">
    <w:abstractNumId w:val="22"/>
  </w:num>
  <w:num w:numId="15">
    <w:abstractNumId w:val="1"/>
  </w:num>
  <w:num w:numId="16">
    <w:abstractNumId w:val="8"/>
  </w:num>
  <w:num w:numId="17">
    <w:abstractNumId w:val="10"/>
  </w:num>
  <w:num w:numId="18">
    <w:abstractNumId w:val="14"/>
  </w:num>
  <w:num w:numId="19">
    <w:abstractNumId w:val="9"/>
  </w:num>
  <w:num w:numId="20">
    <w:abstractNumId w:val="15"/>
  </w:num>
  <w:num w:numId="21">
    <w:abstractNumId w:val="16"/>
  </w:num>
  <w:num w:numId="22">
    <w:abstractNumId w:val="20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B1"/>
    <w:rsid w:val="0000648C"/>
    <w:rsid w:val="00006D50"/>
    <w:rsid w:val="00015746"/>
    <w:rsid w:val="00024788"/>
    <w:rsid w:val="00041D91"/>
    <w:rsid w:val="000605BE"/>
    <w:rsid w:val="00066E73"/>
    <w:rsid w:val="0007302E"/>
    <w:rsid w:val="00075791"/>
    <w:rsid w:val="000802BD"/>
    <w:rsid w:val="00085FDB"/>
    <w:rsid w:val="000953DD"/>
    <w:rsid w:val="000A5D73"/>
    <w:rsid w:val="000B79E6"/>
    <w:rsid w:val="000C35FC"/>
    <w:rsid w:val="000D5F0C"/>
    <w:rsid w:val="000E43FB"/>
    <w:rsid w:val="00101193"/>
    <w:rsid w:val="00106DC5"/>
    <w:rsid w:val="0011368F"/>
    <w:rsid w:val="00140163"/>
    <w:rsid w:val="00144733"/>
    <w:rsid w:val="001660D7"/>
    <w:rsid w:val="00182705"/>
    <w:rsid w:val="00182B78"/>
    <w:rsid w:val="00182FAB"/>
    <w:rsid w:val="0019018B"/>
    <w:rsid w:val="001A0AE0"/>
    <w:rsid w:val="001C33D9"/>
    <w:rsid w:val="001C3F08"/>
    <w:rsid w:val="001E1DA2"/>
    <w:rsid w:val="001E2B72"/>
    <w:rsid w:val="00200D40"/>
    <w:rsid w:val="00230FB6"/>
    <w:rsid w:val="00257032"/>
    <w:rsid w:val="00273883"/>
    <w:rsid w:val="00275D15"/>
    <w:rsid w:val="00293EC2"/>
    <w:rsid w:val="002A0E4C"/>
    <w:rsid w:val="002A6F2B"/>
    <w:rsid w:val="002B2BED"/>
    <w:rsid w:val="002E4143"/>
    <w:rsid w:val="002F0026"/>
    <w:rsid w:val="003133DF"/>
    <w:rsid w:val="00316F90"/>
    <w:rsid w:val="00324EC9"/>
    <w:rsid w:val="00334933"/>
    <w:rsid w:val="00344F59"/>
    <w:rsid w:val="00360FE9"/>
    <w:rsid w:val="0036338F"/>
    <w:rsid w:val="0037087C"/>
    <w:rsid w:val="00381F4E"/>
    <w:rsid w:val="003A0CED"/>
    <w:rsid w:val="003A654F"/>
    <w:rsid w:val="003C0A53"/>
    <w:rsid w:val="003C3901"/>
    <w:rsid w:val="003C6EDC"/>
    <w:rsid w:val="003C7195"/>
    <w:rsid w:val="003D471B"/>
    <w:rsid w:val="003D4FA8"/>
    <w:rsid w:val="003D6355"/>
    <w:rsid w:val="003F18B1"/>
    <w:rsid w:val="003F2FB4"/>
    <w:rsid w:val="003F7A8E"/>
    <w:rsid w:val="00412360"/>
    <w:rsid w:val="004202EC"/>
    <w:rsid w:val="00422025"/>
    <w:rsid w:val="00441537"/>
    <w:rsid w:val="00445733"/>
    <w:rsid w:val="00456CB0"/>
    <w:rsid w:val="00462C70"/>
    <w:rsid w:val="004A3A3A"/>
    <w:rsid w:val="004D5123"/>
    <w:rsid w:val="004E29DE"/>
    <w:rsid w:val="004E663D"/>
    <w:rsid w:val="004F1FC9"/>
    <w:rsid w:val="004F4991"/>
    <w:rsid w:val="0051693F"/>
    <w:rsid w:val="00530971"/>
    <w:rsid w:val="005423DD"/>
    <w:rsid w:val="00554DBF"/>
    <w:rsid w:val="00566B4C"/>
    <w:rsid w:val="005A5D5A"/>
    <w:rsid w:val="005B43E6"/>
    <w:rsid w:val="005D0AAB"/>
    <w:rsid w:val="005D1D3C"/>
    <w:rsid w:val="005D6038"/>
    <w:rsid w:val="005E7D38"/>
    <w:rsid w:val="005F40D0"/>
    <w:rsid w:val="00600C04"/>
    <w:rsid w:val="0060282C"/>
    <w:rsid w:val="00604584"/>
    <w:rsid w:val="0060635D"/>
    <w:rsid w:val="00610E91"/>
    <w:rsid w:val="00625211"/>
    <w:rsid w:val="00625A3C"/>
    <w:rsid w:val="006376A8"/>
    <w:rsid w:val="00640D6E"/>
    <w:rsid w:val="006412C3"/>
    <w:rsid w:val="006456BF"/>
    <w:rsid w:val="0064629D"/>
    <w:rsid w:val="00646A05"/>
    <w:rsid w:val="0065016E"/>
    <w:rsid w:val="00675131"/>
    <w:rsid w:val="00683152"/>
    <w:rsid w:val="00693283"/>
    <w:rsid w:val="006A6733"/>
    <w:rsid w:val="006B1CA4"/>
    <w:rsid w:val="006D34C2"/>
    <w:rsid w:val="006E058A"/>
    <w:rsid w:val="006E3D71"/>
    <w:rsid w:val="006F2745"/>
    <w:rsid w:val="00705B0F"/>
    <w:rsid w:val="00707A09"/>
    <w:rsid w:val="00714EB0"/>
    <w:rsid w:val="00720049"/>
    <w:rsid w:val="00721177"/>
    <w:rsid w:val="00722E49"/>
    <w:rsid w:val="0074170B"/>
    <w:rsid w:val="007532C8"/>
    <w:rsid w:val="007609D4"/>
    <w:rsid w:val="00762EDF"/>
    <w:rsid w:val="0078007D"/>
    <w:rsid w:val="00784679"/>
    <w:rsid w:val="00792FE9"/>
    <w:rsid w:val="007B16AB"/>
    <w:rsid w:val="007C005D"/>
    <w:rsid w:val="007C2A41"/>
    <w:rsid w:val="007C3744"/>
    <w:rsid w:val="007C7238"/>
    <w:rsid w:val="007E110A"/>
    <w:rsid w:val="007E722A"/>
    <w:rsid w:val="00807BA5"/>
    <w:rsid w:val="00821DA7"/>
    <w:rsid w:val="008307B1"/>
    <w:rsid w:val="0083462A"/>
    <w:rsid w:val="00861122"/>
    <w:rsid w:val="00866C7D"/>
    <w:rsid w:val="00882027"/>
    <w:rsid w:val="008957C6"/>
    <w:rsid w:val="008A318B"/>
    <w:rsid w:val="008A7760"/>
    <w:rsid w:val="008B1B50"/>
    <w:rsid w:val="008B570B"/>
    <w:rsid w:val="008B684A"/>
    <w:rsid w:val="008C579F"/>
    <w:rsid w:val="008E0200"/>
    <w:rsid w:val="008E48EA"/>
    <w:rsid w:val="008E4BA3"/>
    <w:rsid w:val="008F384D"/>
    <w:rsid w:val="00900735"/>
    <w:rsid w:val="00925BAE"/>
    <w:rsid w:val="009326A8"/>
    <w:rsid w:val="00952FB8"/>
    <w:rsid w:val="00956E46"/>
    <w:rsid w:val="009603F0"/>
    <w:rsid w:val="0096071D"/>
    <w:rsid w:val="00961F3C"/>
    <w:rsid w:val="00970120"/>
    <w:rsid w:val="00977C61"/>
    <w:rsid w:val="00977C8F"/>
    <w:rsid w:val="00981244"/>
    <w:rsid w:val="00992BBF"/>
    <w:rsid w:val="009A773D"/>
    <w:rsid w:val="009B46BC"/>
    <w:rsid w:val="009C1258"/>
    <w:rsid w:val="009C5C23"/>
    <w:rsid w:val="009D0F8C"/>
    <w:rsid w:val="009D1B9C"/>
    <w:rsid w:val="009D5A86"/>
    <w:rsid w:val="009E1D8D"/>
    <w:rsid w:val="009F76C2"/>
    <w:rsid w:val="00A165AA"/>
    <w:rsid w:val="00A274B9"/>
    <w:rsid w:val="00A31AEA"/>
    <w:rsid w:val="00A639D7"/>
    <w:rsid w:val="00A73E91"/>
    <w:rsid w:val="00A74770"/>
    <w:rsid w:val="00A803A2"/>
    <w:rsid w:val="00A83DB0"/>
    <w:rsid w:val="00AB2EB6"/>
    <w:rsid w:val="00AB6141"/>
    <w:rsid w:val="00AB61B8"/>
    <w:rsid w:val="00AB6EF5"/>
    <w:rsid w:val="00AD6872"/>
    <w:rsid w:val="00AE67C6"/>
    <w:rsid w:val="00AF57AD"/>
    <w:rsid w:val="00B01A32"/>
    <w:rsid w:val="00B4565C"/>
    <w:rsid w:val="00B51B3B"/>
    <w:rsid w:val="00B56074"/>
    <w:rsid w:val="00B70974"/>
    <w:rsid w:val="00B7469E"/>
    <w:rsid w:val="00B752CA"/>
    <w:rsid w:val="00B761EF"/>
    <w:rsid w:val="00B77719"/>
    <w:rsid w:val="00BA31AD"/>
    <w:rsid w:val="00BD57EF"/>
    <w:rsid w:val="00BD77AE"/>
    <w:rsid w:val="00BD7820"/>
    <w:rsid w:val="00BF5C7B"/>
    <w:rsid w:val="00C009A9"/>
    <w:rsid w:val="00C2507E"/>
    <w:rsid w:val="00C43F83"/>
    <w:rsid w:val="00C44789"/>
    <w:rsid w:val="00C55AA6"/>
    <w:rsid w:val="00C66057"/>
    <w:rsid w:val="00C74E8E"/>
    <w:rsid w:val="00C7743F"/>
    <w:rsid w:val="00C85389"/>
    <w:rsid w:val="00C916D6"/>
    <w:rsid w:val="00CA5E63"/>
    <w:rsid w:val="00CB4AEC"/>
    <w:rsid w:val="00CC4A45"/>
    <w:rsid w:val="00CD46DC"/>
    <w:rsid w:val="00CD659C"/>
    <w:rsid w:val="00CF0C15"/>
    <w:rsid w:val="00CF1640"/>
    <w:rsid w:val="00CF7413"/>
    <w:rsid w:val="00D1226C"/>
    <w:rsid w:val="00D23CB5"/>
    <w:rsid w:val="00D41A0D"/>
    <w:rsid w:val="00D46236"/>
    <w:rsid w:val="00D84FFF"/>
    <w:rsid w:val="00D87EE4"/>
    <w:rsid w:val="00D92EF6"/>
    <w:rsid w:val="00DA7D25"/>
    <w:rsid w:val="00DB3C0C"/>
    <w:rsid w:val="00DB786C"/>
    <w:rsid w:val="00DF0310"/>
    <w:rsid w:val="00DF0E58"/>
    <w:rsid w:val="00DF6C04"/>
    <w:rsid w:val="00E0151E"/>
    <w:rsid w:val="00E0582B"/>
    <w:rsid w:val="00E05B7B"/>
    <w:rsid w:val="00E418BA"/>
    <w:rsid w:val="00E4500E"/>
    <w:rsid w:val="00E66ABD"/>
    <w:rsid w:val="00E72F31"/>
    <w:rsid w:val="00E75726"/>
    <w:rsid w:val="00E85581"/>
    <w:rsid w:val="00E9060A"/>
    <w:rsid w:val="00E96946"/>
    <w:rsid w:val="00EB0F68"/>
    <w:rsid w:val="00EB0F9D"/>
    <w:rsid w:val="00EB6098"/>
    <w:rsid w:val="00EC4A03"/>
    <w:rsid w:val="00ED3F0A"/>
    <w:rsid w:val="00EE1FAA"/>
    <w:rsid w:val="00EF092D"/>
    <w:rsid w:val="00F00CD0"/>
    <w:rsid w:val="00F30802"/>
    <w:rsid w:val="00F31DB7"/>
    <w:rsid w:val="00F61DE0"/>
    <w:rsid w:val="00F73643"/>
    <w:rsid w:val="00F85839"/>
    <w:rsid w:val="00FB2032"/>
    <w:rsid w:val="00FD0303"/>
    <w:rsid w:val="00FE322C"/>
    <w:rsid w:val="00FF1CBD"/>
    <w:rsid w:val="00FF3E7C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826F"/>
  <w15:chartTrackingRefBased/>
  <w15:docId w15:val="{2A13A9E7-15F9-4004-94E9-E4208BDF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4500E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PrrafodelistaCar">
    <w:name w:val="Párrafo de lista Car"/>
    <w:link w:val="Prrafodelista"/>
    <w:uiPriority w:val="34"/>
    <w:rsid w:val="00E4500E"/>
    <w:rPr>
      <w:rFonts w:ascii="Calibri" w:eastAsia="Calibri" w:hAnsi="Calibri" w:cs="Times New Roman"/>
      <w:lang w:val="en-GB"/>
    </w:rPr>
  </w:style>
  <w:style w:type="character" w:styleId="Hipervnculo">
    <w:name w:val="Hyperlink"/>
    <w:basedOn w:val="Fuentedeprrafopredeter"/>
    <w:uiPriority w:val="99"/>
    <w:unhideWhenUsed/>
    <w:rsid w:val="00625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32</Pages>
  <Words>3725</Words>
  <Characters>25703</Characters>
  <Application>Microsoft Office Word</Application>
  <DocSecurity>0</DocSecurity>
  <Lines>214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Berky Tamás</dc:creator>
  <cp:keywords/>
  <dc:description/>
  <cp:lastModifiedBy>Berky Tamás</cp:lastModifiedBy>
  <cp:revision>200</cp:revision>
  <dcterms:created xsi:type="dcterms:W3CDTF">2016-09-05T12:23:00Z</dcterms:created>
  <dcterms:modified xsi:type="dcterms:W3CDTF">2016-11-22T08:15:00Z</dcterms:modified>
</cp:coreProperties>
</file>