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85AE" w14:textId="6F2D6275" w:rsidR="00BF34DB" w:rsidRDefault="00575D70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T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 xml:space="preserve">erms </w:t>
      </w: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o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 xml:space="preserve">f </w:t>
      </w: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R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>eference</w:t>
      </w:r>
    </w:p>
    <w:p w14:paraId="08C4EB93" w14:textId="77777777" w:rsidR="00BF34DB" w:rsidRDefault="00BF34DB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D09181C" w14:textId="6E9B5192" w:rsidR="003F357E" w:rsidRPr="00005860" w:rsidRDefault="003F357E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05860">
        <w:rPr>
          <w:rFonts w:ascii="Times New Roman" w:hAnsi="Times New Roman" w:cs="Times New Roman"/>
          <w:b/>
          <w:sz w:val="28"/>
          <w:szCs w:val="28"/>
          <w:lang w:val="en-GB"/>
        </w:rPr>
        <w:t>Consultancy</w:t>
      </w:r>
      <w:r w:rsidR="00AF519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00EEA9CA" w14:textId="0C86CC2C" w:rsidR="00985A07" w:rsidRPr="00005860" w:rsidRDefault="00551340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For supporting development of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0E2456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 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Analytical Information Support and Monitoring Capacity </w:t>
      </w:r>
      <w:r w:rsidR="00803670">
        <w:rPr>
          <w:rFonts w:ascii="Times New Roman" w:hAnsi="Times New Roman" w:cs="Times New Roman"/>
          <w:b/>
          <w:sz w:val="28"/>
          <w:szCs w:val="28"/>
          <w:lang w:val="en-GB"/>
        </w:rPr>
        <w:t>in</w:t>
      </w:r>
      <w:r w:rsidR="00AC08EC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 Ministry of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IDPs from Occupied Territories, 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Labour, 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Health and Social Affairs </w:t>
      </w:r>
      <w:r w:rsidR="00AC08EC" w:rsidRPr="00005860">
        <w:rPr>
          <w:rFonts w:ascii="Times New Roman" w:hAnsi="Times New Roman" w:cs="Times New Roman"/>
          <w:b/>
          <w:sz w:val="28"/>
          <w:szCs w:val="28"/>
          <w:lang w:val="en-GB"/>
        </w:rPr>
        <w:t>of Georgia</w:t>
      </w:r>
    </w:p>
    <w:p w14:paraId="141CCC28" w14:textId="77777777" w:rsidR="00985A07" w:rsidRPr="0094470B" w:rsidRDefault="00985A07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1901EEA" w14:textId="77777777" w:rsidR="00C10F0F" w:rsidRPr="0094470B" w:rsidRDefault="00C10F0F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A5840E2" w14:textId="77777777" w:rsidR="00EE018D" w:rsidRDefault="00985A07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>BACKGROUND</w:t>
      </w:r>
    </w:p>
    <w:p w14:paraId="7BA96FCC" w14:textId="2256092A" w:rsidR="00985A07" w:rsidRPr="0094470B" w:rsidRDefault="00985A07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10FD6696" w14:textId="5FEC6680" w:rsidR="003C56A9" w:rsidRPr="0094470B" w:rsidRDefault="008741CD" w:rsidP="000838B0">
      <w:pPr>
        <w:pStyle w:val="NoSpacing"/>
        <w:jc w:val="both"/>
        <w:rPr>
          <w:lang w:val="en-GB"/>
        </w:rPr>
      </w:pPr>
      <w:r w:rsidRPr="0094470B">
        <w:rPr>
          <w:lang w:val="en-GB"/>
        </w:rPr>
        <w:t xml:space="preserve">The Ministry </w:t>
      </w:r>
      <w:r w:rsidR="00763F1C" w:rsidRPr="0094470B">
        <w:rPr>
          <w:lang w:val="en-GB"/>
        </w:rPr>
        <w:t xml:space="preserve">of </w:t>
      </w:r>
      <w:r w:rsidR="00763F1C">
        <w:rPr>
          <w:lang w:val="en-GB"/>
        </w:rPr>
        <w:t>IDPs</w:t>
      </w:r>
      <w:r w:rsidR="00551340" w:rsidRPr="00551340">
        <w:rPr>
          <w:lang w:val="en-GB"/>
        </w:rPr>
        <w:t xml:space="preserve"> from Occupied Territories, </w:t>
      </w:r>
      <w:r w:rsidR="00FA65C9">
        <w:rPr>
          <w:lang w:val="en-GB"/>
        </w:rPr>
        <w:t xml:space="preserve">Labour, </w:t>
      </w:r>
      <w:r w:rsidRPr="0094470B">
        <w:rPr>
          <w:lang w:val="en-GB"/>
        </w:rPr>
        <w:t>Health</w:t>
      </w:r>
      <w:r w:rsidR="00FA65C9">
        <w:rPr>
          <w:lang w:val="en-GB"/>
        </w:rPr>
        <w:t xml:space="preserve"> </w:t>
      </w:r>
      <w:r w:rsidR="00A250A2">
        <w:rPr>
          <w:lang w:val="en-GB"/>
        </w:rPr>
        <w:t>and</w:t>
      </w:r>
      <w:r w:rsidR="00A250A2" w:rsidRPr="0094470B">
        <w:rPr>
          <w:lang w:val="en-GB"/>
        </w:rPr>
        <w:t xml:space="preserve"> Social</w:t>
      </w:r>
      <w:r w:rsidRPr="0094470B">
        <w:rPr>
          <w:lang w:val="en-GB"/>
        </w:rPr>
        <w:t xml:space="preserve"> Affairs of Georgia</w:t>
      </w:r>
      <w:r w:rsidR="00EE018D">
        <w:rPr>
          <w:lang w:val="en-GB"/>
        </w:rPr>
        <w:t xml:space="preserve"> </w:t>
      </w:r>
      <w:r w:rsidR="00EE018D" w:rsidRPr="0094470B">
        <w:rPr>
          <w:lang w:val="en-GB"/>
        </w:rPr>
        <w:t>(Mo</w:t>
      </w:r>
      <w:r w:rsidR="000E2456">
        <w:rPr>
          <w:lang w:val="en-GB"/>
        </w:rPr>
        <w:t>IDPOT</w:t>
      </w:r>
      <w:r w:rsidR="00EE018D" w:rsidRPr="0094470B">
        <w:rPr>
          <w:lang w:val="en-GB"/>
        </w:rPr>
        <w:t>L</w:t>
      </w:r>
      <w:r w:rsidR="00EE018D">
        <w:rPr>
          <w:lang w:val="en-GB"/>
        </w:rPr>
        <w:t>H</w:t>
      </w:r>
      <w:r w:rsidR="00EE018D" w:rsidRPr="0094470B">
        <w:rPr>
          <w:lang w:val="en-GB"/>
        </w:rPr>
        <w:t xml:space="preserve">SA) </w:t>
      </w:r>
      <w:r w:rsidR="00E01163" w:rsidRPr="0094470B">
        <w:rPr>
          <w:lang w:val="en-GB"/>
        </w:rPr>
        <w:t xml:space="preserve">is the main </w:t>
      </w:r>
      <w:r w:rsidR="00EE018D">
        <w:rPr>
          <w:lang w:val="en-GB"/>
        </w:rPr>
        <w:t>g</w:t>
      </w:r>
      <w:r w:rsidR="00E01163" w:rsidRPr="0094470B">
        <w:rPr>
          <w:lang w:val="en-GB"/>
        </w:rPr>
        <w:t>overnm</w:t>
      </w:r>
      <w:r w:rsidR="00C10F0F" w:rsidRPr="0094470B">
        <w:rPr>
          <w:lang w:val="en-GB"/>
        </w:rPr>
        <w:t>e</w:t>
      </w:r>
      <w:r w:rsidR="00E01163" w:rsidRPr="0094470B">
        <w:rPr>
          <w:lang w:val="en-GB"/>
        </w:rPr>
        <w:t xml:space="preserve">nt body that implements State Social Programmes in Georgia. </w:t>
      </w:r>
      <w:r w:rsidR="00167DE3" w:rsidRPr="0094470B">
        <w:rPr>
          <w:lang w:val="en-GB"/>
        </w:rPr>
        <w:t>UNICEF works closely with the Government of Georgia and Mo</w:t>
      </w:r>
      <w:r w:rsidR="00551340">
        <w:rPr>
          <w:lang w:val="en-GB"/>
        </w:rPr>
        <w:t>IDPOT</w:t>
      </w:r>
      <w:r w:rsidR="00167DE3" w:rsidRPr="0094470B">
        <w:rPr>
          <w:lang w:val="en-GB"/>
        </w:rPr>
        <w:t>HLSA on the state social policy of Georgia</w:t>
      </w:r>
      <w:r w:rsidR="00EE018D">
        <w:rPr>
          <w:lang w:val="en-GB"/>
        </w:rPr>
        <w:t>, including the</w:t>
      </w:r>
      <w:r w:rsidR="00167DE3" w:rsidRPr="0094470B">
        <w:rPr>
          <w:lang w:val="en-GB"/>
        </w:rPr>
        <w:t xml:space="preserve"> </w:t>
      </w:r>
      <w:r w:rsidR="00615DA6" w:rsidRPr="0094470B">
        <w:rPr>
          <w:lang w:val="en-GB"/>
        </w:rPr>
        <w:t xml:space="preserve">delivery of </w:t>
      </w:r>
      <w:r w:rsidR="00167DE3" w:rsidRPr="0094470B">
        <w:rPr>
          <w:lang w:val="en-GB"/>
        </w:rPr>
        <w:t>social assistance</w:t>
      </w:r>
      <w:r w:rsidR="00EE018D">
        <w:rPr>
          <w:lang w:val="en-GB"/>
        </w:rPr>
        <w:t xml:space="preserve"> </w:t>
      </w:r>
      <w:r w:rsidR="00167DE3" w:rsidRPr="0094470B">
        <w:rPr>
          <w:lang w:val="en-GB"/>
        </w:rPr>
        <w:t xml:space="preserve">programmes, </w:t>
      </w:r>
      <w:r w:rsidR="00EE018D">
        <w:rPr>
          <w:lang w:val="en-GB"/>
        </w:rPr>
        <w:t xml:space="preserve">e.g. </w:t>
      </w:r>
      <w:r w:rsidR="00167DE3" w:rsidRPr="0094470B">
        <w:rPr>
          <w:lang w:val="en-GB"/>
        </w:rPr>
        <w:t>the T</w:t>
      </w:r>
      <w:r w:rsidR="00B822AC" w:rsidRPr="0094470B">
        <w:rPr>
          <w:lang w:val="en-GB"/>
        </w:rPr>
        <w:t xml:space="preserve">argeted </w:t>
      </w:r>
      <w:r w:rsidR="00167DE3" w:rsidRPr="0094470B">
        <w:rPr>
          <w:lang w:val="en-GB"/>
        </w:rPr>
        <w:t>S</w:t>
      </w:r>
      <w:r w:rsidR="00B822AC" w:rsidRPr="0094470B">
        <w:rPr>
          <w:lang w:val="en-GB"/>
        </w:rPr>
        <w:t xml:space="preserve">ocial </w:t>
      </w:r>
      <w:r w:rsidR="00167DE3" w:rsidRPr="0094470B">
        <w:rPr>
          <w:lang w:val="en-GB"/>
        </w:rPr>
        <w:t>A</w:t>
      </w:r>
      <w:r w:rsidR="00B822AC" w:rsidRPr="0094470B">
        <w:rPr>
          <w:lang w:val="en-GB"/>
        </w:rPr>
        <w:t>ssistance (TSA)</w:t>
      </w:r>
      <w:r w:rsidR="00167DE3" w:rsidRPr="0094470B">
        <w:rPr>
          <w:lang w:val="en-GB"/>
        </w:rPr>
        <w:t xml:space="preserve">, </w:t>
      </w:r>
      <w:r w:rsidR="000E2FAF">
        <w:rPr>
          <w:lang w:val="en-GB"/>
        </w:rPr>
        <w:t>as well as on mother and child healthcare and</w:t>
      </w:r>
      <w:r w:rsidR="000350C7">
        <w:rPr>
          <w:lang w:val="en-GB"/>
        </w:rPr>
        <w:t xml:space="preserve"> </w:t>
      </w:r>
      <w:r w:rsidR="000E2FAF">
        <w:rPr>
          <w:lang w:val="en-GB"/>
        </w:rPr>
        <w:t xml:space="preserve">services for children with </w:t>
      </w:r>
      <w:r w:rsidR="00E11B82">
        <w:rPr>
          <w:lang w:val="en-GB"/>
        </w:rPr>
        <w:t>disabilit</w:t>
      </w:r>
      <w:r w:rsidR="000E2FAF">
        <w:rPr>
          <w:lang w:val="en-GB"/>
        </w:rPr>
        <w:t>ies.</w:t>
      </w:r>
      <w:r w:rsidR="00167DE3" w:rsidRPr="0094470B">
        <w:rPr>
          <w:lang w:val="en-GB"/>
        </w:rPr>
        <w:t xml:space="preserve"> </w:t>
      </w:r>
    </w:p>
    <w:p w14:paraId="341B7414" w14:textId="77777777" w:rsidR="003C56A9" w:rsidRPr="0094470B" w:rsidRDefault="003C56A9" w:rsidP="000838B0">
      <w:pPr>
        <w:pStyle w:val="NoSpacing"/>
        <w:jc w:val="both"/>
        <w:rPr>
          <w:lang w:val="en-GB"/>
        </w:rPr>
      </w:pPr>
    </w:p>
    <w:p w14:paraId="02A298D9" w14:textId="168EBE76" w:rsidR="003C56A9" w:rsidRPr="0094470B" w:rsidRDefault="00551340" w:rsidP="000838B0">
      <w:pPr>
        <w:pStyle w:val="NoSpacing"/>
        <w:jc w:val="both"/>
        <w:rPr>
          <w:lang w:val="en-GB"/>
        </w:rPr>
      </w:pPr>
      <w:r w:rsidRPr="0094470B">
        <w:rPr>
          <w:lang w:val="en-GB"/>
        </w:rPr>
        <w:t>Mo</w:t>
      </w:r>
      <w:r>
        <w:rPr>
          <w:lang w:val="en-GB"/>
        </w:rPr>
        <w:t>IDPOT</w:t>
      </w:r>
      <w:r w:rsidRPr="0094470B">
        <w:rPr>
          <w:lang w:val="en-GB"/>
        </w:rPr>
        <w:t>HLSA</w:t>
      </w:r>
      <w:r w:rsidR="00150712" w:rsidRPr="0094470B">
        <w:rPr>
          <w:lang w:val="en-GB"/>
        </w:rPr>
        <w:t xml:space="preserve"> </w:t>
      </w:r>
      <w:r w:rsidR="000E2FAF">
        <w:rPr>
          <w:lang w:val="en-GB"/>
        </w:rPr>
        <w:t>is responsible for</w:t>
      </w:r>
      <w:r w:rsidR="00AB49E6">
        <w:rPr>
          <w:lang w:val="en-GB"/>
        </w:rPr>
        <w:t xml:space="preserve"> </w:t>
      </w:r>
      <w:r w:rsidR="000E2FAF">
        <w:rPr>
          <w:lang w:val="en-GB"/>
        </w:rPr>
        <w:t>several</w:t>
      </w:r>
      <w:r w:rsidR="001578A3" w:rsidRPr="0094470B">
        <w:rPr>
          <w:lang w:val="en-GB"/>
        </w:rPr>
        <w:t xml:space="preserve"> strategic </w:t>
      </w:r>
      <w:r w:rsidR="000E2FAF">
        <w:rPr>
          <w:lang w:val="en-GB"/>
        </w:rPr>
        <w:t>governance areas</w:t>
      </w:r>
      <w:r w:rsidR="00710C6E">
        <w:rPr>
          <w:lang w:val="en-GB"/>
        </w:rPr>
        <w:t xml:space="preserve"> </w:t>
      </w:r>
      <w:r w:rsidR="000E2FAF">
        <w:rPr>
          <w:lang w:val="en-GB"/>
        </w:rPr>
        <w:t xml:space="preserve">in which it </w:t>
      </w:r>
      <w:r w:rsidR="00A250A2" w:rsidRPr="0094470B">
        <w:rPr>
          <w:lang w:val="en-GB"/>
        </w:rPr>
        <w:t>formulates</w:t>
      </w:r>
      <w:r w:rsidR="00150712" w:rsidRPr="0094470B">
        <w:rPr>
          <w:lang w:val="en-GB"/>
        </w:rPr>
        <w:t xml:space="preserve"> </w:t>
      </w:r>
      <w:r w:rsidR="000E2FAF">
        <w:rPr>
          <w:lang w:val="en-GB"/>
        </w:rPr>
        <w:t xml:space="preserve">policies </w:t>
      </w:r>
      <w:r w:rsidR="00150712" w:rsidRPr="0094470B">
        <w:rPr>
          <w:lang w:val="en-GB"/>
        </w:rPr>
        <w:t xml:space="preserve">and </w:t>
      </w:r>
      <w:r w:rsidR="0030741A" w:rsidRPr="0094470B">
        <w:rPr>
          <w:lang w:val="en-GB"/>
        </w:rPr>
        <w:t>deliver</w:t>
      </w:r>
      <w:r w:rsidR="00150712" w:rsidRPr="0094470B">
        <w:rPr>
          <w:lang w:val="en-GB"/>
        </w:rPr>
        <w:t>s</w:t>
      </w:r>
      <w:r w:rsidR="0030741A" w:rsidRPr="0094470B">
        <w:rPr>
          <w:lang w:val="en-GB"/>
        </w:rPr>
        <w:t xml:space="preserve"> </w:t>
      </w:r>
      <w:r w:rsidR="001578A3" w:rsidRPr="0094470B">
        <w:rPr>
          <w:lang w:val="en-GB"/>
        </w:rPr>
        <w:t xml:space="preserve">programmes and </w:t>
      </w:r>
      <w:r w:rsidR="0030741A" w:rsidRPr="0094470B">
        <w:rPr>
          <w:lang w:val="en-GB"/>
        </w:rPr>
        <w:t xml:space="preserve">services for </w:t>
      </w:r>
      <w:r w:rsidR="00763F1C" w:rsidRPr="0094470B">
        <w:rPr>
          <w:lang w:val="en-GB"/>
        </w:rPr>
        <w:t>most of</w:t>
      </w:r>
      <w:r w:rsidR="009E24DA">
        <w:rPr>
          <w:lang w:val="en-GB"/>
        </w:rPr>
        <w:t xml:space="preserve"> the </w:t>
      </w:r>
      <w:r w:rsidR="0030741A" w:rsidRPr="0094470B">
        <w:rPr>
          <w:lang w:val="en-GB"/>
        </w:rPr>
        <w:t xml:space="preserve">population of Georgia. </w:t>
      </w:r>
      <w:r w:rsidR="005F1FF9" w:rsidRPr="0094470B">
        <w:rPr>
          <w:lang w:val="en-GB"/>
        </w:rPr>
        <w:t xml:space="preserve">Due to </w:t>
      </w:r>
      <w:r w:rsidR="00150712" w:rsidRPr="0094470B">
        <w:rPr>
          <w:lang w:val="en-GB"/>
        </w:rPr>
        <w:t xml:space="preserve">the complex nature of </w:t>
      </w:r>
      <w:r w:rsidR="00103390" w:rsidRPr="0094470B">
        <w:rPr>
          <w:lang w:val="en-GB"/>
        </w:rPr>
        <w:t>its mandate</w:t>
      </w:r>
      <w:r w:rsidR="000E2FAF">
        <w:rPr>
          <w:lang w:val="en-GB"/>
        </w:rPr>
        <w:t>,</w:t>
      </w:r>
      <w:r w:rsidR="00103390" w:rsidRPr="0094470B">
        <w:rPr>
          <w:lang w:val="en-GB"/>
        </w:rPr>
        <w:t xml:space="preserve"> </w:t>
      </w:r>
      <w:r w:rsidRPr="0094470B">
        <w:rPr>
          <w:lang w:val="en-GB"/>
        </w:rPr>
        <w:t>Mo</w:t>
      </w:r>
      <w:r>
        <w:rPr>
          <w:lang w:val="en-GB"/>
        </w:rPr>
        <w:t>IDPOT</w:t>
      </w:r>
      <w:r w:rsidRPr="0094470B">
        <w:rPr>
          <w:lang w:val="en-GB"/>
        </w:rPr>
        <w:t>HLSA</w:t>
      </w:r>
      <w:r w:rsidR="00103390" w:rsidRPr="0094470B">
        <w:rPr>
          <w:lang w:val="en-GB"/>
        </w:rPr>
        <w:t xml:space="preserve"> possesses a </w:t>
      </w:r>
      <w:r w:rsidR="002C7647" w:rsidRPr="0094470B">
        <w:rPr>
          <w:lang w:val="en-GB"/>
        </w:rPr>
        <w:t>vast</w:t>
      </w:r>
      <w:r w:rsidR="00103390" w:rsidRPr="0094470B">
        <w:rPr>
          <w:lang w:val="en-GB"/>
        </w:rPr>
        <w:t xml:space="preserve"> array </w:t>
      </w:r>
      <w:r w:rsidR="009E24DA">
        <w:rPr>
          <w:lang w:val="en-GB"/>
        </w:rPr>
        <w:t>of</w:t>
      </w:r>
      <w:r w:rsidR="00103390" w:rsidRPr="0094470B">
        <w:rPr>
          <w:lang w:val="en-GB"/>
        </w:rPr>
        <w:t xml:space="preserve"> information</w:t>
      </w:r>
      <w:r w:rsidR="009E24DA">
        <w:rPr>
          <w:lang w:val="en-GB"/>
        </w:rPr>
        <w:t xml:space="preserve"> and data</w:t>
      </w:r>
      <w:r w:rsidR="002C13F9" w:rsidRPr="0094470B">
        <w:rPr>
          <w:lang w:val="en-GB"/>
        </w:rPr>
        <w:t xml:space="preserve">, but </w:t>
      </w:r>
      <w:r w:rsidR="000E2FAF">
        <w:rPr>
          <w:lang w:val="en-GB"/>
        </w:rPr>
        <w:t xml:space="preserve">at the same time </w:t>
      </w:r>
      <w:r w:rsidR="002C13F9" w:rsidRPr="0094470B">
        <w:rPr>
          <w:lang w:val="en-GB"/>
        </w:rPr>
        <w:t xml:space="preserve">lacks </w:t>
      </w:r>
      <w:r w:rsidR="00CD510F">
        <w:rPr>
          <w:lang w:val="en-GB"/>
        </w:rPr>
        <w:t xml:space="preserve">sufficient capabilities to </w:t>
      </w:r>
      <w:r w:rsidR="005F2579">
        <w:rPr>
          <w:lang w:val="en-GB"/>
        </w:rPr>
        <w:t xml:space="preserve">analyse and </w:t>
      </w:r>
      <w:r w:rsidR="00CD510F">
        <w:rPr>
          <w:lang w:val="en-GB"/>
        </w:rPr>
        <w:t xml:space="preserve">utilise the existing </w:t>
      </w:r>
      <w:r w:rsidR="005F2579">
        <w:rPr>
          <w:lang w:val="en-GB"/>
        </w:rPr>
        <w:t>information</w:t>
      </w:r>
      <w:r w:rsidR="00CD510F">
        <w:rPr>
          <w:lang w:val="en-GB"/>
        </w:rPr>
        <w:t xml:space="preserve"> </w:t>
      </w:r>
      <w:r w:rsidR="009E24DA">
        <w:rPr>
          <w:lang w:val="en-GB"/>
        </w:rPr>
        <w:t xml:space="preserve">for </w:t>
      </w:r>
      <w:r w:rsidR="005F2579">
        <w:rPr>
          <w:lang w:val="en-GB"/>
        </w:rPr>
        <w:t xml:space="preserve">evidence-based </w:t>
      </w:r>
      <w:r w:rsidR="009E24DA">
        <w:rPr>
          <w:lang w:val="en-GB"/>
        </w:rPr>
        <w:t xml:space="preserve">strategic </w:t>
      </w:r>
      <w:r w:rsidR="005F2579">
        <w:rPr>
          <w:lang w:val="en-GB"/>
        </w:rPr>
        <w:t xml:space="preserve">policy making and </w:t>
      </w:r>
      <w:r w:rsidR="009E24DA">
        <w:rPr>
          <w:lang w:val="en-GB"/>
        </w:rPr>
        <w:t xml:space="preserve">planning. </w:t>
      </w:r>
      <w:r w:rsidR="000B5F01" w:rsidRPr="0094470B">
        <w:rPr>
          <w:lang w:val="en-GB"/>
        </w:rPr>
        <w:t>The existing gap is somewhat bridged by the existence of the</w:t>
      </w:r>
      <w:r w:rsidR="00524672">
        <w:rPr>
          <w:lang w:val="en-GB"/>
        </w:rPr>
        <w:t xml:space="preserve"> unified</w:t>
      </w:r>
      <w:r w:rsidR="000B5F01" w:rsidRPr="0094470B">
        <w:rPr>
          <w:lang w:val="en-GB"/>
        </w:rPr>
        <w:t xml:space="preserve"> database of</w:t>
      </w:r>
      <w:r w:rsidR="00524672">
        <w:rPr>
          <w:lang w:val="en-GB"/>
        </w:rPr>
        <w:t xml:space="preserve"> socially vulnerable families </w:t>
      </w:r>
      <w:r w:rsidR="000B5F01" w:rsidRPr="0094470B">
        <w:rPr>
          <w:lang w:val="en-GB"/>
        </w:rPr>
        <w:t xml:space="preserve">based on which the TSA programme </w:t>
      </w:r>
      <w:r w:rsidR="00524672">
        <w:rPr>
          <w:lang w:val="en-GB"/>
        </w:rPr>
        <w:t>i</w:t>
      </w:r>
      <w:r w:rsidR="000B5F01" w:rsidRPr="0094470B">
        <w:rPr>
          <w:lang w:val="en-GB"/>
        </w:rPr>
        <w:t xml:space="preserve">s being implemented by </w:t>
      </w:r>
      <w:r w:rsidR="0023106D">
        <w:rPr>
          <w:lang w:val="en-GB"/>
        </w:rPr>
        <w:t>the</w:t>
      </w:r>
      <w:r w:rsidR="0023106D" w:rsidRPr="0094470B">
        <w:rPr>
          <w:lang w:val="en-GB"/>
        </w:rPr>
        <w:t xml:space="preserve"> </w:t>
      </w:r>
      <w:r w:rsidR="000B5F01" w:rsidRPr="0094470B">
        <w:rPr>
          <w:lang w:val="en-GB"/>
        </w:rPr>
        <w:t>Social Service Agency (SSA)</w:t>
      </w:r>
      <w:r w:rsidR="00524672">
        <w:rPr>
          <w:lang w:val="en-GB"/>
        </w:rPr>
        <w:t xml:space="preserve">. </w:t>
      </w:r>
      <w:r w:rsidR="0023106D">
        <w:rPr>
          <w:lang w:val="en-GB"/>
        </w:rPr>
        <w:t>The SSA</w:t>
      </w:r>
      <w:r w:rsidR="00524672">
        <w:rPr>
          <w:lang w:val="en-GB"/>
        </w:rPr>
        <w:t xml:space="preserve"> is also in charge of major statistic</w:t>
      </w:r>
      <w:r w:rsidR="0023106D">
        <w:rPr>
          <w:lang w:val="en-GB"/>
        </w:rPr>
        <w:t>s</w:t>
      </w:r>
      <w:r w:rsidR="00524672">
        <w:rPr>
          <w:lang w:val="en-GB"/>
        </w:rPr>
        <w:t xml:space="preserve"> and data collection</w:t>
      </w:r>
      <w:r w:rsidR="0023106D">
        <w:rPr>
          <w:lang w:val="en-GB"/>
        </w:rPr>
        <w:t xml:space="preserve"> and </w:t>
      </w:r>
      <w:r w:rsidR="00524672">
        <w:rPr>
          <w:lang w:val="en-GB"/>
        </w:rPr>
        <w:t xml:space="preserve">inventarization on other areas of </w:t>
      </w:r>
      <w:r w:rsidRPr="0094470B">
        <w:rPr>
          <w:lang w:val="en-GB"/>
        </w:rPr>
        <w:t>Mo</w:t>
      </w:r>
      <w:r>
        <w:rPr>
          <w:lang w:val="en-GB"/>
        </w:rPr>
        <w:t>IDPOT</w:t>
      </w:r>
      <w:r w:rsidRPr="0094470B">
        <w:rPr>
          <w:lang w:val="en-GB"/>
        </w:rPr>
        <w:t>HLSA</w:t>
      </w:r>
      <w:r w:rsidR="00524672">
        <w:rPr>
          <w:lang w:val="en-GB"/>
        </w:rPr>
        <w:t xml:space="preserve">’s competencies </w:t>
      </w:r>
      <w:r w:rsidR="00A9021D">
        <w:rPr>
          <w:lang w:val="en-GB"/>
        </w:rPr>
        <w:t>including health</w:t>
      </w:r>
      <w:r w:rsidR="00524672">
        <w:rPr>
          <w:lang w:val="en-GB"/>
        </w:rPr>
        <w:t xml:space="preserve"> and labour. At the same time, </w:t>
      </w:r>
      <w:r w:rsidRPr="0094470B">
        <w:rPr>
          <w:lang w:val="en-GB"/>
        </w:rPr>
        <w:t>Mo</w:t>
      </w:r>
      <w:r>
        <w:rPr>
          <w:lang w:val="en-GB"/>
        </w:rPr>
        <w:t>IDPOT</w:t>
      </w:r>
      <w:r w:rsidRPr="0094470B">
        <w:rPr>
          <w:lang w:val="en-GB"/>
        </w:rPr>
        <w:t>HLSA</w:t>
      </w:r>
      <w:r w:rsidR="005F2579">
        <w:rPr>
          <w:lang w:val="en-GB"/>
        </w:rPr>
        <w:t>’s</w:t>
      </w:r>
      <w:r w:rsidR="00524672">
        <w:rPr>
          <w:lang w:val="en-GB"/>
        </w:rPr>
        <w:t xml:space="preserve"> National Center for Desease Control and Public </w:t>
      </w:r>
      <w:r w:rsidR="005F2579">
        <w:rPr>
          <w:lang w:val="en-GB"/>
        </w:rPr>
        <w:t>H</w:t>
      </w:r>
      <w:r w:rsidR="00524672">
        <w:rPr>
          <w:lang w:val="en-GB"/>
        </w:rPr>
        <w:t>ealth</w:t>
      </w:r>
      <w:r w:rsidR="005F2579">
        <w:rPr>
          <w:lang w:val="en-GB"/>
        </w:rPr>
        <w:t xml:space="preserve"> (NCDC)</w:t>
      </w:r>
      <w:r w:rsidR="00524672">
        <w:rPr>
          <w:lang w:val="en-GB"/>
        </w:rPr>
        <w:t xml:space="preserve"> concentrate</w:t>
      </w:r>
      <w:r w:rsidR="005F2579">
        <w:rPr>
          <w:lang w:val="en-GB"/>
        </w:rPr>
        <w:t>s</w:t>
      </w:r>
      <w:r w:rsidR="00524672">
        <w:rPr>
          <w:lang w:val="en-GB"/>
        </w:rPr>
        <w:t xml:space="preserve"> on public health related issues</w:t>
      </w:r>
      <w:r w:rsidR="005F2579">
        <w:rPr>
          <w:lang w:val="en-GB"/>
        </w:rPr>
        <w:t xml:space="preserve"> and performs some</w:t>
      </w:r>
      <w:r w:rsidR="00524672">
        <w:rPr>
          <w:lang w:val="en-GB"/>
        </w:rPr>
        <w:t xml:space="preserve"> analytical work</w:t>
      </w:r>
      <w:r w:rsidR="005F2579">
        <w:rPr>
          <w:lang w:val="en-GB"/>
        </w:rPr>
        <w:t xml:space="preserve"> in this regard</w:t>
      </w:r>
      <w:r w:rsidR="00524672">
        <w:rPr>
          <w:lang w:val="en-GB"/>
        </w:rPr>
        <w:t>.</w:t>
      </w:r>
      <w:r>
        <w:rPr>
          <w:lang w:val="en-GB"/>
        </w:rPr>
        <w:t xml:space="preserve"> A</w:t>
      </w:r>
      <w:r w:rsidR="000E2456">
        <w:rPr>
          <w:lang w:val="en-GB"/>
        </w:rPr>
        <w:t>lso</w:t>
      </w:r>
      <w:r>
        <w:rPr>
          <w:lang w:val="en-GB"/>
        </w:rPr>
        <w:t xml:space="preserve">, due to merger in 2018, the </w:t>
      </w:r>
      <w:r w:rsidRPr="0094470B">
        <w:rPr>
          <w:lang w:val="en-GB"/>
        </w:rPr>
        <w:t>Mo</w:t>
      </w:r>
      <w:r>
        <w:rPr>
          <w:lang w:val="en-GB"/>
        </w:rPr>
        <w:t>IDPOT</w:t>
      </w:r>
      <w:r w:rsidRPr="0094470B">
        <w:rPr>
          <w:lang w:val="en-GB"/>
        </w:rPr>
        <w:t>HLSA</w:t>
      </w:r>
      <w:r>
        <w:rPr>
          <w:lang w:val="en-GB"/>
        </w:rPr>
        <w:t xml:space="preserve"> has inherited the analytical unit from the </w:t>
      </w:r>
      <w:r w:rsidR="000E2456">
        <w:rPr>
          <w:lang w:val="en-GB"/>
        </w:rPr>
        <w:t>f</w:t>
      </w:r>
      <w:r>
        <w:rPr>
          <w:lang w:val="en-GB"/>
        </w:rPr>
        <w:t>ormer Min</w:t>
      </w:r>
      <w:r w:rsidR="000E2456">
        <w:rPr>
          <w:lang w:val="en-GB"/>
        </w:rPr>
        <w:t>i</w:t>
      </w:r>
      <w:r>
        <w:rPr>
          <w:lang w:val="en-GB"/>
        </w:rPr>
        <w:t xml:space="preserve">stry of IDPs and resettlement. The new unit therefore requires strengthening to ensure that </w:t>
      </w:r>
      <w:r w:rsidRPr="00551340">
        <w:rPr>
          <w:lang w:val="en-GB"/>
        </w:rPr>
        <w:t>Analytical Information Support and Monitoring Capacity</w:t>
      </w:r>
      <w:r>
        <w:rPr>
          <w:lang w:val="en-GB"/>
        </w:rPr>
        <w:t xml:space="preserve"> </w:t>
      </w:r>
      <w:r w:rsidR="000E2456">
        <w:rPr>
          <w:lang w:val="en-GB"/>
        </w:rPr>
        <w:t>f</w:t>
      </w:r>
      <w:r w:rsidR="00763F1C">
        <w:rPr>
          <w:lang w:val="en-GB"/>
        </w:rPr>
        <w:t xml:space="preserve">ully serves the </w:t>
      </w:r>
      <w:r w:rsidR="000E2456">
        <w:rPr>
          <w:lang w:val="en-GB"/>
        </w:rPr>
        <w:t xml:space="preserve">enlarged </w:t>
      </w:r>
      <w:r w:rsidR="00763F1C">
        <w:rPr>
          <w:lang w:val="en-GB"/>
        </w:rPr>
        <w:t>Ministry’</w:t>
      </w:r>
      <w:r>
        <w:rPr>
          <w:lang w:val="en-GB"/>
        </w:rPr>
        <w:t>s needs.</w:t>
      </w:r>
    </w:p>
    <w:p w14:paraId="361BC857" w14:textId="77777777" w:rsidR="003C56A9" w:rsidRPr="0094470B" w:rsidRDefault="003C56A9" w:rsidP="000838B0">
      <w:pPr>
        <w:pStyle w:val="NoSpacing"/>
        <w:jc w:val="both"/>
        <w:rPr>
          <w:lang w:val="en-GB"/>
        </w:rPr>
      </w:pPr>
    </w:p>
    <w:p w14:paraId="2E32D581" w14:textId="2A6C421B" w:rsidR="00E261A6" w:rsidRPr="0094470B" w:rsidRDefault="00E3176B" w:rsidP="000838B0">
      <w:pPr>
        <w:pStyle w:val="NoSpacing"/>
        <w:jc w:val="both"/>
        <w:rPr>
          <w:lang w:val="en-GB"/>
        </w:rPr>
      </w:pPr>
      <w:r>
        <w:rPr>
          <w:lang w:val="en-GB"/>
        </w:rPr>
        <w:t>Against this background, there is</w:t>
      </w:r>
      <w:r w:rsidR="00E261A6" w:rsidRPr="0094470B">
        <w:rPr>
          <w:lang w:val="en-GB"/>
        </w:rPr>
        <w:t xml:space="preserve"> a need to </w:t>
      </w:r>
      <w:r w:rsidR="006B5453">
        <w:rPr>
          <w:lang w:val="en-GB"/>
        </w:rPr>
        <w:t xml:space="preserve">develop </w:t>
      </w:r>
      <w:r w:rsidR="000D1A4D">
        <w:rPr>
          <w:lang w:val="en-GB"/>
        </w:rPr>
        <w:t xml:space="preserve">and institutionalize </w:t>
      </w:r>
      <w:r w:rsidR="006B5453">
        <w:rPr>
          <w:lang w:val="en-GB"/>
        </w:rPr>
        <w:t xml:space="preserve">a comprehensive analytical capacity in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6B5453">
        <w:rPr>
          <w:lang w:val="en-GB"/>
        </w:rPr>
        <w:t xml:space="preserve"> that would be able to support the Ministry’s strategic policy making and </w:t>
      </w:r>
      <w:r w:rsidR="000D1A4D">
        <w:rPr>
          <w:lang w:val="en-GB"/>
        </w:rPr>
        <w:t xml:space="preserve">programme </w:t>
      </w:r>
      <w:r w:rsidR="006B5453">
        <w:rPr>
          <w:lang w:val="en-GB"/>
        </w:rPr>
        <w:t xml:space="preserve">planning. </w:t>
      </w:r>
      <w:r w:rsidR="000D1A4D">
        <w:rPr>
          <w:lang w:val="en-GB"/>
        </w:rPr>
        <w:t>For this purpose</w:t>
      </w:r>
      <w:r w:rsidR="005F1FF9" w:rsidRPr="0094470B">
        <w:rPr>
          <w:lang w:val="en-GB"/>
        </w:rPr>
        <w:t xml:space="preserve">, UNICEF Georgia </w:t>
      </w:r>
      <w:r w:rsidR="000D1A4D">
        <w:rPr>
          <w:lang w:val="en-GB"/>
        </w:rPr>
        <w:t>and</w:t>
      </w:r>
      <w:r w:rsidR="005F1FF9" w:rsidRPr="0094470B">
        <w:rPr>
          <w:lang w:val="en-GB"/>
        </w:rPr>
        <w:t xml:space="preserve">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5F1FF9" w:rsidRPr="0094470B">
        <w:rPr>
          <w:lang w:val="en-GB"/>
        </w:rPr>
        <w:t xml:space="preserve"> </w:t>
      </w:r>
      <w:r w:rsidR="0023106D">
        <w:rPr>
          <w:lang w:val="en-GB"/>
        </w:rPr>
        <w:t>agreed to cooperate and seek to recruit</w:t>
      </w:r>
      <w:r w:rsidR="00621582">
        <w:rPr>
          <w:lang w:val="en-GB"/>
        </w:rPr>
        <w:t xml:space="preserve"> a team of consultants</w:t>
      </w:r>
      <w:r w:rsidR="005F1FF9" w:rsidRPr="0094470B">
        <w:rPr>
          <w:lang w:val="en-GB"/>
        </w:rPr>
        <w:t xml:space="preserve"> to</w:t>
      </w:r>
      <w:r w:rsidR="00A9021D">
        <w:rPr>
          <w:lang w:val="en-GB"/>
        </w:rPr>
        <w:t xml:space="preserve"> support the Ministry </w:t>
      </w:r>
      <w:r w:rsidR="000D1A4D">
        <w:rPr>
          <w:lang w:val="en-GB"/>
        </w:rPr>
        <w:t xml:space="preserve">in </w:t>
      </w:r>
      <w:r w:rsidR="00551340">
        <w:rPr>
          <w:lang w:val="en-GB"/>
        </w:rPr>
        <w:t xml:space="preserve">strengthening of the </w:t>
      </w:r>
      <w:r w:rsidR="005F1FF9" w:rsidRPr="0094470B">
        <w:rPr>
          <w:lang w:val="en-GB"/>
        </w:rPr>
        <w:t xml:space="preserve">Analytical Information Support and Monitoring </w:t>
      </w:r>
      <w:r w:rsidR="00A9021D">
        <w:rPr>
          <w:lang w:val="en-GB"/>
        </w:rPr>
        <w:t xml:space="preserve">Capacity </w:t>
      </w:r>
      <w:r w:rsidR="005F1FF9" w:rsidRPr="0094470B">
        <w:rPr>
          <w:lang w:val="en-GB"/>
        </w:rPr>
        <w:t xml:space="preserve">within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5F1FF9" w:rsidRPr="0094470B">
        <w:rPr>
          <w:lang w:val="en-GB"/>
        </w:rPr>
        <w:t xml:space="preserve">. </w:t>
      </w:r>
    </w:p>
    <w:p w14:paraId="3FC97C1D" w14:textId="77777777" w:rsidR="008A69DE" w:rsidRDefault="008A69DE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56B8A3BA" w14:textId="77777777" w:rsidR="008A69DE" w:rsidRDefault="008A69DE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13C9EE23" w14:textId="335FFE99" w:rsidR="009C766D" w:rsidRDefault="00BF584D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>OBJECTIVE</w:t>
      </w:r>
    </w:p>
    <w:p w14:paraId="6C222903" w14:textId="77777777" w:rsidR="00462C2A" w:rsidRDefault="00462C2A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04B70243" w14:textId="7D2D61D2" w:rsidR="00BF6AA8" w:rsidRDefault="00BF6AA8" w:rsidP="000838B0">
      <w:pPr>
        <w:pStyle w:val="ListParagraph"/>
        <w:ind w:left="0"/>
        <w:contextualSpacing w:val="0"/>
        <w:jc w:val="both"/>
        <w:rPr>
          <w:lang w:val="en-GB"/>
        </w:rPr>
      </w:pPr>
      <w:r w:rsidRPr="00BF6AA8">
        <w:rPr>
          <w:noProof/>
          <w:lang w:val="en-GB"/>
        </w:rPr>
        <w:t>The objective of the</w:t>
      </w:r>
      <w:r>
        <w:rPr>
          <w:noProof/>
          <w:lang w:val="en-GB"/>
        </w:rPr>
        <w:t xml:space="preserve"> consultancy is to support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551340">
        <w:rPr>
          <w:noProof/>
          <w:lang w:val="en-GB"/>
        </w:rPr>
        <w:t xml:space="preserve"> </w:t>
      </w:r>
      <w:r>
        <w:rPr>
          <w:noProof/>
          <w:lang w:val="en-GB"/>
        </w:rPr>
        <w:t>and UNICEF Georgia in</w:t>
      </w:r>
      <w:r w:rsidRPr="00BF6AA8">
        <w:rPr>
          <w:lang w:val="en-GB"/>
        </w:rPr>
        <w:t xml:space="preserve"> </w:t>
      </w:r>
      <w:r>
        <w:rPr>
          <w:lang w:val="en-GB"/>
        </w:rPr>
        <w:t>developing</w:t>
      </w:r>
      <w:r w:rsidRPr="0094470B">
        <w:rPr>
          <w:lang w:val="en-GB"/>
        </w:rPr>
        <w:t xml:space="preserve"> </w:t>
      </w:r>
      <w:r>
        <w:rPr>
          <w:lang w:val="en-GB"/>
        </w:rPr>
        <w:t>the</w:t>
      </w:r>
      <w:r w:rsidRPr="0094470B">
        <w:rPr>
          <w:lang w:val="en-GB"/>
        </w:rPr>
        <w:t xml:space="preserve"> framework for </w:t>
      </w:r>
      <w:r>
        <w:rPr>
          <w:lang w:val="en-GB"/>
        </w:rPr>
        <w:t>an</w:t>
      </w:r>
      <w:r w:rsidRPr="0094470B">
        <w:rPr>
          <w:lang w:val="en-GB"/>
        </w:rPr>
        <w:t xml:space="preserve"> Analytical Information Support and Monitoring </w:t>
      </w:r>
      <w:r>
        <w:rPr>
          <w:lang w:val="en-GB"/>
        </w:rPr>
        <w:t xml:space="preserve">Capacity </w:t>
      </w:r>
      <w:r w:rsidRPr="0094470B">
        <w:rPr>
          <w:lang w:val="en-GB"/>
        </w:rPr>
        <w:t xml:space="preserve">within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551340">
        <w:rPr>
          <w:lang w:val="en-GB"/>
        </w:rPr>
        <w:t xml:space="preserve"> </w:t>
      </w:r>
      <w:r>
        <w:rPr>
          <w:lang w:val="en-GB"/>
        </w:rPr>
        <w:t xml:space="preserve">that would strengthen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>
        <w:rPr>
          <w:lang w:val="en-GB"/>
        </w:rPr>
        <w:t xml:space="preserve">’s </w:t>
      </w:r>
      <w:r w:rsidR="00215394">
        <w:rPr>
          <w:lang w:val="en-GB"/>
        </w:rPr>
        <w:t>ability</w:t>
      </w:r>
      <w:r>
        <w:rPr>
          <w:lang w:val="en-GB"/>
        </w:rPr>
        <w:t xml:space="preserve"> for strategic evidence-based policy making and programm</w:t>
      </w:r>
      <w:r w:rsidR="000E2456">
        <w:rPr>
          <w:lang w:val="en-GB"/>
        </w:rPr>
        <w:t>e</w:t>
      </w:r>
      <w:r>
        <w:rPr>
          <w:lang w:val="en-GB"/>
        </w:rPr>
        <w:t xml:space="preserve"> planning.</w:t>
      </w:r>
    </w:p>
    <w:p w14:paraId="38CC064F" w14:textId="77777777" w:rsidR="00BF6AA8" w:rsidRDefault="00BF6AA8" w:rsidP="000838B0">
      <w:pPr>
        <w:pStyle w:val="ListParagraph"/>
        <w:ind w:left="0"/>
        <w:contextualSpacing w:val="0"/>
        <w:jc w:val="both"/>
        <w:rPr>
          <w:lang w:val="en-GB"/>
        </w:rPr>
      </w:pPr>
    </w:p>
    <w:p w14:paraId="1417CDB7" w14:textId="77777777" w:rsidR="004373FF" w:rsidRDefault="004373FF" w:rsidP="000838B0">
      <w:pPr>
        <w:pStyle w:val="ListParagraph"/>
        <w:ind w:left="0"/>
        <w:contextualSpacing w:val="0"/>
        <w:jc w:val="both"/>
        <w:rPr>
          <w:b/>
          <w:lang w:val="en-GB"/>
        </w:rPr>
      </w:pPr>
    </w:p>
    <w:p w14:paraId="061AE642" w14:textId="50EBC233" w:rsidR="00BF6AA8" w:rsidRPr="00005860" w:rsidRDefault="00BF6AA8" w:rsidP="000838B0">
      <w:pPr>
        <w:pStyle w:val="ListParagraph"/>
        <w:ind w:left="0"/>
        <w:contextualSpacing w:val="0"/>
        <w:jc w:val="both"/>
        <w:rPr>
          <w:b/>
          <w:lang w:val="en-GB"/>
        </w:rPr>
      </w:pPr>
      <w:r w:rsidRPr="00005860">
        <w:rPr>
          <w:b/>
          <w:lang w:val="en-GB"/>
        </w:rPr>
        <w:t>TASKS, DELIVERABLES AND TIMELINES</w:t>
      </w:r>
    </w:p>
    <w:p w14:paraId="2197E042" w14:textId="77777777" w:rsidR="00814FA3" w:rsidRDefault="00814FA3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5BEF5B86" w14:textId="15C75B33" w:rsid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5A44FE">
        <w:rPr>
          <w:b/>
          <w:i/>
          <w:noProof/>
          <w:u w:val="single"/>
          <w:lang w:val="en-GB"/>
        </w:rPr>
        <w:t>Task 1:</w:t>
      </w:r>
      <w:r>
        <w:rPr>
          <w:b/>
          <w:i/>
          <w:noProof/>
          <w:lang w:val="en-GB"/>
        </w:rPr>
        <w:tab/>
      </w:r>
      <w:r>
        <w:rPr>
          <w:noProof/>
          <w:lang w:val="en-GB"/>
        </w:rPr>
        <w:t>Development of the methodology and implementation plan for the consultancy.</w:t>
      </w:r>
      <w:r w:rsidR="00E104C1" w:rsidRPr="00E104C1">
        <w:rPr>
          <w:lang w:val="en-GB"/>
        </w:rPr>
        <w:t xml:space="preserve"> </w:t>
      </w:r>
      <w:r w:rsidR="00E104C1" w:rsidRPr="00AA1716">
        <w:rPr>
          <w:lang w:val="en-GB"/>
        </w:rPr>
        <w:t xml:space="preserve">The detailed methodology should address all key points </w:t>
      </w:r>
      <w:r w:rsidR="00E104C1">
        <w:rPr>
          <w:lang w:val="en-GB"/>
        </w:rPr>
        <w:t>of this</w:t>
      </w:r>
      <w:r w:rsidR="00E104C1" w:rsidRPr="00AA1716">
        <w:rPr>
          <w:lang w:val="en-GB"/>
        </w:rPr>
        <w:t xml:space="preserve"> ToR</w:t>
      </w:r>
      <w:r w:rsidR="00E104C1">
        <w:rPr>
          <w:lang w:val="en-GB"/>
        </w:rPr>
        <w:t xml:space="preserve"> and the implementation plan should </w:t>
      </w:r>
      <w:r w:rsidR="00AF0612">
        <w:rPr>
          <w:lang w:val="en-GB"/>
        </w:rPr>
        <w:t>clea</w:t>
      </w:r>
      <w:r w:rsidR="00215394">
        <w:rPr>
          <w:lang w:val="en-GB"/>
        </w:rPr>
        <w:t>r</w:t>
      </w:r>
      <w:r w:rsidR="00AF0612">
        <w:rPr>
          <w:lang w:val="en-GB"/>
        </w:rPr>
        <w:t>ly define actions and</w:t>
      </w:r>
      <w:r w:rsidR="00E104C1">
        <w:rPr>
          <w:lang w:val="en-GB"/>
        </w:rPr>
        <w:t xml:space="preserve"> timelines.</w:t>
      </w:r>
    </w:p>
    <w:p w14:paraId="405FF736" w14:textId="4152799D" w:rsid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Deliverable 1:</w:t>
      </w:r>
      <w:r w:rsidRPr="00005860">
        <w:rPr>
          <w:b/>
          <w:i/>
          <w:noProof/>
          <w:lang w:val="en-GB"/>
        </w:rPr>
        <w:tab/>
      </w:r>
      <w:r w:rsidR="00CB51A6" w:rsidRPr="00005860">
        <w:rPr>
          <w:noProof/>
          <w:lang w:val="en-GB"/>
        </w:rPr>
        <w:t xml:space="preserve">Inception report </w:t>
      </w:r>
      <w:r w:rsidR="00E65D16">
        <w:rPr>
          <w:noProof/>
          <w:lang w:val="en-GB"/>
        </w:rPr>
        <w:t xml:space="preserve">(in </w:t>
      </w:r>
      <w:r w:rsidR="000E2456">
        <w:rPr>
          <w:noProof/>
          <w:lang w:val="en-GB"/>
        </w:rPr>
        <w:t xml:space="preserve">English and </w:t>
      </w:r>
      <w:r w:rsidR="00E65D16">
        <w:rPr>
          <w:noProof/>
          <w:lang w:val="en-GB"/>
        </w:rPr>
        <w:t>Georgian language</w:t>
      </w:r>
      <w:bookmarkStart w:id="0" w:name="_GoBack"/>
      <w:bookmarkEnd w:id="0"/>
      <w:r w:rsidR="000E2456">
        <w:rPr>
          <w:noProof/>
          <w:lang w:val="en-GB"/>
        </w:rPr>
        <w:t>s</w:t>
      </w:r>
      <w:r w:rsidR="00E65D16">
        <w:rPr>
          <w:noProof/>
          <w:lang w:val="en-GB"/>
        </w:rPr>
        <w:t xml:space="preserve">) </w:t>
      </w:r>
      <w:r w:rsidR="00CB51A6" w:rsidRPr="00005860">
        <w:rPr>
          <w:noProof/>
          <w:lang w:val="en-GB"/>
        </w:rPr>
        <w:t>with detailed m</w:t>
      </w:r>
      <w:r w:rsidR="00CB51A6">
        <w:rPr>
          <w:noProof/>
          <w:lang w:val="en-GB"/>
        </w:rPr>
        <w:t>ethodology and i</w:t>
      </w:r>
      <w:r>
        <w:rPr>
          <w:noProof/>
          <w:lang w:val="en-GB"/>
        </w:rPr>
        <w:t xml:space="preserve">mplementation </w:t>
      </w:r>
      <w:r w:rsidR="00CB51A6">
        <w:rPr>
          <w:noProof/>
          <w:lang w:val="en-GB"/>
        </w:rPr>
        <w:t>p</w:t>
      </w:r>
      <w:r>
        <w:rPr>
          <w:noProof/>
          <w:lang w:val="en-GB"/>
        </w:rPr>
        <w:t>lan for the consultancy.</w:t>
      </w:r>
    </w:p>
    <w:p w14:paraId="29E1C0C4" w14:textId="32597F87" w:rsidR="00EB6697" w:rsidRP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Timeline:</w:t>
      </w:r>
      <w:r>
        <w:rPr>
          <w:b/>
          <w:i/>
          <w:noProof/>
          <w:lang w:val="en-GB"/>
        </w:rPr>
        <w:tab/>
      </w:r>
      <w:r>
        <w:rPr>
          <w:noProof/>
          <w:lang w:val="en-GB"/>
        </w:rPr>
        <w:t>2 weeks.</w:t>
      </w:r>
    </w:p>
    <w:p w14:paraId="49FE3935" w14:textId="77777777" w:rsidR="00EB6697" w:rsidRDefault="00EB6697" w:rsidP="00005860">
      <w:pPr>
        <w:pStyle w:val="ListParagraph"/>
        <w:ind w:left="2160" w:hanging="2160"/>
        <w:contextualSpacing w:val="0"/>
        <w:jc w:val="both"/>
        <w:rPr>
          <w:b/>
          <w:i/>
          <w:noProof/>
          <w:lang w:val="en-GB"/>
        </w:rPr>
      </w:pPr>
    </w:p>
    <w:p w14:paraId="1EB422BA" w14:textId="12828B95" w:rsidR="00935C49" w:rsidRPr="00935C49" w:rsidRDefault="00814FA3" w:rsidP="00005860">
      <w:pPr>
        <w:pStyle w:val="ListParagraph"/>
        <w:ind w:left="2160" w:hanging="2160"/>
        <w:contextualSpacing w:val="0"/>
        <w:jc w:val="both"/>
        <w:rPr>
          <w:b/>
          <w:noProof/>
          <w:lang w:val="en-GB"/>
        </w:rPr>
      </w:pPr>
      <w:r w:rsidRPr="005A44FE">
        <w:rPr>
          <w:b/>
          <w:i/>
          <w:noProof/>
          <w:u w:val="single"/>
          <w:lang w:val="en-GB"/>
        </w:rPr>
        <w:t xml:space="preserve">Task </w:t>
      </w:r>
      <w:r w:rsidR="00EB6697" w:rsidRPr="005A44FE">
        <w:rPr>
          <w:b/>
          <w:i/>
          <w:noProof/>
          <w:u w:val="single"/>
          <w:lang w:val="en-GB"/>
        </w:rPr>
        <w:t>2</w:t>
      </w:r>
      <w:r w:rsidR="00E104C1" w:rsidRPr="005A44FE">
        <w:rPr>
          <w:b/>
          <w:i/>
          <w:noProof/>
          <w:u w:val="single"/>
          <w:lang w:val="en-GB"/>
        </w:rPr>
        <w:t>:</w:t>
      </w:r>
      <w:r w:rsidRPr="00005860">
        <w:rPr>
          <w:b/>
          <w:i/>
          <w:noProof/>
          <w:lang w:val="en-GB"/>
        </w:rPr>
        <w:t xml:space="preserve"> </w:t>
      </w:r>
      <w:r w:rsidR="00935C49">
        <w:rPr>
          <w:b/>
          <w:i/>
          <w:noProof/>
          <w:lang w:val="en-GB"/>
        </w:rPr>
        <w:tab/>
      </w:r>
      <w:r w:rsidR="003E4F94">
        <w:rPr>
          <w:noProof/>
          <w:lang w:val="en-GB"/>
        </w:rPr>
        <w:t>Research and</w:t>
      </w:r>
      <w:r w:rsidR="003E4F94" w:rsidRPr="0094470B">
        <w:rPr>
          <w:lang w:val="en-GB"/>
        </w:rPr>
        <w:t xml:space="preserve"> establish </w:t>
      </w:r>
      <w:r w:rsidR="00E07519">
        <w:rPr>
          <w:lang w:val="en-GB"/>
        </w:rPr>
        <w:t xml:space="preserve">a)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E07519" w:rsidRPr="002B702D">
        <w:rPr>
          <w:lang w:val="en-GB"/>
        </w:rPr>
        <w:t>’s needs on information, statistical data, analytics and research</w:t>
      </w:r>
      <w:r w:rsidR="00E07519">
        <w:rPr>
          <w:lang w:val="en-GB"/>
        </w:rPr>
        <w:t>,</w:t>
      </w:r>
      <w:r w:rsidR="00E07519" w:rsidRPr="002B702D">
        <w:rPr>
          <w:lang w:val="en-GB"/>
        </w:rPr>
        <w:t xml:space="preserve"> as well as monitoring and evaluation strateg</w:t>
      </w:r>
      <w:r w:rsidR="00E07519">
        <w:rPr>
          <w:lang w:val="en-GB"/>
        </w:rPr>
        <w:t>ies</w:t>
      </w:r>
      <w:r w:rsidR="00E07519" w:rsidRPr="002B702D">
        <w:rPr>
          <w:lang w:val="en-GB"/>
        </w:rPr>
        <w:t xml:space="preserve"> based on the the analysis of all availabile existing information and data within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E07519" w:rsidRPr="00C97F8E">
        <w:rPr>
          <w:lang w:val="en-GB"/>
        </w:rPr>
        <w:t xml:space="preserve">; </w:t>
      </w:r>
      <w:r w:rsidR="00E07519" w:rsidRPr="002B702D">
        <w:rPr>
          <w:lang w:val="en-GB"/>
        </w:rPr>
        <w:t xml:space="preserve">b) </w:t>
      </w:r>
      <w:r w:rsidR="00E07519">
        <w:rPr>
          <w:lang w:val="en-GB"/>
        </w:rPr>
        <w:t xml:space="preserve">proposed </w:t>
      </w:r>
      <w:r w:rsidR="00E07519" w:rsidRPr="002B702D">
        <w:rPr>
          <w:lang w:val="en-GB"/>
        </w:rPr>
        <w:t xml:space="preserve">mechanism(s) on receiving and coordinating the data within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E07519" w:rsidRPr="002B702D" w:rsidDel="001829EA">
        <w:rPr>
          <w:lang w:val="en-GB"/>
        </w:rPr>
        <w:t xml:space="preserve"> </w:t>
      </w:r>
      <w:r w:rsidR="00E07519" w:rsidRPr="002B702D">
        <w:rPr>
          <w:lang w:val="en-GB"/>
        </w:rPr>
        <w:t xml:space="preserve">and its structures (including its agencies and departments), as well as with other outside institutions; c) </w:t>
      </w:r>
      <w:r w:rsidR="00E07519">
        <w:rPr>
          <w:lang w:val="en-GB"/>
        </w:rPr>
        <w:t xml:space="preserve">a </w:t>
      </w:r>
      <w:r w:rsidR="00E07519" w:rsidRPr="002B702D">
        <w:rPr>
          <w:lang w:val="en-GB"/>
        </w:rPr>
        <w:t xml:space="preserve">list </w:t>
      </w:r>
      <w:r w:rsidR="00E07519">
        <w:rPr>
          <w:lang w:val="en-GB"/>
        </w:rPr>
        <w:t xml:space="preserve">of </w:t>
      </w:r>
      <w:r w:rsidR="00E07519" w:rsidRPr="002B702D">
        <w:rPr>
          <w:lang w:val="en-GB"/>
        </w:rPr>
        <w:t xml:space="preserve">analytical products to be created by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4540C7">
        <w:rPr>
          <w:lang w:val="en-GB"/>
        </w:rPr>
        <w:t xml:space="preserve"> and suggested frequencies of such products</w:t>
      </w:r>
      <w:r w:rsidR="00071B83">
        <w:rPr>
          <w:lang w:val="en-GB"/>
        </w:rPr>
        <w:t>;</w:t>
      </w:r>
    </w:p>
    <w:p w14:paraId="25653CE8" w14:textId="56750339" w:rsidR="00935C49" w:rsidRPr="00005860" w:rsidRDefault="00935C49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 xml:space="preserve">Deliverable </w:t>
      </w:r>
      <w:r w:rsidR="00EB6697">
        <w:rPr>
          <w:b/>
          <w:i/>
          <w:noProof/>
          <w:lang w:val="en-GB"/>
        </w:rPr>
        <w:t>2</w:t>
      </w:r>
      <w:r w:rsidR="00E104C1">
        <w:rPr>
          <w:b/>
          <w:i/>
          <w:noProof/>
          <w:lang w:val="en-GB"/>
        </w:rPr>
        <w:t>:</w:t>
      </w:r>
      <w:r w:rsidR="002B702D">
        <w:rPr>
          <w:noProof/>
          <w:lang w:val="en-GB"/>
        </w:rPr>
        <w:tab/>
      </w:r>
      <w:r w:rsidR="002B702D" w:rsidRPr="002B702D">
        <w:rPr>
          <w:lang w:val="en-GB"/>
        </w:rPr>
        <w:t xml:space="preserve">A report </w:t>
      </w:r>
      <w:r w:rsidR="0039127B">
        <w:rPr>
          <w:lang w:val="en-GB"/>
        </w:rPr>
        <w:t xml:space="preserve">summarizing the above research work and </w:t>
      </w:r>
      <w:r w:rsidR="005F7188">
        <w:rPr>
          <w:lang w:val="en-GB"/>
        </w:rPr>
        <w:t xml:space="preserve">describing </w:t>
      </w:r>
      <w:r w:rsidR="00551340" w:rsidRPr="0094470B">
        <w:rPr>
          <w:lang w:val="en-GB"/>
        </w:rPr>
        <w:t>Mo</w:t>
      </w:r>
      <w:r w:rsidR="00551340">
        <w:rPr>
          <w:lang w:val="en-GB"/>
        </w:rPr>
        <w:t>IDPOT</w:t>
      </w:r>
      <w:r w:rsidR="00551340" w:rsidRPr="0094470B">
        <w:rPr>
          <w:lang w:val="en-GB"/>
        </w:rPr>
        <w:t>HLSA</w:t>
      </w:r>
      <w:r w:rsidR="005F7188">
        <w:rPr>
          <w:lang w:val="en-GB"/>
        </w:rPr>
        <w:t>’s needs, proposed mechanisms and the list of analytical products.</w:t>
      </w:r>
    </w:p>
    <w:p w14:paraId="3A0B4A5E" w14:textId="266C7E0D" w:rsidR="00935C49" w:rsidRPr="00005860" w:rsidRDefault="00935C49" w:rsidP="000838B0">
      <w:pPr>
        <w:pStyle w:val="ListParagraph"/>
        <w:ind w:left="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Timeline:</w:t>
      </w:r>
      <w:r w:rsidR="00E57C06">
        <w:rPr>
          <w:b/>
          <w:noProof/>
          <w:lang w:val="en-GB"/>
        </w:rPr>
        <w:tab/>
      </w:r>
      <w:r w:rsidR="00E57C06">
        <w:rPr>
          <w:b/>
          <w:noProof/>
          <w:lang w:val="en-GB"/>
        </w:rPr>
        <w:tab/>
      </w:r>
      <w:r w:rsidR="00215394">
        <w:rPr>
          <w:noProof/>
          <w:lang w:val="en-GB"/>
        </w:rPr>
        <w:t xml:space="preserve">3 </w:t>
      </w:r>
      <w:r w:rsidR="00E57C06">
        <w:rPr>
          <w:noProof/>
          <w:lang w:val="en-GB"/>
        </w:rPr>
        <w:t>month</w:t>
      </w:r>
      <w:r w:rsidR="002B702D">
        <w:rPr>
          <w:noProof/>
          <w:lang w:val="en-GB"/>
        </w:rPr>
        <w:t>s</w:t>
      </w:r>
    </w:p>
    <w:p w14:paraId="22E99619" w14:textId="77777777" w:rsidR="00935C49" w:rsidRDefault="00935C49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66D9C851" w14:textId="3531960A" w:rsidR="002B702D" w:rsidRDefault="008C2809" w:rsidP="00071B83">
      <w:pPr>
        <w:pStyle w:val="NoSpacing"/>
        <w:ind w:left="2160" w:hanging="2160"/>
        <w:jc w:val="both"/>
        <w:rPr>
          <w:lang w:val="en-GB"/>
        </w:rPr>
      </w:pPr>
      <w:r w:rsidRPr="0094470B">
        <w:rPr>
          <w:lang w:val="en-GB"/>
        </w:rPr>
        <w:t xml:space="preserve"> </w:t>
      </w:r>
    </w:p>
    <w:p w14:paraId="1D1C6A93" w14:textId="5B1AC93A" w:rsidR="00710879" w:rsidRPr="0094470B" w:rsidRDefault="002B702D" w:rsidP="00005860">
      <w:pPr>
        <w:pStyle w:val="NoSpacing"/>
        <w:ind w:left="2160" w:hanging="2160"/>
        <w:jc w:val="both"/>
        <w:rPr>
          <w:lang w:val="en-GB"/>
        </w:rPr>
      </w:pPr>
      <w:r w:rsidRPr="005A44FE">
        <w:rPr>
          <w:b/>
          <w:i/>
          <w:u w:val="single"/>
          <w:lang w:val="en-GB"/>
        </w:rPr>
        <w:t xml:space="preserve">Task </w:t>
      </w:r>
      <w:r w:rsidR="00215394" w:rsidRPr="005A44FE">
        <w:rPr>
          <w:b/>
          <w:i/>
          <w:u w:val="single"/>
          <w:lang w:val="en-GB"/>
        </w:rPr>
        <w:t>3</w:t>
      </w:r>
      <w:r w:rsidRPr="005A44FE">
        <w:rPr>
          <w:b/>
          <w:i/>
          <w:u w:val="single"/>
          <w:lang w:val="en-GB"/>
        </w:rPr>
        <w:t>:</w:t>
      </w:r>
      <w:r w:rsidRPr="00005860">
        <w:rPr>
          <w:b/>
          <w:i/>
          <w:lang w:val="en-GB"/>
        </w:rPr>
        <w:tab/>
      </w:r>
      <w:r w:rsidR="00071B83" w:rsidRPr="00071B83">
        <w:rPr>
          <w:lang w:val="en-GB"/>
        </w:rPr>
        <w:t>Assess and</w:t>
      </w:r>
      <w:r w:rsidR="00071B83">
        <w:rPr>
          <w:b/>
          <w:i/>
          <w:lang w:val="en-GB"/>
        </w:rPr>
        <w:t xml:space="preserve"> </w:t>
      </w:r>
      <w:r w:rsidR="00071B83">
        <w:rPr>
          <w:lang w:val="en-GB"/>
        </w:rPr>
        <w:t xml:space="preserve">establish a capacity development needs of the </w:t>
      </w:r>
      <w:r w:rsidR="00071B83" w:rsidRPr="0094470B">
        <w:rPr>
          <w:lang w:val="en-GB"/>
        </w:rPr>
        <w:t>Mo</w:t>
      </w:r>
      <w:r w:rsidR="00071B83">
        <w:rPr>
          <w:lang w:val="en-GB"/>
        </w:rPr>
        <w:t>IDPOT</w:t>
      </w:r>
      <w:r w:rsidR="00071B83" w:rsidRPr="0094470B">
        <w:rPr>
          <w:lang w:val="en-GB"/>
        </w:rPr>
        <w:t>HLSA</w:t>
      </w:r>
      <w:r w:rsidR="00071B83">
        <w:rPr>
          <w:lang w:val="en-GB"/>
        </w:rPr>
        <w:t xml:space="preserve">’s analytical unit to enable </w:t>
      </w:r>
      <w:r w:rsidR="00071B83" w:rsidRPr="0094470B">
        <w:rPr>
          <w:lang w:val="en-GB"/>
        </w:rPr>
        <w:t>the</w:t>
      </w:r>
      <w:r w:rsidR="00071B83">
        <w:rPr>
          <w:lang w:val="en-GB"/>
        </w:rPr>
        <w:t xml:space="preserve"> unit to carry out activities identified under Task 2, including </w:t>
      </w:r>
      <w:r w:rsidR="00071B83" w:rsidRPr="00071B83">
        <w:rPr>
          <w:lang w:val="en-GB"/>
        </w:rPr>
        <w:t>its organogramme, necessary human resources, as well as respective job profiles and descriptio</w:t>
      </w:r>
      <w:r w:rsidR="009A4076">
        <w:rPr>
          <w:lang w:val="en-GB"/>
        </w:rPr>
        <w:t>ns;</w:t>
      </w:r>
    </w:p>
    <w:p w14:paraId="1188D889" w14:textId="3C3E758E" w:rsid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160" w:hanging="2160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 xml:space="preserve">Deliverable </w:t>
      </w:r>
      <w:r w:rsidR="00BC5B7F">
        <w:rPr>
          <w:rFonts w:hAnsi="Times New Roman" w:cs="Times New Roman"/>
          <w:b/>
          <w:i/>
          <w:sz w:val="24"/>
          <w:szCs w:val="24"/>
          <w:lang w:val="en-GB"/>
        </w:rPr>
        <w:t>3</w:t>
      </w: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:</w:t>
      </w:r>
      <w:r>
        <w:rPr>
          <w:rFonts w:hAnsi="Times New Roman" w:cs="Times New Roman"/>
          <w:sz w:val="24"/>
          <w:szCs w:val="24"/>
          <w:lang w:val="en-GB"/>
        </w:rPr>
        <w:tab/>
      </w:r>
      <w:r w:rsidR="00071B83">
        <w:rPr>
          <w:rFonts w:hAnsi="Times New Roman" w:cs="Times New Roman"/>
          <w:sz w:val="24"/>
          <w:szCs w:val="24"/>
          <w:lang w:val="en-GB"/>
        </w:rPr>
        <w:t>A report summ</w:t>
      </w:r>
      <w:r w:rsidR="009843F1">
        <w:rPr>
          <w:rFonts w:hAnsi="Times New Roman" w:cs="Times New Roman"/>
          <w:sz w:val="24"/>
          <w:szCs w:val="24"/>
          <w:lang w:val="en-GB"/>
        </w:rPr>
        <w:t>a</w:t>
      </w:r>
      <w:r w:rsidR="00071B83">
        <w:rPr>
          <w:rFonts w:hAnsi="Times New Roman" w:cs="Times New Roman"/>
          <w:sz w:val="24"/>
          <w:szCs w:val="24"/>
          <w:lang w:val="en-GB"/>
        </w:rPr>
        <w:t xml:space="preserve">rising the capacity needs of </w:t>
      </w:r>
      <w:r w:rsidR="00071B83" w:rsidRPr="0094470B">
        <w:rPr>
          <w:lang w:val="en-GB"/>
        </w:rPr>
        <w:t>Mo</w:t>
      </w:r>
      <w:r w:rsidR="00071B83">
        <w:rPr>
          <w:lang w:val="en-GB"/>
        </w:rPr>
        <w:t>IDPOT</w:t>
      </w:r>
      <w:r w:rsidR="00071B83" w:rsidRPr="0094470B">
        <w:rPr>
          <w:lang w:val="en-GB"/>
        </w:rPr>
        <w:t>HLSA</w:t>
      </w:r>
      <w:r w:rsidR="00071B83">
        <w:rPr>
          <w:rFonts w:hAnsi="Times New Roman" w:cs="Times New Roman"/>
          <w:sz w:val="24"/>
          <w:szCs w:val="24"/>
          <w:lang w:val="en-GB"/>
        </w:rPr>
        <w:t xml:space="preserve">’s analytical unit with specific learning and development components, clearly </w:t>
      </w:r>
      <w:r w:rsidR="00710879">
        <w:rPr>
          <w:lang w:val="en-GB"/>
        </w:rPr>
        <w:t>defined actions and timelines.</w:t>
      </w:r>
    </w:p>
    <w:p w14:paraId="1779F8FD" w14:textId="59C7E57B" w:rsidR="002B702D" w:rsidRP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Timeline:</w:t>
      </w:r>
      <w:r>
        <w:rPr>
          <w:rFonts w:hAnsi="Times New Roman" w:cs="Times New Roman"/>
          <w:sz w:val="24"/>
          <w:szCs w:val="24"/>
          <w:lang w:val="en-GB"/>
        </w:rPr>
        <w:tab/>
      </w:r>
      <w:r>
        <w:rPr>
          <w:rFonts w:hAnsi="Times New Roman" w:cs="Times New Roman"/>
          <w:sz w:val="24"/>
          <w:szCs w:val="24"/>
          <w:lang w:val="en-GB"/>
        </w:rPr>
        <w:tab/>
      </w:r>
      <w:r w:rsidR="00071B83">
        <w:rPr>
          <w:rFonts w:hAnsi="Times New Roman" w:cs="Times New Roman"/>
          <w:sz w:val="24"/>
          <w:szCs w:val="24"/>
          <w:lang w:val="en-GB"/>
        </w:rPr>
        <w:t>2 months</w:t>
      </w:r>
    </w:p>
    <w:p w14:paraId="095C1B88" w14:textId="65BCF5BB" w:rsidR="00BF584D" w:rsidRPr="0094470B" w:rsidRDefault="00BF584D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14:paraId="5AA82E64" w14:textId="5A479056" w:rsidR="00215394" w:rsidRDefault="00215394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14:paraId="76D89AD0" w14:textId="3DE722C7" w:rsidR="00BC5B7F" w:rsidRPr="0094470B" w:rsidRDefault="00BC5B7F" w:rsidP="00C969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160" w:hanging="2160"/>
        <w:jc w:val="both"/>
        <w:rPr>
          <w:rFonts w:hAnsi="Times New Roman" w:cs="Times New Roman"/>
          <w:sz w:val="24"/>
          <w:szCs w:val="24"/>
          <w:lang w:val="en-GB"/>
        </w:rPr>
      </w:pPr>
      <w:r w:rsidRPr="005A44FE">
        <w:rPr>
          <w:rFonts w:hAnsi="Times New Roman" w:cs="Times New Roman"/>
          <w:b/>
          <w:i/>
          <w:sz w:val="24"/>
          <w:szCs w:val="24"/>
          <w:u w:val="single"/>
          <w:lang w:val="en-GB"/>
        </w:rPr>
        <w:t>Task 4:</w:t>
      </w:r>
      <w:r>
        <w:rPr>
          <w:rFonts w:hAnsi="Times New Roman" w:cs="Times New Roman"/>
          <w:sz w:val="24"/>
          <w:szCs w:val="24"/>
          <w:lang w:val="en-GB"/>
        </w:rPr>
        <w:tab/>
      </w:r>
      <w:r w:rsidR="00215394">
        <w:rPr>
          <w:rFonts w:hAnsi="Times New Roman" w:cs="Times New Roman"/>
          <w:sz w:val="24"/>
          <w:szCs w:val="24"/>
          <w:lang w:val="en-GB"/>
        </w:rPr>
        <w:t>Translat</w:t>
      </w:r>
      <w:r>
        <w:rPr>
          <w:rFonts w:hAnsi="Times New Roman" w:cs="Times New Roman"/>
          <w:sz w:val="24"/>
          <w:szCs w:val="24"/>
          <w:lang w:val="en-GB"/>
        </w:rPr>
        <w:t>e</w:t>
      </w:r>
      <w:r w:rsidR="00215394">
        <w:rPr>
          <w:rFonts w:hAnsi="Times New Roman" w:cs="Times New Roman"/>
          <w:sz w:val="24"/>
          <w:szCs w:val="24"/>
          <w:lang w:val="en-GB"/>
        </w:rPr>
        <w:t xml:space="preserve"> the </w:t>
      </w:r>
      <w:r>
        <w:rPr>
          <w:rFonts w:hAnsi="Times New Roman" w:cs="Times New Roman"/>
          <w:sz w:val="24"/>
          <w:szCs w:val="24"/>
          <w:lang w:val="en-GB"/>
        </w:rPr>
        <w:t xml:space="preserve">final </w:t>
      </w:r>
      <w:r w:rsidR="00215394">
        <w:rPr>
          <w:rFonts w:hAnsi="Times New Roman" w:cs="Times New Roman"/>
          <w:sz w:val="24"/>
          <w:szCs w:val="24"/>
          <w:lang w:val="en-GB"/>
        </w:rPr>
        <w:t xml:space="preserve">report and all relevant annexes into </w:t>
      </w:r>
      <w:r w:rsidR="00071B83">
        <w:rPr>
          <w:rFonts w:hAnsi="Times New Roman" w:cs="Times New Roman"/>
          <w:sz w:val="24"/>
          <w:szCs w:val="24"/>
          <w:lang w:val="en-GB"/>
        </w:rPr>
        <w:t>English and</w:t>
      </w:r>
      <w:r>
        <w:rPr>
          <w:rFonts w:hAnsi="Times New Roman" w:cs="Times New Roman"/>
          <w:sz w:val="24"/>
          <w:szCs w:val="24"/>
          <w:lang w:val="en-GB"/>
        </w:rPr>
        <w:t xml:space="preserve">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ensure that the Georgian </w:t>
      </w:r>
      <w:r>
        <w:rPr>
          <w:rFonts w:hAnsi="Times New Roman" w:cs="Times New Roman"/>
          <w:sz w:val="24"/>
          <w:szCs w:val="24"/>
          <w:lang w:val="en-GB"/>
        </w:rPr>
        <w:t xml:space="preserve">language original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version is identical </w:t>
      </w:r>
      <w:r>
        <w:rPr>
          <w:rFonts w:hAnsi="Times New Roman" w:cs="Times New Roman"/>
          <w:sz w:val="24"/>
          <w:szCs w:val="24"/>
          <w:lang w:val="en-GB"/>
        </w:rPr>
        <w:t>with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 the English </w:t>
      </w:r>
      <w:r>
        <w:rPr>
          <w:rFonts w:hAnsi="Times New Roman" w:cs="Times New Roman"/>
          <w:sz w:val="24"/>
          <w:szCs w:val="24"/>
          <w:lang w:val="en-GB"/>
        </w:rPr>
        <w:t xml:space="preserve">language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version and clearly and correctly reflects the content of the original report. </w:t>
      </w:r>
    </w:p>
    <w:p w14:paraId="3F7A84DB" w14:textId="4321AF42" w:rsidR="00215394" w:rsidRDefault="00215394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14:paraId="7E4D3FCE" w14:textId="54561F6E" w:rsidR="00BC5B7F" w:rsidRPr="00C969DA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 xml:space="preserve">Deliverable </w:t>
      </w:r>
      <w:r>
        <w:rPr>
          <w:rFonts w:hAnsi="Times New Roman" w:cs="Times New Roman"/>
          <w:b/>
          <w:i/>
          <w:sz w:val="24"/>
          <w:szCs w:val="24"/>
          <w:lang w:val="en-GB"/>
        </w:rPr>
        <w:t>4</w:t>
      </w: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: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</w:t>
      </w:r>
      <w:r>
        <w:rPr>
          <w:rFonts w:hAnsi="Times New Roman" w:cs="Times New Roman"/>
          <w:b/>
          <w:i/>
          <w:sz w:val="24"/>
          <w:szCs w:val="24"/>
          <w:lang w:val="en-GB"/>
        </w:rPr>
        <w:tab/>
      </w:r>
      <w:r w:rsidRPr="00C969DA">
        <w:rPr>
          <w:rFonts w:hAnsi="Times New Roman" w:cs="Times New Roman"/>
          <w:sz w:val="24"/>
          <w:szCs w:val="24"/>
          <w:lang w:val="en-GB"/>
        </w:rPr>
        <w:t xml:space="preserve">An English translation of the report and respective annexes. </w:t>
      </w:r>
    </w:p>
    <w:p w14:paraId="58CFEE40" w14:textId="77777777" w:rsidR="00BC5B7F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b/>
          <w:i/>
          <w:sz w:val="24"/>
          <w:szCs w:val="24"/>
          <w:lang w:val="en-GB"/>
        </w:rPr>
      </w:pPr>
    </w:p>
    <w:p w14:paraId="0700A039" w14:textId="6023CF2D" w:rsidR="00BC5B7F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Timeline: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                  </w:t>
      </w:r>
      <w:r w:rsidRPr="00C969DA">
        <w:rPr>
          <w:rFonts w:hAnsi="Times New Roman" w:cs="Times New Roman"/>
          <w:sz w:val="24"/>
          <w:szCs w:val="24"/>
          <w:lang w:val="en-GB"/>
        </w:rPr>
        <w:t>1 month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</w:t>
      </w:r>
    </w:p>
    <w:p w14:paraId="3518BB61" w14:textId="77777777"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6A9354D" w14:textId="77777777" w:rsidR="004373FF" w:rsidRDefault="004373FF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EA5AA7" w14:textId="77777777"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46D66CF" w14:textId="77777777"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0D93C5A" w14:textId="3736CE49"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TIMEFRAME</w:t>
      </w:r>
    </w:p>
    <w:p w14:paraId="4C949B43" w14:textId="77777777"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88C5A4E" w14:textId="3D6D8E9C" w:rsidR="007A148B" w:rsidRPr="00005860" w:rsidRDefault="007A148B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05860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consultancy is expected to be carried out within a timeframe of </w:t>
      </w:r>
      <w:r w:rsidR="00071B83">
        <w:rPr>
          <w:rFonts w:ascii="Times New Roman" w:hAnsi="Times New Roman" w:cs="Times New Roman"/>
          <w:sz w:val="24"/>
          <w:szCs w:val="24"/>
          <w:lang w:val="en-GB"/>
        </w:rPr>
        <w:t>9 months starting in May 2019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ED0070" w14:textId="77777777"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D25B78E" w14:textId="77777777"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B34DA0" w14:textId="6B52908B" w:rsidR="00814FA3" w:rsidRPr="0094470B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470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SUPERVISION </w:t>
      </w:r>
    </w:p>
    <w:p w14:paraId="21D6AF7A" w14:textId="77777777" w:rsidR="00ED2460" w:rsidRDefault="00ED2460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CC688E0" w14:textId="4330A38D" w:rsidR="009C3FD5" w:rsidRDefault="00814FA3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D2460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c</w:t>
      </w:r>
      <w:r w:rsidRPr="0094470B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onsultant</w:t>
      </w:r>
      <w:r w:rsidR="001A19D2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 xml:space="preserve"> team</w:t>
      </w:r>
      <w:r w:rsidRPr="0094470B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 xml:space="preserve"> 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will work 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under the direct supervision of UNICEF Georgia’s </w:t>
      </w:r>
      <w:r w:rsidR="00ED2460" w:rsidRPr="0094470B">
        <w:rPr>
          <w:rFonts w:ascii="Times New Roman" w:hAnsi="Times New Roman" w:cs="Times New Roman"/>
          <w:sz w:val="24"/>
          <w:szCs w:val="24"/>
          <w:lang w:val="en-GB"/>
        </w:rPr>
        <w:t>Social and Economic Policy Specialist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 and in 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>close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 collaboration with other relevant staff of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 UNICEF and </w:t>
      </w:r>
      <w:r w:rsidRPr="001829EA">
        <w:rPr>
          <w:rFonts w:ascii="Times New Roman" w:hAnsi="Times New Roman" w:cs="Times New Roman"/>
          <w:sz w:val="24"/>
          <w:szCs w:val="24"/>
          <w:lang w:val="en-GB"/>
        </w:rPr>
        <w:t>Mo</w:t>
      </w:r>
      <w:r w:rsidR="00071B83">
        <w:rPr>
          <w:rFonts w:ascii="Times New Roman" w:hAnsi="Times New Roman" w:cs="Times New Roman"/>
          <w:sz w:val="24"/>
          <w:szCs w:val="24"/>
          <w:lang w:val="en-GB"/>
        </w:rPr>
        <w:t>IDPOT</w:t>
      </w:r>
      <w:r w:rsidRPr="001829EA">
        <w:rPr>
          <w:rFonts w:ascii="Times New Roman" w:hAnsi="Times New Roman" w:cs="Times New Roman"/>
          <w:sz w:val="24"/>
          <w:szCs w:val="24"/>
          <w:lang w:val="en-GB"/>
        </w:rPr>
        <w:t>LHSA</w:t>
      </w:r>
      <w:r w:rsidR="00ED2460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.</w:t>
      </w:r>
    </w:p>
    <w:p w14:paraId="018AA219" w14:textId="77777777" w:rsidR="00ED2460" w:rsidRDefault="00ED2460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</w:p>
    <w:p w14:paraId="3E795729" w14:textId="77777777" w:rsidR="00ED2460" w:rsidRDefault="00ED2460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</w:p>
    <w:p w14:paraId="36C5458D" w14:textId="1BA64D9B" w:rsidR="00ED2460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PERFORMANCE </w:t>
      </w:r>
      <w:r w:rsidR="00A75E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EVALUATION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CRITERIA</w:t>
      </w:r>
    </w:p>
    <w:p w14:paraId="7F83D3CA" w14:textId="77777777" w:rsidR="00A75EDA" w:rsidRDefault="00A75EDA" w:rsidP="00005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41B9A81" w14:textId="67BE1911" w:rsidR="00560834" w:rsidRDefault="00A75EDA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5860">
        <w:rPr>
          <w:rFonts w:ascii="Times New Roman" w:hAnsi="Times New Roman" w:cs="Times New Roman"/>
          <w:sz w:val="24"/>
          <w:szCs w:val="24"/>
        </w:rPr>
        <w:t xml:space="preserve">The </w:t>
      </w:r>
      <w:r w:rsidRPr="00A75EDA">
        <w:rPr>
          <w:rFonts w:ascii="Times New Roman" w:hAnsi="Times New Roman" w:cs="Times New Roman"/>
          <w:sz w:val="24"/>
          <w:szCs w:val="24"/>
        </w:rPr>
        <w:t>consultant</w:t>
      </w:r>
      <w:r w:rsidRPr="00005860">
        <w:rPr>
          <w:rFonts w:ascii="Times New Roman" w:hAnsi="Times New Roman" w:cs="Times New Roman"/>
          <w:sz w:val="24"/>
          <w:szCs w:val="24"/>
        </w:rPr>
        <w:t>s’ performance will be evaluated against the following criteria: timeliness</w:t>
      </w:r>
      <w:r>
        <w:rPr>
          <w:rFonts w:ascii="Times New Roman" w:hAnsi="Times New Roman" w:cs="Times New Roman"/>
          <w:sz w:val="24"/>
          <w:szCs w:val="24"/>
        </w:rPr>
        <w:t xml:space="preserve"> and quality of deliverables</w:t>
      </w:r>
      <w:r w:rsidRPr="00005860">
        <w:rPr>
          <w:rFonts w:ascii="Times New Roman" w:hAnsi="Times New Roman" w:cs="Times New Roman"/>
          <w:sz w:val="24"/>
          <w:szCs w:val="24"/>
        </w:rPr>
        <w:t>, resp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05860">
        <w:rPr>
          <w:rFonts w:ascii="Times New Roman" w:hAnsi="Times New Roman" w:cs="Times New Roman"/>
          <w:sz w:val="24"/>
          <w:szCs w:val="24"/>
        </w:rPr>
        <w:t>nsibility, initiative, communication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086837" w14:textId="77777777" w:rsidR="00A75EDA" w:rsidRDefault="00A75EDA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292E13E" w14:textId="77777777" w:rsidR="00A75EDA" w:rsidRPr="0094470B" w:rsidRDefault="00A75EDA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6130660" w14:textId="13C479A3" w:rsidR="00814FA3" w:rsidRDefault="00814FA3" w:rsidP="000838B0">
      <w:pPr>
        <w:pStyle w:val="NoSpacing"/>
        <w:jc w:val="both"/>
        <w:rPr>
          <w:b/>
          <w:noProof/>
          <w:lang w:val="en-GB"/>
        </w:rPr>
      </w:pPr>
      <w:r>
        <w:rPr>
          <w:b/>
          <w:noProof/>
          <w:lang w:val="en-GB"/>
        </w:rPr>
        <w:t>REQUIRED QUALIFICTIONS AND EXPERIENCE</w:t>
      </w:r>
    </w:p>
    <w:p w14:paraId="737B2546" w14:textId="5651DE12" w:rsidR="00763F1C" w:rsidRDefault="00763F1C" w:rsidP="000838B0">
      <w:pPr>
        <w:pStyle w:val="NoSpacing"/>
        <w:jc w:val="both"/>
        <w:rPr>
          <w:b/>
          <w:noProof/>
          <w:lang w:val="en-GB"/>
        </w:rPr>
      </w:pPr>
    </w:p>
    <w:p w14:paraId="1DC14B42" w14:textId="7339DE00" w:rsidR="00763F1C" w:rsidRDefault="00763F1C" w:rsidP="000838B0">
      <w:pPr>
        <w:pStyle w:val="NoSpacing"/>
        <w:jc w:val="both"/>
        <w:rPr>
          <w:b/>
          <w:noProof/>
          <w:lang w:val="en-GB"/>
        </w:rPr>
      </w:pPr>
      <w:r>
        <w:rPr>
          <w:b/>
          <w:noProof/>
          <w:lang w:val="en-GB"/>
        </w:rPr>
        <w:t>UNICEF is seeking for a team of consultants that pos</w:t>
      </w:r>
      <w:r w:rsidR="001A19D2">
        <w:rPr>
          <w:b/>
          <w:noProof/>
          <w:lang w:val="en-GB"/>
        </w:rPr>
        <w:t>s</w:t>
      </w:r>
      <w:r>
        <w:rPr>
          <w:b/>
          <w:noProof/>
          <w:lang w:val="en-GB"/>
        </w:rPr>
        <w:t>ess both international experience in the area as well as extensive local experience in working with government agencies in Georgia</w:t>
      </w:r>
    </w:p>
    <w:p w14:paraId="6D4DBE94" w14:textId="3262565C" w:rsidR="00823911" w:rsidRPr="0094470B" w:rsidRDefault="00D962C4" w:rsidP="000838B0">
      <w:pPr>
        <w:pStyle w:val="NoSpacing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 xml:space="preserve"> </w:t>
      </w:r>
    </w:p>
    <w:p w14:paraId="70FC9ABA" w14:textId="67400B4D" w:rsidR="007007A3" w:rsidRPr="0094470B" w:rsidRDefault="007007A3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 w:rsidRPr="0094470B">
        <w:rPr>
          <w:color w:val="000000"/>
          <w:lang w:val="en-GB"/>
        </w:rPr>
        <w:t xml:space="preserve">Advanced university degree </w:t>
      </w:r>
      <w:r w:rsidR="00BE3FB2" w:rsidRPr="0094470B">
        <w:rPr>
          <w:color w:val="000000"/>
          <w:lang w:val="en-GB"/>
        </w:rPr>
        <w:t xml:space="preserve">in </w:t>
      </w:r>
      <w:r w:rsidR="00272AAF">
        <w:rPr>
          <w:color w:val="000000"/>
          <w:lang w:val="en-GB"/>
        </w:rPr>
        <w:t>s</w:t>
      </w:r>
      <w:r w:rsidR="00BE3FB2" w:rsidRPr="0094470B">
        <w:rPr>
          <w:color w:val="000000"/>
          <w:lang w:val="en-GB"/>
        </w:rPr>
        <w:t>ocial</w:t>
      </w:r>
      <w:r w:rsidRPr="0094470B">
        <w:rPr>
          <w:color w:val="000000"/>
          <w:lang w:val="en-GB"/>
        </w:rPr>
        <w:t xml:space="preserve"> </w:t>
      </w:r>
      <w:r w:rsidR="00272AAF">
        <w:rPr>
          <w:color w:val="000000"/>
          <w:lang w:val="en-GB"/>
        </w:rPr>
        <w:t>s</w:t>
      </w:r>
      <w:r w:rsidRPr="0094470B">
        <w:rPr>
          <w:color w:val="000000"/>
          <w:lang w:val="en-GB"/>
        </w:rPr>
        <w:t xml:space="preserve">ciences, </w:t>
      </w:r>
      <w:r w:rsidR="00272AAF">
        <w:rPr>
          <w:color w:val="000000"/>
          <w:lang w:val="en-GB"/>
        </w:rPr>
        <w:t>p</w:t>
      </w:r>
      <w:r w:rsidRPr="0094470B">
        <w:rPr>
          <w:color w:val="000000"/>
          <w:lang w:val="en-GB"/>
        </w:rPr>
        <w:t xml:space="preserve">olicy </w:t>
      </w:r>
      <w:r w:rsidR="00272AAF">
        <w:rPr>
          <w:color w:val="000000"/>
          <w:lang w:val="en-GB"/>
        </w:rPr>
        <w:t>a</w:t>
      </w:r>
      <w:r w:rsidRPr="0094470B">
        <w:rPr>
          <w:color w:val="000000"/>
          <w:lang w:val="en-GB"/>
        </w:rPr>
        <w:t xml:space="preserve">nalysis, </w:t>
      </w:r>
      <w:r w:rsidR="00272AAF">
        <w:rPr>
          <w:color w:val="000000"/>
          <w:lang w:val="en-GB"/>
        </w:rPr>
        <w:t>e</w:t>
      </w:r>
      <w:r w:rsidRPr="0094470B">
        <w:rPr>
          <w:color w:val="000000"/>
          <w:lang w:val="en-GB"/>
        </w:rPr>
        <w:t xml:space="preserve">conomics, </w:t>
      </w:r>
      <w:r w:rsidR="00272AAF">
        <w:rPr>
          <w:color w:val="000000"/>
          <w:lang w:val="en-GB"/>
        </w:rPr>
        <w:t>o</w:t>
      </w:r>
      <w:r w:rsidRPr="0094470B">
        <w:rPr>
          <w:color w:val="000000"/>
          <w:lang w:val="en-GB"/>
        </w:rPr>
        <w:t xml:space="preserve">rganisational </w:t>
      </w:r>
      <w:r w:rsidR="00272AAF">
        <w:rPr>
          <w:color w:val="000000"/>
          <w:lang w:val="en-GB"/>
        </w:rPr>
        <w:t>m</w:t>
      </w:r>
      <w:r w:rsidRPr="0094470B">
        <w:rPr>
          <w:color w:val="000000"/>
          <w:lang w:val="en-GB"/>
        </w:rPr>
        <w:t xml:space="preserve">anagement or related field; </w:t>
      </w:r>
    </w:p>
    <w:p w14:paraId="123A2CEA" w14:textId="62BD84BE" w:rsidR="007007A3" w:rsidRPr="00BE3FB2" w:rsidRDefault="00272AAF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>
        <w:rPr>
          <w:lang w:val="en-GB"/>
        </w:rPr>
        <w:t>At least 10 years of</w:t>
      </w:r>
      <w:r w:rsidR="00823911" w:rsidRPr="0094470B">
        <w:rPr>
          <w:lang w:val="en-GB"/>
        </w:rPr>
        <w:t xml:space="preserve"> </w:t>
      </w:r>
      <w:r>
        <w:rPr>
          <w:lang w:val="en-GB"/>
        </w:rPr>
        <w:t xml:space="preserve">work </w:t>
      </w:r>
      <w:r w:rsidR="00823911" w:rsidRPr="0094470B">
        <w:rPr>
          <w:lang w:val="en-GB"/>
        </w:rPr>
        <w:t>experience in</w:t>
      </w:r>
      <w:r w:rsidR="00A477DA">
        <w:rPr>
          <w:lang w:val="en-GB"/>
        </w:rPr>
        <w:t xml:space="preserve"> public administration,</w:t>
      </w:r>
      <w:r w:rsidR="00823911" w:rsidRPr="0094470B">
        <w:rPr>
          <w:lang w:val="en-GB"/>
        </w:rPr>
        <w:t xml:space="preserve"> research, including critical analysis, political econom</w:t>
      </w:r>
      <w:r>
        <w:rPr>
          <w:lang w:val="en-GB"/>
        </w:rPr>
        <w:t>ic</w:t>
      </w:r>
      <w:r w:rsidR="00823911" w:rsidRPr="0094470B">
        <w:rPr>
          <w:lang w:val="en-GB"/>
        </w:rPr>
        <w:t xml:space="preserve"> analysis and policy analysis</w:t>
      </w:r>
      <w:r w:rsidR="007007A3" w:rsidRPr="0094470B">
        <w:rPr>
          <w:lang w:val="en-GB"/>
        </w:rPr>
        <w:t xml:space="preserve">; </w:t>
      </w:r>
    </w:p>
    <w:p w14:paraId="1F71CAB1" w14:textId="1B9A4C8F" w:rsidR="00BE3FB2" w:rsidRPr="0094470B" w:rsidRDefault="00BE3FB2" w:rsidP="000838B0">
      <w:pPr>
        <w:pStyle w:val="NoSpacing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E</w:t>
      </w:r>
      <w:r w:rsidRPr="0094470B">
        <w:rPr>
          <w:lang w:val="en-GB"/>
        </w:rPr>
        <w:t xml:space="preserve">xperience in </w:t>
      </w:r>
      <w:r>
        <w:rPr>
          <w:lang w:val="en-GB"/>
        </w:rPr>
        <w:t xml:space="preserve">analytical capacity development and </w:t>
      </w:r>
      <w:r w:rsidRPr="0094470B">
        <w:rPr>
          <w:lang w:val="en-GB"/>
        </w:rPr>
        <w:t>management</w:t>
      </w:r>
      <w:r w:rsidR="00272AAF">
        <w:rPr>
          <w:lang w:val="en-GB"/>
        </w:rPr>
        <w:t xml:space="preserve"> in public administration agencies</w:t>
      </w:r>
      <w:r w:rsidRPr="0094470B">
        <w:rPr>
          <w:lang w:val="en-GB"/>
        </w:rPr>
        <w:t xml:space="preserve">; </w:t>
      </w:r>
    </w:p>
    <w:p w14:paraId="1E56DAC4" w14:textId="5511C915" w:rsidR="007007A3" w:rsidRPr="0094470B" w:rsidRDefault="00823911" w:rsidP="000838B0">
      <w:pPr>
        <w:pStyle w:val="NoSpacing"/>
        <w:numPr>
          <w:ilvl w:val="0"/>
          <w:numId w:val="14"/>
        </w:numPr>
        <w:jc w:val="both"/>
        <w:rPr>
          <w:color w:val="000000"/>
          <w:lang w:val="en-GB"/>
        </w:rPr>
      </w:pPr>
      <w:r w:rsidRPr="0094470B">
        <w:rPr>
          <w:lang w:val="en-GB"/>
        </w:rPr>
        <w:t xml:space="preserve">Ability to work </w:t>
      </w:r>
      <w:r w:rsidR="00272AAF">
        <w:rPr>
          <w:lang w:val="en-GB"/>
        </w:rPr>
        <w:t>in a team of professionals with various backgrounds</w:t>
      </w:r>
      <w:r w:rsidR="007007A3" w:rsidRPr="0094470B">
        <w:rPr>
          <w:lang w:val="en-GB"/>
        </w:rPr>
        <w:t xml:space="preserve">; </w:t>
      </w:r>
    </w:p>
    <w:p w14:paraId="27A33FD4" w14:textId="5499CBFE" w:rsidR="004368E5" w:rsidRPr="00005860" w:rsidRDefault="007007A3" w:rsidP="0000586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lang w:val="en-GB"/>
        </w:rPr>
      </w:pPr>
      <w:r w:rsidRPr="00A93E94">
        <w:rPr>
          <w:color w:val="000000"/>
          <w:lang w:val="en-GB"/>
        </w:rPr>
        <w:t>Excellent writing skills</w:t>
      </w:r>
      <w:r w:rsidR="001A19D2">
        <w:rPr>
          <w:color w:val="000000"/>
          <w:lang w:val="en-GB"/>
        </w:rPr>
        <w:t xml:space="preserve"> in English and Georgian languages</w:t>
      </w:r>
      <w:r w:rsidRPr="00A93E94">
        <w:rPr>
          <w:color w:val="000000"/>
          <w:lang w:val="en-GB"/>
        </w:rPr>
        <w:t>;</w:t>
      </w:r>
    </w:p>
    <w:p w14:paraId="564D6C4E" w14:textId="1747E5EC" w:rsidR="007007A3" w:rsidRPr="00A93E94" w:rsidRDefault="007007A3" w:rsidP="0000586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lang w:val="en-GB"/>
        </w:rPr>
      </w:pPr>
      <w:r w:rsidRPr="00A93E94">
        <w:rPr>
          <w:lang w:val="en-GB"/>
        </w:rPr>
        <w:t xml:space="preserve">Excellent communication skills; </w:t>
      </w:r>
    </w:p>
    <w:p w14:paraId="3B61CC92" w14:textId="3C4C449C" w:rsidR="007007A3" w:rsidRPr="0094470B" w:rsidRDefault="007007A3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 w:rsidRPr="0094470B">
        <w:rPr>
          <w:color w:val="000000"/>
          <w:lang w:val="en-GB"/>
        </w:rPr>
        <w:t>Ability to work with</w:t>
      </w:r>
      <w:r w:rsidR="004368E5">
        <w:rPr>
          <w:color w:val="000000"/>
          <w:lang w:val="en-GB"/>
        </w:rPr>
        <w:t>in</w:t>
      </w:r>
      <w:r w:rsidRPr="0094470B">
        <w:rPr>
          <w:color w:val="000000"/>
          <w:lang w:val="en-GB"/>
        </w:rPr>
        <w:t xml:space="preserve"> tight deadlines. </w:t>
      </w:r>
    </w:p>
    <w:p w14:paraId="440DD165" w14:textId="36FBB653" w:rsidR="00D05866" w:rsidRPr="0094470B" w:rsidRDefault="00D05866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eastAsia="Arial Unicode MS"/>
          <w:color w:val="303030"/>
          <w:u w:val="single"/>
          <w:lang w:val="en-GB"/>
        </w:rPr>
      </w:pPr>
    </w:p>
    <w:p w14:paraId="718E5A34" w14:textId="77777777" w:rsidR="001E1FA2" w:rsidRPr="0094470B" w:rsidRDefault="001E1FA2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eastAsia="Arial Unicode MS"/>
          <w:color w:val="303030"/>
          <w:u w:val="single"/>
          <w:lang w:val="en-GB"/>
        </w:rPr>
      </w:pPr>
    </w:p>
    <w:p w14:paraId="6126FB5D" w14:textId="37ADA3C6" w:rsidR="00823911" w:rsidRPr="0094470B" w:rsidRDefault="00FA4E00" w:rsidP="000838B0">
      <w:pPr>
        <w:pStyle w:val="NoSpacing"/>
        <w:jc w:val="both"/>
        <w:rPr>
          <w:bCs/>
          <w:noProof/>
        </w:rPr>
      </w:pPr>
      <w:r>
        <w:rPr>
          <w:b/>
          <w:noProof/>
          <w:lang w:val="en-GB"/>
        </w:rPr>
        <w:t>REQUIREMENTS FOR APPLICATIONS</w:t>
      </w:r>
    </w:p>
    <w:p w14:paraId="67C4AD31" w14:textId="77777777" w:rsidR="00FA4E00" w:rsidRDefault="00FA4E00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03030"/>
          <w:lang w:val="en-GB"/>
        </w:rPr>
      </w:pPr>
    </w:p>
    <w:p w14:paraId="286F7D70" w14:textId="4561C1D1" w:rsidR="00763F1C" w:rsidRDefault="00071B83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>
        <w:rPr>
          <w:lang w:val="en-GB"/>
        </w:rPr>
        <w:t xml:space="preserve">Technical proposal describing the </w:t>
      </w:r>
      <w:r w:rsidR="00763F1C">
        <w:rPr>
          <w:lang w:val="en-GB"/>
        </w:rPr>
        <w:t>vision of the team of consultants on how to approach the above-mentioned task, with a clear d</w:t>
      </w:r>
      <w:r w:rsidR="00F034C2">
        <w:rPr>
          <w:lang w:val="en-GB"/>
        </w:rPr>
        <w:t>i</w:t>
      </w:r>
      <w:r w:rsidR="00763F1C">
        <w:rPr>
          <w:lang w:val="en-GB"/>
        </w:rPr>
        <w:t xml:space="preserve">vision of roles and activities.  </w:t>
      </w:r>
      <w:r w:rsidR="00F034C2">
        <w:rPr>
          <w:lang w:val="en-GB"/>
        </w:rPr>
        <w:t xml:space="preserve">The details about activities should indicate work volume in man/days linked to the specific responsible team members (who will do what).   </w:t>
      </w:r>
      <w:r w:rsidR="00763F1C">
        <w:rPr>
          <w:lang w:val="en-GB"/>
        </w:rPr>
        <w:t xml:space="preserve">The team members must apply individually through the UN recruitment system identifying their </w:t>
      </w:r>
      <w:r w:rsidR="00F034C2">
        <w:rPr>
          <w:lang w:val="en-GB"/>
        </w:rPr>
        <w:t xml:space="preserve">other </w:t>
      </w:r>
      <w:r w:rsidR="00763F1C">
        <w:rPr>
          <w:lang w:val="en-GB"/>
        </w:rPr>
        <w:t>team members in the technical proposal;</w:t>
      </w:r>
    </w:p>
    <w:p w14:paraId="76192F89" w14:textId="0912E07B" w:rsidR="00763F1C" w:rsidRPr="00FA4E00" w:rsidRDefault="00823911" w:rsidP="00763F1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05860">
        <w:rPr>
          <w:lang w:val="en-GB"/>
        </w:rPr>
        <w:lastRenderedPageBreak/>
        <w:t>Cover letter</w:t>
      </w:r>
      <w:r w:rsidR="00FA4E00">
        <w:rPr>
          <w:lang w:val="en-GB"/>
        </w:rPr>
        <w:t>, including a</w:t>
      </w:r>
      <w:r w:rsidRPr="00005860">
        <w:rPr>
          <w:lang w:val="en-GB"/>
        </w:rPr>
        <w:t xml:space="preserve"> brief </w:t>
      </w:r>
      <w:r w:rsidR="00FA4E00">
        <w:rPr>
          <w:lang w:val="en-GB"/>
        </w:rPr>
        <w:t>background on</w:t>
      </w:r>
      <w:r w:rsidRPr="00005860">
        <w:rPr>
          <w:lang w:val="en-GB"/>
        </w:rPr>
        <w:t xml:space="preserve"> the </w:t>
      </w:r>
      <w:r w:rsidR="00FA4E00">
        <w:rPr>
          <w:lang w:val="en-GB"/>
        </w:rPr>
        <w:t>educational and professional qualificatins and experiences of the applicants</w:t>
      </w:r>
      <w:r w:rsidRPr="00005860">
        <w:rPr>
          <w:lang w:val="en-GB"/>
        </w:rPr>
        <w:t xml:space="preserve"> with </w:t>
      </w:r>
      <w:r w:rsidR="00763F1C" w:rsidRPr="00005860">
        <w:rPr>
          <w:lang w:val="en-GB"/>
        </w:rPr>
        <w:t>emphasis</w:t>
      </w:r>
      <w:r w:rsidRPr="00005860">
        <w:rPr>
          <w:lang w:val="en-GB"/>
        </w:rPr>
        <w:t xml:space="preserve"> on </w:t>
      </w:r>
      <w:r w:rsidR="00FA4E00">
        <w:rPr>
          <w:lang w:val="en-GB"/>
        </w:rPr>
        <w:t>relevant</w:t>
      </w:r>
      <w:r w:rsidRPr="00005860">
        <w:rPr>
          <w:lang w:val="en-GB"/>
        </w:rPr>
        <w:t xml:space="preserve"> experience in th</w:t>
      </w:r>
      <w:r w:rsidR="00FA4E00">
        <w:rPr>
          <w:lang w:val="en-GB"/>
        </w:rPr>
        <w:t>e field of this consultancy;</w:t>
      </w:r>
      <w:r w:rsidR="00763F1C" w:rsidRPr="00763F1C">
        <w:rPr>
          <w:lang w:val="en-GB"/>
        </w:rPr>
        <w:t xml:space="preserve"> </w:t>
      </w:r>
    </w:p>
    <w:p w14:paraId="4B3BDB82" w14:textId="208E2095" w:rsidR="00866EFC" w:rsidRPr="000E69ED" w:rsidRDefault="000E69ED" w:rsidP="000E69E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E69ED">
        <w:rPr>
          <w:lang w:val="en-GB"/>
        </w:rPr>
        <w:t>F</w:t>
      </w:r>
      <w:r w:rsidR="00823911" w:rsidRPr="00005860">
        <w:rPr>
          <w:lang w:val="en-GB"/>
        </w:rPr>
        <w:t>inancial proposal includ</w:t>
      </w:r>
      <w:r w:rsidRPr="000E69ED">
        <w:rPr>
          <w:lang w:val="en-GB"/>
        </w:rPr>
        <w:t>ing</w:t>
      </w:r>
      <w:r w:rsidR="00823911" w:rsidRPr="00005860">
        <w:rPr>
          <w:lang w:val="en-GB"/>
        </w:rPr>
        <w:t xml:space="preserve"> all fees </w:t>
      </w:r>
      <w:r>
        <w:rPr>
          <w:lang w:val="en-GB"/>
        </w:rPr>
        <w:t xml:space="preserve">and other consultancy related </w:t>
      </w:r>
      <w:r w:rsidR="00763F1C">
        <w:rPr>
          <w:lang w:val="en-GB"/>
        </w:rPr>
        <w:t>costs:</w:t>
      </w:r>
    </w:p>
    <w:p w14:paraId="7A439648" w14:textId="70784531" w:rsidR="00866EFC" w:rsidRPr="00FA4E00" w:rsidRDefault="00823911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05860">
        <w:rPr>
          <w:lang w:val="en-GB"/>
        </w:rPr>
        <w:t>A</w:t>
      </w:r>
      <w:r w:rsidR="00095A88">
        <w:rPr>
          <w:lang w:val="en-GB"/>
        </w:rPr>
        <w:t xml:space="preserve">n </w:t>
      </w:r>
      <w:r w:rsidR="005A44FE">
        <w:rPr>
          <w:lang w:val="en-GB"/>
        </w:rPr>
        <w:t xml:space="preserve">exert from an </w:t>
      </w:r>
      <w:r w:rsidR="00095A88">
        <w:rPr>
          <w:lang w:val="en-GB"/>
        </w:rPr>
        <w:t>example of</w:t>
      </w:r>
      <w:r w:rsidRPr="00005860">
        <w:rPr>
          <w:lang w:val="en-GB"/>
        </w:rPr>
        <w:t xml:space="preserve"> </w:t>
      </w:r>
      <w:r w:rsidR="00A561E4" w:rsidRPr="00005860">
        <w:rPr>
          <w:lang w:val="en-GB"/>
        </w:rPr>
        <w:t xml:space="preserve">previous </w:t>
      </w:r>
      <w:r w:rsidR="008671C9">
        <w:rPr>
          <w:lang w:val="en-GB"/>
        </w:rPr>
        <w:t>publication</w:t>
      </w:r>
      <w:r w:rsidR="00A561E4">
        <w:rPr>
          <w:lang w:val="en-GB"/>
        </w:rPr>
        <w:t>s</w:t>
      </w:r>
      <w:r w:rsidR="008671C9">
        <w:rPr>
          <w:lang w:val="en-GB"/>
        </w:rPr>
        <w:t xml:space="preserve">, </w:t>
      </w:r>
      <w:r w:rsidRPr="00005860">
        <w:rPr>
          <w:lang w:val="en-GB"/>
        </w:rPr>
        <w:t>report</w:t>
      </w:r>
      <w:r w:rsidR="00A561E4">
        <w:rPr>
          <w:lang w:val="en-GB"/>
        </w:rPr>
        <w:t>s</w:t>
      </w:r>
      <w:r w:rsidR="008671C9">
        <w:rPr>
          <w:lang w:val="en-GB"/>
        </w:rPr>
        <w:t xml:space="preserve">, or </w:t>
      </w:r>
      <w:r w:rsidR="00A561E4">
        <w:rPr>
          <w:lang w:val="en-GB"/>
        </w:rPr>
        <w:t xml:space="preserve">scientific papers </w:t>
      </w:r>
      <w:r w:rsidR="008666A9">
        <w:rPr>
          <w:lang w:val="en-GB"/>
        </w:rPr>
        <w:t xml:space="preserve">personally developed in the </w:t>
      </w:r>
      <w:r w:rsidR="00A561E4">
        <w:rPr>
          <w:lang w:val="en-GB"/>
        </w:rPr>
        <w:t>related field of this TOR.</w:t>
      </w:r>
      <w:r w:rsidR="00095A88">
        <w:rPr>
          <w:lang w:val="en-GB"/>
        </w:rPr>
        <w:t>;</w:t>
      </w:r>
    </w:p>
    <w:p w14:paraId="0E6C9B85" w14:textId="175E58D6" w:rsidR="00D05866" w:rsidRPr="00FA4E00" w:rsidRDefault="00095A88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>
        <w:rPr>
          <w:lang w:val="en-GB"/>
        </w:rPr>
        <w:t>CV</w:t>
      </w:r>
      <w:r w:rsidR="00823911" w:rsidRPr="00005860">
        <w:rPr>
          <w:lang w:val="en-GB"/>
        </w:rPr>
        <w:t xml:space="preserve"> and relevant references.</w:t>
      </w:r>
    </w:p>
    <w:p w14:paraId="0EE7B626" w14:textId="77777777" w:rsidR="003D39C3" w:rsidRPr="0094470B" w:rsidRDefault="003D39C3" w:rsidP="0008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5D50472" w14:textId="77777777" w:rsidR="004373FF" w:rsidRDefault="004373FF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598023CC" w14:textId="77777777" w:rsidR="00005860" w:rsidRDefault="00005860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23EA3A54" w14:textId="77777777" w:rsidR="00005860" w:rsidRDefault="00005860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16AA1CB9" w14:textId="4B595435" w:rsidR="00BE3FB2" w:rsidRDefault="00814FA3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REMUNERATION</w:t>
      </w:r>
    </w:p>
    <w:p w14:paraId="171C98B0" w14:textId="77777777" w:rsidR="00BE3FB2" w:rsidRDefault="00BE3FB2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58D38D49" w14:textId="77777777" w:rsidR="000158DC" w:rsidRDefault="000838B0" w:rsidP="000058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8B0">
        <w:rPr>
          <w:rFonts w:ascii="Times New Roman" w:hAnsi="Times New Roman" w:cs="Times New Roman"/>
          <w:color w:val="000000"/>
          <w:sz w:val="24"/>
          <w:szCs w:val="24"/>
        </w:rPr>
        <w:t>The consultan</w:t>
      </w:r>
      <w:r>
        <w:rPr>
          <w:rFonts w:ascii="Times New Roman" w:hAnsi="Times New Roman" w:cs="Times New Roman"/>
          <w:color w:val="000000"/>
          <w:sz w:val="24"/>
          <w:szCs w:val="24"/>
        </w:rPr>
        <w:t>cy fee will be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negotiated between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and UNICEF Georgia based on an initial proposal of the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and taking into account the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applicants’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level of experience and evaluations of their earlier work. </w:t>
      </w:r>
    </w:p>
    <w:p w14:paraId="1B8EAADB" w14:textId="77777777" w:rsidR="000158DC" w:rsidRDefault="000158DC" w:rsidP="000058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6A94A" w14:textId="5A73F587" w:rsidR="000838B0" w:rsidRPr="00005860" w:rsidRDefault="000838B0" w:rsidP="000058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860">
        <w:rPr>
          <w:rFonts w:ascii="Times New Roman" w:hAnsi="Times New Roman" w:cs="Times New Roman"/>
          <w:color w:val="000000"/>
          <w:sz w:val="24"/>
          <w:szCs w:val="24"/>
        </w:rPr>
        <w:t>Payment will be carried out</w:t>
      </w:r>
      <w:r w:rsidR="00FD1BC1">
        <w:rPr>
          <w:rFonts w:ascii="Times New Roman" w:hAnsi="Times New Roman" w:cs="Times New Roman"/>
          <w:color w:val="000000"/>
          <w:sz w:val="24"/>
          <w:szCs w:val="24"/>
        </w:rPr>
        <w:t xml:space="preserve"> either as a single payment after successful completion of all deliverables or 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in several </w:t>
      </w:r>
      <w:r w:rsidR="000158DC">
        <w:rPr>
          <w:rFonts w:ascii="Times New Roman" w:hAnsi="Times New Roman" w:cs="Times New Roman"/>
          <w:color w:val="000000"/>
          <w:sz w:val="24"/>
          <w:szCs w:val="24"/>
        </w:rPr>
        <w:t xml:space="preserve">proportional (prorated by man/day volumes) 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portions </w:t>
      </w:r>
      <w:r w:rsidR="000158DC">
        <w:rPr>
          <w:rFonts w:ascii="Times New Roman" w:hAnsi="Times New Roman" w:cs="Times New Roman"/>
          <w:color w:val="000000"/>
          <w:sz w:val="24"/>
          <w:szCs w:val="24"/>
        </w:rPr>
        <w:t>to the above deliverables,  linked to</w:t>
      </w:r>
      <w:r w:rsidR="000158DC"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1C9">
        <w:rPr>
          <w:rFonts w:ascii="Times New Roman" w:hAnsi="Times New Roman" w:cs="Times New Roman"/>
          <w:color w:val="000000"/>
          <w:sz w:val="24"/>
          <w:szCs w:val="24"/>
        </w:rPr>
        <w:t xml:space="preserve">the quality 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implementation </w:t>
      </w:r>
      <w:r w:rsidR="008671C9">
        <w:rPr>
          <w:rFonts w:ascii="Times New Roman" w:hAnsi="Times New Roman" w:cs="Times New Roman"/>
          <w:color w:val="000000"/>
          <w:sz w:val="24"/>
          <w:szCs w:val="24"/>
        </w:rPr>
        <w:t xml:space="preserve">of the specific deliverable </w:t>
      </w:r>
      <w:r w:rsidR="000158DC">
        <w:rPr>
          <w:rFonts w:ascii="Times New Roman" w:hAnsi="Times New Roman" w:cs="Times New Roman"/>
          <w:color w:val="000000"/>
          <w:sz w:val="24"/>
          <w:szCs w:val="24"/>
        </w:rPr>
        <w:t xml:space="preserve">within </w:t>
      </w:r>
      <w:r w:rsidR="008671C9">
        <w:rPr>
          <w:rFonts w:ascii="Times New Roman" w:hAnsi="Times New Roman" w:cs="Times New Roman"/>
          <w:color w:val="000000"/>
          <w:sz w:val="24"/>
          <w:szCs w:val="24"/>
        </w:rPr>
        <w:t xml:space="preserve"> agreed </w:t>
      </w:r>
      <w:r w:rsidR="000158DC">
        <w:rPr>
          <w:rFonts w:ascii="Times New Roman" w:hAnsi="Times New Roman" w:cs="Times New Roman"/>
          <w:color w:val="000000"/>
          <w:sz w:val="24"/>
          <w:szCs w:val="24"/>
        </w:rPr>
        <w:t xml:space="preserve">delivery periods. </w:t>
      </w:r>
    </w:p>
    <w:p w14:paraId="5B43EF5D" w14:textId="77777777" w:rsidR="007D4CE5" w:rsidRDefault="007D4CE5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53EC" w14:textId="77777777" w:rsidR="000838B0" w:rsidRPr="00005860" w:rsidRDefault="000838B0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60">
        <w:rPr>
          <w:rFonts w:ascii="Times New Roman" w:hAnsi="Times New Roman" w:cs="Times New Roman"/>
          <w:sz w:val="24"/>
          <w:szCs w:val="24"/>
        </w:rPr>
        <w:t>UNICEF reserves the right to withhold all or a portion of payment if performance is unsatisfactory, if deliverables are incomplete or not submitted at all, or for failure to meet deadlines.</w:t>
      </w:r>
    </w:p>
    <w:p w14:paraId="19EEC7A2" w14:textId="77777777" w:rsidR="000838B0" w:rsidRPr="00005860" w:rsidRDefault="000838B0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4627A" w14:textId="77777777" w:rsidR="003D39C3" w:rsidRPr="0094470B" w:rsidRDefault="003D39C3" w:rsidP="0008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0A63132" w14:textId="77777777"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5A73F715" w14:textId="77777777"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1B4820D6" w14:textId="77777777"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406AFE5F" w14:textId="77777777" w:rsidR="007D4CE5" w:rsidRDefault="007D4CE5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72E4FF7B" w14:textId="77777777" w:rsidR="007D4CE5" w:rsidRDefault="007D4CE5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6BCC6D99" w14:textId="77777777"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1E442E67" w14:textId="62E85E92"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Submitted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14:paraId="1C95728E" w14:textId="77777777"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6A2E3C19" w14:textId="45898D05"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Endorsed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14:paraId="1244354A" w14:textId="77777777" w:rsidR="00763F1C" w:rsidRDefault="00763F1C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48F3E311" w14:textId="695F90D5" w:rsidR="00763F1C" w:rsidRDefault="00763F1C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Endorsed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14:paraId="09B64112" w14:textId="77777777"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68A48543" w14:textId="336B40A9" w:rsidR="004373FF" w:rsidRPr="0094470B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Approved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14:paraId="051EF221" w14:textId="77777777" w:rsidR="00CE30A9" w:rsidRPr="0094470B" w:rsidRDefault="00CE30A9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E30A9" w:rsidRPr="0094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32B4" w14:textId="77777777" w:rsidR="0043339C" w:rsidRDefault="0043339C" w:rsidP="00985A07">
      <w:pPr>
        <w:spacing w:after="0" w:line="240" w:lineRule="auto"/>
      </w:pPr>
      <w:r>
        <w:separator/>
      </w:r>
    </w:p>
  </w:endnote>
  <w:endnote w:type="continuationSeparator" w:id="0">
    <w:p w14:paraId="60AB4050" w14:textId="77777777" w:rsidR="0043339C" w:rsidRDefault="0043339C" w:rsidP="0098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28D2" w14:textId="77777777" w:rsidR="0043339C" w:rsidRDefault="0043339C" w:rsidP="00985A07">
      <w:pPr>
        <w:spacing w:after="0" w:line="240" w:lineRule="auto"/>
      </w:pPr>
      <w:r>
        <w:separator/>
      </w:r>
    </w:p>
  </w:footnote>
  <w:footnote w:type="continuationSeparator" w:id="0">
    <w:p w14:paraId="006FAAF2" w14:textId="77777777" w:rsidR="0043339C" w:rsidRDefault="0043339C" w:rsidP="0098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42D9"/>
    <w:multiLevelType w:val="multilevel"/>
    <w:tmpl w:val="5C8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0149"/>
    <w:multiLevelType w:val="hybridMultilevel"/>
    <w:tmpl w:val="F68E3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853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54F"/>
    <w:multiLevelType w:val="hybridMultilevel"/>
    <w:tmpl w:val="EAB84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5291F"/>
    <w:multiLevelType w:val="hybridMultilevel"/>
    <w:tmpl w:val="662C264C"/>
    <w:lvl w:ilvl="0" w:tplc="D54A19D6">
      <w:start w:val="3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D54A19D6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155EF"/>
    <w:multiLevelType w:val="hybridMultilevel"/>
    <w:tmpl w:val="70668D2C"/>
    <w:lvl w:ilvl="0" w:tplc="2876A572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535B"/>
    <w:multiLevelType w:val="hybridMultilevel"/>
    <w:tmpl w:val="DF0C8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7EBA"/>
    <w:multiLevelType w:val="hybridMultilevel"/>
    <w:tmpl w:val="12B6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95BAE"/>
    <w:multiLevelType w:val="hybridMultilevel"/>
    <w:tmpl w:val="A6BE709E"/>
    <w:lvl w:ilvl="0" w:tplc="86AE64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66DC9"/>
    <w:multiLevelType w:val="hybridMultilevel"/>
    <w:tmpl w:val="92D43AB6"/>
    <w:lvl w:ilvl="0" w:tplc="05C0D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66C68"/>
    <w:multiLevelType w:val="multilevel"/>
    <w:tmpl w:val="66F2E28E"/>
    <w:styleLink w:val="List1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0" w15:restartNumberingAfterBreak="0">
    <w:nsid w:val="54EC203B"/>
    <w:multiLevelType w:val="multilevel"/>
    <w:tmpl w:val="66F2E28E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1" w15:restartNumberingAfterBreak="0">
    <w:nsid w:val="5C395143"/>
    <w:multiLevelType w:val="multilevel"/>
    <w:tmpl w:val="88F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56D15"/>
    <w:multiLevelType w:val="multilevel"/>
    <w:tmpl w:val="F59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70FDA"/>
    <w:multiLevelType w:val="multilevel"/>
    <w:tmpl w:val="C464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DB4FDA"/>
    <w:multiLevelType w:val="multilevel"/>
    <w:tmpl w:val="297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F6BA2"/>
    <w:multiLevelType w:val="hybridMultilevel"/>
    <w:tmpl w:val="58A4D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lvl w:ilvl="0">
        <w:start w:val="1"/>
        <w:numFmt w:val="decimal"/>
        <w:lvlText w:val="%1."/>
        <w:lvlJc w:val="left"/>
        <w:rPr>
          <w:position w:val="0"/>
          <w:rtl w:val="0"/>
          <w:lang w:val="en-GB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15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13"/>
    <w:rsid w:val="0000129A"/>
    <w:rsid w:val="00005860"/>
    <w:rsid w:val="000072A1"/>
    <w:rsid w:val="000126B2"/>
    <w:rsid w:val="000158DC"/>
    <w:rsid w:val="00020527"/>
    <w:rsid w:val="00030440"/>
    <w:rsid w:val="000350C7"/>
    <w:rsid w:val="0003652F"/>
    <w:rsid w:val="00042A80"/>
    <w:rsid w:val="0004423C"/>
    <w:rsid w:val="00046AD0"/>
    <w:rsid w:val="000522E4"/>
    <w:rsid w:val="00065218"/>
    <w:rsid w:val="00071B83"/>
    <w:rsid w:val="00074F68"/>
    <w:rsid w:val="00080068"/>
    <w:rsid w:val="000838B0"/>
    <w:rsid w:val="00091559"/>
    <w:rsid w:val="00095A88"/>
    <w:rsid w:val="000B18BE"/>
    <w:rsid w:val="000B5F01"/>
    <w:rsid w:val="000C5858"/>
    <w:rsid w:val="000D1A4D"/>
    <w:rsid w:val="000D4E3E"/>
    <w:rsid w:val="000E2456"/>
    <w:rsid w:val="000E2FAF"/>
    <w:rsid w:val="000E3C20"/>
    <w:rsid w:val="000E69ED"/>
    <w:rsid w:val="000E7679"/>
    <w:rsid w:val="000E7742"/>
    <w:rsid w:val="000F0C62"/>
    <w:rsid w:val="00102445"/>
    <w:rsid w:val="00103390"/>
    <w:rsid w:val="001120A5"/>
    <w:rsid w:val="0011482B"/>
    <w:rsid w:val="00120B65"/>
    <w:rsid w:val="0013537D"/>
    <w:rsid w:val="00135AEF"/>
    <w:rsid w:val="001410B0"/>
    <w:rsid w:val="0014318F"/>
    <w:rsid w:val="00150712"/>
    <w:rsid w:val="00151EE8"/>
    <w:rsid w:val="001554D7"/>
    <w:rsid w:val="00155BB5"/>
    <w:rsid w:val="0015672D"/>
    <w:rsid w:val="001578A3"/>
    <w:rsid w:val="00160027"/>
    <w:rsid w:val="00165BDB"/>
    <w:rsid w:val="00167DE3"/>
    <w:rsid w:val="00171D5B"/>
    <w:rsid w:val="00176A75"/>
    <w:rsid w:val="001822E3"/>
    <w:rsid w:val="001826C9"/>
    <w:rsid w:val="001829EA"/>
    <w:rsid w:val="0018788F"/>
    <w:rsid w:val="00187D06"/>
    <w:rsid w:val="0019395C"/>
    <w:rsid w:val="001A19D2"/>
    <w:rsid w:val="001A1C51"/>
    <w:rsid w:val="001A41E7"/>
    <w:rsid w:val="001B3D25"/>
    <w:rsid w:val="001B6541"/>
    <w:rsid w:val="001D16EB"/>
    <w:rsid w:val="001D7CEE"/>
    <w:rsid w:val="001E1FA2"/>
    <w:rsid w:val="001E531C"/>
    <w:rsid w:val="001E6617"/>
    <w:rsid w:val="001F347C"/>
    <w:rsid w:val="001F4BE1"/>
    <w:rsid w:val="00201FEA"/>
    <w:rsid w:val="00204EAD"/>
    <w:rsid w:val="00212ED3"/>
    <w:rsid w:val="00215394"/>
    <w:rsid w:val="002279C9"/>
    <w:rsid w:val="0023106D"/>
    <w:rsid w:val="00241B04"/>
    <w:rsid w:val="002476BD"/>
    <w:rsid w:val="00270F63"/>
    <w:rsid w:val="002720A8"/>
    <w:rsid w:val="00272AAF"/>
    <w:rsid w:val="00272FD7"/>
    <w:rsid w:val="002915C3"/>
    <w:rsid w:val="00293F11"/>
    <w:rsid w:val="002A290C"/>
    <w:rsid w:val="002B702D"/>
    <w:rsid w:val="002C13F9"/>
    <w:rsid w:val="002C51C0"/>
    <w:rsid w:val="002C6C8A"/>
    <w:rsid w:val="002C7647"/>
    <w:rsid w:val="002C7ED2"/>
    <w:rsid w:val="002D76B3"/>
    <w:rsid w:val="002E4442"/>
    <w:rsid w:val="002F2E2D"/>
    <w:rsid w:val="0030741A"/>
    <w:rsid w:val="0031753B"/>
    <w:rsid w:val="00322950"/>
    <w:rsid w:val="00341A4D"/>
    <w:rsid w:val="003547BA"/>
    <w:rsid w:val="00362233"/>
    <w:rsid w:val="00363025"/>
    <w:rsid w:val="003711A7"/>
    <w:rsid w:val="0037181E"/>
    <w:rsid w:val="00372C96"/>
    <w:rsid w:val="00376B31"/>
    <w:rsid w:val="00382A9F"/>
    <w:rsid w:val="00382BAB"/>
    <w:rsid w:val="00384516"/>
    <w:rsid w:val="003859D2"/>
    <w:rsid w:val="0039127B"/>
    <w:rsid w:val="00397F22"/>
    <w:rsid w:val="003A3512"/>
    <w:rsid w:val="003B0B7F"/>
    <w:rsid w:val="003B3FE1"/>
    <w:rsid w:val="003C56A9"/>
    <w:rsid w:val="003C6B9F"/>
    <w:rsid w:val="003D39C3"/>
    <w:rsid w:val="003E158C"/>
    <w:rsid w:val="003E4F94"/>
    <w:rsid w:val="003F357E"/>
    <w:rsid w:val="003F4405"/>
    <w:rsid w:val="003F636D"/>
    <w:rsid w:val="00400991"/>
    <w:rsid w:val="0040147A"/>
    <w:rsid w:val="00402AC4"/>
    <w:rsid w:val="00414888"/>
    <w:rsid w:val="004165F3"/>
    <w:rsid w:val="00420C89"/>
    <w:rsid w:val="00431E39"/>
    <w:rsid w:val="0043339C"/>
    <w:rsid w:val="00434B2F"/>
    <w:rsid w:val="00435E31"/>
    <w:rsid w:val="004368E5"/>
    <w:rsid w:val="004373FF"/>
    <w:rsid w:val="00446A59"/>
    <w:rsid w:val="0045013D"/>
    <w:rsid w:val="004518CC"/>
    <w:rsid w:val="004540C7"/>
    <w:rsid w:val="00456A79"/>
    <w:rsid w:val="00462C2A"/>
    <w:rsid w:val="00465A87"/>
    <w:rsid w:val="00466745"/>
    <w:rsid w:val="00482F3C"/>
    <w:rsid w:val="00482F46"/>
    <w:rsid w:val="0048746A"/>
    <w:rsid w:val="00493AEB"/>
    <w:rsid w:val="00494A30"/>
    <w:rsid w:val="004D31A4"/>
    <w:rsid w:val="004D408F"/>
    <w:rsid w:val="005021ED"/>
    <w:rsid w:val="00512EA6"/>
    <w:rsid w:val="00514812"/>
    <w:rsid w:val="005213F9"/>
    <w:rsid w:val="00524672"/>
    <w:rsid w:val="005262A3"/>
    <w:rsid w:val="0054297D"/>
    <w:rsid w:val="00547C4B"/>
    <w:rsid w:val="00551340"/>
    <w:rsid w:val="00560834"/>
    <w:rsid w:val="00564F3F"/>
    <w:rsid w:val="00575D70"/>
    <w:rsid w:val="00594AAF"/>
    <w:rsid w:val="005A1452"/>
    <w:rsid w:val="005A44FE"/>
    <w:rsid w:val="005A66EE"/>
    <w:rsid w:val="005C573F"/>
    <w:rsid w:val="005E3948"/>
    <w:rsid w:val="005F1B45"/>
    <w:rsid w:val="005F1FF9"/>
    <w:rsid w:val="005F2579"/>
    <w:rsid w:val="005F59B2"/>
    <w:rsid w:val="005F7188"/>
    <w:rsid w:val="00603AD6"/>
    <w:rsid w:val="00606391"/>
    <w:rsid w:val="0061394F"/>
    <w:rsid w:val="00615758"/>
    <w:rsid w:val="00615DA6"/>
    <w:rsid w:val="00621582"/>
    <w:rsid w:val="006306D5"/>
    <w:rsid w:val="0065287B"/>
    <w:rsid w:val="006574ED"/>
    <w:rsid w:val="00661BDD"/>
    <w:rsid w:val="0069253A"/>
    <w:rsid w:val="006A24BB"/>
    <w:rsid w:val="006B5453"/>
    <w:rsid w:val="006B68F4"/>
    <w:rsid w:val="006C11F9"/>
    <w:rsid w:val="006D266B"/>
    <w:rsid w:val="006D63BE"/>
    <w:rsid w:val="006E20A4"/>
    <w:rsid w:val="006E729C"/>
    <w:rsid w:val="006F59F7"/>
    <w:rsid w:val="007007A3"/>
    <w:rsid w:val="00700B16"/>
    <w:rsid w:val="00701A48"/>
    <w:rsid w:val="00710879"/>
    <w:rsid w:val="00710C6E"/>
    <w:rsid w:val="0071785D"/>
    <w:rsid w:val="00720083"/>
    <w:rsid w:val="0072174C"/>
    <w:rsid w:val="0073241E"/>
    <w:rsid w:val="007365C9"/>
    <w:rsid w:val="0075391F"/>
    <w:rsid w:val="007554EB"/>
    <w:rsid w:val="00755C28"/>
    <w:rsid w:val="00763F1C"/>
    <w:rsid w:val="00774883"/>
    <w:rsid w:val="00780AD0"/>
    <w:rsid w:val="00783C99"/>
    <w:rsid w:val="007847DA"/>
    <w:rsid w:val="00797451"/>
    <w:rsid w:val="007A148B"/>
    <w:rsid w:val="007B5B1B"/>
    <w:rsid w:val="007C39D8"/>
    <w:rsid w:val="007D1027"/>
    <w:rsid w:val="007D4CE5"/>
    <w:rsid w:val="007E0D9F"/>
    <w:rsid w:val="007E22CB"/>
    <w:rsid w:val="007E5B71"/>
    <w:rsid w:val="007F1DCD"/>
    <w:rsid w:val="007F325A"/>
    <w:rsid w:val="007F79DB"/>
    <w:rsid w:val="00803670"/>
    <w:rsid w:val="00814FA3"/>
    <w:rsid w:val="008207ED"/>
    <w:rsid w:val="0082220B"/>
    <w:rsid w:val="00823911"/>
    <w:rsid w:val="00825C1F"/>
    <w:rsid w:val="00835495"/>
    <w:rsid w:val="00836F47"/>
    <w:rsid w:val="008417BD"/>
    <w:rsid w:val="00842103"/>
    <w:rsid w:val="00852FED"/>
    <w:rsid w:val="008643A5"/>
    <w:rsid w:val="008666A9"/>
    <w:rsid w:val="00866EFC"/>
    <w:rsid w:val="008671C9"/>
    <w:rsid w:val="00867C27"/>
    <w:rsid w:val="00873369"/>
    <w:rsid w:val="008741CD"/>
    <w:rsid w:val="0088294D"/>
    <w:rsid w:val="0088507F"/>
    <w:rsid w:val="00891063"/>
    <w:rsid w:val="0089537A"/>
    <w:rsid w:val="008A69DE"/>
    <w:rsid w:val="008B2157"/>
    <w:rsid w:val="008B5899"/>
    <w:rsid w:val="008B6F4B"/>
    <w:rsid w:val="008C2809"/>
    <w:rsid w:val="008C5826"/>
    <w:rsid w:val="008C593B"/>
    <w:rsid w:val="008E308F"/>
    <w:rsid w:val="008E5FB9"/>
    <w:rsid w:val="008F2ABF"/>
    <w:rsid w:val="008F51F3"/>
    <w:rsid w:val="009008F7"/>
    <w:rsid w:val="00901E0B"/>
    <w:rsid w:val="009147A0"/>
    <w:rsid w:val="009153FD"/>
    <w:rsid w:val="00920336"/>
    <w:rsid w:val="00920561"/>
    <w:rsid w:val="009272B2"/>
    <w:rsid w:val="0093356C"/>
    <w:rsid w:val="0093368D"/>
    <w:rsid w:val="00935C49"/>
    <w:rsid w:val="00935F98"/>
    <w:rsid w:val="00936061"/>
    <w:rsid w:val="009432C3"/>
    <w:rsid w:val="0094470B"/>
    <w:rsid w:val="00947722"/>
    <w:rsid w:val="00964D0B"/>
    <w:rsid w:val="009843F1"/>
    <w:rsid w:val="00985A07"/>
    <w:rsid w:val="009A14B3"/>
    <w:rsid w:val="009A4076"/>
    <w:rsid w:val="009A45C5"/>
    <w:rsid w:val="009B71E4"/>
    <w:rsid w:val="009B7A01"/>
    <w:rsid w:val="009C3FD5"/>
    <w:rsid w:val="009C5EBA"/>
    <w:rsid w:val="009C625D"/>
    <w:rsid w:val="009C766D"/>
    <w:rsid w:val="009D41B2"/>
    <w:rsid w:val="009D603D"/>
    <w:rsid w:val="009E24DA"/>
    <w:rsid w:val="009F5817"/>
    <w:rsid w:val="00A02208"/>
    <w:rsid w:val="00A112A4"/>
    <w:rsid w:val="00A146F0"/>
    <w:rsid w:val="00A250A2"/>
    <w:rsid w:val="00A25F66"/>
    <w:rsid w:val="00A30FD0"/>
    <w:rsid w:val="00A45F69"/>
    <w:rsid w:val="00A477DA"/>
    <w:rsid w:val="00A47DA2"/>
    <w:rsid w:val="00A533D1"/>
    <w:rsid w:val="00A53BC8"/>
    <w:rsid w:val="00A5492A"/>
    <w:rsid w:val="00A561E4"/>
    <w:rsid w:val="00A67452"/>
    <w:rsid w:val="00A71434"/>
    <w:rsid w:val="00A74499"/>
    <w:rsid w:val="00A749C2"/>
    <w:rsid w:val="00A75EDA"/>
    <w:rsid w:val="00A8088C"/>
    <w:rsid w:val="00A84B44"/>
    <w:rsid w:val="00A9021D"/>
    <w:rsid w:val="00A91771"/>
    <w:rsid w:val="00A93E94"/>
    <w:rsid w:val="00A9665C"/>
    <w:rsid w:val="00A97609"/>
    <w:rsid w:val="00AA1716"/>
    <w:rsid w:val="00AA4F30"/>
    <w:rsid w:val="00AB0DEB"/>
    <w:rsid w:val="00AB49E6"/>
    <w:rsid w:val="00AC08EC"/>
    <w:rsid w:val="00AC55C4"/>
    <w:rsid w:val="00AD1ECF"/>
    <w:rsid w:val="00AD565E"/>
    <w:rsid w:val="00AD761B"/>
    <w:rsid w:val="00AE0B7C"/>
    <w:rsid w:val="00AF0612"/>
    <w:rsid w:val="00AF47E3"/>
    <w:rsid w:val="00AF5193"/>
    <w:rsid w:val="00AF570C"/>
    <w:rsid w:val="00B05442"/>
    <w:rsid w:val="00B174C9"/>
    <w:rsid w:val="00B62236"/>
    <w:rsid w:val="00B72177"/>
    <w:rsid w:val="00B77B8E"/>
    <w:rsid w:val="00B822AC"/>
    <w:rsid w:val="00B834AE"/>
    <w:rsid w:val="00B83C0A"/>
    <w:rsid w:val="00B9189B"/>
    <w:rsid w:val="00B95F17"/>
    <w:rsid w:val="00BA7DD8"/>
    <w:rsid w:val="00BB1651"/>
    <w:rsid w:val="00BB5E51"/>
    <w:rsid w:val="00BC1A31"/>
    <w:rsid w:val="00BC5B7F"/>
    <w:rsid w:val="00BE3FB2"/>
    <w:rsid w:val="00BF192E"/>
    <w:rsid w:val="00BF2247"/>
    <w:rsid w:val="00BF2720"/>
    <w:rsid w:val="00BF337E"/>
    <w:rsid w:val="00BF34DB"/>
    <w:rsid w:val="00BF4FBF"/>
    <w:rsid w:val="00BF584D"/>
    <w:rsid w:val="00BF6AA8"/>
    <w:rsid w:val="00BF702B"/>
    <w:rsid w:val="00C0528E"/>
    <w:rsid w:val="00C10F0F"/>
    <w:rsid w:val="00C11CE1"/>
    <w:rsid w:val="00C32548"/>
    <w:rsid w:val="00C34775"/>
    <w:rsid w:val="00C407B1"/>
    <w:rsid w:val="00C5117B"/>
    <w:rsid w:val="00C616A4"/>
    <w:rsid w:val="00C70984"/>
    <w:rsid w:val="00C74E19"/>
    <w:rsid w:val="00C760A8"/>
    <w:rsid w:val="00C818D4"/>
    <w:rsid w:val="00C82B28"/>
    <w:rsid w:val="00C8322D"/>
    <w:rsid w:val="00C83911"/>
    <w:rsid w:val="00C9407C"/>
    <w:rsid w:val="00C958DD"/>
    <w:rsid w:val="00C969DA"/>
    <w:rsid w:val="00CB20A5"/>
    <w:rsid w:val="00CB51A6"/>
    <w:rsid w:val="00CB6153"/>
    <w:rsid w:val="00CC195E"/>
    <w:rsid w:val="00CC2551"/>
    <w:rsid w:val="00CD510F"/>
    <w:rsid w:val="00CD5316"/>
    <w:rsid w:val="00CD5362"/>
    <w:rsid w:val="00CE30A9"/>
    <w:rsid w:val="00CF7CF0"/>
    <w:rsid w:val="00D0198E"/>
    <w:rsid w:val="00D0369D"/>
    <w:rsid w:val="00D05866"/>
    <w:rsid w:val="00D064E2"/>
    <w:rsid w:val="00D11222"/>
    <w:rsid w:val="00D12555"/>
    <w:rsid w:val="00D15D04"/>
    <w:rsid w:val="00D20398"/>
    <w:rsid w:val="00D44DBF"/>
    <w:rsid w:val="00D51A2E"/>
    <w:rsid w:val="00D54E17"/>
    <w:rsid w:val="00D55772"/>
    <w:rsid w:val="00D557AF"/>
    <w:rsid w:val="00D60A41"/>
    <w:rsid w:val="00D620E5"/>
    <w:rsid w:val="00D73AB0"/>
    <w:rsid w:val="00D82BE0"/>
    <w:rsid w:val="00D86941"/>
    <w:rsid w:val="00D91395"/>
    <w:rsid w:val="00D92DC1"/>
    <w:rsid w:val="00D9577D"/>
    <w:rsid w:val="00D962C1"/>
    <w:rsid w:val="00D962C4"/>
    <w:rsid w:val="00DA34F9"/>
    <w:rsid w:val="00DB0D0A"/>
    <w:rsid w:val="00DB54F1"/>
    <w:rsid w:val="00DE3213"/>
    <w:rsid w:val="00DE4056"/>
    <w:rsid w:val="00DE69E0"/>
    <w:rsid w:val="00DF4D3D"/>
    <w:rsid w:val="00E01163"/>
    <w:rsid w:val="00E01F4C"/>
    <w:rsid w:val="00E02443"/>
    <w:rsid w:val="00E03CEF"/>
    <w:rsid w:val="00E07519"/>
    <w:rsid w:val="00E07711"/>
    <w:rsid w:val="00E104C1"/>
    <w:rsid w:val="00E10B21"/>
    <w:rsid w:val="00E11B82"/>
    <w:rsid w:val="00E13091"/>
    <w:rsid w:val="00E221C6"/>
    <w:rsid w:val="00E23258"/>
    <w:rsid w:val="00E258FD"/>
    <w:rsid w:val="00E25D1A"/>
    <w:rsid w:val="00E261A6"/>
    <w:rsid w:val="00E310E2"/>
    <w:rsid w:val="00E3176B"/>
    <w:rsid w:val="00E34E78"/>
    <w:rsid w:val="00E35B6E"/>
    <w:rsid w:val="00E36806"/>
    <w:rsid w:val="00E41C21"/>
    <w:rsid w:val="00E47F1F"/>
    <w:rsid w:val="00E54BDF"/>
    <w:rsid w:val="00E557A5"/>
    <w:rsid w:val="00E57C06"/>
    <w:rsid w:val="00E64773"/>
    <w:rsid w:val="00E65D16"/>
    <w:rsid w:val="00E729D3"/>
    <w:rsid w:val="00E75FBF"/>
    <w:rsid w:val="00E76B74"/>
    <w:rsid w:val="00E81D1A"/>
    <w:rsid w:val="00E92BDB"/>
    <w:rsid w:val="00EA63F7"/>
    <w:rsid w:val="00EB41C8"/>
    <w:rsid w:val="00EB6697"/>
    <w:rsid w:val="00ED0282"/>
    <w:rsid w:val="00ED2460"/>
    <w:rsid w:val="00ED24AE"/>
    <w:rsid w:val="00ED505D"/>
    <w:rsid w:val="00EE018D"/>
    <w:rsid w:val="00EE44CD"/>
    <w:rsid w:val="00EE5599"/>
    <w:rsid w:val="00EE6BDA"/>
    <w:rsid w:val="00EE718A"/>
    <w:rsid w:val="00F02051"/>
    <w:rsid w:val="00F034C2"/>
    <w:rsid w:val="00F132A4"/>
    <w:rsid w:val="00F1746B"/>
    <w:rsid w:val="00F30E90"/>
    <w:rsid w:val="00F32C59"/>
    <w:rsid w:val="00F33DDC"/>
    <w:rsid w:val="00F42506"/>
    <w:rsid w:val="00F42A0C"/>
    <w:rsid w:val="00F43B81"/>
    <w:rsid w:val="00F440B6"/>
    <w:rsid w:val="00F46714"/>
    <w:rsid w:val="00F75CCD"/>
    <w:rsid w:val="00F95D00"/>
    <w:rsid w:val="00FA4E00"/>
    <w:rsid w:val="00FA65C9"/>
    <w:rsid w:val="00FB214B"/>
    <w:rsid w:val="00FB3543"/>
    <w:rsid w:val="00FC0A8E"/>
    <w:rsid w:val="00FC1BD1"/>
    <w:rsid w:val="00FD1BC1"/>
    <w:rsid w:val="00FD231B"/>
    <w:rsid w:val="00FE1952"/>
    <w:rsid w:val="00FF53D1"/>
    <w:rsid w:val="00FF55C0"/>
    <w:rsid w:val="00FF6D4C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033B"/>
  <w15:docId w15:val="{89E9997F-A181-48B5-95CC-AF93B58C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3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0"/>
      <w:szCs w:val="24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A07"/>
    <w:rPr>
      <w:rFonts w:ascii="Calibri" w:eastAsia="Arial Unicode MS" w:hAnsi="Calibri" w:cs="Times New Roman"/>
      <w:sz w:val="20"/>
      <w:szCs w:val="24"/>
      <w:bdr w:val="nil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985A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">
    <w:name w:val="Body"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numbering" w:customStyle="1" w:styleId="List1">
    <w:name w:val="List 1"/>
    <w:basedOn w:val="NoList"/>
    <w:rsid w:val="00985A07"/>
    <w:pPr>
      <w:numPr>
        <w:numId w:val="16"/>
      </w:numPr>
    </w:pPr>
  </w:style>
  <w:style w:type="paragraph" w:styleId="NoSpacing">
    <w:name w:val="No Spacing"/>
    <w:uiPriority w:val="1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87336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33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7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336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7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tamps">
    <w:name w:val="timestamps"/>
    <w:basedOn w:val="Normal"/>
    <w:rsid w:val="000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2A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D5316"/>
    <w:rPr>
      <w:color w:val="954F72" w:themeColor="followedHyperlink"/>
      <w:u w:val="single"/>
    </w:rPr>
  </w:style>
  <w:style w:type="paragraph" w:customStyle="1" w:styleId="consplusnormal">
    <w:name w:val="consplusnormal"/>
    <w:basedOn w:val="Normal"/>
    <w:rsid w:val="00AF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name">
    <w:name w:val="second_name"/>
    <w:basedOn w:val="Normal"/>
    <w:rsid w:val="00DE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91063"/>
    <w:pPr>
      <w:spacing w:after="0" w:line="28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3">
    <w:name w:val="Body Text 3"/>
    <w:basedOn w:val="Normal"/>
    <w:link w:val="BodyText3Char"/>
    <w:rsid w:val="00891063"/>
    <w:pPr>
      <w:spacing w:before="100" w:after="0" w:line="22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Heading">
    <w:name w:val="Heading"/>
    <w:uiPriority w:val="99"/>
    <w:rsid w:val="0089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4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3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EF28-671D-4EBE-9378-E177BD7A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Jamaspishvili</dc:creator>
  <cp:lastModifiedBy>Tinatin Baum</cp:lastModifiedBy>
  <cp:revision>2</cp:revision>
  <cp:lastPrinted>2018-03-30T08:42:00Z</cp:lastPrinted>
  <dcterms:created xsi:type="dcterms:W3CDTF">2019-03-28T05:47:00Z</dcterms:created>
  <dcterms:modified xsi:type="dcterms:W3CDTF">2019-03-28T05:47:00Z</dcterms:modified>
</cp:coreProperties>
</file>