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00" w:type="dxa"/>
        <w:jc w:val="center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607040" w:rsidRPr="00607040" w:rsidTr="00607040">
        <w:trPr>
          <w:tblCellSpacing w:w="18" w:type="dxa"/>
          <w:jc w:val="center"/>
        </w:trPr>
        <w:tc>
          <w:tcPr>
            <w:tcW w:w="10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73A2" w:rsidRDefault="001B73A2"/>
          <w:tbl>
            <w:tblPr>
              <w:tblW w:w="5000" w:type="pct"/>
              <w:jc w:val="center"/>
              <w:tblCellSpacing w:w="0" w:type="dxa"/>
              <w:tblBorders>
                <w:bottom w:val="doub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98"/>
            </w:tblGrid>
            <w:tr w:rsidR="00607040" w:rsidRPr="00607040">
              <w:trPr>
                <w:trHeight w:val="36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07040" w:rsidRPr="00607040" w:rsidRDefault="00607040" w:rsidP="0060704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040">
                    <w:rPr>
                      <w:rFonts w:ascii="Sylfaen" w:eastAsia="Times New Roman" w:hAnsi="Sylfaen" w:cs="Times New Roman"/>
                      <w:b/>
                      <w:bCs/>
                      <w:sz w:val="27"/>
                      <w:szCs w:val="27"/>
                    </w:rPr>
                    <w:t>Legal Entity of Public Law</w:t>
                  </w:r>
                </w:p>
              </w:tc>
            </w:tr>
            <w:tr w:rsidR="00607040" w:rsidRPr="00607040">
              <w:trPr>
                <w:trHeight w:val="48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07040" w:rsidRPr="00607040" w:rsidRDefault="00607040" w:rsidP="00607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040">
                    <w:rPr>
                      <w:rFonts w:ascii="Sylfaen" w:eastAsia="Times New Roman" w:hAnsi="Sylfaen" w:cs="Times New Roman"/>
                      <w:b/>
                      <w:bCs/>
                      <w:sz w:val="30"/>
                      <w:szCs w:val="30"/>
                    </w:rPr>
                    <w:t>Social Service Agency</w:t>
                  </w:r>
                </w:p>
              </w:tc>
            </w:tr>
            <w:tr w:rsidR="00607040" w:rsidRPr="00607040">
              <w:trPr>
                <w:trHeight w:val="48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07040" w:rsidRPr="00607040" w:rsidRDefault="00607040" w:rsidP="00607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040">
                    <w:rPr>
                      <w:rFonts w:ascii="Sylfaen" w:eastAsia="Times New Roman" w:hAnsi="Sylfaen" w:cs="Times New Roman"/>
                      <w:b/>
                      <w:bCs/>
                      <w:sz w:val="72"/>
                      <w:szCs w:val="72"/>
                    </w:rPr>
                    <w:t>O r d e r</w:t>
                  </w:r>
                </w:p>
              </w:tc>
            </w:tr>
            <w:tr w:rsidR="00607040" w:rsidRPr="0060704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2772" w:type="dxa"/>
                    <w:jc w:val="right"/>
                    <w:tblCellSpacing w:w="1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72"/>
                  </w:tblGrid>
                  <w:tr w:rsidR="00607040" w:rsidRPr="00607040">
                    <w:trPr>
                      <w:tblCellSpacing w:w="18" w:type="dxa"/>
                      <w:jc w:val="right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07040" w:rsidRPr="00607040" w:rsidRDefault="00607040" w:rsidP="006070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07040" w:rsidRPr="00607040">
                    <w:trPr>
                      <w:tblCellSpacing w:w="18" w:type="dxa"/>
                      <w:jc w:val="right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07040" w:rsidRPr="0013146E" w:rsidRDefault="0013146E" w:rsidP="0013146E">
                        <w:pPr>
                          <w:spacing w:after="0" w:line="240" w:lineRule="auto"/>
                          <w:jc w:val="right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  <w:r w:rsidRPr="0013146E">
                          <w:rPr>
                            <w:rFonts w:ascii="Sylfaen" w:hAnsi="Sylfaen"/>
                            <w:color w:val="000000"/>
                            <w:sz w:val="27"/>
                            <w:szCs w:val="27"/>
                          </w:rPr>
                          <w:t>KA030400822296519</w:t>
                        </w:r>
                      </w:p>
                    </w:tc>
                  </w:tr>
                </w:tbl>
                <w:p w:rsidR="00607040" w:rsidRPr="00607040" w:rsidRDefault="00607040" w:rsidP="006070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07040" w:rsidRPr="00607040" w:rsidRDefault="00607040" w:rsidP="0060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040" w:rsidRPr="00607040" w:rsidTr="00607040">
        <w:trPr>
          <w:tblCellSpacing w:w="18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4"/>
              <w:gridCol w:w="5334"/>
            </w:tblGrid>
            <w:tr w:rsidR="00607040" w:rsidRPr="00607040">
              <w:trPr>
                <w:trHeight w:val="324"/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607040" w:rsidRPr="00607040" w:rsidRDefault="00607040" w:rsidP="001314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040">
                    <w:rPr>
                      <w:rFonts w:ascii="Sylfaen" w:eastAsia="Times New Roman" w:hAnsi="Sylfaen" w:cs="Times New Roman"/>
                      <w:b/>
                      <w:bCs/>
                      <w:sz w:val="24"/>
                      <w:szCs w:val="24"/>
                    </w:rPr>
                    <w:t>№ 04-2</w:t>
                  </w:r>
                  <w:r w:rsidR="0013146E">
                    <w:rPr>
                      <w:rFonts w:ascii="Sylfaen" w:eastAsia="Times New Roman" w:hAnsi="Sylfaen" w:cs="Times New Roman"/>
                      <w:b/>
                      <w:bCs/>
                      <w:sz w:val="24"/>
                      <w:szCs w:val="24"/>
                    </w:rPr>
                    <w:t>8</w:t>
                  </w:r>
                  <w:r w:rsidRPr="00607040">
                    <w:rPr>
                      <w:rFonts w:ascii="Sylfaen" w:eastAsia="Times New Roman" w:hAnsi="Sylfaen" w:cs="Times New Roman"/>
                      <w:b/>
                      <w:bCs/>
                      <w:sz w:val="24"/>
                      <w:szCs w:val="24"/>
                    </w:rPr>
                    <w:t>/მ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607040" w:rsidRPr="00607040" w:rsidRDefault="00607040" w:rsidP="006070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040">
                    <w:rPr>
                      <w:rFonts w:ascii="Sylfaen" w:eastAsia="Times New Roman" w:hAnsi="Sylfaen" w:cs="Times New Roman"/>
                      <w:b/>
                      <w:bCs/>
                      <w:sz w:val="24"/>
                      <w:szCs w:val="24"/>
                    </w:rPr>
                    <w:t>25 / January / 2019</w:t>
                  </w:r>
                </w:p>
              </w:tc>
            </w:tr>
          </w:tbl>
          <w:p w:rsidR="00607040" w:rsidRPr="00607040" w:rsidRDefault="00607040" w:rsidP="0060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040" w:rsidRPr="00607040" w:rsidTr="00607040">
        <w:trPr>
          <w:tblCellSpacing w:w="18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33" w:rsidRDefault="006A4833" w:rsidP="006070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</w:pPr>
          </w:p>
          <w:p w:rsidR="00607040" w:rsidRPr="00607040" w:rsidRDefault="00607040" w:rsidP="0013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040"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  <w:t xml:space="preserve">Regarding the </w:t>
            </w:r>
            <w:r w:rsidR="0013146E"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  <w:t>B</w:t>
            </w:r>
            <w:r w:rsidRPr="00607040"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  <w:t xml:space="preserve">usiness </w:t>
            </w:r>
            <w:r w:rsidR="0013146E"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  <w:t>T</w:t>
            </w:r>
            <w:r w:rsidRPr="00607040"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  <w:t>rip in Tbilisi</w:t>
            </w:r>
            <w:r w:rsidRPr="00607040"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  <w:br/>
            </w:r>
            <w:r w:rsidRPr="00607040"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607040" w:rsidRPr="00607040" w:rsidTr="00607040">
        <w:trPr>
          <w:tblCellSpacing w:w="18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7040" w:rsidRDefault="00607040" w:rsidP="00607040">
            <w:pPr>
              <w:spacing w:after="0" w:line="240" w:lineRule="auto"/>
              <w:ind w:firstLine="45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>Under the Explanatory Note №04-12</w:t>
            </w:r>
            <w:r w:rsidR="00F11D86">
              <w:rPr>
                <w:rFonts w:ascii="Sylfaen" w:eastAsia="Times New Roman" w:hAnsi="Sylfaen" w:cs="Times New Roman"/>
                <w:sz w:val="24"/>
                <w:szCs w:val="24"/>
              </w:rPr>
              <w:t>48</w:t>
            </w:r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 xml:space="preserve"> of the Head of Employment Programs Department of the LEPL Social Service Agency (hereinafter – Agency), Ms. </w:t>
            </w:r>
            <w:proofErr w:type="spellStart"/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>Bezarashvili</w:t>
            </w:r>
            <w:proofErr w:type="spellEnd"/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>, dated 2</w:t>
            </w:r>
            <w:r w:rsidR="00F11D86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 xml:space="preserve"> January, 2019, the Organic Law of Georgia - Article 12 of the Labor Code of Georgia and the Article 4 of the Statute of the LEPL Social Service Agency approved by the Order №01-14/ნ of the Minister of Internally Displaced Persons from the Occupied Territories, </w:t>
            </w:r>
            <w:proofErr w:type="spellStart"/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>Labour</w:t>
            </w:r>
            <w:proofErr w:type="spellEnd"/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>, Health and Social Affairs of Georgia, dated 3 October, 2018,  </w:t>
            </w:r>
          </w:p>
          <w:p w:rsidR="006A4833" w:rsidRPr="00607040" w:rsidRDefault="006A4833" w:rsidP="00607040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040" w:rsidRDefault="00607040" w:rsidP="00607040">
            <w:pPr>
              <w:spacing w:after="0" w:line="240" w:lineRule="auto"/>
              <w:ind w:firstLine="450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60704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I hereby order:</w:t>
            </w:r>
          </w:p>
          <w:p w:rsidR="006A4833" w:rsidRPr="00607040" w:rsidRDefault="006A4833" w:rsidP="00607040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040" w:rsidRDefault="00607040" w:rsidP="00601FA5">
            <w:pPr>
              <w:spacing w:after="0" w:line="240" w:lineRule="auto"/>
              <w:ind w:firstLine="45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0704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1. </w:t>
            </w:r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 xml:space="preserve">The labor contract employee of the branch of the Agency in Autonomous Republic of Adjara </w:t>
            </w:r>
            <w:r w:rsidR="002A3351">
              <w:rPr>
                <w:rFonts w:ascii="Sylfaen" w:eastAsia="Times New Roman" w:hAnsi="Sylfaen" w:cs="Times New Roman"/>
                <w:sz w:val="24"/>
                <w:szCs w:val="24"/>
              </w:rPr>
              <w:t>(</w:t>
            </w:r>
            <w:r w:rsidR="00966027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  <w:r w:rsidR="002A3351" w:rsidRPr="002A3351">
              <w:rPr>
                <w:rFonts w:ascii="Sylfaen" w:eastAsia="Times New Roman" w:hAnsi="Sylfaen" w:cs="Times New Roman"/>
                <w:sz w:val="24"/>
                <w:szCs w:val="24"/>
              </w:rPr>
              <w:t xml:space="preserve">ontinuous </w:t>
            </w:r>
            <w:r w:rsidR="00966027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="002A3351" w:rsidRPr="002A3351">
              <w:rPr>
                <w:rFonts w:ascii="Sylfaen" w:eastAsia="Times New Roman" w:hAnsi="Sylfaen" w:cs="Times New Roman"/>
                <w:sz w:val="24"/>
                <w:szCs w:val="24"/>
              </w:rPr>
              <w:t xml:space="preserve">rofessional </w:t>
            </w:r>
            <w:r w:rsidR="00966027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  <w:r w:rsidR="002A3351" w:rsidRPr="002A3351">
              <w:rPr>
                <w:rFonts w:ascii="Sylfaen" w:eastAsia="Times New Roman" w:hAnsi="Sylfaen" w:cs="Times New Roman"/>
                <w:sz w:val="24"/>
                <w:szCs w:val="24"/>
              </w:rPr>
              <w:t xml:space="preserve">ounseling and </w:t>
            </w:r>
            <w:r w:rsidR="00966027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  <w:r w:rsidR="002A3351" w:rsidRPr="002A3351">
              <w:rPr>
                <w:rFonts w:ascii="Sylfaen" w:eastAsia="Times New Roman" w:hAnsi="Sylfaen" w:cs="Times New Roman"/>
                <w:sz w:val="24"/>
                <w:szCs w:val="24"/>
              </w:rPr>
              <w:t xml:space="preserve">areer </w:t>
            </w:r>
            <w:r w:rsidR="00966027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="002A3351" w:rsidRPr="002A3351">
              <w:rPr>
                <w:rFonts w:ascii="Sylfaen" w:eastAsia="Times New Roman" w:hAnsi="Sylfaen" w:cs="Times New Roman"/>
                <w:sz w:val="24"/>
                <w:szCs w:val="24"/>
              </w:rPr>
              <w:t xml:space="preserve">lanning </w:t>
            </w:r>
            <w:r w:rsidR="00966027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  <w:r w:rsidR="002A3351" w:rsidRPr="002A3351">
              <w:rPr>
                <w:rFonts w:ascii="Sylfaen" w:eastAsia="Times New Roman" w:hAnsi="Sylfaen" w:cs="Times New Roman"/>
                <w:sz w:val="24"/>
                <w:szCs w:val="24"/>
              </w:rPr>
              <w:t>onsultant</w:t>
            </w:r>
            <w:r w:rsidR="002A3351">
              <w:rPr>
                <w:rFonts w:ascii="Sylfaen" w:eastAsia="Times New Roman" w:hAnsi="Sylfaen" w:cs="Times New Roman"/>
                <w:sz w:val="24"/>
                <w:szCs w:val="24"/>
              </w:rPr>
              <w:t xml:space="preserve">) </w:t>
            </w:r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 xml:space="preserve">– </w:t>
            </w:r>
            <w:r w:rsidR="002A3351">
              <w:rPr>
                <w:rFonts w:ascii="Sylfaen" w:eastAsia="Times New Roman" w:hAnsi="Sylfaen" w:cs="Times New Roman"/>
                <w:sz w:val="24"/>
                <w:szCs w:val="24"/>
              </w:rPr>
              <w:t xml:space="preserve">Mr. </w:t>
            </w:r>
            <w:proofErr w:type="spellStart"/>
            <w:r w:rsidR="002A3351">
              <w:rPr>
                <w:rFonts w:ascii="Sylfaen" w:eastAsia="Times New Roman" w:hAnsi="Sylfaen" w:cs="Times New Roman"/>
                <w:sz w:val="24"/>
                <w:szCs w:val="24"/>
              </w:rPr>
              <w:t>Jemal</w:t>
            </w:r>
            <w:proofErr w:type="spellEnd"/>
            <w:r w:rsidR="002A335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="002A3351">
              <w:rPr>
                <w:rFonts w:ascii="Sylfaen" w:eastAsia="Times New Roman" w:hAnsi="Sylfaen" w:cs="Times New Roman"/>
                <w:sz w:val="24"/>
                <w:szCs w:val="24"/>
              </w:rPr>
              <w:t>Diasamidze</w:t>
            </w:r>
            <w:proofErr w:type="spellEnd"/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>, the labor contract employee of </w:t>
            </w:r>
            <w:proofErr w:type="spellStart"/>
            <w:r w:rsidR="00966027">
              <w:rPr>
                <w:rFonts w:ascii="Sylfaen" w:eastAsia="Times New Roman" w:hAnsi="Sylfaen" w:cs="Times New Roman"/>
                <w:sz w:val="24"/>
                <w:szCs w:val="24"/>
              </w:rPr>
              <w:t>Imereti</w:t>
            </w:r>
            <w:proofErr w:type="spellEnd"/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 xml:space="preserve">  Social Service </w:t>
            </w:r>
            <w:r w:rsidR="004416ED" w:rsidRPr="00607040">
              <w:rPr>
                <w:rFonts w:ascii="Sylfaen" w:eastAsia="Times New Roman" w:hAnsi="Sylfaen" w:cs="Times New Roman"/>
                <w:sz w:val="24"/>
                <w:szCs w:val="24"/>
              </w:rPr>
              <w:t xml:space="preserve">Regional </w:t>
            </w:r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>Center</w:t>
            </w:r>
            <w:r w:rsidR="00966027">
              <w:rPr>
                <w:rFonts w:ascii="Sylfaen" w:eastAsia="Times New Roman" w:hAnsi="Sylfaen" w:cs="Times New Roman"/>
                <w:sz w:val="24"/>
                <w:szCs w:val="24"/>
              </w:rPr>
              <w:t xml:space="preserve"> (c</w:t>
            </w:r>
            <w:r w:rsidR="00966027" w:rsidRPr="002A3351">
              <w:rPr>
                <w:rFonts w:ascii="Sylfaen" w:eastAsia="Times New Roman" w:hAnsi="Sylfaen" w:cs="Times New Roman"/>
                <w:sz w:val="24"/>
                <w:szCs w:val="24"/>
              </w:rPr>
              <w:t xml:space="preserve">ontinuous </w:t>
            </w:r>
            <w:r w:rsidR="00966027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="00966027" w:rsidRPr="002A3351">
              <w:rPr>
                <w:rFonts w:ascii="Sylfaen" w:eastAsia="Times New Roman" w:hAnsi="Sylfaen" w:cs="Times New Roman"/>
                <w:sz w:val="24"/>
                <w:szCs w:val="24"/>
              </w:rPr>
              <w:t xml:space="preserve">rofessional </w:t>
            </w:r>
            <w:r w:rsidR="00966027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  <w:r w:rsidR="00966027" w:rsidRPr="002A3351">
              <w:rPr>
                <w:rFonts w:ascii="Sylfaen" w:eastAsia="Times New Roman" w:hAnsi="Sylfaen" w:cs="Times New Roman"/>
                <w:sz w:val="24"/>
                <w:szCs w:val="24"/>
              </w:rPr>
              <w:t xml:space="preserve">ounseling and </w:t>
            </w:r>
            <w:r w:rsidR="00966027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  <w:r w:rsidR="00966027" w:rsidRPr="002A3351">
              <w:rPr>
                <w:rFonts w:ascii="Sylfaen" w:eastAsia="Times New Roman" w:hAnsi="Sylfaen" w:cs="Times New Roman"/>
                <w:sz w:val="24"/>
                <w:szCs w:val="24"/>
              </w:rPr>
              <w:t xml:space="preserve">areer </w:t>
            </w:r>
            <w:r w:rsidR="00966027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="00966027" w:rsidRPr="002A3351">
              <w:rPr>
                <w:rFonts w:ascii="Sylfaen" w:eastAsia="Times New Roman" w:hAnsi="Sylfaen" w:cs="Times New Roman"/>
                <w:sz w:val="24"/>
                <w:szCs w:val="24"/>
              </w:rPr>
              <w:t xml:space="preserve">lanning </w:t>
            </w:r>
            <w:r w:rsidR="00966027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  <w:r w:rsidR="00966027" w:rsidRPr="002A3351">
              <w:rPr>
                <w:rFonts w:ascii="Sylfaen" w:eastAsia="Times New Roman" w:hAnsi="Sylfaen" w:cs="Times New Roman"/>
                <w:sz w:val="24"/>
                <w:szCs w:val="24"/>
              </w:rPr>
              <w:t>onsultant</w:t>
            </w:r>
            <w:r w:rsidR="00966027">
              <w:rPr>
                <w:rFonts w:ascii="Sylfaen" w:eastAsia="Times New Roman" w:hAnsi="Sylfaen" w:cs="Times New Roman"/>
                <w:sz w:val="24"/>
                <w:szCs w:val="24"/>
              </w:rPr>
              <w:t xml:space="preserve">) </w:t>
            </w:r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>– Ms. </w:t>
            </w:r>
            <w:proofErr w:type="spellStart"/>
            <w:r w:rsidR="00966027">
              <w:rPr>
                <w:rFonts w:ascii="Sylfaen" w:eastAsia="Times New Roman" w:hAnsi="Sylfaen" w:cs="Times New Roman"/>
                <w:sz w:val="24"/>
                <w:szCs w:val="24"/>
              </w:rPr>
              <w:t>Khatuna</w:t>
            </w:r>
            <w:proofErr w:type="spellEnd"/>
            <w:r w:rsidR="00966027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="00966027">
              <w:rPr>
                <w:rFonts w:ascii="Sylfaen" w:eastAsia="Times New Roman" w:hAnsi="Sylfaen" w:cs="Times New Roman"/>
                <w:sz w:val="24"/>
                <w:szCs w:val="24"/>
              </w:rPr>
              <w:t>Oboladze</w:t>
            </w:r>
            <w:proofErr w:type="spellEnd"/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>, the labor contract employee of </w:t>
            </w:r>
            <w:proofErr w:type="spellStart"/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>Shida</w:t>
            </w:r>
            <w:proofErr w:type="spellEnd"/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  <w:proofErr w:type="spellStart"/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>Kartli</w:t>
            </w:r>
            <w:proofErr w:type="spellEnd"/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 xml:space="preserve">  Social Service </w:t>
            </w:r>
            <w:r w:rsidR="004416ED" w:rsidRPr="00607040">
              <w:rPr>
                <w:rFonts w:ascii="Sylfaen" w:eastAsia="Times New Roman" w:hAnsi="Sylfaen" w:cs="Times New Roman"/>
                <w:sz w:val="24"/>
                <w:szCs w:val="24"/>
              </w:rPr>
              <w:t xml:space="preserve">Regional </w:t>
            </w:r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 xml:space="preserve">Center </w:t>
            </w:r>
            <w:r w:rsidR="00966027">
              <w:rPr>
                <w:rFonts w:ascii="Sylfaen" w:eastAsia="Times New Roman" w:hAnsi="Sylfaen" w:cs="Times New Roman"/>
                <w:sz w:val="24"/>
                <w:szCs w:val="24"/>
              </w:rPr>
              <w:t>(c</w:t>
            </w:r>
            <w:r w:rsidR="00966027" w:rsidRPr="002A3351">
              <w:rPr>
                <w:rFonts w:ascii="Sylfaen" w:eastAsia="Times New Roman" w:hAnsi="Sylfaen" w:cs="Times New Roman"/>
                <w:sz w:val="24"/>
                <w:szCs w:val="24"/>
              </w:rPr>
              <w:t xml:space="preserve">ontinuous </w:t>
            </w:r>
            <w:r w:rsidR="00966027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="00966027" w:rsidRPr="002A3351">
              <w:rPr>
                <w:rFonts w:ascii="Sylfaen" w:eastAsia="Times New Roman" w:hAnsi="Sylfaen" w:cs="Times New Roman"/>
                <w:sz w:val="24"/>
                <w:szCs w:val="24"/>
              </w:rPr>
              <w:t xml:space="preserve">rofessional </w:t>
            </w:r>
            <w:r w:rsidR="00966027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  <w:r w:rsidR="00966027" w:rsidRPr="002A3351">
              <w:rPr>
                <w:rFonts w:ascii="Sylfaen" w:eastAsia="Times New Roman" w:hAnsi="Sylfaen" w:cs="Times New Roman"/>
                <w:sz w:val="24"/>
                <w:szCs w:val="24"/>
              </w:rPr>
              <w:t xml:space="preserve">ounseling and </w:t>
            </w:r>
            <w:r w:rsidR="00966027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  <w:r w:rsidR="00966027" w:rsidRPr="002A3351">
              <w:rPr>
                <w:rFonts w:ascii="Sylfaen" w:eastAsia="Times New Roman" w:hAnsi="Sylfaen" w:cs="Times New Roman"/>
                <w:sz w:val="24"/>
                <w:szCs w:val="24"/>
              </w:rPr>
              <w:t xml:space="preserve">areer </w:t>
            </w:r>
            <w:r w:rsidR="00966027" w:rsidRPr="00601FA5">
              <w:rPr>
                <w:rFonts w:ascii="Sylfaen" w:eastAsia="Times New Roman" w:hAnsi="Sylfaen" w:cs="Times New Roman"/>
                <w:sz w:val="24"/>
                <w:szCs w:val="24"/>
              </w:rPr>
              <w:t xml:space="preserve">planning consultant) </w:t>
            </w:r>
            <w:r w:rsidRPr="00601FA5">
              <w:rPr>
                <w:rFonts w:ascii="Sylfaen" w:eastAsia="Times New Roman" w:hAnsi="Sylfaen" w:cs="Times New Roman"/>
                <w:sz w:val="24"/>
                <w:szCs w:val="24"/>
              </w:rPr>
              <w:t>– Ms. </w:t>
            </w:r>
            <w:proofErr w:type="spellStart"/>
            <w:r w:rsidR="00966027" w:rsidRPr="00601FA5">
              <w:rPr>
                <w:rFonts w:ascii="Sylfaen" w:eastAsia="Times New Roman" w:hAnsi="Sylfaen" w:cs="Times New Roman"/>
                <w:sz w:val="24"/>
                <w:szCs w:val="24"/>
              </w:rPr>
              <w:t>Sophio</w:t>
            </w:r>
            <w:proofErr w:type="spellEnd"/>
            <w:r w:rsidR="00966027" w:rsidRPr="00601FA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="00966027" w:rsidRPr="00601FA5">
              <w:rPr>
                <w:rFonts w:ascii="Sylfaen" w:eastAsia="Times New Roman" w:hAnsi="Sylfaen" w:cs="Times New Roman"/>
                <w:sz w:val="24"/>
                <w:szCs w:val="24"/>
              </w:rPr>
              <w:t>Jikuri</w:t>
            </w:r>
            <w:proofErr w:type="spellEnd"/>
            <w:r w:rsidRPr="00601FA5">
              <w:rPr>
                <w:rFonts w:ascii="Sylfaen" w:eastAsia="Times New Roman" w:hAnsi="Sylfaen" w:cs="Times New Roman"/>
                <w:sz w:val="24"/>
                <w:szCs w:val="24"/>
              </w:rPr>
              <w:t>,</w:t>
            </w:r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 xml:space="preserve"> the labor contract employee of Kakheti Social Service </w:t>
            </w:r>
            <w:r w:rsidR="004416ED" w:rsidRPr="00607040">
              <w:rPr>
                <w:rFonts w:ascii="Sylfaen" w:eastAsia="Times New Roman" w:hAnsi="Sylfaen" w:cs="Times New Roman"/>
                <w:sz w:val="24"/>
                <w:szCs w:val="24"/>
              </w:rPr>
              <w:t xml:space="preserve">Regional </w:t>
            </w:r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>Center</w:t>
            </w:r>
            <w:r w:rsidR="00CA086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>– Ms. </w:t>
            </w:r>
            <w:proofErr w:type="spellStart"/>
            <w:r w:rsidR="00CA086B">
              <w:rPr>
                <w:rFonts w:ascii="Sylfaen" w:eastAsia="Times New Roman" w:hAnsi="Sylfaen" w:cs="Times New Roman"/>
                <w:sz w:val="24"/>
                <w:szCs w:val="24"/>
              </w:rPr>
              <w:t>Ia</w:t>
            </w:r>
            <w:proofErr w:type="spellEnd"/>
            <w:r w:rsidR="00CA086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="00CA086B">
              <w:rPr>
                <w:rFonts w:ascii="Sylfaen" w:eastAsia="Times New Roman" w:hAnsi="Sylfaen" w:cs="Times New Roman"/>
                <w:sz w:val="24"/>
                <w:szCs w:val="24"/>
              </w:rPr>
              <w:t>Dzamukashvili</w:t>
            </w:r>
            <w:proofErr w:type="spellEnd"/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 xml:space="preserve">, </w:t>
            </w:r>
            <w:r w:rsidR="00CA086B" w:rsidRPr="00607040">
              <w:rPr>
                <w:rFonts w:ascii="Sylfaen" w:eastAsia="Times New Roman" w:hAnsi="Sylfaen" w:cs="Times New Roman"/>
                <w:sz w:val="24"/>
                <w:szCs w:val="24"/>
              </w:rPr>
              <w:t>the labor contract employee of</w:t>
            </w:r>
            <w:r w:rsidR="00CA086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="00CA086B">
              <w:rPr>
                <w:rFonts w:ascii="Sylfaen" w:eastAsia="Times New Roman" w:hAnsi="Sylfaen" w:cs="Times New Roman"/>
                <w:sz w:val="24"/>
                <w:szCs w:val="24"/>
              </w:rPr>
              <w:t>Mtskheta-Mtianeti</w:t>
            </w:r>
            <w:proofErr w:type="spellEnd"/>
            <w:r w:rsidR="00CA086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="00CA086B" w:rsidRPr="00607040">
              <w:rPr>
                <w:rFonts w:ascii="Sylfaen" w:eastAsia="Times New Roman" w:hAnsi="Sylfaen" w:cs="Times New Roman"/>
                <w:sz w:val="24"/>
                <w:szCs w:val="24"/>
              </w:rPr>
              <w:t xml:space="preserve">Social Service </w:t>
            </w:r>
            <w:r w:rsidR="004416ED" w:rsidRPr="00607040">
              <w:rPr>
                <w:rFonts w:ascii="Sylfaen" w:eastAsia="Times New Roman" w:hAnsi="Sylfaen" w:cs="Times New Roman"/>
                <w:sz w:val="24"/>
                <w:szCs w:val="24"/>
              </w:rPr>
              <w:t xml:space="preserve">Regional </w:t>
            </w:r>
            <w:r w:rsidR="00CA086B" w:rsidRPr="00607040">
              <w:rPr>
                <w:rFonts w:ascii="Sylfaen" w:eastAsia="Times New Roman" w:hAnsi="Sylfaen" w:cs="Times New Roman"/>
                <w:sz w:val="24"/>
                <w:szCs w:val="24"/>
              </w:rPr>
              <w:t>Center</w:t>
            </w:r>
            <w:r w:rsidR="00CA086B">
              <w:rPr>
                <w:rFonts w:ascii="Sylfaen" w:eastAsia="Times New Roman" w:hAnsi="Sylfaen" w:cs="Times New Roman"/>
                <w:sz w:val="24"/>
                <w:szCs w:val="24"/>
              </w:rPr>
              <w:t xml:space="preserve"> – Ms. </w:t>
            </w:r>
            <w:proofErr w:type="spellStart"/>
            <w:r w:rsidR="00CA086B">
              <w:rPr>
                <w:rFonts w:ascii="Sylfaen" w:eastAsia="Times New Roman" w:hAnsi="Sylfaen" w:cs="Times New Roman"/>
                <w:sz w:val="24"/>
                <w:szCs w:val="24"/>
              </w:rPr>
              <w:t>Eka</w:t>
            </w:r>
            <w:proofErr w:type="spellEnd"/>
            <w:r w:rsidR="00CA086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="00CA086B">
              <w:rPr>
                <w:rFonts w:ascii="Sylfaen" w:eastAsia="Times New Roman" w:hAnsi="Sylfaen" w:cs="Times New Roman"/>
                <w:sz w:val="24"/>
                <w:szCs w:val="24"/>
              </w:rPr>
              <w:t>Kavtievskaya</w:t>
            </w:r>
            <w:proofErr w:type="spellEnd"/>
            <w:r w:rsidR="00CA086B">
              <w:rPr>
                <w:rFonts w:ascii="Sylfaen" w:eastAsia="Times New Roman" w:hAnsi="Sylfaen" w:cs="Times New Roman"/>
                <w:sz w:val="24"/>
                <w:szCs w:val="24"/>
              </w:rPr>
              <w:t xml:space="preserve">, </w:t>
            </w:r>
            <w:r w:rsidR="00601FA5" w:rsidRPr="00607040">
              <w:rPr>
                <w:rFonts w:ascii="Sylfaen" w:eastAsia="Times New Roman" w:hAnsi="Sylfaen" w:cs="Times New Roman"/>
                <w:sz w:val="24"/>
                <w:szCs w:val="24"/>
              </w:rPr>
              <w:t>the labor contract employee of</w:t>
            </w:r>
            <w:r w:rsidR="00601FA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="00601FA5">
              <w:rPr>
                <w:rFonts w:ascii="Sylfaen" w:eastAsia="Times New Roman" w:hAnsi="Sylfaen" w:cs="Times New Roman"/>
                <w:sz w:val="24"/>
                <w:szCs w:val="24"/>
              </w:rPr>
              <w:t>Kvemo</w:t>
            </w:r>
            <w:proofErr w:type="spellEnd"/>
            <w:r w:rsidR="00601FA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="00601FA5">
              <w:rPr>
                <w:rFonts w:ascii="Sylfaen" w:eastAsia="Times New Roman" w:hAnsi="Sylfaen" w:cs="Times New Roman"/>
                <w:sz w:val="24"/>
                <w:szCs w:val="24"/>
              </w:rPr>
              <w:t>Kartli</w:t>
            </w:r>
            <w:proofErr w:type="spellEnd"/>
            <w:r w:rsidR="00601FA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="00601FA5" w:rsidRPr="00607040">
              <w:rPr>
                <w:rFonts w:ascii="Sylfaen" w:eastAsia="Times New Roman" w:hAnsi="Sylfaen" w:cs="Times New Roman"/>
                <w:sz w:val="24"/>
                <w:szCs w:val="24"/>
              </w:rPr>
              <w:t xml:space="preserve">Social Service </w:t>
            </w:r>
            <w:r w:rsidR="004416ED" w:rsidRPr="00607040">
              <w:rPr>
                <w:rFonts w:ascii="Sylfaen" w:eastAsia="Times New Roman" w:hAnsi="Sylfaen" w:cs="Times New Roman"/>
                <w:sz w:val="24"/>
                <w:szCs w:val="24"/>
              </w:rPr>
              <w:t xml:space="preserve">Regional </w:t>
            </w:r>
            <w:r w:rsidR="00601FA5" w:rsidRPr="00607040">
              <w:rPr>
                <w:rFonts w:ascii="Sylfaen" w:eastAsia="Times New Roman" w:hAnsi="Sylfaen" w:cs="Times New Roman"/>
                <w:sz w:val="24"/>
                <w:szCs w:val="24"/>
              </w:rPr>
              <w:t>Center</w:t>
            </w:r>
            <w:r w:rsidR="00601FA5">
              <w:rPr>
                <w:rFonts w:ascii="Sylfaen" w:eastAsia="Times New Roman" w:hAnsi="Sylfaen" w:cs="Times New Roman"/>
                <w:sz w:val="24"/>
                <w:szCs w:val="24"/>
              </w:rPr>
              <w:t xml:space="preserve"> – Mr. </w:t>
            </w:r>
            <w:proofErr w:type="spellStart"/>
            <w:r w:rsidR="00601FA5">
              <w:rPr>
                <w:rFonts w:ascii="Sylfaen" w:eastAsia="Times New Roman" w:hAnsi="Sylfaen" w:cs="Times New Roman"/>
                <w:sz w:val="24"/>
                <w:szCs w:val="24"/>
              </w:rPr>
              <w:t>Leri</w:t>
            </w:r>
            <w:proofErr w:type="spellEnd"/>
            <w:r w:rsidR="00601FA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="00601FA5">
              <w:rPr>
                <w:rFonts w:ascii="Sylfaen" w:eastAsia="Times New Roman" w:hAnsi="Sylfaen" w:cs="Times New Roman"/>
                <w:sz w:val="24"/>
                <w:szCs w:val="24"/>
              </w:rPr>
              <w:t>Gelenava</w:t>
            </w:r>
            <w:proofErr w:type="spellEnd"/>
            <w:r w:rsidR="00601FA5">
              <w:rPr>
                <w:rFonts w:ascii="Sylfaen" w:eastAsia="Times New Roman" w:hAnsi="Sylfaen" w:cs="Times New Roman"/>
                <w:sz w:val="24"/>
                <w:szCs w:val="24"/>
              </w:rPr>
              <w:t xml:space="preserve">, </w:t>
            </w:r>
            <w:r w:rsidR="00601FA5" w:rsidRPr="00607040">
              <w:rPr>
                <w:rFonts w:ascii="Sylfaen" w:eastAsia="Times New Roman" w:hAnsi="Sylfaen" w:cs="Times New Roman"/>
                <w:sz w:val="24"/>
                <w:szCs w:val="24"/>
              </w:rPr>
              <w:t>the labor contract employee of </w:t>
            </w:r>
            <w:proofErr w:type="spellStart"/>
            <w:r w:rsidR="00601FA5" w:rsidRPr="00607040">
              <w:rPr>
                <w:rFonts w:ascii="Sylfaen" w:eastAsia="Times New Roman" w:hAnsi="Sylfaen" w:cs="Times New Roman"/>
                <w:sz w:val="24"/>
                <w:szCs w:val="24"/>
              </w:rPr>
              <w:t>Vake-Saburtalo</w:t>
            </w:r>
            <w:proofErr w:type="spellEnd"/>
            <w:r w:rsidR="00601FA5" w:rsidRPr="00607040">
              <w:rPr>
                <w:rFonts w:ascii="Sylfaen" w:eastAsia="Times New Roman" w:hAnsi="Sylfaen" w:cs="Times New Roman"/>
                <w:sz w:val="24"/>
                <w:szCs w:val="24"/>
              </w:rPr>
              <w:t> Service Center of Tbilisi Social Ser</w:t>
            </w:r>
            <w:bookmarkStart w:id="0" w:name="_GoBack"/>
            <w:bookmarkEnd w:id="0"/>
            <w:r w:rsidR="00601FA5" w:rsidRPr="00607040">
              <w:rPr>
                <w:rFonts w:ascii="Sylfaen" w:eastAsia="Times New Roman" w:hAnsi="Sylfaen" w:cs="Times New Roman"/>
                <w:sz w:val="24"/>
                <w:szCs w:val="24"/>
              </w:rPr>
              <w:t>vice City Center –</w:t>
            </w:r>
            <w:r w:rsidR="00601FA5">
              <w:rPr>
                <w:rFonts w:ascii="Sylfaen" w:eastAsia="Times New Roman" w:hAnsi="Sylfaen" w:cs="Times New Roman"/>
                <w:sz w:val="24"/>
                <w:szCs w:val="24"/>
              </w:rPr>
              <w:t xml:space="preserve"> Ms. </w:t>
            </w:r>
            <w:proofErr w:type="spellStart"/>
            <w:r w:rsidR="00601FA5">
              <w:rPr>
                <w:rFonts w:ascii="Sylfaen" w:eastAsia="Times New Roman" w:hAnsi="Sylfaen" w:cs="Times New Roman"/>
                <w:sz w:val="24"/>
                <w:szCs w:val="24"/>
              </w:rPr>
              <w:t>Sopho</w:t>
            </w:r>
            <w:proofErr w:type="spellEnd"/>
            <w:r w:rsidR="00601FA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="00601FA5">
              <w:rPr>
                <w:rFonts w:ascii="Sylfaen" w:eastAsia="Times New Roman" w:hAnsi="Sylfaen" w:cs="Times New Roman"/>
                <w:sz w:val="24"/>
                <w:szCs w:val="24"/>
              </w:rPr>
              <w:t>Mamatsashvili</w:t>
            </w:r>
            <w:proofErr w:type="spellEnd"/>
            <w:r w:rsidR="00601FA5">
              <w:rPr>
                <w:rFonts w:ascii="Sylfaen" w:eastAsia="Times New Roman" w:hAnsi="Sylfaen" w:cs="Times New Roman"/>
                <w:sz w:val="24"/>
                <w:szCs w:val="24"/>
              </w:rPr>
              <w:t xml:space="preserve"> and </w:t>
            </w:r>
            <w:r w:rsidR="00601FA5" w:rsidRPr="00607040">
              <w:rPr>
                <w:rFonts w:ascii="Sylfaen" w:eastAsia="Times New Roman" w:hAnsi="Sylfaen" w:cs="Times New Roman"/>
                <w:sz w:val="24"/>
                <w:szCs w:val="24"/>
              </w:rPr>
              <w:t>the labor contract employee of Old Tbilisi Service Center –</w:t>
            </w:r>
            <w:r w:rsidR="00601FA5">
              <w:rPr>
                <w:rFonts w:ascii="Sylfaen" w:eastAsia="Times New Roman" w:hAnsi="Sylfaen" w:cs="Times New Roman"/>
                <w:sz w:val="24"/>
                <w:szCs w:val="24"/>
              </w:rPr>
              <w:t xml:space="preserve"> Ms. Tamar </w:t>
            </w:r>
            <w:proofErr w:type="spellStart"/>
            <w:r w:rsidR="00601FA5">
              <w:rPr>
                <w:rFonts w:ascii="Sylfaen" w:eastAsia="Times New Roman" w:hAnsi="Sylfaen" w:cs="Times New Roman"/>
                <w:sz w:val="24"/>
                <w:szCs w:val="24"/>
              </w:rPr>
              <w:t>Gedenidze</w:t>
            </w:r>
            <w:proofErr w:type="spellEnd"/>
            <w:r w:rsidR="00601FA5">
              <w:rPr>
                <w:rFonts w:ascii="Sylfaen" w:eastAsia="Times New Roman" w:hAnsi="Sylfaen" w:cs="Times New Roman"/>
                <w:sz w:val="24"/>
                <w:szCs w:val="24"/>
              </w:rPr>
              <w:t xml:space="preserve"> sh</w:t>
            </w:r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 xml:space="preserve">all be sent on business trip in Tbilisi (address: </w:t>
            </w:r>
            <w:r w:rsidR="00CF50A0">
              <w:rPr>
                <w:rFonts w:ascii="Sylfaen" w:eastAsia="Times New Roman" w:hAnsi="Sylfaen" w:cs="Times New Roman"/>
                <w:sz w:val="24"/>
                <w:szCs w:val="24"/>
              </w:rPr>
              <w:t xml:space="preserve">#51 </w:t>
            </w:r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>I. </w:t>
            </w:r>
            <w:proofErr w:type="spellStart"/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>Javakhishvili</w:t>
            </w:r>
            <w:proofErr w:type="spellEnd"/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 xml:space="preserve"> street, Tbilisi) on </w:t>
            </w:r>
            <w:r w:rsidR="00601FA5">
              <w:rPr>
                <w:rFonts w:ascii="Sylfaen" w:eastAsia="Times New Roman" w:hAnsi="Sylfaen" w:cs="Times New Roman"/>
                <w:sz w:val="24"/>
                <w:szCs w:val="24"/>
              </w:rPr>
              <w:t>the 1</w:t>
            </w:r>
            <w:r w:rsidR="00601FA5" w:rsidRPr="00601FA5">
              <w:rPr>
                <w:rFonts w:ascii="Sylfaen" w:eastAsia="Times New Roman" w:hAnsi="Sylfaen" w:cs="Times New Roman"/>
                <w:sz w:val="24"/>
                <w:szCs w:val="24"/>
                <w:vertAlign w:val="superscript"/>
              </w:rPr>
              <w:t>st</w:t>
            </w:r>
            <w:r w:rsidR="00601FA5">
              <w:rPr>
                <w:rFonts w:ascii="Sylfaen" w:eastAsia="Times New Roman" w:hAnsi="Sylfaen" w:cs="Times New Roman"/>
                <w:sz w:val="24"/>
                <w:szCs w:val="24"/>
              </w:rPr>
              <w:t xml:space="preserve"> of February</w:t>
            </w:r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>, 2019 for the purpose of the attendance on the working meeting / training scheduled in accordance with the paragraph “d” of the Ordinance </w:t>
            </w:r>
            <w:r w:rsidRPr="0060704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N</w:t>
            </w:r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 xml:space="preserve">665 of </w:t>
            </w:r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the Government of Georgia dated 28 December, 2018 on the approval of the 2019 State Program on the Employment Promotion Services Development.</w:t>
            </w:r>
          </w:p>
          <w:p w:rsidR="006A4833" w:rsidRPr="00607040" w:rsidRDefault="006A4833" w:rsidP="00607040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040" w:rsidRDefault="00607040" w:rsidP="00607040">
            <w:pPr>
              <w:spacing w:after="0" w:line="240" w:lineRule="auto"/>
              <w:ind w:firstLine="45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0704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2</w:t>
            </w:r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>. The Economic Department of the Agency (Ms. </w:t>
            </w:r>
            <w:proofErr w:type="spellStart"/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>Mamulashvili</w:t>
            </w:r>
            <w:proofErr w:type="spellEnd"/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>) shall be entrusted to reimburse the travel expenses under the rules provided by the applicable law.</w:t>
            </w:r>
          </w:p>
          <w:p w:rsidR="006A4833" w:rsidRPr="00607040" w:rsidRDefault="006A4833" w:rsidP="00607040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040" w:rsidRPr="00607040" w:rsidRDefault="00607040" w:rsidP="00607040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04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3. </w:t>
            </w:r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 xml:space="preserve">This order shall enter into force upon its signature and its effect extends to the relations arising from </w:t>
            </w:r>
            <w:r w:rsidR="00DD587F">
              <w:rPr>
                <w:rFonts w:ascii="Sylfaen" w:eastAsia="Times New Roman" w:hAnsi="Sylfaen" w:cs="Times New Roman"/>
                <w:sz w:val="24"/>
                <w:szCs w:val="24"/>
              </w:rPr>
              <w:t>the 1</w:t>
            </w:r>
            <w:r w:rsidR="00DD587F" w:rsidRPr="00DD587F">
              <w:rPr>
                <w:rFonts w:ascii="Sylfaen" w:eastAsia="Times New Roman" w:hAnsi="Sylfaen" w:cs="Times New Roman"/>
                <w:sz w:val="24"/>
                <w:szCs w:val="24"/>
                <w:vertAlign w:val="superscript"/>
              </w:rPr>
              <w:t>st</w:t>
            </w:r>
            <w:r w:rsidR="00DD587F">
              <w:rPr>
                <w:rFonts w:ascii="Sylfaen" w:eastAsia="Times New Roman" w:hAnsi="Sylfaen" w:cs="Times New Roman"/>
                <w:sz w:val="24"/>
                <w:szCs w:val="24"/>
              </w:rPr>
              <w:t xml:space="preserve"> of February</w:t>
            </w:r>
            <w:r w:rsidRPr="00607040">
              <w:rPr>
                <w:rFonts w:ascii="Sylfaen" w:eastAsia="Times New Roman" w:hAnsi="Sylfaen" w:cs="Times New Roman"/>
                <w:sz w:val="24"/>
                <w:szCs w:val="24"/>
              </w:rPr>
              <w:t>, 2019.</w:t>
            </w:r>
          </w:p>
          <w:p w:rsidR="00607040" w:rsidRDefault="00607040" w:rsidP="00607040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6070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  <w:p w:rsidR="006A4833" w:rsidRPr="00607040" w:rsidRDefault="006A4833" w:rsidP="00607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040" w:rsidRPr="00607040" w:rsidRDefault="00607040" w:rsidP="0060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040">
              <w:rPr>
                <w:rFonts w:ascii="Sylfaen" w:eastAsia="Times New Roman" w:hAnsi="Sylfaen" w:cs="Times New Roman"/>
                <w:sz w:val="20"/>
                <w:szCs w:val="20"/>
              </w:rPr>
              <w:t xml:space="preserve">Acting Director of the </w:t>
            </w:r>
            <w:r w:rsidR="000D2F9E">
              <w:rPr>
                <w:rFonts w:ascii="Sylfaen" w:eastAsia="Times New Roman" w:hAnsi="Sylfaen" w:cs="Times New Roman"/>
                <w:sz w:val="20"/>
                <w:szCs w:val="20"/>
              </w:rPr>
              <w:t xml:space="preserve">LEPL </w:t>
            </w:r>
            <w:r w:rsidRPr="00607040">
              <w:rPr>
                <w:rFonts w:ascii="Sylfaen" w:eastAsia="Times New Roman" w:hAnsi="Sylfaen" w:cs="Times New Roman"/>
                <w:sz w:val="20"/>
                <w:szCs w:val="20"/>
              </w:rPr>
              <w:t>Social Service Agency</w:t>
            </w:r>
          </w:p>
          <w:p w:rsidR="00607040" w:rsidRDefault="00607040" w:rsidP="0060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833" w:rsidRPr="00607040" w:rsidRDefault="006A4833" w:rsidP="0060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040" w:rsidRPr="00607040" w:rsidRDefault="00607040" w:rsidP="00607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7040">
              <w:rPr>
                <w:rFonts w:ascii="Sylfaen" w:eastAsia="Times New Roman" w:hAnsi="Sylfaen" w:cs="Times New Roman"/>
                <w:sz w:val="20"/>
                <w:szCs w:val="20"/>
              </w:rPr>
              <w:t>Tamaz</w:t>
            </w:r>
            <w:proofErr w:type="spellEnd"/>
            <w:r w:rsidRPr="006070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proofErr w:type="spellStart"/>
            <w:r w:rsidRPr="00607040">
              <w:rPr>
                <w:rFonts w:ascii="Sylfaen" w:eastAsia="Times New Roman" w:hAnsi="Sylfaen" w:cs="Times New Roman"/>
                <w:sz w:val="20"/>
                <w:szCs w:val="20"/>
              </w:rPr>
              <w:t>Modebadze</w:t>
            </w:r>
            <w:proofErr w:type="spellEnd"/>
          </w:p>
        </w:tc>
      </w:tr>
    </w:tbl>
    <w:p w:rsidR="00607040" w:rsidRPr="00607040" w:rsidRDefault="00607040" w:rsidP="006070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07040">
        <w:rPr>
          <w:rFonts w:ascii="Sylfaen" w:eastAsia="Times New Roman" w:hAnsi="Sylfaen" w:cs="Times New Roman"/>
          <w:color w:val="000000"/>
          <w:sz w:val="27"/>
          <w:szCs w:val="27"/>
        </w:rPr>
        <w:lastRenderedPageBreak/>
        <w:t> </w:t>
      </w:r>
    </w:p>
    <w:p w:rsidR="00C16213" w:rsidRDefault="00C16213"/>
    <w:sectPr w:rsidR="00C1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E2"/>
    <w:rsid w:val="000D2F9E"/>
    <w:rsid w:val="0013146E"/>
    <w:rsid w:val="001B73A2"/>
    <w:rsid w:val="002A3351"/>
    <w:rsid w:val="004416ED"/>
    <w:rsid w:val="005D39E2"/>
    <w:rsid w:val="00601FA5"/>
    <w:rsid w:val="00607040"/>
    <w:rsid w:val="006A4833"/>
    <w:rsid w:val="00966027"/>
    <w:rsid w:val="00AF57D5"/>
    <w:rsid w:val="00C16213"/>
    <w:rsid w:val="00CA086B"/>
    <w:rsid w:val="00CF50A0"/>
    <w:rsid w:val="00DD587F"/>
    <w:rsid w:val="00F1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A7AD1-AA5B-495E-B4D6-DB7D49D4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7040"/>
    <w:rPr>
      <w:b/>
      <w:bCs/>
    </w:rPr>
  </w:style>
  <w:style w:type="character" w:customStyle="1" w:styleId="spelle">
    <w:name w:val="spelle"/>
    <w:basedOn w:val="DefaultParagraphFont"/>
    <w:rsid w:val="00607040"/>
  </w:style>
  <w:style w:type="paragraph" w:styleId="ListParagraph">
    <w:name w:val="List Paragraph"/>
    <w:basedOn w:val="Normal"/>
    <w:uiPriority w:val="34"/>
    <w:qFormat/>
    <w:rsid w:val="006A4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3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82</cp:revision>
  <dcterms:created xsi:type="dcterms:W3CDTF">2019-12-08T13:58:00Z</dcterms:created>
  <dcterms:modified xsi:type="dcterms:W3CDTF">2019-12-11T10:33:00Z</dcterms:modified>
</cp:coreProperties>
</file>