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143A" w14:textId="65E40C95" w:rsidR="00A32F35" w:rsidRPr="00C91A8F" w:rsidRDefault="00BA2013" w:rsidP="00C91A8F">
      <w:pPr>
        <w:pStyle w:val="Body"/>
        <w:spacing w:before="65" w:line="276" w:lineRule="auto"/>
        <w:ind w:left="-144" w:right="-144"/>
        <w:jc w:val="right"/>
        <w:rPr>
          <w:rFonts w:ascii="Sylfaen" w:eastAsia="Sylfaen" w:hAnsi="Sylfaen" w:cs="Sylfaen"/>
          <w:b/>
          <w:bCs/>
          <w:color w:val="000000" w:themeColor="text1"/>
          <w:lang w:val="ka-GE"/>
        </w:rPr>
      </w:pPr>
      <w:bookmarkStart w:id="0" w:name="_GoBack"/>
      <w:bookmarkEnd w:id="0"/>
      <w:r w:rsidRPr="00C91A8F">
        <w:rPr>
          <w:rFonts w:ascii="Sylfaen" w:hAnsi="Sylfaen"/>
          <w:noProof/>
          <w:color w:val="000000" w:themeColor="text1"/>
        </w:rPr>
        <w:drawing>
          <wp:anchor distT="0" distB="0" distL="0" distR="0" simplePos="0" relativeHeight="251656704" behindDoc="0" locked="0" layoutInCell="1" allowOverlap="1" wp14:anchorId="2CB97F46" wp14:editId="6354704D">
            <wp:simplePos x="0" y="0"/>
            <wp:positionH relativeFrom="column">
              <wp:posOffset>0</wp:posOffset>
            </wp:positionH>
            <wp:positionV relativeFrom="line">
              <wp:posOffset>139255</wp:posOffset>
            </wp:positionV>
            <wp:extent cx="2699386" cy="792481"/>
            <wp:effectExtent l="0" t="0" r="0" b="0"/>
            <wp:wrapNone/>
            <wp:docPr id="1073741825" name="officeArt object" descr="MOH 1 Logo-GEO"/>
            <wp:cNvGraphicFramePr/>
            <a:graphic xmlns:a="http://schemas.openxmlformats.org/drawingml/2006/main">
              <a:graphicData uri="http://schemas.openxmlformats.org/drawingml/2006/picture">
                <pic:pic xmlns:pic="http://schemas.openxmlformats.org/drawingml/2006/picture">
                  <pic:nvPicPr>
                    <pic:cNvPr id="1073741825" name="MOH 1 Logo-GEO" descr="MOH 1 Logo-GEO"/>
                    <pic:cNvPicPr>
                      <a:picLocks noChangeAspect="1"/>
                    </pic:cNvPicPr>
                  </pic:nvPicPr>
                  <pic:blipFill>
                    <a:blip r:embed="rId8">
                      <a:extLst/>
                    </a:blip>
                    <a:stretch>
                      <a:fillRect/>
                    </a:stretch>
                  </pic:blipFill>
                  <pic:spPr>
                    <a:xfrm>
                      <a:off x="0" y="0"/>
                      <a:ext cx="2699386" cy="792481"/>
                    </a:xfrm>
                    <a:prstGeom prst="rect">
                      <a:avLst/>
                    </a:prstGeom>
                    <a:ln w="12700" cap="flat">
                      <a:noFill/>
                      <a:miter lim="400000"/>
                    </a:ln>
                    <a:effectLst/>
                  </pic:spPr>
                </pic:pic>
              </a:graphicData>
            </a:graphic>
          </wp:anchor>
        </w:drawing>
      </w:r>
      <w:r w:rsidR="00CC25D9" w:rsidRPr="00C91A8F">
        <w:rPr>
          <w:rFonts w:ascii="Sylfaen" w:eastAsia="Sylfaen" w:hAnsi="Sylfaen" w:cs="Sylfaen"/>
          <w:b/>
          <w:bCs/>
          <w:color w:val="000000" w:themeColor="text1"/>
          <w:lang w:val="ka-GE"/>
        </w:rPr>
        <w:t>დ</w:t>
      </w:r>
      <w:r w:rsidRPr="00C91A8F">
        <w:rPr>
          <w:rFonts w:ascii="Sylfaen" w:eastAsia="Sylfaen" w:hAnsi="Sylfaen" w:cs="Sylfaen"/>
          <w:b/>
          <w:bCs/>
          <w:color w:val="000000" w:themeColor="text1"/>
          <w:lang w:val="ka-GE"/>
        </w:rPr>
        <w:t>ანართი №</w:t>
      </w:r>
      <w:r w:rsidR="00CC25D9" w:rsidRPr="00C91A8F">
        <w:rPr>
          <w:rFonts w:ascii="Sylfaen" w:eastAsia="Sylfaen" w:hAnsi="Sylfaen" w:cs="Sylfaen"/>
          <w:b/>
          <w:bCs/>
          <w:color w:val="000000" w:themeColor="text1"/>
          <w:lang w:val="ka-GE"/>
        </w:rPr>
        <w:t>21</w:t>
      </w:r>
    </w:p>
    <w:p w14:paraId="5D65309C" w14:textId="77777777" w:rsidR="00AA589D" w:rsidRPr="00BB451A" w:rsidRDefault="00AA589D" w:rsidP="00AA589D">
      <w:pPr>
        <w:pStyle w:val="Body"/>
        <w:spacing w:before="65" w:line="276" w:lineRule="auto"/>
        <w:ind w:left="5994" w:right="-108"/>
        <w:jc w:val="right"/>
        <w:rPr>
          <w:rFonts w:ascii="Sylfaen" w:eastAsia="Sylfaen" w:hAnsi="Sylfaen" w:cs="Sylfaen"/>
          <w:color w:val="948A54"/>
          <w:sz w:val="20"/>
          <w:szCs w:val="20"/>
          <w:u w:color="948A54"/>
          <w:lang w:val="ka-GE"/>
        </w:rPr>
      </w:pPr>
      <w:r w:rsidRPr="00BB451A">
        <w:rPr>
          <w:rFonts w:ascii="Sylfaen" w:eastAsia="Sylfaen" w:hAnsi="Sylfaen" w:cs="Sylfaen"/>
          <w:b/>
          <w:bCs/>
          <w:color w:val="948A54"/>
          <w:sz w:val="20"/>
          <w:szCs w:val="20"/>
          <w:u w:color="948A54"/>
          <w:lang w:val="ka-GE"/>
        </w:rPr>
        <w:t>შრომის</w:t>
      </w:r>
      <w:r w:rsidRPr="00BB451A">
        <w:rPr>
          <w:rFonts w:ascii="Sylfaen" w:eastAsia="Sylfaen" w:hAnsi="Sylfaen" w:cs="Sylfaen"/>
          <w:b/>
          <w:bCs/>
          <w:color w:val="948A54"/>
          <w:spacing w:val="-11"/>
          <w:sz w:val="20"/>
          <w:szCs w:val="20"/>
          <w:u w:color="948A54"/>
          <w:lang w:val="ka-GE"/>
        </w:rPr>
        <w:t xml:space="preserve"> </w:t>
      </w:r>
      <w:r w:rsidRPr="00BB451A">
        <w:rPr>
          <w:rFonts w:ascii="Sylfaen" w:eastAsia="Sylfaen" w:hAnsi="Sylfaen" w:cs="Sylfaen"/>
          <w:b/>
          <w:bCs/>
          <w:color w:val="948A54"/>
          <w:sz w:val="20"/>
          <w:szCs w:val="20"/>
          <w:u w:color="948A54"/>
          <w:lang w:val="ka-GE"/>
        </w:rPr>
        <w:t>პირობების</w:t>
      </w:r>
      <w:r w:rsidRPr="00BB451A">
        <w:rPr>
          <w:rFonts w:ascii="Sylfaen" w:eastAsia="Sylfaen" w:hAnsi="Sylfaen" w:cs="Sylfaen"/>
          <w:b/>
          <w:bCs/>
          <w:color w:val="948A54"/>
          <w:spacing w:val="1"/>
          <w:sz w:val="20"/>
          <w:szCs w:val="20"/>
          <w:u w:color="948A54"/>
          <w:lang w:val="ka-GE"/>
        </w:rPr>
        <w:t xml:space="preserve"> ი</w:t>
      </w:r>
      <w:r w:rsidRPr="00BB451A">
        <w:rPr>
          <w:rFonts w:ascii="Sylfaen" w:eastAsia="Sylfaen" w:hAnsi="Sylfaen" w:cs="Sylfaen"/>
          <w:b/>
          <w:bCs/>
          <w:color w:val="948A54"/>
          <w:sz w:val="20"/>
          <w:szCs w:val="20"/>
          <w:u w:color="948A54"/>
          <w:lang w:val="ka-GE"/>
        </w:rPr>
        <w:t>ნსპე</w:t>
      </w:r>
      <w:r w:rsidRPr="00BB451A">
        <w:rPr>
          <w:rFonts w:ascii="Sylfaen" w:eastAsia="Sylfaen" w:hAnsi="Sylfaen" w:cs="Sylfaen"/>
          <w:b/>
          <w:bCs/>
          <w:color w:val="948A54"/>
          <w:spacing w:val="2"/>
          <w:sz w:val="20"/>
          <w:szCs w:val="20"/>
          <w:u w:color="948A54"/>
          <w:lang w:val="ka-GE"/>
        </w:rPr>
        <w:t>ქ</w:t>
      </w:r>
      <w:r w:rsidRPr="00BB451A">
        <w:rPr>
          <w:rFonts w:ascii="Sylfaen" w:eastAsia="Sylfaen" w:hAnsi="Sylfaen" w:cs="Sylfaen"/>
          <w:b/>
          <w:bCs/>
          <w:color w:val="948A54"/>
          <w:sz w:val="20"/>
          <w:szCs w:val="20"/>
          <w:u w:color="948A54"/>
          <w:lang w:val="ka-GE"/>
        </w:rPr>
        <w:t>ტირების</w:t>
      </w:r>
      <w:r w:rsidRPr="00BB451A">
        <w:rPr>
          <w:rFonts w:ascii="Sylfaen" w:eastAsia="Sylfaen" w:hAnsi="Sylfaen" w:cs="Sylfaen"/>
          <w:b/>
          <w:bCs/>
          <w:color w:val="948A54"/>
          <w:spacing w:val="10"/>
          <w:sz w:val="20"/>
          <w:szCs w:val="20"/>
          <w:u w:color="948A54"/>
          <w:lang w:val="ka-GE"/>
        </w:rPr>
        <w:t xml:space="preserve"> </w:t>
      </w:r>
      <w:r w:rsidRPr="00BB451A">
        <w:rPr>
          <w:rFonts w:ascii="Sylfaen" w:eastAsia="Sylfaen" w:hAnsi="Sylfaen" w:cs="Sylfaen"/>
          <w:b/>
          <w:bCs/>
          <w:color w:val="948A54"/>
          <w:spacing w:val="2"/>
          <w:sz w:val="20"/>
          <w:szCs w:val="20"/>
          <w:u w:color="948A54"/>
          <w:lang w:val="ka-GE"/>
        </w:rPr>
        <w:t>დ</w:t>
      </w:r>
      <w:r w:rsidRPr="00BB451A">
        <w:rPr>
          <w:rFonts w:ascii="Sylfaen" w:eastAsia="Sylfaen" w:hAnsi="Sylfaen" w:cs="Sylfaen"/>
          <w:b/>
          <w:bCs/>
          <w:color w:val="948A54"/>
          <w:sz w:val="20"/>
          <w:szCs w:val="20"/>
          <w:u w:color="948A54"/>
          <w:lang w:val="ka-GE"/>
        </w:rPr>
        <w:t>ეპ</w:t>
      </w:r>
      <w:r w:rsidRPr="00BB451A">
        <w:rPr>
          <w:rFonts w:ascii="Sylfaen" w:eastAsia="Sylfaen" w:hAnsi="Sylfaen" w:cs="Sylfaen"/>
          <w:b/>
          <w:bCs/>
          <w:color w:val="948A54"/>
          <w:spacing w:val="1"/>
          <w:sz w:val="20"/>
          <w:szCs w:val="20"/>
          <w:u w:color="948A54"/>
          <w:lang w:val="ka-GE"/>
        </w:rPr>
        <w:t>ა</w:t>
      </w:r>
      <w:r w:rsidRPr="00BB451A">
        <w:rPr>
          <w:rFonts w:ascii="Sylfaen" w:eastAsia="Sylfaen" w:hAnsi="Sylfaen" w:cs="Sylfaen"/>
          <w:b/>
          <w:bCs/>
          <w:color w:val="948A54"/>
          <w:sz w:val="20"/>
          <w:szCs w:val="20"/>
          <w:u w:color="948A54"/>
          <w:lang w:val="ka-GE"/>
        </w:rPr>
        <w:t>რტ</w:t>
      </w:r>
      <w:r w:rsidRPr="00BB451A">
        <w:rPr>
          <w:rFonts w:ascii="Sylfaen" w:eastAsia="Sylfaen" w:hAnsi="Sylfaen" w:cs="Sylfaen"/>
          <w:b/>
          <w:bCs/>
          <w:color w:val="948A54"/>
          <w:spacing w:val="1"/>
          <w:sz w:val="20"/>
          <w:szCs w:val="20"/>
          <w:u w:color="948A54"/>
          <w:lang w:val="ka-GE"/>
        </w:rPr>
        <w:t>ა</w:t>
      </w:r>
      <w:r w:rsidRPr="00BB451A">
        <w:rPr>
          <w:rFonts w:ascii="Sylfaen" w:eastAsia="Sylfaen" w:hAnsi="Sylfaen" w:cs="Sylfaen"/>
          <w:b/>
          <w:bCs/>
          <w:color w:val="948A54"/>
          <w:sz w:val="20"/>
          <w:szCs w:val="20"/>
          <w:u w:color="948A54"/>
          <w:lang w:val="ka-GE"/>
        </w:rPr>
        <w:t>მენ</w:t>
      </w:r>
      <w:r w:rsidRPr="00BB451A">
        <w:rPr>
          <w:rFonts w:ascii="Sylfaen" w:eastAsia="Sylfaen" w:hAnsi="Sylfaen" w:cs="Sylfaen"/>
          <w:b/>
          <w:bCs/>
          <w:color w:val="948A54"/>
          <w:spacing w:val="1"/>
          <w:sz w:val="20"/>
          <w:szCs w:val="20"/>
          <w:u w:color="948A54"/>
          <w:lang w:val="ka-GE"/>
        </w:rPr>
        <w:t>ტ</w:t>
      </w:r>
      <w:r w:rsidRPr="00BB451A">
        <w:rPr>
          <w:rFonts w:ascii="Sylfaen" w:eastAsia="Sylfaen" w:hAnsi="Sylfaen" w:cs="Sylfaen"/>
          <w:b/>
          <w:bCs/>
          <w:color w:val="948A54"/>
          <w:sz w:val="20"/>
          <w:szCs w:val="20"/>
          <w:u w:color="948A54"/>
          <w:lang w:val="ka-GE"/>
        </w:rPr>
        <w:t>ი</w:t>
      </w:r>
    </w:p>
    <w:p w14:paraId="0E06AE43" w14:textId="77777777" w:rsidR="00AA589D" w:rsidRPr="00BB451A" w:rsidRDefault="00AA589D" w:rsidP="00AA589D">
      <w:pPr>
        <w:pStyle w:val="Body"/>
        <w:spacing w:line="276" w:lineRule="auto"/>
        <w:ind w:left="5994" w:right="-108"/>
        <w:jc w:val="right"/>
        <w:rPr>
          <w:rFonts w:ascii="Sylfaen" w:eastAsia="Sylfaen" w:hAnsi="Sylfaen" w:cs="Sylfaen"/>
          <w:color w:val="008080"/>
          <w:sz w:val="20"/>
          <w:szCs w:val="20"/>
          <w:u w:color="008080"/>
          <w:lang w:val="ka-GE"/>
        </w:rPr>
      </w:pPr>
      <w:r w:rsidRPr="00BB451A">
        <w:rPr>
          <w:rFonts w:ascii="Sylfaen" w:eastAsia="Sylfaen" w:hAnsi="Sylfaen" w:cs="Sylfaen"/>
          <w:b/>
          <w:bCs/>
          <w:color w:val="008080"/>
          <w:sz w:val="20"/>
          <w:szCs w:val="20"/>
          <w:u w:color="008080"/>
          <w:lang w:val="ka-GE"/>
        </w:rPr>
        <w:t xml:space="preserve">   ერ</w:t>
      </w:r>
      <w:r w:rsidRPr="00BB451A">
        <w:rPr>
          <w:rFonts w:ascii="Sylfaen" w:eastAsia="Sylfaen" w:hAnsi="Sylfaen" w:cs="Sylfaen"/>
          <w:b/>
          <w:bCs/>
          <w:color w:val="008080"/>
          <w:spacing w:val="-1"/>
          <w:sz w:val="20"/>
          <w:szCs w:val="20"/>
          <w:u w:color="008080"/>
          <w:lang w:val="ka-GE"/>
        </w:rPr>
        <w:t>თ</w:t>
      </w:r>
      <w:r w:rsidRPr="00BB451A">
        <w:rPr>
          <w:rFonts w:ascii="Sylfaen" w:eastAsia="Sylfaen" w:hAnsi="Sylfaen" w:cs="Sylfaen"/>
          <w:b/>
          <w:bCs/>
          <w:color w:val="008080"/>
          <w:spacing w:val="1"/>
          <w:sz w:val="20"/>
          <w:szCs w:val="20"/>
          <w:u w:color="008080"/>
          <w:lang w:val="ka-GE"/>
        </w:rPr>
        <w:t>ა</w:t>
      </w:r>
      <w:r w:rsidRPr="00BB451A">
        <w:rPr>
          <w:rFonts w:ascii="Sylfaen" w:eastAsia="Sylfaen" w:hAnsi="Sylfaen" w:cs="Sylfaen"/>
          <w:b/>
          <w:bCs/>
          <w:color w:val="008080"/>
          <w:sz w:val="20"/>
          <w:szCs w:val="20"/>
          <w:u w:color="008080"/>
          <w:lang w:val="ka-GE"/>
        </w:rPr>
        <w:t>დ</w:t>
      </w:r>
      <w:r w:rsidRPr="00BB451A">
        <w:rPr>
          <w:rFonts w:ascii="Sylfaen" w:eastAsia="Sylfaen" w:hAnsi="Sylfaen" w:cs="Sylfaen"/>
          <w:b/>
          <w:bCs/>
          <w:color w:val="008080"/>
          <w:spacing w:val="-9"/>
          <w:sz w:val="20"/>
          <w:szCs w:val="20"/>
          <w:u w:color="008080"/>
          <w:lang w:val="ka-GE"/>
        </w:rPr>
        <w:t xml:space="preserve"> </w:t>
      </w:r>
      <w:r w:rsidRPr="00BB451A">
        <w:rPr>
          <w:rFonts w:ascii="Sylfaen" w:eastAsia="Sylfaen" w:hAnsi="Sylfaen" w:cs="Sylfaen"/>
          <w:b/>
          <w:bCs/>
          <w:color w:val="008080"/>
          <w:sz w:val="20"/>
          <w:szCs w:val="20"/>
          <w:u w:color="008080"/>
          <w:lang w:val="ka-GE"/>
        </w:rPr>
        <w:t>შევქმ</w:t>
      </w:r>
      <w:r w:rsidRPr="00BB451A">
        <w:rPr>
          <w:rFonts w:ascii="Sylfaen" w:eastAsia="Sylfaen" w:hAnsi="Sylfaen" w:cs="Sylfaen"/>
          <w:b/>
          <w:bCs/>
          <w:color w:val="008080"/>
          <w:spacing w:val="1"/>
          <w:sz w:val="20"/>
          <w:szCs w:val="20"/>
          <w:u w:color="008080"/>
          <w:lang w:val="ka-GE"/>
        </w:rPr>
        <w:t>ნ</w:t>
      </w:r>
      <w:r w:rsidRPr="00BB451A">
        <w:rPr>
          <w:rFonts w:ascii="Sylfaen" w:eastAsia="Sylfaen" w:hAnsi="Sylfaen" w:cs="Sylfaen"/>
          <w:b/>
          <w:bCs/>
          <w:color w:val="008080"/>
          <w:sz w:val="20"/>
          <w:szCs w:val="20"/>
          <w:u w:color="008080"/>
          <w:lang w:val="ka-GE"/>
        </w:rPr>
        <w:t>ათ</w:t>
      </w:r>
      <w:r w:rsidRPr="00BB451A">
        <w:rPr>
          <w:rFonts w:ascii="Sylfaen" w:eastAsia="Sylfaen" w:hAnsi="Sylfaen" w:cs="Sylfaen"/>
          <w:b/>
          <w:bCs/>
          <w:color w:val="008080"/>
          <w:spacing w:val="18"/>
          <w:sz w:val="20"/>
          <w:szCs w:val="20"/>
          <w:u w:color="008080"/>
          <w:lang w:val="ka-GE"/>
        </w:rPr>
        <w:t xml:space="preserve"> </w:t>
      </w:r>
      <w:r w:rsidRPr="00BB451A">
        <w:rPr>
          <w:rFonts w:ascii="Sylfaen" w:eastAsia="Sylfaen" w:hAnsi="Sylfaen" w:cs="Sylfaen"/>
          <w:b/>
          <w:bCs/>
          <w:color w:val="008080"/>
          <w:sz w:val="20"/>
          <w:szCs w:val="20"/>
          <w:u w:color="008080"/>
          <w:lang w:val="ka-GE"/>
        </w:rPr>
        <w:t>უსაფ</w:t>
      </w:r>
      <w:r w:rsidRPr="00BB451A">
        <w:rPr>
          <w:rFonts w:ascii="Sylfaen" w:eastAsia="Sylfaen" w:hAnsi="Sylfaen" w:cs="Sylfaen"/>
          <w:b/>
          <w:bCs/>
          <w:color w:val="008080"/>
          <w:spacing w:val="1"/>
          <w:sz w:val="20"/>
          <w:szCs w:val="20"/>
          <w:u w:color="008080"/>
          <w:lang w:val="ka-GE"/>
        </w:rPr>
        <w:t>რ</w:t>
      </w:r>
      <w:r w:rsidRPr="00BB451A">
        <w:rPr>
          <w:rFonts w:ascii="Sylfaen" w:eastAsia="Sylfaen" w:hAnsi="Sylfaen" w:cs="Sylfaen"/>
          <w:b/>
          <w:bCs/>
          <w:color w:val="008080"/>
          <w:sz w:val="20"/>
          <w:szCs w:val="20"/>
          <w:u w:color="008080"/>
          <w:lang w:val="ka-GE"/>
        </w:rPr>
        <w:t>თხო სამუშაო</w:t>
      </w:r>
      <w:r w:rsidRPr="00BB451A">
        <w:rPr>
          <w:rFonts w:ascii="Sylfaen" w:eastAsia="Sylfaen" w:hAnsi="Sylfaen" w:cs="Sylfaen"/>
          <w:b/>
          <w:bCs/>
          <w:color w:val="008080"/>
          <w:spacing w:val="7"/>
          <w:sz w:val="20"/>
          <w:szCs w:val="20"/>
          <w:u w:color="008080"/>
          <w:lang w:val="ka-GE"/>
        </w:rPr>
        <w:t xml:space="preserve"> </w:t>
      </w:r>
      <w:r w:rsidRPr="00BB451A">
        <w:rPr>
          <w:rFonts w:ascii="Sylfaen" w:eastAsia="Sylfaen" w:hAnsi="Sylfaen" w:cs="Sylfaen"/>
          <w:b/>
          <w:bCs/>
          <w:color w:val="008080"/>
          <w:sz w:val="20"/>
          <w:szCs w:val="20"/>
          <w:u w:color="008080"/>
          <w:lang w:val="ka-GE"/>
        </w:rPr>
        <w:t>გარემო!</w:t>
      </w:r>
    </w:p>
    <w:p w14:paraId="3157EECC" w14:textId="77777777" w:rsidR="00AA589D" w:rsidRPr="009C5B96" w:rsidRDefault="00AA589D" w:rsidP="00AA589D">
      <w:pPr>
        <w:widowControl w:val="0"/>
        <w:autoSpaceDE w:val="0"/>
        <w:autoSpaceDN w:val="0"/>
        <w:adjustRightInd w:val="0"/>
        <w:spacing w:line="200" w:lineRule="exact"/>
        <w:ind w:right="184"/>
        <w:rPr>
          <w:rFonts w:ascii="Sylfaen" w:hAnsi="Sylfaen" w:cs="Sylfaen"/>
          <w:color w:val="000000"/>
          <w:sz w:val="20"/>
          <w:szCs w:val="20"/>
          <w:lang w:val="ka-GE"/>
        </w:rPr>
      </w:pPr>
    </w:p>
    <w:p w14:paraId="6A3130F3" w14:textId="3C021F3F" w:rsidR="00A32F35" w:rsidRPr="00C91A8F" w:rsidRDefault="009A010C" w:rsidP="00C91A8F">
      <w:pPr>
        <w:pStyle w:val="Title"/>
        <w:spacing w:line="276" w:lineRule="auto"/>
        <w:ind w:left="-144" w:right="-144"/>
        <w:rPr>
          <w:rFonts w:ascii="Sylfaen" w:eastAsia="Sylfaen" w:hAnsi="Sylfaen" w:cs="Sylfaen"/>
          <w:b/>
          <w:bCs/>
          <w:color w:val="000000" w:themeColor="text1"/>
          <w:sz w:val="22"/>
          <w:szCs w:val="22"/>
          <w:lang w:val="ka-GE"/>
        </w:rPr>
      </w:pPr>
      <w:r w:rsidRPr="00C91A8F">
        <w:rPr>
          <w:rFonts w:ascii="Sylfaen" w:hAnsi="Sylfaen"/>
          <w:noProof/>
          <w:color w:val="000000" w:themeColor="text1"/>
        </w:rPr>
        <mc:AlternateContent>
          <mc:Choice Requires="wps">
            <w:drawing>
              <wp:anchor distT="0" distB="0" distL="0" distR="0" simplePos="0" relativeHeight="251661824" behindDoc="0" locked="0" layoutInCell="1" allowOverlap="1" wp14:anchorId="39652BF0" wp14:editId="6899B70F">
                <wp:simplePos x="0" y="0"/>
                <wp:positionH relativeFrom="column">
                  <wp:posOffset>-207010</wp:posOffset>
                </wp:positionH>
                <wp:positionV relativeFrom="line">
                  <wp:posOffset>91440</wp:posOffset>
                </wp:positionV>
                <wp:extent cx="6649085" cy="66040"/>
                <wp:effectExtent l="0" t="0" r="18415" b="10160"/>
                <wp:wrapNone/>
                <wp:docPr id="1073741826" name="officeArt object" descr="Rectangle 14"/>
                <wp:cNvGraphicFramePr/>
                <a:graphic xmlns:a="http://schemas.openxmlformats.org/drawingml/2006/main">
                  <a:graphicData uri="http://schemas.microsoft.com/office/word/2010/wordprocessingShape">
                    <wps:wsp>
                      <wps:cNvSpPr/>
                      <wps:spPr>
                        <a:xfrm>
                          <a:off x="0" y="0"/>
                          <a:ext cx="6649085" cy="66040"/>
                        </a:xfrm>
                        <a:prstGeom prst="rect">
                          <a:avLst/>
                        </a:prstGeom>
                        <a:gradFill flip="none" rotWithShape="1">
                          <a:gsLst>
                            <a:gs pos="0">
                              <a:srgbClr val="9A9A9A"/>
                            </a:gs>
                            <a:gs pos="50000">
                              <a:srgbClr val="8D8D8D"/>
                            </a:gs>
                            <a:gs pos="100000">
                              <a:srgbClr val="787878"/>
                            </a:gs>
                          </a:gsLst>
                          <a:lin ang="5400000" scaled="0"/>
                        </a:gradFill>
                        <a:ln w="6350" cap="flat">
                          <a:solidFill>
                            <a:srgbClr val="000000"/>
                          </a:solidFill>
                          <a:prstDash val="solid"/>
                          <a:miter lim="800000"/>
                        </a:ln>
                        <a:effectLst/>
                      </wps:spPr>
                      <wps:bodyPr/>
                    </wps:wsp>
                  </a:graphicData>
                </a:graphic>
              </wp:anchor>
            </w:drawing>
          </mc:Choice>
          <mc:Fallback>
            <w:pict>
              <v:rect w14:anchorId="5EB4EB11" id="officeArt object" o:spid="_x0000_s1026" alt="Rectangle 14" style="position:absolute;margin-left:-16.3pt;margin-top:7.2pt;width:523.55pt;height:5.2pt;z-index:25166182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" fillcolor="#9a9a9a" strokeweight=".5pt">
                <v:fill color2="#787878" rotate="t" colors="0 #9a9a9a;.5 #8d8d8d;1 #787878" focus="100%" type="gradient">
                  <o:fill v:ext="view" type="gradientUnscaled"/>
                </v:fill>
                <w10:wrap anchory="line"/>
              </v:rect>
            </w:pict>
          </mc:Fallback>
        </mc:AlternateContent>
      </w:r>
    </w:p>
    <w:p w14:paraId="7C2FD4C8" w14:textId="77777777" w:rsidR="00A32F35" w:rsidRPr="00C91A8F" w:rsidRDefault="00A32F35" w:rsidP="00C91A8F">
      <w:pPr>
        <w:pStyle w:val="Body"/>
        <w:ind w:left="-144" w:right="-144"/>
        <w:rPr>
          <w:rFonts w:ascii="Sylfaen" w:eastAsia="Sylfaen" w:hAnsi="Sylfaen" w:cs="Sylfaen"/>
          <w:color w:val="000000" w:themeColor="text1"/>
          <w:lang w:val="ka-GE"/>
        </w:rPr>
      </w:pPr>
    </w:p>
    <w:p w14:paraId="5202FC2F" w14:textId="56236805" w:rsidR="00A32F35" w:rsidRPr="00C91A8F" w:rsidRDefault="00BA2013" w:rsidP="00C91A8F">
      <w:pPr>
        <w:pStyle w:val="Title"/>
        <w:spacing w:line="276" w:lineRule="auto"/>
        <w:ind w:left="-144" w:right="-144"/>
        <w:jc w:val="center"/>
        <w:rPr>
          <w:rFonts w:ascii="Sylfaen" w:eastAsia="Sylfaen" w:hAnsi="Sylfaen" w:cs="Sylfaen"/>
          <w:b/>
          <w:bCs/>
          <w:color w:val="000000" w:themeColor="text1"/>
          <w:sz w:val="22"/>
          <w:szCs w:val="22"/>
          <w:lang w:val="ka-GE"/>
        </w:rPr>
      </w:pPr>
      <w:r w:rsidRPr="00C91A8F">
        <w:rPr>
          <w:rFonts w:ascii="Sylfaen" w:eastAsia="Sylfaen" w:hAnsi="Sylfaen" w:cs="Sylfaen"/>
          <w:b/>
          <w:bCs/>
          <w:color w:val="000000" w:themeColor="text1"/>
          <w:sz w:val="22"/>
          <w:szCs w:val="22"/>
          <w:lang w:val="ka-GE"/>
        </w:rPr>
        <w:t xml:space="preserve"> ახალი კორონავირუსით (SARS-CoV-2) გამოწვეულ ინფექციასთან (COVID-19)  დაკავშირებული რეკომენდაციები </w:t>
      </w:r>
      <w:r w:rsidR="00F1476C">
        <w:rPr>
          <w:rFonts w:ascii="Sylfaen" w:eastAsia="Sylfaen" w:hAnsi="Sylfaen" w:cs="Sylfaen"/>
          <w:b/>
          <w:bCs/>
          <w:color w:val="000000" w:themeColor="text1"/>
          <w:sz w:val="22"/>
          <w:szCs w:val="22"/>
          <w:lang w:val="ka-GE"/>
        </w:rPr>
        <w:t xml:space="preserve"> აეროპორტებისა და </w:t>
      </w:r>
      <w:r w:rsidRPr="00C91A8F">
        <w:rPr>
          <w:rFonts w:ascii="Sylfaen" w:eastAsia="Sylfaen" w:hAnsi="Sylfaen" w:cs="Sylfaen"/>
          <w:b/>
          <w:bCs/>
          <w:color w:val="000000" w:themeColor="text1"/>
          <w:sz w:val="22"/>
          <w:szCs w:val="22"/>
          <w:lang w:val="ka-GE"/>
        </w:rPr>
        <w:t>საჰაერო ტრანსპორტისთვის</w:t>
      </w:r>
    </w:p>
    <w:p w14:paraId="338C1DE0" w14:textId="09B345AD" w:rsidR="00A32F35" w:rsidRPr="00C91A8F" w:rsidRDefault="00A32F35" w:rsidP="00C91A8F">
      <w:pPr>
        <w:pStyle w:val="ListParagraph"/>
        <w:ind w:left="-144" w:right="-144" w:firstLine="0"/>
        <w:rPr>
          <w:rFonts w:ascii="Sylfaen" w:eastAsia="Sylfaen" w:hAnsi="Sylfaen" w:cs="Sylfaen"/>
          <w:color w:val="000000" w:themeColor="text1"/>
          <w:lang w:val="ka-GE"/>
        </w:rPr>
      </w:pPr>
    </w:p>
    <w:p w14:paraId="2162ECCC" w14:textId="77777777" w:rsidR="00A32F35" w:rsidRPr="00C91A8F" w:rsidRDefault="00BA2013" w:rsidP="00C91A8F">
      <w:pPr>
        <w:pStyle w:val="Heading"/>
        <w:ind w:left="-144" w:right="-144" w:firstLine="0"/>
        <w:jc w:val="both"/>
        <w:rPr>
          <w:rFonts w:ascii="Sylfaen" w:eastAsia="Sylfaen" w:hAnsi="Sylfaen" w:cs="Sylfaen"/>
          <w:color w:val="008080"/>
          <w:u w:color="1F497D"/>
          <w:lang w:val="ka-GE"/>
        </w:rPr>
      </w:pPr>
      <w:r w:rsidRPr="00C91A8F">
        <w:rPr>
          <w:rFonts w:ascii="Sylfaen" w:eastAsia="Sylfaen" w:hAnsi="Sylfaen" w:cs="Sylfaen"/>
          <w:color w:val="008080"/>
          <w:u w:color="1F497D"/>
          <w:lang w:val="ka-GE"/>
        </w:rPr>
        <w:t>საჰაერო ტრანსპორტში დასაქმებულთა და მგზავრთა ჯანმრთელობის უსაფრთხოებისა და ვირუსის პრევენციის  მიზნით   გასატარებელი ღონისძიებები</w:t>
      </w:r>
    </w:p>
    <w:p w14:paraId="6B232074" w14:textId="77777777" w:rsidR="00A32F35" w:rsidRPr="00C91A8F" w:rsidRDefault="00A32F35" w:rsidP="00C91A8F">
      <w:pPr>
        <w:pStyle w:val="Heading"/>
        <w:ind w:left="-144" w:right="-144" w:firstLine="0"/>
        <w:jc w:val="both"/>
        <w:rPr>
          <w:rFonts w:ascii="Sylfaen" w:eastAsia="Sylfaen" w:hAnsi="Sylfaen" w:cs="Sylfaen"/>
          <w:color w:val="000000" w:themeColor="text1"/>
          <w:u w:color="1F497D"/>
          <w:lang w:val="ka-GE"/>
        </w:rPr>
      </w:pPr>
    </w:p>
    <w:p w14:paraId="3DA0F3E2" w14:textId="77777777" w:rsidR="00A32F35" w:rsidRPr="00C91A8F" w:rsidRDefault="00BA2013" w:rsidP="00C91A8F">
      <w:pPr>
        <w:pStyle w:val="Heading"/>
        <w:ind w:left="-144" w:right="-144" w:firstLine="0"/>
        <w:jc w:val="both"/>
        <w:rPr>
          <w:rFonts w:ascii="Sylfaen" w:eastAsia="Sylfaen" w:hAnsi="Sylfaen" w:cs="Sylfaen"/>
          <w:color w:val="008080"/>
          <w:u w:color="1F497D"/>
          <w:lang w:val="ka-GE"/>
        </w:rPr>
      </w:pPr>
      <w:r w:rsidRPr="00C91A8F">
        <w:rPr>
          <w:rFonts w:ascii="Sylfaen" w:eastAsia="Sylfaen" w:hAnsi="Sylfaen" w:cs="Sylfaen"/>
          <w:color w:val="008080"/>
          <w:u w:color="1F497D"/>
          <w:lang w:val="ka-GE"/>
        </w:rPr>
        <w:t>ზოგადი რეკომენდაციები:</w:t>
      </w:r>
    </w:p>
    <w:p w14:paraId="62B8F4C0" w14:textId="5FBB908E" w:rsidR="00A32F35" w:rsidRPr="00C91A8F" w:rsidRDefault="00BA2013" w:rsidP="00C91A8F">
      <w:pPr>
        <w:pStyle w:val="ListParagraph"/>
        <w:numPr>
          <w:ilvl w:val="0"/>
          <w:numId w:val="12"/>
        </w:numPr>
        <w:ind w:left="-144" w:right="-144"/>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შეიმუშავეთ საგანგებო სიტუაციებში სამოქმედო გეგმა</w:t>
      </w:r>
      <w:r w:rsidR="009A08B2" w:rsidRPr="00C91A8F">
        <w:rPr>
          <w:rFonts w:ascii="Sylfaen" w:eastAsia="Sylfaen" w:hAnsi="Sylfaen" w:cs="Sylfaen"/>
          <w:lang w:val="ka-GE"/>
        </w:rPr>
        <w:t xml:space="preserve">, რომელიც უნდა აღწერდეს </w:t>
      </w:r>
      <w:r w:rsidR="004B2515" w:rsidRPr="00C91A8F">
        <w:rPr>
          <w:rFonts w:ascii="Sylfaen" w:eastAsia="Sylfaen" w:hAnsi="Sylfaen" w:cs="Sylfaen"/>
          <w:lang w:val="ka-GE"/>
        </w:rPr>
        <w:t>ვირუსის საეჭვო შემთხვევისას რეაგირების ღონისძიებებს;</w:t>
      </w:r>
    </w:p>
    <w:p w14:paraId="344C852B" w14:textId="77777777" w:rsidR="009A08B2" w:rsidRPr="00E7519A" w:rsidRDefault="009A08B2" w:rsidP="00C91A8F">
      <w:pPr>
        <w:pStyle w:val="ListParagraph"/>
        <w:numPr>
          <w:ilvl w:val="0"/>
          <w:numId w:val="12"/>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უზრუნველყავით მუდმივი კავშირი საზოგადოებრივი ჯანდაცვის ეროვნულ  სამსახურებთან;</w:t>
      </w:r>
    </w:p>
    <w:p w14:paraId="42B363F7" w14:textId="77777777" w:rsidR="00A32F35" w:rsidRPr="00E7519A" w:rsidRDefault="00BA2013" w:rsidP="00C91A8F">
      <w:pPr>
        <w:pStyle w:val="ListParagraph"/>
        <w:numPr>
          <w:ilvl w:val="0"/>
          <w:numId w:val="12"/>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გაფრენისა და მოფრენის ტერმინალებში უზრუნველყავით ნაკადის კონტროლი და უსაფრთხო დისტანციის მარკირება:</w:t>
      </w:r>
    </w:p>
    <w:p w14:paraId="0F2973B3"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მგზავრთა რეგისტრაციის სივრცეებში;</w:t>
      </w:r>
    </w:p>
    <w:p w14:paraId="7F889169" w14:textId="77777777" w:rsidR="006C5EB5" w:rsidRPr="00E7519A" w:rsidRDefault="009A08B2"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 xml:space="preserve">საავიაციო </w:t>
      </w:r>
      <w:r w:rsidR="00B1728C" w:rsidRPr="00E7519A">
        <w:rPr>
          <w:rFonts w:ascii="Sylfaen" w:eastAsia="Sylfaen" w:hAnsi="Sylfaen" w:cs="Sylfaen"/>
          <w:color w:val="000000" w:themeColor="text1"/>
          <w:lang w:val="ka-GE"/>
        </w:rPr>
        <w:t xml:space="preserve">უსაფრთხოების </w:t>
      </w:r>
      <w:r w:rsidRPr="00E7519A">
        <w:rPr>
          <w:rFonts w:ascii="Sylfaen" w:eastAsia="Sylfaen" w:hAnsi="Sylfaen" w:cs="Sylfaen"/>
          <w:color w:val="000000" w:themeColor="text1"/>
          <w:lang w:val="ka-GE"/>
        </w:rPr>
        <w:t>შემოწმების ადგილებში;</w:t>
      </w:r>
    </w:p>
    <w:p w14:paraId="19B6C6AC"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სასაზღვრო -საპასპორტო კონტროლის ადგილებში;</w:t>
      </w:r>
    </w:p>
    <w:p w14:paraId="4917B11F"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მოსასვენებელი სივრცეებში;</w:t>
      </w:r>
    </w:p>
    <w:p w14:paraId="5EDD4959" w14:textId="77777777" w:rsidR="006C5EB5" w:rsidRPr="00E7519A" w:rsidRDefault="009A08B2"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ჩასხდომის დარბაზში, სამგზავრო ხიდებში და ავტობუსებში, როდესაც ჩასხდომა არ ხორციელდება ხიდის მეშვეობით;</w:t>
      </w:r>
    </w:p>
    <w:p w14:paraId="3F75A1FE"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ტერმინალის შემოსასვლელსა და გასასვლელში;</w:t>
      </w:r>
    </w:p>
    <w:p w14:paraId="5BF6D28A"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 xml:space="preserve">საინფორმაციო სამსახურის ზონებში; </w:t>
      </w:r>
    </w:p>
    <w:p w14:paraId="713A6681"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სალაროების ზონებში;</w:t>
      </w:r>
    </w:p>
    <w:p w14:paraId="68E50EBF"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მაღაზიების გარეთ და შიგნით;</w:t>
      </w:r>
    </w:p>
    <w:p w14:paraId="0FE85944"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ბანკების ზონებში;</w:t>
      </w:r>
    </w:p>
    <w:p w14:paraId="59ABFCCD"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ბარგის შეფუთვის ადგილებში;</w:t>
      </w:r>
    </w:p>
    <w:p w14:paraId="7F05868F"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სამედიცინო პუნქტებში;</w:t>
      </w:r>
    </w:p>
    <w:p w14:paraId="46F03D28" w14:textId="77777777" w:rsidR="006C5EB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აფთიაქის ზონებში;</w:t>
      </w:r>
    </w:p>
    <w:p w14:paraId="73403400" w14:textId="143817A8" w:rsidR="00A32F35" w:rsidRPr="00E7519A" w:rsidRDefault="00BA2013" w:rsidP="006C5EB5">
      <w:pPr>
        <w:pStyle w:val="ListParagraph"/>
        <w:numPr>
          <w:ilvl w:val="0"/>
          <w:numId w:val="48"/>
        </w:numPr>
        <w:ind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კაფე რესტორნების ზონებში;</w:t>
      </w:r>
    </w:p>
    <w:p w14:paraId="0117E4CE" w14:textId="6A503436" w:rsidR="00A32F35" w:rsidRPr="00E7519A" w:rsidRDefault="00BA2013" w:rsidP="00C91A8F">
      <w:pPr>
        <w:pStyle w:val="ListParagraph"/>
        <w:numPr>
          <w:ilvl w:val="0"/>
          <w:numId w:val="15"/>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განსაზღვრეთ  გამცილებლების/ დამხვედრების თავშეყრის ადგილები და ზონები შესაბამისი ინფორმაციის მიწოდებით (პარკინგი, ტერმინალის გარე ტერიტორია).</w:t>
      </w:r>
    </w:p>
    <w:p w14:paraId="0E134CB4" w14:textId="0966F90F" w:rsidR="00A32F35" w:rsidRPr="00E7519A" w:rsidRDefault="00A32F35" w:rsidP="00C91A8F">
      <w:pPr>
        <w:pStyle w:val="Body"/>
        <w:ind w:left="-144" w:right="-144"/>
        <w:jc w:val="both"/>
        <w:rPr>
          <w:rFonts w:ascii="Sylfaen" w:eastAsia="Sylfaen" w:hAnsi="Sylfaen" w:cs="Sylfaen"/>
          <w:color w:val="000000" w:themeColor="text1"/>
          <w:lang w:val="ka-GE"/>
        </w:rPr>
      </w:pPr>
    </w:p>
    <w:p w14:paraId="5C32D074" w14:textId="6D3C8197" w:rsidR="00A32F35" w:rsidRPr="00E7519A" w:rsidRDefault="00BA2013" w:rsidP="00C91A8F">
      <w:pPr>
        <w:pStyle w:val="Heading"/>
        <w:ind w:left="-144" w:right="-144" w:firstLine="0"/>
        <w:rPr>
          <w:rFonts w:ascii="Sylfaen" w:hAnsi="Sylfaen"/>
          <w:color w:val="008080"/>
          <w:u w:color="1F497D"/>
          <w:lang w:val="ka-GE"/>
        </w:rPr>
      </w:pPr>
      <w:r w:rsidRPr="00E7519A">
        <w:rPr>
          <w:rFonts w:ascii="Sylfaen" w:eastAsia="Sylfaen" w:hAnsi="Sylfaen" w:cs="Sylfaen"/>
          <w:color w:val="008080"/>
          <w:u w:color="1F497D"/>
          <w:lang w:val="ka-GE"/>
        </w:rPr>
        <w:t>მოთხოვნები</w:t>
      </w:r>
      <w:r w:rsidRPr="00E7519A">
        <w:rPr>
          <w:rFonts w:ascii="Sylfaen" w:hAnsi="Sylfaen"/>
          <w:color w:val="008080"/>
          <w:u w:color="1F497D"/>
          <w:lang w:val="ka-GE"/>
        </w:rPr>
        <w:t xml:space="preserve"> </w:t>
      </w:r>
      <w:r w:rsidRPr="00E7519A">
        <w:rPr>
          <w:rFonts w:ascii="Sylfaen" w:eastAsia="Sylfaen" w:hAnsi="Sylfaen" w:cs="Sylfaen"/>
          <w:color w:val="008080"/>
          <w:u w:color="1F497D"/>
          <w:lang w:val="ka-GE"/>
        </w:rPr>
        <w:t>გამგზავრებისას</w:t>
      </w:r>
      <w:r w:rsidRPr="00E7519A">
        <w:rPr>
          <w:rFonts w:ascii="Sylfaen" w:hAnsi="Sylfaen"/>
          <w:color w:val="008080"/>
          <w:u w:color="1F497D"/>
          <w:lang w:val="ka-GE"/>
        </w:rPr>
        <w:t xml:space="preserve"> </w:t>
      </w:r>
      <w:r w:rsidRPr="00E7519A">
        <w:rPr>
          <w:rFonts w:ascii="Sylfaen" w:eastAsia="Sylfaen" w:hAnsi="Sylfaen" w:cs="Sylfaen"/>
          <w:color w:val="008080"/>
          <w:u w:color="1F497D"/>
          <w:lang w:val="ka-GE"/>
        </w:rPr>
        <w:t>ტერმინალში</w:t>
      </w:r>
      <w:r w:rsidRPr="00E7519A">
        <w:rPr>
          <w:rFonts w:ascii="Sylfaen" w:hAnsi="Sylfaen"/>
          <w:color w:val="008080"/>
          <w:u w:color="1F497D"/>
          <w:lang w:val="ka-GE"/>
        </w:rPr>
        <w:t>:</w:t>
      </w:r>
    </w:p>
    <w:p w14:paraId="2473D5FC" w14:textId="4B6C3D19" w:rsidR="00A32F35" w:rsidRPr="00E7519A" w:rsidRDefault="009A08B2" w:rsidP="00C91A8F">
      <w:pPr>
        <w:pStyle w:val="Heading"/>
        <w:numPr>
          <w:ilvl w:val="0"/>
          <w:numId w:val="17"/>
        </w:numPr>
        <w:ind w:left="-144" w:right="-144"/>
        <w:jc w:val="both"/>
        <w:rPr>
          <w:rFonts w:ascii="Sylfaen" w:hAnsi="Sylfaen"/>
          <w:b w:val="0"/>
          <w:bCs w:val="0"/>
          <w:color w:val="000000" w:themeColor="text1"/>
          <w:lang w:val="ka-GE"/>
        </w:rPr>
      </w:pPr>
      <w:r w:rsidRPr="00E7519A">
        <w:rPr>
          <w:rFonts w:ascii="Sylfaen" w:hAnsi="Sylfaen"/>
          <w:b w:val="0"/>
          <w:bCs w:val="0"/>
          <w:color w:val="000000" w:themeColor="text1"/>
          <w:u w:color="009999"/>
          <w:lang w:val="ka-GE"/>
        </w:rPr>
        <w:t xml:space="preserve">ადამიანთა </w:t>
      </w:r>
      <w:r w:rsidR="00BA2013" w:rsidRPr="00E7519A">
        <w:rPr>
          <w:rFonts w:ascii="Sylfaen" w:hAnsi="Sylfaen"/>
          <w:b w:val="0"/>
          <w:bCs w:val="0"/>
          <w:color w:val="000000" w:themeColor="text1"/>
          <w:u w:color="009999"/>
          <w:lang w:val="ka-GE"/>
        </w:rPr>
        <w:t xml:space="preserve">თავშეყრის თავიდან არიდების მიზნით, უზრუნველყავით ერთიანი </w:t>
      </w:r>
      <w:r w:rsidR="00BA2013" w:rsidRPr="00E7519A">
        <w:rPr>
          <w:rFonts w:ascii="Sylfaen" w:hAnsi="Sylfaen"/>
          <w:b w:val="0"/>
          <w:bCs w:val="0"/>
          <w:color w:val="000000" w:themeColor="text1"/>
          <w:u w:color="009999"/>
          <w:lang w:val="ka-GE"/>
        </w:rPr>
        <w:lastRenderedPageBreak/>
        <w:t>შესასვლელისა და გასასვლელის მოწყობა;</w:t>
      </w:r>
    </w:p>
    <w:p w14:paraId="6BB5FCE0" w14:textId="72AFDDF4" w:rsidR="009A08B2" w:rsidRPr="00E7519A" w:rsidRDefault="009A08B2" w:rsidP="00C91A8F">
      <w:pPr>
        <w:pStyle w:val="Heading"/>
        <w:numPr>
          <w:ilvl w:val="0"/>
          <w:numId w:val="17"/>
        </w:numPr>
        <w:ind w:left="-144" w:right="-144"/>
        <w:jc w:val="both"/>
        <w:rPr>
          <w:rFonts w:ascii="Sylfaen" w:hAnsi="Sylfaen"/>
          <w:b w:val="0"/>
          <w:bCs w:val="0"/>
          <w:color w:val="000000" w:themeColor="text1"/>
          <w:lang w:val="ka-GE"/>
        </w:rPr>
      </w:pPr>
      <w:r w:rsidRPr="00E7519A">
        <w:rPr>
          <w:rFonts w:ascii="Sylfaen" w:eastAsia="Sylfaen" w:hAnsi="Sylfaen" w:cs="Sylfaen"/>
          <w:b w:val="0"/>
          <w:bCs w:val="0"/>
          <w:color w:val="000000" w:themeColor="text1"/>
          <w:lang w:val="ka-GE"/>
        </w:rPr>
        <w:t>ტერმინალში უზრუნველყავით მხოლოდ მგზავრების, შშმ პირებისა და ბავშვების გამცილებლების/მომსახურე პერსონალის დაშვება, ან უზრუნველყავით ტერმინალის გატიხვრა საერთო სერვისების (ბანკები, ბარგის შეფუთვა, ავიასალაროები, მაღაზიები, კაფეები და ა.შ.) და მგზავრთა მომსახურების ზონებად. მგზავრთა მომსახურების ზონებში დაიშვებიან მხოლოდ მგზავრები და მომსახურე პერსონალი</w:t>
      </w:r>
      <w:r w:rsidR="003321AA">
        <w:rPr>
          <w:rFonts w:ascii="Sylfaen" w:eastAsia="Sylfaen" w:hAnsi="Sylfaen" w:cs="Sylfaen"/>
          <w:b w:val="0"/>
          <w:bCs w:val="0"/>
          <w:color w:val="000000" w:themeColor="text1"/>
          <w:lang w:val="ka-GE"/>
        </w:rPr>
        <w:t>;</w:t>
      </w:r>
    </w:p>
    <w:p w14:paraId="0B56AC4A" w14:textId="7B35E557" w:rsidR="00A32F35" w:rsidRPr="00F525AE" w:rsidRDefault="00BA2013" w:rsidP="00C91A8F">
      <w:pPr>
        <w:pStyle w:val="ListParagraph"/>
        <w:numPr>
          <w:ilvl w:val="0"/>
          <w:numId w:val="17"/>
        </w:numPr>
        <w:spacing w:before="29"/>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 xml:space="preserve">შესასვლელთან, უზრუნველყავით ვიდეოსკრინინგი ან/და თერმოსკრინინგი დაკალიბრებული ხელსაწყოს მეშვეობით, რათა სამუშაოს დაწყების წინ/გამგზავრების წინ გააკონტროლოთ პერსონალის/მგზავრების ჯანმრთელობის მდგომარეობა ტემპერატურის გაზომვით. </w:t>
      </w:r>
      <w:r w:rsidRPr="00F525AE">
        <w:rPr>
          <w:rFonts w:ascii="Sylfaen" w:eastAsia="Sylfaen" w:hAnsi="Sylfaen" w:cs="Sylfaen"/>
          <w:color w:val="000000" w:themeColor="text1"/>
          <w:lang w:val="ka-GE"/>
        </w:rPr>
        <w:t>ცხელების</w:t>
      </w:r>
      <w:r w:rsidR="009A08B2" w:rsidRPr="00F525AE">
        <w:rPr>
          <w:rFonts w:ascii="Sylfaen" w:eastAsia="Sylfaen" w:hAnsi="Sylfaen" w:cs="Sylfaen"/>
          <w:color w:val="000000" w:themeColor="text1"/>
          <w:lang w:val="ka-GE"/>
        </w:rPr>
        <w:t xml:space="preserve"> (37.5 გრადუსი</w:t>
      </w:r>
      <w:r w:rsidR="00B1728C" w:rsidRPr="00F525AE">
        <w:rPr>
          <w:rFonts w:ascii="Sylfaen" w:eastAsia="Sylfaen" w:hAnsi="Sylfaen" w:cs="Sylfaen"/>
          <w:color w:val="000000" w:themeColor="text1"/>
          <w:lang w:val="ka-GE"/>
        </w:rPr>
        <w:t xml:space="preserve"> და მეტი</w:t>
      </w:r>
      <w:r w:rsidR="009A08B2" w:rsidRPr="00F525AE">
        <w:rPr>
          <w:rFonts w:ascii="Sylfaen" w:eastAsia="Sylfaen" w:hAnsi="Sylfaen" w:cs="Sylfaen"/>
          <w:color w:val="000000" w:themeColor="text1"/>
          <w:lang w:val="ka-GE"/>
        </w:rPr>
        <w:t>)</w:t>
      </w:r>
      <w:r w:rsidRPr="00F525AE">
        <w:rPr>
          <w:rFonts w:ascii="Sylfaen" w:eastAsia="Sylfaen" w:hAnsi="Sylfaen" w:cs="Sylfaen"/>
          <w:color w:val="000000" w:themeColor="text1"/>
          <w:lang w:val="ka-GE"/>
        </w:rPr>
        <w:t xml:space="preserve"> დაფიქსირების შემთ</w:t>
      </w:r>
      <w:r w:rsidR="009A08B2" w:rsidRPr="00F525AE">
        <w:rPr>
          <w:rFonts w:ascii="Sylfaen" w:eastAsia="Sylfaen" w:hAnsi="Sylfaen" w:cs="Sylfaen"/>
          <w:color w:val="000000" w:themeColor="text1"/>
          <w:lang w:val="ka-GE"/>
        </w:rPr>
        <w:t>ხ</w:t>
      </w:r>
      <w:r w:rsidRPr="00F525AE">
        <w:rPr>
          <w:rFonts w:ascii="Sylfaen" w:eastAsia="Sylfaen" w:hAnsi="Sylfaen" w:cs="Sylfaen"/>
          <w:color w:val="000000" w:themeColor="text1"/>
          <w:lang w:val="ka-GE"/>
        </w:rPr>
        <w:t>ვევაში მოახდინეთ აღრიცხვა და დაუყოვნებლივ მიმართეთ 112-ის ცხელ ხაზს;</w:t>
      </w:r>
    </w:p>
    <w:p w14:paraId="1898160D" w14:textId="77777777" w:rsidR="008D28A6" w:rsidRPr="00E7519A" w:rsidRDefault="00BA2013" w:rsidP="00C91A8F">
      <w:pPr>
        <w:pStyle w:val="Body"/>
        <w:widowControl/>
        <w:numPr>
          <w:ilvl w:val="0"/>
          <w:numId w:val="17"/>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ვირუსზე საეჭვო ან სავარაუდო პირთა იზოლირებისთვის უზრუნველყავით სპეციალური ოთახ</w:t>
      </w:r>
      <w:r w:rsidR="009A08B2" w:rsidRPr="00E7519A">
        <w:rPr>
          <w:rFonts w:ascii="Sylfaen" w:eastAsia="Sylfaen" w:hAnsi="Sylfaen" w:cs="Sylfaen"/>
          <w:color w:val="000000" w:themeColor="text1"/>
          <w:lang w:val="ka-GE"/>
        </w:rPr>
        <w:t>(</w:t>
      </w:r>
      <w:r w:rsidRPr="00E7519A">
        <w:rPr>
          <w:rFonts w:ascii="Sylfaen" w:eastAsia="Sylfaen" w:hAnsi="Sylfaen" w:cs="Sylfaen"/>
          <w:color w:val="000000" w:themeColor="text1"/>
          <w:lang w:val="ka-GE"/>
        </w:rPr>
        <w:t>ებ</w:t>
      </w:r>
      <w:r w:rsidR="009A08B2" w:rsidRPr="00E7519A">
        <w:rPr>
          <w:rFonts w:ascii="Sylfaen" w:eastAsia="Sylfaen" w:hAnsi="Sylfaen" w:cs="Sylfaen"/>
          <w:color w:val="000000" w:themeColor="text1"/>
          <w:lang w:val="ka-GE"/>
        </w:rPr>
        <w:t>)</w:t>
      </w:r>
      <w:r w:rsidRPr="00E7519A">
        <w:rPr>
          <w:rFonts w:ascii="Sylfaen" w:eastAsia="Sylfaen" w:hAnsi="Sylfaen" w:cs="Sylfaen"/>
          <w:color w:val="000000" w:themeColor="text1"/>
          <w:lang w:val="ka-GE"/>
        </w:rPr>
        <w:t>ის გამოყოფა;</w:t>
      </w:r>
    </w:p>
    <w:p w14:paraId="171C5785" w14:textId="3311D65A" w:rsidR="00A32F35" w:rsidRPr="00E7519A" w:rsidRDefault="00BA2013" w:rsidP="00C91A8F">
      <w:pPr>
        <w:pStyle w:val="Body"/>
        <w:widowControl/>
        <w:numPr>
          <w:ilvl w:val="0"/>
          <w:numId w:val="17"/>
        </w:numPr>
        <w:ind w:left="-144" w:right="-144"/>
        <w:jc w:val="both"/>
        <w:rPr>
          <w:rFonts w:ascii="Sylfaen" w:eastAsia="Sylfaen" w:hAnsi="Sylfaen" w:cs="Sylfaen"/>
          <w:color w:val="000000" w:themeColor="text1"/>
          <w:lang w:val="ka-GE"/>
        </w:rPr>
      </w:pPr>
      <w:r w:rsidRPr="00F525AE">
        <w:rPr>
          <w:rFonts w:ascii="Sylfaen" w:eastAsia="Sylfaen" w:hAnsi="Sylfaen" w:cs="Sylfaen"/>
          <w:color w:val="000000" w:themeColor="text1"/>
          <w:lang w:val="ka-GE"/>
        </w:rPr>
        <w:t>საზოგადოებრივ ჯანდაცვის ეროვნულ ორგანოებთან კოორდინაციით,</w:t>
      </w:r>
      <w:r w:rsidRPr="00E7519A">
        <w:rPr>
          <w:rFonts w:ascii="Sylfaen" w:eastAsia="Sylfaen" w:hAnsi="Sylfaen" w:cs="Sylfaen"/>
          <w:color w:val="000000" w:themeColor="text1"/>
          <w:lang w:val="ka-GE"/>
        </w:rPr>
        <w:t xml:space="preserve"> უნდა დანიშნონ შესაბამისი პირები ჯანმრთელობის  </w:t>
      </w:r>
      <w:r w:rsidR="00B1728C" w:rsidRPr="00E7519A">
        <w:rPr>
          <w:rFonts w:ascii="Sylfaen" w:eastAsia="Sylfaen" w:hAnsi="Sylfaen" w:cs="Sylfaen"/>
          <w:color w:val="000000" w:themeColor="text1"/>
          <w:lang w:val="ka-GE"/>
        </w:rPr>
        <w:t xml:space="preserve">მდგომარეობის </w:t>
      </w:r>
      <w:r w:rsidRPr="00E7519A">
        <w:rPr>
          <w:rFonts w:ascii="Sylfaen" w:eastAsia="Sylfaen" w:hAnsi="Sylfaen" w:cs="Sylfaen"/>
          <w:color w:val="000000" w:themeColor="text1"/>
          <w:lang w:val="ka-GE"/>
        </w:rPr>
        <w:t>შე</w:t>
      </w:r>
      <w:r w:rsidR="00B1728C" w:rsidRPr="00E7519A">
        <w:rPr>
          <w:rFonts w:ascii="Sylfaen" w:eastAsia="Sylfaen" w:hAnsi="Sylfaen" w:cs="Sylfaen"/>
          <w:color w:val="000000" w:themeColor="text1"/>
          <w:lang w:val="ka-GE"/>
        </w:rPr>
        <w:t>სა</w:t>
      </w:r>
      <w:r w:rsidRPr="00E7519A">
        <w:rPr>
          <w:rFonts w:ascii="Sylfaen" w:eastAsia="Sylfaen" w:hAnsi="Sylfaen" w:cs="Sylfaen"/>
          <w:color w:val="000000" w:themeColor="text1"/>
          <w:lang w:val="ka-GE"/>
        </w:rPr>
        <w:t>ფასებ</w:t>
      </w:r>
      <w:r w:rsidR="00B1728C" w:rsidRPr="00E7519A">
        <w:rPr>
          <w:rFonts w:ascii="Sylfaen" w:eastAsia="Sylfaen" w:hAnsi="Sylfaen" w:cs="Sylfaen"/>
          <w:color w:val="000000" w:themeColor="text1"/>
          <w:lang w:val="ka-GE"/>
        </w:rPr>
        <w:t>ლად</w:t>
      </w:r>
      <w:r w:rsidR="00487849" w:rsidRPr="00E7519A">
        <w:rPr>
          <w:rFonts w:ascii="Sylfaen" w:eastAsia="Sylfaen" w:hAnsi="Sylfaen" w:cs="Sylfaen"/>
          <w:color w:val="000000" w:themeColor="text1"/>
          <w:lang w:val="ka-GE"/>
        </w:rPr>
        <w:t xml:space="preserve"> </w:t>
      </w:r>
      <w:r w:rsidR="00B1728C" w:rsidRPr="00E7519A">
        <w:rPr>
          <w:rFonts w:ascii="Sylfaen" w:eastAsia="Sylfaen" w:hAnsi="Sylfaen" w:cs="Sylfaen"/>
          <w:color w:val="000000" w:themeColor="text1"/>
          <w:lang w:val="ka-GE"/>
        </w:rPr>
        <w:t>(</w:t>
      </w:r>
      <w:r w:rsidR="00B1728C" w:rsidRPr="00E7519A">
        <w:rPr>
          <w:rFonts w:ascii="Sylfaen" w:hAnsi="Sylfaen"/>
          <w:lang w:val="ka-GE"/>
        </w:rPr>
        <w:t>რესპირატორული სიმპტომების გამორიცხვის მიზნით</w:t>
      </w:r>
      <w:r w:rsidR="008D28A6" w:rsidRPr="00E7519A">
        <w:rPr>
          <w:rFonts w:ascii="Sylfaen" w:hAnsi="Sylfaen"/>
          <w:lang w:val="ka-GE"/>
        </w:rPr>
        <w:t>), რომელებიც</w:t>
      </w:r>
      <w:r w:rsidRPr="00E7519A">
        <w:rPr>
          <w:rFonts w:ascii="Sylfaen" w:eastAsia="Sylfaen" w:hAnsi="Sylfaen" w:cs="Sylfaen"/>
          <w:color w:val="000000" w:themeColor="text1"/>
          <w:lang w:val="ka-GE"/>
        </w:rPr>
        <w:t xml:space="preserve"> </w:t>
      </w:r>
      <w:r w:rsidR="008D28A6" w:rsidRPr="00E7519A">
        <w:rPr>
          <w:rFonts w:ascii="Sylfaen" w:eastAsia="Sylfaen" w:hAnsi="Sylfaen" w:cs="Sylfaen"/>
          <w:color w:val="000000" w:themeColor="text1"/>
          <w:lang w:val="ka-GE"/>
        </w:rPr>
        <w:t>უზრუნველყოფილი უნდა იყვნენ</w:t>
      </w:r>
      <w:r w:rsidRPr="00E7519A">
        <w:rPr>
          <w:rFonts w:ascii="Sylfaen" w:eastAsia="Sylfaen" w:hAnsi="Sylfaen" w:cs="Sylfaen"/>
          <w:color w:val="000000" w:themeColor="text1"/>
          <w:lang w:val="ka-GE"/>
        </w:rPr>
        <w:t xml:space="preserve">  სათანადო </w:t>
      </w:r>
      <w:r w:rsidR="008D28A6" w:rsidRPr="00E7519A">
        <w:rPr>
          <w:rFonts w:ascii="Sylfaen" w:eastAsia="Sylfaen" w:hAnsi="Sylfaen" w:cs="Sylfaen"/>
          <w:color w:val="000000" w:themeColor="text1"/>
          <w:lang w:val="ka-GE"/>
        </w:rPr>
        <w:t>სწავლებით</w:t>
      </w:r>
      <w:r w:rsidRPr="00E7519A">
        <w:rPr>
          <w:rFonts w:ascii="Sylfaen" w:eastAsia="Sylfaen" w:hAnsi="Sylfaen" w:cs="Sylfaen"/>
          <w:color w:val="000000" w:themeColor="text1"/>
          <w:lang w:val="ka-GE"/>
        </w:rPr>
        <w:t>;</w:t>
      </w:r>
    </w:p>
    <w:p w14:paraId="783681C0" w14:textId="6055972D" w:rsidR="00A32F35" w:rsidRPr="00E7519A" w:rsidRDefault="00BA2013" w:rsidP="00C91A8F">
      <w:pPr>
        <w:pStyle w:val="ListParagraph"/>
        <w:widowControl/>
        <w:numPr>
          <w:ilvl w:val="0"/>
          <w:numId w:val="17"/>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თვალსაჩინო ადგილას  განათავსეთ განცხადებები</w:t>
      </w:r>
      <w:r w:rsidR="008D28A6" w:rsidRPr="00E7519A">
        <w:rPr>
          <w:rFonts w:ascii="Sylfaen" w:eastAsia="Sylfaen" w:hAnsi="Sylfaen" w:cs="Sylfaen"/>
          <w:color w:val="000000" w:themeColor="text1"/>
          <w:lang w:val="ka-GE"/>
        </w:rPr>
        <w:t xml:space="preserve"> </w:t>
      </w:r>
      <w:r w:rsidR="00991CCA" w:rsidRPr="00E7519A">
        <w:rPr>
          <w:rFonts w:ascii="Sylfaen" w:eastAsia="Sylfaen" w:hAnsi="Sylfaen" w:cs="Sylfaen"/>
          <w:color w:val="000000" w:themeColor="text1"/>
          <w:lang w:val="ka-GE"/>
        </w:rPr>
        <w:t xml:space="preserve">(რამდენიმე ენაზე) </w:t>
      </w:r>
      <w:r w:rsidRPr="00E7519A">
        <w:rPr>
          <w:rFonts w:ascii="Sylfaen" w:eastAsia="Sylfaen" w:hAnsi="Sylfaen" w:cs="Sylfaen"/>
          <w:color w:val="000000" w:themeColor="text1"/>
          <w:lang w:val="ka-GE"/>
        </w:rPr>
        <w:t xml:space="preserve"> COVID-19-ის პრევენციული ღონისძიებების შესახებ;</w:t>
      </w:r>
    </w:p>
    <w:p w14:paraId="5E1C8A99" w14:textId="77777777" w:rsidR="00A32F35" w:rsidRPr="00E7519A" w:rsidRDefault="00BA2013" w:rsidP="00C91A8F">
      <w:pPr>
        <w:pStyle w:val="ListParagraph"/>
        <w:widowControl/>
        <w:numPr>
          <w:ilvl w:val="0"/>
          <w:numId w:val="17"/>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რეგურალურად უზრუნველყავით პრევენციული ღონისძიებების შესახებ განცხადებების გაკეთება ვიდეო/აუდიო ტექნიკის გამოყენებით;</w:t>
      </w:r>
    </w:p>
    <w:p w14:paraId="07FE067F" w14:textId="44A17966" w:rsidR="00A32F35" w:rsidRPr="00E7519A" w:rsidRDefault="002407FF" w:rsidP="00C91A8F">
      <w:pPr>
        <w:pStyle w:val="Heading"/>
        <w:numPr>
          <w:ilvl w:val="0"/>
          <w:numId w:val="17"/>
        </w:numPr>
        <w:ind w:left="-144" w:right="-144"/>
        <w:jc w:val="both"/>
        <w:rPr>
          <w:rFonts w:ascii="Sylfaen" w:hAnsi="Sylfaen"/>
          <w:b w:val="0"/>
          <w:bCs w:val="0"/>
          <w:color w:val="000000" w:themeColor="text1"/>
          <w:lang w:val="ka-GE"/>
        </w:rPr>
      </w:pPr>
      <w:r w:rsidRPr="00E7519A">
        <w:rPr>
          <w:rFonts w:ascii="Sylfaen" w:eastAsia="Sylfaen" w:hAnsi="Sylfaen" w:cs="Sylfaen"/>
          <w:b w:val="0"/>
          <w:bCs w:val="0"/>
          <w:lang w:val="ka-GE"/>
        </w:rPr>
        <w:t>უზრუნველყავით ხშირად გამოყენებული ზედაპირების (ესკალატორის სახელურების, მოაჯირების, საბანკო ტერმინალების, ღილაკების და ა.შ) დასუფთავება/დეზინფექცია სათანადო წესით ყოველ 2-საათში ერთხელ;</w:t>
      </w:r>
      <w:r w:rsidR="00BA2013" w:rsidRPr="00E7519A">
        <w:rPr>
          <w:rFonts w:ascii="Sylfaen" w:eastAsia="Sylfaen" w:hAnsi="Sylfaen" w:cs="Sylfaen"/>
          <w:b w:val="0"/>
          <w:bCs w:val="0"/>
          <w:color w:val="000000" w:themeColor="text1"/>
          <w:lang w:val="ka-GE"/>
        </w:rPr>
        <w:t xml:space="preserve">  </w:t>
      </w:r>
    </w:p>
    <w:p w14:paraId="374BF3BB" w14:textId="3CBE57F7" w:rsidR="00A32F35" w:rsidRPr="00E7519A" w:rsidRDefault="00BA2013" w:rsidP="00C91A8F">
      <w:pPr>
        <w:pStyle w:val="Heading"/>
        <w:numPr>
          <w:ilvl w:val="0"/>
          <w:numId w:val="17"/>
        </w:numPr>
        <w:ind w:left="-144" w:right="-144"/>
        <w:jc w:val="both"/>
        <w:rPr>
          <w:rFonts w:ascii="Sylfaen" w:hAnsi="Sylfaen"/>
          <w:b w:val="0"/>
          <w:bCs w:val="0"/>
          <w:color w:val="000000" w:themeColor="text1"/>
          <w:lang w:val="ka-GE"/>
        </w:rPr>
      </w:pPr>
      <w:r w:rsidRPr="00E7519A">
        <w:rPr>
          <w:rFonts w:ascii="Sylfaen" w:eastAsia="Sylfaen" w:hAnsi="Sylfaen" w:cs="Sylfaen"/>
          <w:b w:val="0"/>
          <w:bCs w:val="0"/>
          <w:color w:val="000000" w:themeColor="text1"/>
          <w:lang w:val="ka-GE"/>
        </w:rPr>
        <w:t>მგზავრებს შორის (გარდა ოჯახის წევრებისა) უზრუნველყავით უსაფრთხო დისტანცია (არა უმცირეს</w:t>
      </w:r>
      <w:r w:rsidR="002407FF" w:rsidRPr="00E7519A">
        <w:rPr>
          <w:rFonts w:ascii="Sylfaen" w:eastAsia="Sylfaen" w:hAnsi="Sylfaen" w:cs="Sylfaen"/>
          <w:b w:val="0"/>
          <w:bCs w:val="0"/>
          <w:color w:val="000000" w:themeColor="text1"/>
          <w:lang w:val="ka-GE"/>
        </w:rPr>
        <w:t xml:space="preserve"> 1.5</w:t>
      </w:r>
      <w:r w:rsidRPr="00E7519A">
        <w:rPr>
          <w:rFonts w:ascii="Sylfaen" w:eastAsia="Sylfaen" w:hAnsi="Sylfaen" w:cs="Sylfaen"/>
          <w:b w:val="0"/>
          <w:bCs w:val="0"/>
          <w:color w:val="000000" w:themeColor="text1"/>
          <w:lang w:val="ka-GE"/>
        </w:rPr>
        <w:t xml:space="preserve"> მეტრი), განსაკუთრებით, რეგისტრაციის, საავიაციო უშიშროების შემოწმების, საზღვრის კვეთის, თვითმფრინავში ჩასხდომის და მოცდის (მოსასვენებელი ადგილები) პროცესში;</w:t>
      </w:r>
    </w:p>
    <w:p w14:paraId="77D20C3F" w14:textId="55FF811A" w:rsidR="00A32F35" w:rsidRPr="00E7519A" w:rsidRDefault="002407FF" w:rsidP="00C91A8F">
      <w:pPr>
        <w:pStyle w:val="Heading"/>
        <w:numPr>
          <w:ilvl w:val="0"/>
          <w:numId w:val="17"/>
        </w:numPr>
        <w:ind w:left="-144" w:right="-144"/>
        <w:jc w:val="both"/>
        <w:rPr>
          <w:rFonts w:ascii="Sylfaen" w:hAnsi="Sylfaen"/>
          <w:b w:val="0"/>
          <w:bCs w:val="0"/>
          <w:color w:val="000000" w:themeColor="text1"/>
          <w:lang w:val="ka-GE"/>
        </w:rPr>
      </w:pPr>
      <w:r w:rsidRPr="00E7519A">
        <w:rPr>
          <w:rFonts w:ascii="Sylfaen" w:eastAsia="Sylfaen" w:hAnsi="Sylfaen" w:cs="Sylfaen"/>
          <w:b w:val="0"/>
          <w:bCs w:val="0"/>
          <w:color w:val="000000" w:themeColor="text1"/>
          <w:lang w:val="ka-GE"/>
        </w:rPr>
        <w:t xml:space="preserve">მგზავრები/მომსახურე პერსონალი  დაუშვით  მხოლოდ დამცავი ნიღბით </w:t>
      </w:r>
      <w:r w:rsidRPr="00E7519A">
        <w:rPr>
          <w:rFonts w:ascii="Sylfaen" w:eastAsia="Sylfaen" w:hAnsi="Sylfaen" w:cs="Sylfaen"/>
          <w:b w:val="0"/>
          <w:color w:val="000000" w:themeColor="text1"/>
          <w:lang w:val="ka-GE"/>
        </w:rPr>
        <w:t>(გამონაკლისი შეიძლება იყოს 6 წლამდე ბავშვი)</w:t>
      </w:r>
      <w:r w:rsidRPr="00E7519A">
        <w:rPr>
          <w:rFonts w:ascii="Sylfaen" w:eastAsia="Sylfaen" w:hAnsi="Sylfaen" w:cs="Sylfaen"/>
          <w:b w:val="0"/>
          <w:bCs w:val="0"/>
          <w:color w:val="000000" w:themeColor="text1"/>
          <w:lang w:val="ka-GE"/>
        </w:rPr>
        <w:t>;</w:t>
      </w:r>
    </w:p>
    <w:p w14:paraId="502CB962" w14:textId="5FE2CD67" w:rsidR="00A32F35" w:rsidRPr="00E7519A" w:rsidRDefault="00BA2013" w:rsidP="00C91A8F">
      <w:pPr>
        <w:pStyle w:val="Heading"/>
        <w:numPr>
          <w:ilvl w:val="0"/>
          <w:numId w:val="17"/>
        </w:numPr>
        <w:ind w:left="-144" w:right="-144"/>
        <w:jc w:val="both"/>
        <w:rPr>
          <w:rFonts w:ascii="Sylfaen" w:hAnsi="Sylfaen"/>
          <w:b w:val="0"/>
          <w:bCs w:val="0"/>
          <w:color w:val="000000" w:themeColor="text1"/>
          <w:lang w:val="ka-GE"/>
        </w:rPr>
      </w:pPr>
      <w:r w:rsidRPr="00E7519A">
        <w:rPr>
          <w:rFonts w:ascii="Sylfaen" w:eastAsia="Sylfaen" w:hAnsi="Sylfaen" w:cs="Sylfaen"/>
          <w:b w:val="0"/>
          <w:bCs w:val="0"/>
          <w:color w:val="000000" w:themeColor="text1"/>
          <w:lang w:val="ka-GE"/>
        </w:rPr>
        <w:t>მგზავრთა პასპორტისა და ბარგის  შესამოწმებელი ადგილები აღჭურვეთ კოლექტიური დაცვის საშუალებებით - დაამონტაჟეთ დამცავი გამჭვირვალე ბარიერი</w:t>
      </w:r>
      <w:r w:rsidR="003321AA">
        <w:rPr>
          <w:rFonts w:ascii="Sylfaen" w:eastAsia="Sylfaen" w:hAnsi="Sylfaen" w:cs="Sylfaen"/>
          <w:b w:val="0"/>
          <w:bCs w:val="0"/>
          <w:color w:val="000000" w:themeColor="text1"/>
          <w:lang w:val="ka-GE"/>
        </w:rPr>
        <w:t>;</w:t>
      </w:r>
    </w:p>
    <w:p w14:paraId="5F4E01F9" w14:textId="6CD1F2DF" w:rsidR="008A3A7E" w:rsidRPr="00E7519A" w:rsidRDefault="00BA2013" w:rsidP="00C91A8F">
      <w:pPr>
        <w:pStyle w:val="Heading"/>
        <w:numPr>
          <w:ilvl w:val="0"/>
          <w:numId w:val="17"/>
        </w:numPr>
        <w:ind w:left="-144" w:right="-144"/>
        <w:jc w:val="both"/>
        <w:rPr>
          <w:rFonts w:ascii="Sylfaen" w:hAnsi="Sylfaen"/>
          <w:b w:val="0"/>
          <w:bCs w:val="0"/>
          <w:color w:val="000000" w:themeColor="text1"/>
          <w:lang w:val="ka-GE"/>
        </w:rPr>
      </w:pPr>
      <w:r w:rsidRPr="00E7519A">
        <w:rPr>
          <w:rFonts w:ascii="Sylfaen" w:eastAsia="Sylfaen" w:hAnsi="Sylfaen" w:cs="Sylfaen"/>
          <w:b w:val="0"/>
          <w:bCs w:val="0"/>
          <w:color w:val="000000" w:themeColor="text1"/>
          <w:lang w:val="ka-GE"/>
        </w:rPr>
        <w:t>მომსახურე პერსონალი აღჭურვეთ შესაბამისად ინდივიდუალური დამცავი საშუალებებით:</w:t>
      </w:r>
    </w:p>
    <w:p w14:paraId="0820F2C4" w14:textId="77777777" w:rsidR="00C525F3" w:rsidRPr="00E7519A" w:rsidRDefault="00BA2013" w:rsidP="00C525F3">
      <w:pPr>
        <w:pStyle w:val="Heading"/>
        <w:numPr>
          <w:ilvl w:val="0"/>
          <w:numId w:val="44"/>
        </w:numPr>
        <w:ind w:right="-144"/>
        <w:jc w:val="both"/>
        <w:rPr>
          <w:rFonts w:ascii="Sylfaen" w:hAnsi="Sylfaen"/>
          <w:b w:val="0"/>
          <w:bCs w:val="0"/>
          <w:color w:val="000000" w:themeColor="text1"/>
          <w:lang w:val="ka-GE"/>
        </w:rPr>
      </w:pPr>
      <w:r w:rsidRPr="00E7519A">
        <w:rPr>
          <w:rFonts w:ascii="Sylfaen" w:hAnsi="Sylfaen"/>
          <w:b w:val="0"/>
          <w:bCs w:val="0"/>
          <w:color w:val="000000" w:themeColor="text1"/>
          <w:lang w:val="ka-GE"/>
        </w:rPr>
        <w:t>ნიღაბი (4 საათიანი ინტერვალით)</w:t>
      </w:r>
      <w:r w:rsidRPr="00E7519A">
        <w:rPr>
          <w:rFonts w:ascii="Sylfaen" w:eastAsia="Sylfaen" w:hAnsi="Sylfaen" w:cs="Sylfaen"/>
          <w:b w:val="0"/>
          <w:bCs w:val="0"/>
          <w:color w:val="000000" w:themeColor="text1"/>
          <w:lang w:val="ka-GE"/>
        </w:rPr>
        <w:t>;</w:t>
      </w:r>
    </w:p>
    <w:p w14:paraId="7C5F9C32" w14:textId="77777777" w:rsidR="00C525F3" w:rsidRPr="00E7519A" w:rsidRDefault="00BA2013" w:rsidP="00C525F3">
      <w:pPr>
        <w:pStyle w:val="Heading"/>
        <w:numPr>
          <w:ilvl w:val="0"/>
          <w:numId w:val="44"/>
        </w:numPr>
        <w:ind w:right="-144"/>
        <w:jc w:val="both"/>
        <w:rPr>
          <w:rFonts w:ascii="Sylfaen" w:hAnsi="Sylfaen"/>
          <w:b w:val="0"/>
          <w:bCs w:val="0"/>
          <w:color w:val="000000" w:themeColor="text1"/>
          <w:lang w:val="ka-GE"/>
        </w:rPr>
      </w:pPr>
      <w:r w:rsidRPr="00E7519A">
        <w:rPr>
          <w:rFonts w:ascii="Sylfaen" w:eastAsia="Sylfaen" w:hAnsi="Sylfaen" w:cs="Sylfaen"/>
          <w:b w:val="0"/>
          <w:bCs w:val="0"/>
          <w:color w:val="000000" w:themeColor="text1"/>
          <w:lang w:val="ka-GE"/>
        </w:rPr>
        <w:t>სათვალე/დამცავი ფარი;</w:t>
      </w:r>
    </w:p>
    <w:p w14:paraId="228EBD6E" w14:textId="00489A99" w:rsidR="00A32F35" w:rsidRPr="00E7519A" w:rsidRDefault="00BA2013" w:rsidP="00C525F3">
      <w:pPr>
        <w:pStyle w:val="Heading"/>
        <w:numPr>
          <w:ilvl w:val="0"/>
          <w:numId w:val="44"/>
        </w:numPr>
        <w:ind w:right="-144"/>
        <w:jc w:val="both"/>
        <w:rPr>
          <w:rFonts w:ascii="Sylfaen" w:hAnsi="Sylfaen"/>
          <w:b w:val="0"/>
          <w:bCs w:val="0"/>
          <w:color w:val="000000" w:themeColor="text1"/>
          <w:lang w:val="ka-GE"/>
        </w:rPr>
      </w:pPr>
      <w:r w:rsidRPr="00E7519A">
        <w:rPr>
          <w:rFonts w:ascii="Sylfaen" w:eastAsia="Sylfaen" w:hAnsi="Sylfaen" w:cs="Sylfaen"/>
          <w:b w:val="0"/>
          <w:bCs w:val="0"/>
          <w:color w:val="000000" w:themeColor="text1"/>
          <w:lang w:val="ka-GE"/>
        </w:rPr>
        <w:t>ხელთათმანი.</w:t>
      </w:r>
    </w:p>
    <w:p w14:paraId="5905FAE7" w14:textId="6D4179EA" w:rsidR="00A32F35" w:rsidRPr="00E7519A" w:rsidRDefault="00BA2013" w:rsidP="00C91A8F">
      <w:pPr>
        <w:pStyle w:val="Heading"/>
        <w:numPr>
          <w:ilvl w:val="0"/>
          <w:numId w:val="17"/>
        </w:numPr>
        <w:ind w:left="-144" w:right="-144"/>
        <w:jc w:val="both"/>
        <w:rPr>
          <w:rFonts w:ascii="Sylfaen" w:hAnsi="Sylfaen"/>
          <w:b w:val="0"/>
          <w:bCs w:val="0"/>
          <w:color w:val="000000" w:themeColor="text1"/>
          <w:lang w:val="ka-GE"/>
        </w:rPr>
      </w:pPr>
      <w:r w:rsidRPr="00E7519A">
        <w:rPr>
          <w:rFonts w:ascii="Sylfaen" w:eastAsia="Sylfaen" w:hAnsi="Sylfaen" w:cs="Sylfaen"/>
          <w:b w:val="0"/>
          <w:bCs w:val="0"/>
          <w:color w:val="000000" w:themeColor="text1"/>
          <w:lang w:val="ka-GE"/>
        </w:rPr>
        <w:t xml:space="preserve">მგზავრების მომსახურების არეებში უზრუნველყავით სადეზინფექციო საშუალებების </w:t>
      </w:r>
      <w:r w:rsidR="00991CCA" w:rsidRPr="00F525AE">
        <w:rPr>
          <w:rFonts w:ascii="Sylfaen" w:eastAsia="Sylfaen" w:hAnsi="Sylfaen" w:cs="Sylfaen"/>
          <w:b w:val="0"/>
          <w:bCs w:val="0"/>
          <w:color w:val="000000" w:themeColor="text1"/>
          <w:lang w:val="ka-GE"/>
        </w:rPr>
        <w:t>60-</w:t>
      </w:r>
      <w:r w:rsidRPr="00F525AE">
        <w:rPr>
          <w:rFonts w:ascii="Sylfaen" w:eastAsia="Sylfaen" w:hAnsi="Sylfaen" w:cs="Sylfaen"/>
          <w:b w:val="0"/>
          <w:bCs w:val="0"/>
          <w:color w:val="000000" w:themeColor="text1"/>
          <w:lang w:val="ka-GE"/>
        </w:rPr>
        <w:t>70%-იანი სპირტის შემცველი ხსნარის განთავსების შესაძლებლობით;</w:t>
      </w:r>
    </w:p>
    <w:p w14:paraId="557756DE" w14:textId="5310D5EF" w:rsidR="00A32F35" w:rsidRPr="00E7519A" w:rsidRDefault="00BA2013" w:rsidP="00C91A8F">
      <w:pPr>
        <w:pStyle w:val="Heading"/>
        <w:numPr>
          <w:ilvl w:val="0"/>
          <w:numId w:val="17"/>
        </w:numPr>
        <w:ind w:left="-144" w:right="-144"/>
        <w:jc w:val="both"/>
        <w:rPr>
          <w:rFonts w:ascii="Sylfaen" w:hAnsi="Sylfaen"/>
          <w:b w:val="0"/>
          <w:bCs w:val="0"/>
          <w:color w:val="000000" w:themeColor="text1"/>
          <w:lang w:val="ka-GE"/>
        </w:rPr>
      </w:pPr>
      <w:r w:rsidRPr="00E7519A">
        <w:rPr>
          <w:rFonts w:ascii="Sylfaen" w:eastAsia="Sylfaen" w:hAnsi="Sylfaen" w:cs="Sylfaen"/>
          <w:b w:val="0"/>
          <w:bCs w:val="0"/>
          <w:color w:val="000000" w:themeColor="text1"/>
          <w:lang w:val="ka-GE"/>
        </w:rPr>
        <w:t>მგზავრის მომსახურების არეები  და</w:t>
      </w:r>
      <w:r w:rsidR="003321AA">
        <w:rPr>
          <w:rFonts w:ascii="Sylfaen" w:eastAsia="Sylfaen" w:hAnsi="Sylfaen" w:cs="Sylfaen"/>
          <w:b w:val="0"/>
          <w:bCs w:val="0"/>
          <w:color w:val="000000" w:themeColor="text1"/>
          <w:lang w:val="ka-GE"/>
        </w:rPr>
        <w:t>ა</w:t>
      </w:r>
      <w:r w:rsidRPr="00E7519A">
        <w:rPr>
          <w:rFonts w:ascii="Sylfaen" w:eastAsia="Sylfaen" w:hAnsi="Sylfaen" w:cs="Sylfaen"/>
          <w:b w:val="0"/>
          <w:bCs w:val="0"/>
          <w:color w:val="000000" w:themeColor="text1"/>
          <w:lang w:val="ka-GE"/>
        </w:rPr>
        <w:t xml:space="preserve">მუშავეთ სადეზინფექციო საშუალებებით </w:t>
      </w:r>
      <w:r w:rsidRPr="00E7519A">
        <w:rPr>
          <w:rFonts w:ascii="Sylfaen" w:eastAsia="Sylfaen" w:hAnsi="Sylfaen" w:cs="Sylfaen"/>
          <w:b w:val="0"/>
          <w:bCs w:val="0"/>
          <w:color w:val="000000" w:themeColor="text1"/>
          <w:lang w:val="ka-GE"/>
        </w:rPr>
        <w:lastRenderedPageBreak/>
        <w:t xml:space="preserve">რეგულარულად; </w:t>
      </w:r>
    </w:p>
    <w:p w14:paraId="5E4C7284" w14:textId="1AEEDAB0" w:rsidR="00A32F35" w:rsidRPr="00E7519A" w:rsidRDefault="00BA2013" w:rsidP="00C91A8F">
      <w:pPr>
        <w:pStyle w:val="Body"/>
        <w:widowControl/>
        <w:numPr>
          <w:ilvl w:val="0"/>
          <w:numId w:val="17"/>
        </w:numPr>
        <w:ind w:left="-144" w:right="-144"/>
        <w:jc w:val="both"/>
        <w:rPr>
          <w:rFonts w:ascii="Sylfaen" w:hAnsi="Sylfaen"/>
          <w:color w:val="000000" w:themeColor="text1"/>
          <w:lang w:val="ka-GE"/>
        </w:rPr>
      </w:pPr>
      <w:r w:rsidRPr="00E7519A">
        <w:rPr>
          <w:rFonts w:ascii="Sylfaen" w:eastAsia="Sylfaen" w:hAnsi="Sylfaen" w:cs="Sylfaen"/>
          <w:color w:val="000000" w:themeColor="text1"/>
          <w:lang w:val="ka-GE"/>
        </w:rPr>
        <w:t>უზრუნველყავით დახ</w:t>
      </w:r>
      <w:r w:rsidRPr="00E7519A">
        <w:rPr>
          <w:rFonts w:ascii="Sylfaen" w:eastAsia="Sylfaen" w:hAnsi="Sylfaen" w:cs="Sylfaen"/>
          <w:color w:val="000000" w:themeColor="text1"/>
          <w:spacing w:val="-1"/>
          <w:lang w:val="ka-GE"/>
        </w:rPr>
        <w:t>უ</w:t>
      </w:r>
      <w:r w:rsidRPr="00E7519A">
        <w:rPr>
          <w:rFonts w:ascii="Sylfaen" w:eastAsia="Sylfaen" w:hAnsi="Sylfaen" w:cs="Sylfaen"/>
          <w:color w:val="000000" w:themeColor="text1"/>
          <w:lang w:val="ka-GE"/>
        </w:rPr>
        <w:t>რუ</w:t>
      </w:r>
      <w:r w:rsidRPr="00E7519A">
        <w:rPr>
          <w:rFonts w:ascii="Sylfaen" w:eastAsia="Sylfaen" w:hAnsi="Sylfaen" w:cs="Sylfaen"/>
          <w:color w:val="000000" w:themeColor="text1"/>
          <w:spacing w:val="-1"/>
          <w:lang w:val="ka-GE"/>
        </w:rPr>
        <w:t>ლ</w:t>
      </w:r>
      <w:r w:rsidRPr="00E7519A">
        <w:rPr>
          <w:rFonts w:ascii="Sylfaen" w:eastAsia="Sylfaen" w:hAnsi="Sylfaen" w:cs="Sylfaen"/>
          <w:color w:val="000000" w:themeColor="text1"/>
          <w:lang w:val="ka-GE"/>
        </w:rPr>
        <w:t>ი სივრც</w:t>
      </w:r>
      <w:r w:rsidRPr="00E7519A">
        <w:rPr>
          <w:rFonts w:ascii="Sylfaen" w:eastAsia="Sylfaen" w:hAnsi="Sylfaen" w:cs="Sylfaen"/>
          <w:color w:val="000000" w:themeColor="text1"/>
          <w:spacing w:val="1"/>
          <w:lang w:val="ka-GE"/>
        </w:rPr>
        <w:t>ე</w:t>
      </w:r>
      <w:r w:rsidRPr="00E7519A">
        <w:rPr>
          <w:rFonts w:ascii="Sylfaen" w:eastAsia="Sylfaen" w:hAnsi="Sylfaen" w:cs="Sylfaen"/>
          <w:color w:val="000000" w:themeColor="text1"/>
          <w:lang w:val="ka-GE"/>
        </w:rPr>
        <w:t>ების/</w:t>
      </w:r>
      <w:r w:rsidRPr="00E7519A">
        <w:rPr>
          <w:rFonts w:ascii="Sylfaen" w:eastAsia="Sylfaen" w:hAnsi="Sylfaen" w:cs="Sylfaen"/>
          <w:color w:val="000000" w:themeColor="text1"/>
          <w:spacing w:val="5"/>
          <w:lang w:val="ka-GE"/>
        </w:rPr>
        <w:t xml:space="preserve"> </w:t>
      </w:r>
      <w:r w:rsidRPr="00E7519A">
        <w:rPr>
          <w:rFonts w:ascii="Sylfaen" w:eastAsia="Sylfaen" w:hAnsi="Sylfaen" w:cs="Sylfaen"/>
          <w:color w:val="000000" w:themeColor="text1"/>
          <w:lang w:val="ka-GE"/>
        </w:rPr>
        <w:t>ს</w:t>
      </w:r>
      <w:r w:rsidRPr="00E7519A">
        <w:rPr>
          <w:rFonts w:ascii="Sylfaen" w:eastAsia="Sylfaen" w:hAnsi="Sylfaen" w:cs="Sylfaen"/>
          <w:color w:val="000000" w:themeColor="text1"/>
          <w:spacing w:val="-2"/>
          <w:lang w:val="ka-GE"/>
        </w:rPr>
        <w:t>ა</w:t>
      </w:r>
      <w:r w:rsidRPr="00E7519A">
        <w:rPr>
          <w:rFonts w:ascii="Sylfaen" w:eastAsia="Sylfaen" w:hAnsi="Sylfaen" w:cs="Sylfaen"/>
          <w:color w:val="000000" w:themeColor="text1"/>
          <w:lang w:val="ka-GE"/>
        </w:rPr>
        <w:t>თავსების ბუნებრივი</w:t>
      </w:r>
      <w:r w:rsidRPr="00E7519A">
        <w:rPr>
          <w:rFonts w:ascii="Sylfaen" w:eastAsia="Sylfaen" w:hAnsi="Sylfaen" w:cs="Sylfaen"/>
          <w:color w:val="000000" w:themeColor="text1"/>
          <w:spacing w:val="-5"/>
          <w:lang w:val="ka-GE"/>
        </w:rPr>
        <w:t xml:space="preserve"> </w:t>
      </w:r>
      <w:r w:rsidRPr="00E7519A">
        <w:rPr>
          <w:rFonts w:ascii="Sylfaen" w:eastAsia="Sylfaen" w:hAnsi="Sylfaen" w:cs="Sylfaen"/>
          <w:color w:val="000000" w:themeColor="text1"/>
          <w:lang w:val="ka-GE"/>
        </w:rPr>
        <w:t>ვენტილაცია. იმ შემთხევაში, თუ ვერ ხერხდება ბუნებრივი ვენტილაცია, გამოიყენეთ ხელოვნუ</w:t>
      </w:r>
      <w:r w:rsidR="003321AA">
        <w:rPr>
          <w:rFonts w:ascii="Sylfaen" w:eastAsia="Sylfaen" w:hAnsi="Sylfaen" w:cs="Sylfaen"/>
          <w:color w:val="000000" w:themeColor="text1"/>
          <w:lang w:val="ka-GE"/>
        </w:rPr>
        <w:t>რ</w:t>
      </w:r>
      <w:r w:rsidRPr="00E7519A">
        <w:rPr>
          <w:rFonts w:ascii="Sylfaen" w:eastAsia="Sylfaen" w:hAnsi="Sylfaen" w:cs="Sylfaen"/>
          <w:color w:val="000000" w:themeColor="text1"/>
          <w:lang w:val="ka-GE"/>
        </w:rPr>
        <w:t xml:space="preserve">ი ვენტილაცია, გარედან შემოსული ჰაერის მომატებული კონცენტრაციით, ცირკულაციითა და გარეთ გატანით. დააწესეთ საინჟინრო კონტროლი </w:t>
      </w:r>
      <w:r w:rsidR="00D01DDC" w:rsidRPr="00E7519A">
        <w:rPr>
          <w:rFonts w:ascii="Sylfaen" w:eastAsia="Sylfaen" w:hAnsi="Sylfaen" w:cs="Sylfaen"/>
          <w:color w:val="000000" w:themeColor="text1"/>
          <w:lang w:val="ka-GE"/>
        </w:rPr>
        <w:t xml:space="preserve">(ფილტრების დაბინძურების მონიტორინგის ჩათვლით) </w:t>
      </w:r>
      <w:r w:rsidR="008D28A6" w:rsidRPr="00E7519A">
        <w:rPr>
          <w:rFonts w:ascii="Sylfaen" w:eastAsia="Sylfaen" w:hAnsi="Sylfaen" w:cs="Sylfaen"/>
          <w:color w:val="000000" w:themeColor="text1"/>
          <w:lang w:val="ka-GE"/>
        </w:rPr>
        <w:t>ვენტილაციის</w:t>
      </w:r>
      <w:r w:rsidRPr="00E7519A">
        <w:rPr>
          <w:rFonts w:ascii="Sylfaen" w:eastAsia="Sylfaen" w:hAnsi="Sylfaen" w:cs="Sylfaen"/>
          <w:color w:val="000000" w:themeColor="text1"/>
          <w:lang w:val="ka-GE"/>
        </w:rPr>
        <w:t xml:space="preserve"> გამართულ მუშაობაზე;  </w:t>
      </w:r>
    </w:p>
    <w:p w14:paraId="35D21310" w14:textId="532DFB9E" w:rsidR="00A32F35" w:rsidRPr="00E7519A" w:rsidRDefault="00BA2013" w:rsidP="00C91A8F">
      <w:pPr>
        <w:pStyle w:val="Body"/>
        <w:widowControl/>
        <w:numPr>
          <w:ilvl w:val="0"/>
          <w:numId w:val="17"/>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w:t>
      </w:r>
      <w:r w:rsidR="0080103E" w:rsidRPr="00E7519A">
        <w:rPr>
          <w:rFonts w:ascii="Sylfaen" w:eastAsia="Sylfaen" w:hAnsi="Sylfaen" w:cs="Sylfaen"/>
          <w:color w:val="000000" w:themeColor="text1"/>
          <w:lang w:val="ka-GE"/>
        </w:rPr>
        <w:t xml:space="preserve"> </w:t>
      </w:r>
      <w:r w:rsidR="0080103E" w:rsidRPr="00E7519A">
        <w:rPr>
          <w:rFonts w:ascii="Sylfaen" w:hAnsi="Sylfaen" w:cs="Sylfaen"/>
          <w:lang w:val="ka-GE"/>
        </w:rPr>
        <w:t>(ფეხის პედლით გახსნის შესაძლებლობით</w:t>
      </w:r>
      <w:r w:rsidR="0080103E" w:rsidRPr="00E7519A">
        <w:rPr>
          <w:rFonts w:ascii="Sylfaen" w:hAnsi="Sylfaen" w:cs="Sylfaen"/>
          <w:color w:val="000000" w:themeColor="text1"/>
          <w:lang w:val="ka-GE"/>
        </w:rPr>
        <w:t>)</w:t>
      </w:r>
      <w:r w:rsidRPr="00E7519A">
        <w:rPr>
          <w:rFonts w:ascii="Sylfaen" w:eastAsia="Sylfaen" w:hAnsi="Sylfaen" w:cs="Sylfaen"/>
          <w:color w:val="000000" w:themeColor="text1"/>
          <w:lang w:val="ka-GE"/>
        </w:rPr>
        <w:t>,</w:t>
      </w:r>
      <w:r w:rsidRPr="00E7519A">
        <w:rPr>
          <w:rFonts w:ascii="Sylfaen" w:eastAsia="Sylfaen" w:hAnsi="Sylfaen" w:cs="Sylfaen"/>
          <w:color w:val="FF0000"/>
          <w:lang w:val="ka-GE"/>
        </w:rPr>
        <w:t xml:space="preserve"> </w:t>
      </w:r>
      <w:r w:rsidRPr="00E7519A">
        <w:rPr>
          <w:rFonts w:ascii="Sylfaen" w:eastAsia="Sylfaen" w:hAnsi="Sylfaen" w:cs="Sylfaen"/>
          <w:color w:val="000000" w:themeColor="text1"/>
          <w:lang w:val="ka-GE"/>
        </w:rPr>
        <w:t>რომელშიც ჩაფენილი იქნება ერთჯერადი პლასტიკური პაკეტი;</w:t>
      </w:r>
    </w:p>
    <w:p w14:paraId="57320FDF" w14:textId="679EA50C" w:rsidR="00A32F35" w:rsidRPr="00E7519A" w:rsidRDefault="00BA2013" w:rsidP="00C91A8F">
      <w:pPr>
        <w:pStyle w:val="Body"/>
        <w:widowControl/>
        <w:numPr>
          <w:ilvl w:val="0"/>
          <w:numId w:val="17"/>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უზრუნველყავით ადამიანთა კონცენტრაციის ადგილების</w:t>
      </w:r>
      <w:r w:rsidRPr="00E7519A">
        <w:rPr>
          <w:rFonts w:ascii="Sylfaen" w:eastAsia="Sylfaen" w:hAnsi="Sylfaen" w:cs="Sylfaen"/>
          <w:color w:val="000000" w:themeColor="text1"/>
          <w:spacing w:val="-7"/>
          <w:lang w:val="ka-GE"/>
        </w:rPr>
        <w:t xml:space="preserve"> </w:t>
      </w:r>
      <w:r w:rsidRPr="00E7519A">
        <w:rPr>
          <w:rFonts w:ascii="Sylfaen" w:eastAsia="Sylfaen" w:hAnsi="Sylfaen" w:cs="Sylfaen"/>
          <w:color w:val="000000" w:themeColor="text1"/>
          <w:lang w:val="ka-GE"/>
        </w:rPr>
        <w:t>სველი</w:t>
      </w:r>
      <w:r w:rsidRPr="00E7519A">
        <w:rPr>
          <w:rFonts w:ascii="Sylfaen" w:eastAsia="Sylfaen" w:hAnsi="Sylfaen" w:cs="Sylfaen"/>
          <w:color w:val="000000" w:themeColor="text1"/>
          <w:spacing w:val="-5"/>
          <w:lang w:val="ka-GE"/>
        </w:rPr>
        <w:t xml:space="preserve"> </w:t>
      </w:r>
      <w:r w:rsidRPr="00E7519A">
        <w:rPr>
          <w:rFonts w:ascii="Sylfaen" w:eastAsia="Sylfaen" w:hAnsi="Sylfaen" w:cs="Sylfaen"/>
          <w:color w:val="000000" w:themeColor="text1"/>
          <w:lang w:val="ka-GE"/>
        </w:rPr>
        <w:t xml:space="preserve">წესით დასუფთავება/დეზინფიცირება ოკუპირებული ტერიტორიებიდან დევნილთა, </w:t>
      </w:r>
      <w:r w:rsidR="003321AA">
        <w:rPr>
          <w:rFonts w:ascii="Sylfaen" w:eastAsia="Sylfaen" w:hAnsi="Sylfaen" w:cs="Sylfaen"/>
          <w:color w:val="000000" w:themeColor="text1"/>
          <w:lang w:val="ka-GE"/>
        </w:rPr>
        <w:t>შ</w:t>
      </w:r>
      <w:r w:rsidRPr="00E7519A">
        <w:rPr>
          <w:rFonts w:ascii="Sylfaen" w:eastAsia="Sylfaen" w:hAnsi="Sylfaen" w:cs="Sylfaen"/>
          <w:color w:val="000000" w:themeColor="text1"/>
          <w:lang w:val="ka-GE"/>
        </w:rPr>
        <w:t xml:space="preserve">რომის, ჯანმრთელობისა და სოციალური დაცვის მინისტრის  </w:t>
      </w:r>
      <w:r w:rsidRPr="00E7519A">
        <w:rPr>
          <w:rFonts w:ascii="Sylfaen" w:eastAsia="Sylfaen" w:hAnsi="Sylfaen" w:cs="Sylfaen"/>
          <w:color w:val="000000" w:themeColor="text1"/>
          <w:kern w:val="36"/>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Pr="00E7519A">
        <w:rPr>
          <w:rFonts w:ascii="Sylfaen" w:eastAsia="Sylfaen" w:hAnsi="Sylfaen" w:cs="Sylfaen"/>
          <w:color w:val="000000" w:themeColor="text1"/>
          <w:lang w:val="ka-GE"/>
        </w:rPr>
        <w:t>დანართის შესაბამისად</w:t>
      </w:r>
      <w:r w:rsidR="003321AA">
        <w:rPr>
          <w:rFonts w:ascii="Sylfaen" w:eastAsia="Sylfaen" w:hAnsi="Sylfaen" w:cs="Sylfaen"/>
          <w:color w:val="000000" w:themeColor="text1"/>
          <w:lang w:val="ka-GE"/>
        </w:rPr>
        <w:t>;</w:t>
      </w:r>
    </w:p>
    <w:p w14:paraId="3697CDA8" w14:textId="4C2EB8FE" w:rsidR="00A32F35" w:rsidRPr="00E7519A" w:rsidRDefault="00BA2013" w:rsidP="00C91A8F">
      <w:pPr>
        <w:pStyle w:val="Body"/>
        <w:widowControl/>
        <w:numPr>
          <w:ilvl w:val="0"/>
          <w:numId w:val="17"/>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მაქსიმალურად შეამცირეთ ნაღდი ფულით ანგარიშსწორების შესაძლებლობა</w:t>
      </w:r>
      <w:r w:rsidR="001124CC" w:rsidRPr="00E7519A">
        <w:rPr>
          <w:rFonts w:ascii="Sylfaen" w:eastAsia="Sylfaen" w:hAnsi="Sylfaen" w:cs="Sylfaen"/>
          <w:color w:val="000000" w:themeColor="text1"/>
          <w:lang w:val="ka-GE"/>
        </w:rPr>
        <w:t xml:space="preserve"> ან ნაღდი ფულით ანგარიშსწორებისას ადგილზე უზრუნველყავით</w:t>
      </w:r>
      <w:r w:rsidR="008D28A6" w:rsidRPr="00E7519A">
        <w:rPr>
          <w:rFonts w:ascii="Sylfaen" w:eastAsia="Sylfaen" w:hAnsi="Sylfaen" w:cs="Sylfaen"/>
          <w:color w:val="000000" w:themeColor="text1"/>
          <w:lang w:val="ka-GE"/>
        </w:rPr>
        <w:t xml:space="preserve"> </w:t>
      </w:r>
      <w:r w:rsidR="001124CC" w:rsidRPr="00F525AE">
        <w:rPr>
          <w:rFonts w:ascii="Sylfaen" w:eastAsia="Sylfaen" w:hAnsi="Sylfaen" w:cs="Sylfaen"/>
          <w:color w:val="000000" w:themeColor="text1"/>
          <w:lang w:val="ka-GE"/>
        </w:rPr>
        <w:t>სადეზინფექციო 60-70%-იანი ხსნარის განთავსება</w:t>
      </w:r>
      <w:r w:rsidR="003321AA">
        <w:rPr>
          <w:rFonts w:ascii="Sylfaen" w:eastAsia="Sylfaen" w:hAnsi="Sylfaen" w:cs="Sylfaen"/>
          <w:color w:val="000000" w:themeColor="text1"/>
          <w:lang w:val="ka-GE"/>
        </w:rPr>
        <w:t>.</w:t>
      </w:r>
    </w:p>
    <w:p w14:paraId="1E3EEE21" w14:textId="1803745C" w:rsidR="00A32F35" w:rsidRPr="00E7519A" w:rsidRDefault="00A32F35" w:rsidP="00C525F3">
      <w:pPr>
        <w:pStyle w:val="Heading"/>
        <w:ind w:left="0" w:right="-144" w:firstLine="0"/>
        <w:jc w:val="both"/>
        <w:rPr>
          <w:rFonts w:ascii="Sylfaen" w:hAnsi="Sylfaen"/>
          <w:b w:val="0"/>
          <w:bCs w:val="0"/>
          <w:color w:val="000000" w:themeColor="text1"/>
          <w:lang w:val="ka-GE"/>
        </w:rPr>
      </w:pPr>
    </w:p>
    <w:p w14:paraId="5926D33E" w14:textId="6C51FD79" w:rsidR="00A32F35" w:rsidRPr="00E7519A" w:rsidRDefault="00BA2013" w:rsidP="00C91A8F">
      <w:pPr>
        <w:pStyle w:val="Heading"/>
        <w:ind w:left="-144" w:right="-144" w:firstLine="0"/>
        <w:rPr>
          <w:rFonts w:ascii="Sylfaen" w:hAnsi="Sylfaen"/>
          <w:color w:val="008080"/>
          <w:u w:color="1F497D"/>
          <w:lang w:val="ka-GE"/>
        </w:rPr>
      </w:pPr>
      <w:r w:rsidRPr="00E7519A">
        <w:rPr>
          <w:rFonts w:ascii="Sylfaen" w:eastAsia="Sylfaen" w:hAnsi="Sylfaen" w:cs="Sylfaen"/>
          <w:color w:val="008080"/>
          <w:u w:color="1F497D"/>
          <w:lang w:val="ka-GE"/>
        </w:rPr>
        <w:t>მოთხოვნები</w:t>
      </w:r>
      <w:r w:rsidRPr="00E7519A">
        <w:rPr>
          <w:rFonts w:ascii="Sylfaen" w:hAnsi="Sylfaen"/>
          <w:color w:val="008080"/>
          <w:u w:color="1F497D"/>
          <w:lang w:val="ka-GE"/>
        </w:rPr>
        <w:t xml:space="preserve"> </w:t>
      </w:r>
      <w:r w:rsidRPr="00E7519A">
        <w:rPr>
          <w:rFonts w:ascii="Sylfaen" w:eastAsia="Sylfaen" w:hAnsi="Sylfaen" w:cs="Sylfaen"/>
          <w:color w:val="008080"/>
          <w:u w:color="1F497D"/>
          <w:lang w:val="ka-GE"/>
        </w:rPr>
        <w:t>საჰაერო</w:t>
      </w:r>
      <w:r w:rsidRPr="00E7519A">
        <w:rPr>
          <w:rFonts w:ascii="Sylfaen" w:hAnsi="Sylfaen"/>
          <w:color w:val="008080"/>
          <w:u w:color="1F497D"/>
          <w:lang w:val="ka-GE"/>
        </w:rPr>
        <w:t xml:space="preserve"> </w:t>
      </w:r>
      <w:r w:rsidRPr="00E7519A">
        <w:rPr>
          <w:rFonts w:ascii="Sylfaen" w:eastAsia="Sylfaen" w:hAnsi="Sylfaen" w:cs="Sylfaen"/>
          <w:color w:val="008080"/>
          <w:u w:color="1F497D"/>
          <w:lang w:val="ka-GE"/>
        </w:rPr>
        <w:t>ხომალდზე</w:t>
      </w:r>
      <w:r w:rsidRPr="00E7519A">
        <w:rPr>
          <w:rFonts w:ascii="Sylfaen" w:hAnsi="Sylfaen"/>
          <w:color w:val="008080"/>
          <w:u w:color="1F497D"/>
          <w:lang w:val="ka-GE"/>
        </w:rPr>
        <w:t xml:space="preserve"> </w:t>
      </w:r>
      <w:r w:rsidRPr="00E7519A">
        <w:rPr>
          <w:rFonts w:ascii="Sylfaen" w:eastAsia="Sylfaen" w:hAnsi="Sylfaen" w:cs="Sylfaen"/>
          <w:color w:val="008080"/>
          <w:u w:color="1F497D"/>
          <w:lang w:val="ka-GE"/>
        </w:rPr>
        <w:t>ყოფნისას</w:t>
      </w:r>
      <w:r w:rsidRPr="00E7519A">
        <w:rPr>
          <w:rFonts w:ascii="Sylfaen" w:hAnsi="Sylfaen"/>
          <w:color w:val="008080"/>
          <w:u w:color="1F497D"/>
          <w:lang w:val="ka-GE"/>
        </w:rPr>
        <w:t>:</w:t>
      </w:r>
    </w:p>
    <w:p w14:paraId="4182D328" w14:textId="01A4AE88" w:rsidR="00A32F35" w:rsidRPr="00E7519A" w:rsidRDefault="00BA2013"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უზრუნველყავით მგზავრების იმგვარი განლაგება, რომ  შეძლებისდაგვარად დაცული იყოს უსაფრთხო  დისტანცია;</w:t>
      </w:r>
    </w:p>
    <w:p w14:paraId="52EB7302" w14:textId="2F2A42C1" w:rsidR="00A32F35" w:rsidRPr="00E7519A" w:rsidRDefault="002407FF" w:rsidP="00C91A8F">
      <w:pPr>
        <w:pStyle w:val="ListParagraph"/>
        <w:widowControl/>
        <w:numPr>
          <w:ilvl w:val="0"/>
          <w:numId w:val="21"/>
        </w:numPr>
        <w:ind w:left="-144" w:right="-144"/>
        <w:jc w:val="both"/>
        <w:rPr>
          <w:rFonts w:ascii="Sylfaen" w:eastAsia="Sylfaen" w:hAnsi="Sylfaen" w:cs="Sylfaen"/>
          <w:lang w:val="ka-GE"/>
        </w:rPr>
      </w:pPr>
      <w:r w:rsidRPr="00E7519A">
        <w:rPr>
          <w:rFonts w:ascii="Sylfaen" w:eastAsia="Sylfaen" w:hAnsi="Sylfaen" w:cs="Sylfaen"/>
          <w:lang w:val="ka-GE"/>
        </w:rPr>
        <w:t>მგზავრები საჰაერო ხომალდზე</w:t>
      </w:r>
      <w:r w:rsidR="00FC00FF" w:rsidRPr="00E7519A">
        <w:rPr>
          <w:rFonts w:ascii="Sylfaen" w:eastAsia="Sylfaen" w:hAnsi="Sylfaen" w:cs="Sylfaen"/>
          <w:lang w:val="ka-GE"/>
        </w:rPr>
        <w:t xml:space="preserve"> არ</w:t>
      </w:r>
      <w:r w:rsidRPr="00E7519A">
        <w:rPr>
          <w:rFonts w:ascii="Sylfaen" w:eastAsia="Sylfaen" w:hAnsi="Sylfaen" w:cs="Sylfaen"/>
          <w:lang w:val="ka-GE"/>
        </w:rPr>
        <w:t xml:space="preserve"> დაიშვებიან დამცავი ნიღბები</w:t>
      </w:r>
      <w:r w:rsidR="00FC00FF" w:rsidRPr="00E7519A">
        <w:rPr>
          <w:rFonts w:ascii="Sylfaen" w:eastAsia="Sylfaen" w:hAnsi="Sylfaen" w:cs="Sylfaen"/>
          <w:lang w:val="ka-GE"/>
        </w:rPr>
        <w:t>ს გარეშე</w:t>
      </w:r>
      <w:r w:rsidRPr="00E7519A">
        <w:rPr>
          <w:rFonts w:ascii="Sylfaen" w:eastAsia="Sylfaen" w:hAnsi="Sylfaen" w:cs="Sylfaen"/>
          <w:lang w:val="ka-GE"/>
        </w:rPr>
        <w:t>;</w:t>
      </w:r>
    </w:p>
    <w:p w14:paraId="2DA7E686" w14:textId="48F71F34" w:rsidR="00A32F35" w:rsidRPr="00E7519A" w:rsidRDefault="002407FF" w:rsidP="00C91A8F">
      <w:pPr>
        <w:pStyle w:val="ListParagraph"/>
        <w:widowControl/>
        <w:numPr>
          <w:ilvl w:val="0"/>
          <w:numId w:val="21"/>
        </w:numPr>
        <w:ind w:left="-144" w:right="-144"/>
        <w:jc w:val="both"/>
        <w:rPr>
          <w:rFonts w:ascii="Sylfaen" w:eastAsia="Sylfaen" w:hAnsi="Sylfaen" w:cs="Sylfaen"/>
          <w:lang w:val="ka-GE"/>
        </w:rPr>
      </w:pPr>
      <w:r w:rsidRPr="00E7519A">
        <w:rPr>
          <w:rFonts w:ascii="Sylfaen" w:eastAsia="Sylfaen" w:hAnsi="Sylfaen" w:cs="Sylfaen"/>
          <w:lang w:val="ka-GE"/>
        </w:rPr>
        <w:t>განათავსეთ ჯანმრთელობის უსაფრთხოების შესახებ რეკომენდაციები</w:t>
      </w:r>
      <w:r w:rsidR="00F20772" w:rsidRPr="00E7519A">
        <w:rPr>
          <w:rFonts w:ascii="Sylfaen" w:eastAsia="Sylfaen" w:hAnsi="Sylfaen" w:cs="Sylfaen"/>
          <w:lang w:val="ka-GE"/>
        </w:rPr>
        <w:t xml:space="preserve"> (რამდენიმე ენაზე)</w:t>
      </w:r>
      <w:r w:rsidRPr="00E7519A">
        <w:rPr>
          <w:rFonts w:ascii="Sylfaen" w:eastAsia="Sylfaen" w:hAnsi="Sylfaen" w:cs="Sylfaen"/>
          <w:lang w:val="ka-GE"/>
        </w:rPr>
        <w:t xml:space="preserve"> საჰაერო ხომალდის სალონში  </w:t>
      </w:r>
      <w:r w:rsidR="008D28A6" w:rsidRPr="00E7519A">
        <w:rPr>
          <w:rFonts w:ascii="Sylfaen" w:eastAsia="Sylfaen" w:hAnsi="Sylfaen" w:cs="Sylfaen"/>
          <w:lang w:val="ka-GE"/>
        </w:rPr>
        <w:t>ან/და</w:t>
      </w:r>
      <w:r w:rsidRPr="00E7519A">
        <w:rPr>
          <w:rFonts w:ascii="Sylfaen" w:eastAsia="Sylfaen" w:hAnsi="Sylfaen" w:cs="Sylfaen"/>
          <w:lang w:val="ka-GE"/>
        </w:rPr>
        <w:t xml:space="preserve"> </w:t>
      </w:r>
      <w:r w:rsidR="008D28A6" w:rsidRPr="00E7519A">
        <w:rPr>
          <w:rFonts w:ascii="Sylfaen" w:eastAsia="Sylfaen" w:hAnsi="Sylfaen" w:cs="Sylfaen"/>
          <w:lang w:val="ka-GE"/>
        </w:rPr>
        <w:t>აუდიო/ვიდეო სისტემის მეშვეობით</w:t>
      </w:r>
      <w:r w:rsidRPr="00E7519A">
        <w:rPr>
          <w:rFonts w:ascii="Sylfaen" w:eastAsia="Sylfaen" w:hAnsi="Sylfaen" w:cs="Sylfaen"/>
          <w:lang w:val="ka-GE"/>
        </w:rPr>
        <w:t xml:space="preserve"> </w:t>
      </w:r>
      <w:r w:rsidR="008D28A6" w:rsidRPr="00E7519A">
        <w:rPr>
          <w:rFonts w:ascii="Sylfaen" w:eastAsia="Sylfaen" w:hAnsi="Sylfaen" w:cs="Sylfaen"/>
          <w:lang w:val="ka-GE"/>
        </w:rPr>
        <w:t>უზრუნველყავითი მგზავრთა ინფორმირება</w:t>
      </w:r>
      <w:r w:rsidRPr="00E7519A">
        <w:rPr>
          <w:rFonts w:ascii="Sylfaen" w:eastAsia="Sylfaen" w:hAnsi="Sylfaen" w:cs="Sylfaen"/>
          <w:lang w:val="ka-GE"/>
        </w:rPr>
        <w:t xml:space="preserve">; </w:t>
      </w:r>
    </w:p>
    <w:p w14:paraId="1D437182" w14:textId="2C7DF149" w:rsidR="00A32F35" w:rsidRPr="00E7519A" w:rsidRDefault="00BA2013"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 xml:space="preserve">ეკიპაჟის წევრები აღჭურვეთ ინდივიდუალური დამცავი საშუალებებით (ნიღაბი, სათვალე/დამცავი ფარი, ხელთათმანი). უნიფორმა ყოველდღიურად შეცვალეთ და იქ, სადაც უნიფორმა არ  იცვლება  ყოველდღიურად, ალტერნატივად გამოიყენეთ </w:t>
      </w:r>
      <w:r w:rsidR="00D01DDC" w:rsidRPr="00E7519A">
        <w:rPr>
          <w:rFonts w:ascii="Sylfaen" w:eastAsia="Sylfaen" w:hAnsi="Sylfaen" w:cs="Sylfaen"/>
          <w:color w:val="000000" w:themeColor="text1"/>
          <w:lang w:val="ka-GE"/>
        </w:rPr>
        <w:t xml:space="preserve">ერთჯერადი </w:t>
      </w:r>
      <w:r w:rsidRPr="00E7519A">
        <w:rPr>
          <w:rFonts w:ascii="Sylfaen" w:eastAsia="Sylfaen" w:hAnsi="Sylfaen" w:cs="Sylfaen"/>
          <w:color w:val="000000" w:themeColor="text1"/>
          <w:lang w:val="ka-GE"/>
        </w:rPr>
        <w:t>დამცავი ხალათები;</w:t>
      </w:r>
    </w:p>
    <w:p w14:paraId="3F663F00" w14:textId="1ABD8D3B" w:rsidR="00A32F35" w:rsidRPr="00E7519A" w:rsidRDefault="00BA2013"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ბორტგამცილებლებს ჩაუტარეთ სწავლება ინდივიდუალური დაცვის საშუალებების სწორი გამოყენე</w:t>
      </w:r>
      <w:r w:rsidR="002407FF" w:rsidRPr="00E7519A">
        <w:rPr>
          <w:rFonts w:ascii="Sylfaen" w:eastAsia="Sylfaen" w:hAnsi="Sylfaen" w:cs="Sylfaen"/>
          <w:color w:val="000000" w:themeColor="text1"/>
          <w:lang w:val="ka-GE"/>
        </w:rPr>
        <w:t>ბ</w:t>
      </w:r>
      <w:r w:rsidRPr="00E7519A">
        <w:rPr>
          <w:rFonts w:ascii="Sylfaen" w:eastAsia="Sylfaen" w:hAnsi="Sylfaen" w:cs="Sylfaen"/>
          <w:color w:val="000000" w:themeColor="text1"/>
          <w:lang w:val="ka-GE"/>
        </w:rPr>
        <w:t xml:space="preserve">ისა და გამოყენების შემდგომ  სწორად  განკარგვის წესების შესახებ;  </w:t>
      </w:r>
    </w:p>
    <w:p w14:paraId="508BB45F" w14:textId="5C4CF13F" w:rsidR="00A32F35" w:rsidRPr="00E7519A" w:rsidRDefault="002407FF"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lang w:val="ka-GE"/>
        </w:rPr>
        <w:t>ეკიპაჟის წევრებს ჩაუტარეთ შესაბამისი სწავლება პანდემიის დროს საჰაერო ხომალდის სალონში მგზავრების მომსახურების პროცედურებთან დაკავშირებით;</w:t>
      </w:r>
    </w:p>
    <w:p w14:paraId="1A938465" w14:textId="77777777" w:rsidR="00A32F35" w:rsidRPr="00E7519A" w:rsidRDefault="00BA2013"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ეკიპაჟის წევრები გააფრთხილეთ იმის შესახებ, რომ მინიმალური კონტაქტი ჰქონდეთ მგზავრებთან;</w:t>
      </w:r>
    </w:p>
    <w:p w14:paraId="284ACF0A" w14:textId="77777777" w:rsidR="00A32F35" w:rsidRPr="00E7519A" w:rsidRDefault="00BA2013" w:rsidP="00C91A8F">
      <w:pPr>
        <w:pStyle w:val="ListParagraph"/>
        <w:widowControl/>
        <w:numPr>
          <w:ilvl w:val="0"/>
          <w:numId w:val="21"/>
        </w:numPr>
        <w:ind w:left="-144" w:right="-144"/>
        <w:jc w:val="both"/>
        <w:rPr>
          <w:rFonts w:ascii="Sylfaen" w:hAnsi="Sylfaen"/>
          <w:color w:val="000000" w:themeColor="text1"/>
          <w:lang w:val="ka-GE"/>
        </w:rPr>
      </w:pPr>
      <w:r w:rsidRPr="00E7519A">
        <w:rPr>
          <w:rFonts w:ascii="Sylfaen" w:eastAsia="Sylfaen" w:hAnsi="Sylfaen" w:cs="Sylfaen"/>
          <w:color w:val="000000" w:themeColor="text1"/>
          <w:lang w:val="ka-GE"/>
        </w:rPr>
        <w:t>მინიმუმამდე</w:t>
      </w:r>
      <w:r w:rsidRPr="00E7519A">
        <w:rPr>
          <w:rFonts w:ascii="Sylfaen" w:hAnsi="Sylfaen"/>
          <w:color w:val="000000" w:themeColor="text1"/>
          <w:lang w:val="ka-GE"/>
        </w:rPr>
        <w:t xml:space="preserve"> </w:t>
      </w:r>
      <w:r w:rsidRPr="00E7519A">
        <w:rPr>
          <w:rFonts w:ascii="Sylfaen" w:eastAsia="Sylfaen" w:hAnsi="Sylfaen" w:cs="Sylfaen"/>
          <w:color w:val="000000" w:themeColor="text1"/>
          <w:lang w:val="ka-GE"/>
        </w:rPr>
        <w:t>შეამცირეთ</w:t>
      </w:r>
      <w:r w:rsidRPr="00E7519A">
        <w:rPr>
          <w:rFonts w:ascii="Sylfaen" w:hAnsi="Sylfaen"/>
          <w:color w:val="000000" w:themeColor="text1"/>
          <w:lang w:val="ka-GE"/>
        </w:rPr>
        <w:t xml:space="preserve"> </w:t>
      </w:r>
      <w:r w:rsidRPr="00E7519A">
        <w:rPr>
          <w:rFonts w:ascii="Sylfaen" w:eastAsia="Sylfaen" w:hAnsi="Sylfaen" w:cs="Sylfaen"/>
          <w:color w:val="000000" w:themeColor="text1"/>
          <w:lang w:val="ka-GE"/>
        </w:rPr>
        <w:t>მომსახურება;</w:t>
      </w:r>
    </w:p>
    <w:p w14:paraId="58F57CE3" w14:textId="77777777" w:rsidR="00A32F35" w:rsidRPr="00E7519A" w:rsidRDefault="00BA2013" w:rsidP="00C91A8F">
      <w:pPr>
        <w:pStyle w:val="ListParagraph"/>
        <w:widowControl/>
        <w:numPr>
          <w:ilvl w:val="0"/>
          <w:numId w:val="21"/>
        </w:numPr>
        <w:ind w:left="-144" w:right="-144"/>
        <w:jc w:val="both"/>
        <w:rPr>
          <w:rFonts w:ascii="Sylfaen" w:hAnsi="Sylfaen"/>
          <w:color w:val="000000" w:themeColor="text1"/>
          <w:lang w:val="ka-GE"/>
        </w:rPr>
      </w:pPr>
      <w:r w:rsidRPr="00E7519A">
        <w:rPr>
          <w:rFonts w:ascii="Sylfaen" w:eastAsia="Sylfaen" w:hAnsi="Sylfaen" w:cs="Sylfaen"/>
          <w:color w:val="000000" w:themeColor="text1"/>
          <w:lang w:val="ka-GE"/>
        </w:rPr>
        <w:t>მაქსიმალურად</w:t>
      </w:r>
      <w:r w:rsidRPr="00E7519A">
        <w:rPr>
          <w:rFonts w:ascii="Sylfaen" w:hAnsi="Sylfaen"/>
          <w:color w:val="000000" w:themeColor="text1"/>
          <w:lang w:val="ka-GE"/>
        </w:rPr>
        <w:t xml:space="preserve"> </w:t>
      </w:r>
      <w:r w:rsidRPr="00E7519A">
        <w:rPr>
          <w:rFonts w:ascii="Sylfaen" w:eastAsia="Sylfaen" w:hAnsi="Sylfaen" w:cs="Sylfaen"/>
          <w:color w:val="000000" w:themeColor="text1"/>
          <w:lang w:val="ka-GE"/>
        </w:rPr>
        <w:t>შეამცირეთ ინდივიდუალური</w:t>
      </w:r>
      <w:r w:rsidRPr="00E7519A">
        <w:rPr>
          <w:rFonts w:ascii="Sylfaen" w:hAnsi="Sylfaen"/>
          <w:color w:val="000000" w:themeColor="text1"/>
          <w:lang w:val="ka-GE"/>
        </w:rPr>
        <w:t xml:space="preserve"> </w:t>
      </w:r>
      <w:r w:rsidRPr="00E7519A">
        <w:rPr>
          <w:rFonts w:ascii="Sylfaen" w:eastAsia="Sylfaen" w:hAnsi="Sylfaen" w:cs="Sylfaen"/>
          <w:color w:val="000000" w:themeColor="text1"/>
          <w:lang w:val="ka-GE"/>
        </w:rPr>
        <w:t>ჰაერის</w:t>
      </w:r>
      <w:r w:rsidRPr="00E7519A">
        <w:rPr>
          <w:rFonts w:ascii="Sylfaen" w:hAnsi="Sylfaen"/>
          <w:color w:val="000000" w:themeColor="text1"/>
          <w:lang w:val="ka-GE"/>
        </w:rPr>
        <w:t xml:space="preserve"> </w:t>
      </w:r>
      <w:r w:rsidRPr="00E7519A">
        <w:rPr>
          <w:rFonts w:ascii="Sylfaen" w:eastAsia="Sylfaen" w:hAnsi="Sylfaen" w:cs="Sylfaen"/>
          <w:color w:val="000000" w:themeColor="text1"/>
          <w:lang w:val="ka-GE"/>
        </w:rPr>
        <w:t>მიმწოდებელი</w:t>
      </w:r>
      <w:r w:rsidRPr="00E7519A">
        <w:rPr>
          <w:rFonts w:ascii="Sylfaen" w:hAnsi="Sylfaen"/>
          <w:color w:val="000000" w:themeColor="text1"/>
          <w:lang w:val="ka-GE"/>
        </w:rPr>
        <w:t xml:space="preserve"> </w:t>
      </w:r>
      <w:r w:rsidRPr="00E7519A">
        <w:rPr>
          <w:rFonts w:ascii="Sylfaen" w:eastAsia="Sylfaen" w:hAnsi="Sylfaen" w:cs="Sylfaen"/>
          <w:color w:val="000000" w:themeColor="text1"/>
          <w:lang w:val="ka-GE"/>
        </w:rPr>
        <w:t>აპარატის</w:t>
      </w:r>
      <w:r w:rsidRPr="00E7519A">
        <w:rPr>
          <w:rFonts w:ascii="Sylfaen" w:hAnsi="Sylfaen"/>
          <w:color w:val="000000" w:themeColor="text1"/>
          <w:lang w:val="ka-GE"/>
        </w:rPr>
        <w:t xml:space="preserve">  </w:t>
      </w:r>
      <w:r w:rsidRPr="00E7519A">
        <w:rPr>
          <w:rFonts w:ascii="Sylfaen" w:eastAsia="Sylfaen" w:hAnsi="Sylfaen" w:cs="Sylfaen"/>
          <w:color w:val="000000" w:themeColor="text1"/>
          <w:lang w:val="ka-GE"/>
        </w:rPr>
        <w:t>გამოყენების შესაძლებლობა;</w:t>
      </w:r>
    </w:p>
    <w:p w14:paraId="20986655" w14:textId="2629240D" w:rsidR="00A32F35" w:rsidRPr="00E7519A" w:rsidRDefault="00FC00FF"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hAnsi="Sylfaen" w:cs="Sylfaen"/>
          <w:lang w:val="ka-GE"/>
        </w:rPr>
        <w:t>საჰაერო</w:t>
      </w:r>
      <w:r w:rsidRPr="00E7519A">
        <w:rPr>
          <w:rFonts w:ascii="Sylfaen" w:hAnsi="Sylfaen"/>
          <w:lang w:val="ka-GE"/>
        </w:rPr>
        <w:t xml:space="preserve"> </w:t>
      </w:r>
      <w:r w:rsidRPr="00E7519A">
        <w:rPr>
          <w:rFonts w:ascii="Sylfaen" w:hAnsi="Sylfaen" w:cs="Sylfaen"/>
          <w:lang w:val="ka-GE"/>
        </w:rPr>
        <w:t>ხომალდის</w:t>
      </w:r>
      <w:r w:rsidRPr="00E7519A">
        <w:rPr>
          <w:rFonts w:ascii="Sylfaen" w:hAnsi="Sylfaen"/>
          <w:lang w:val="ka-GE"/>
        </w:rPr>
        <w:t xml:space="preserve"> </w:t>
      </w:r>
      <w:r w:rsidRPr="00E7519A">
        <w:rPr>
          <w:rFonts w:ascii="Sylfaen" w:hAnsi="Sylfaen" w:cs="Sylfaen"/>
          <w:lang w:val="ka-GE"/>
        </w:rPr>
        <w:t>ოპერატორებს</w:t>
      </w:r>
      <w:r w:rsidRPr="00E7519A">
        <w:rPr>
          <w:rFonts w:ascii="Sylfaen" w:hAnsi="Sylfaen"/>
          <w:lang w:val="ka-GE"/>
        </w:rPr>
        <w:t xml:space="preserve">, </w:t>
      </w:r>
      <w:r w:rsidRPr="00E7519A">
        <w:rPr>
          <w:rFonts w:ascii="Sylfaen" w:hAnsi="Sylfaen" w:cs="Sylfaen"/>
          <w:lang w:val="ka-GE"/>
        </w:rPr>
        <w:t>რომლებიც</w:t>
      </w:r>
      <w:r w:rsidRPr="00E7519A">
        <w:rPr>
          <w:rFonts w:ascii="Sylfaen" w:hAnsi="Sylfaen"/>
          <w:lang w:val="ka-GE"/>
        </w:rPr>
        <w:t xml:space="preserve"> </w:t>
      </w:r>
      <w:r w:rsidRPr="00E7519A">
        <w:rPr>
          <w:rFonts w:ascii="Sylfaen" w:hAnsi="Sylfaen" w:cs="Sylfaen"/>
          <w:lang w:val="ka-GE"/>
        </w:rPr>
        <w:t>მიმართავენ</w:t>
      </w:r>
      <w:r w:rsidRPr="00E7519A">
        <w:rPr>
          <w:rFonts w:ascii="Sylfaen" w:hAnsi="Sylfaen"/>
          <w:lang w:val="ka-GE"/>
        </w:rPr>
        <w:t xml:space="preserve"> </w:t>
      </w:r>
      <w:r w:rsidRPr="00E7519A">
        <w:rPr>
          <w:rFonts w:ascii="Sylfaen" w:hAnsi="Sylfaen" w:cs="Sylfaen"/>
          <w:lang w:val="ka-GE"/>
        </w:rPr>
        <w:t>სამგზავრო</w:t>
      </w:r>
      <w:r w:rsidRPr="00E7519A">
        <w:rPr>
          <w:rFonts w:ascii="Sylfaen" w:hAnsi="Sylfaen"/>
          <w:lang w:val="ka-GE"/>
        </w:rPr>
        <w:t xml:space="preserve"> </w:t>
      </w:r>
      <w:r w:rsidRPr="00E7519A">
        <w:rPr>
          <w:rFonts w:ascii="Sylfaen" w:hAnsi="Sylfaen" w:cs="Sylfaen"/>
          <w:lang w:val="ka-GE"/>
        </w:rPr>
        <w:t>სალონისთვის</w:t>
      </w:r>
      <w:r w:rsidRPr="00E7519A">
        <w:rPr>
          <w:rFonts w:ascii="Sylfaen" w:hAnsi="Sylfaen"/>
          <w:lang w:val="ka-GE"/>
        </w:rPr>
        <w:t xml:space="preserve"> </w:t>
      </w:r>
      <w:r w:rsidRPr="00E7519A">
        <w:rPr>
          <w:rFonts w:ascii="Sylfaen" w:hAnsi="Sylfaen" w:cs="Sylfaen"/>
          <w:lang w:val="ka-GE"/>
        </w:rPr>
        <w:t>რეცირკულირებადი</w:t>
      </w:r>
      <w:r w:rsidRPr="00E7519A">
        <w:rPr>
          <w:rFonts w:ascii="Sylfaen" w:hAnsi="Sylfaen"/>
          <w:lang w:val="ka-GE"/>
        </w:rPr>
        <w:t xml:space="preserve"> </w:t>
      </w:r>
      <w:r w:rsidRPr="00E7519A">
        <w:rPr>
          <w:rFonts w:ascii="Sylfaen" w:hAnsi="Sylfaen" w:cs="Sylfaen"/>
          <w:lang w:val="ka-GE"/>
        </w:rPr>
        <w:t>ჰაერის</w:t>
      </w:r>
      <w:r w:rsidRPr="00E7519A">
        <w:rPr>
          <w:rFonts w:ascii="Sylfaen" w:hAnsi="Sylfaen"/>
          <w:lang w:val="ka-GE"/>
        </w:rPr>
        <w:t xml:space="preserve"> </w:t>
      </w:r>
      <w:r w:rsidRPr="00E7519A">
        <w:rPr>
          <w:rFonts w:ascii="Sylfaen" w:hAnsi="Sylfaen" w:cs="Sylfaen"/>
          <w:lang w:val="ka-GE"/>
        </w:rPr>
        <w:t>მიწოდებას</w:t>
      </w:r>
      <w:r w:rsidRPr="00E7519A">
        <w:rPr>
          <w:rFonts w:ascii="Sylfaen" w:hAnsi="Sylfaen"/>
          <w:lang w:val="ka-GE"/>
        </w:rPr>
        <w:t xml:space="preserve">, </w:t>
      </w:r>
      <w:r w:rsidRPr="00E7519A">
        <w:rPr>
          <w:rFonts w:ascii="Sylfaen" w:hAnsi="Sylfaen" w:cs="Sylfaen"/>
          <w:lang w:val="ka-GE"/>
        </w:rPr>
        <w:t>ეძლევათ</w:t>
      </w:r>
      <w:r w:rsidRPr="00E7519A">
        <w:rPr>
          <w:rFonts w:ascii="Sylfaen" w:hAnsi="Sylfaen"/>
          <w:lang w:val="ka-GE"/>
        </w:rPr>
        <w:t xml:space="preserve"> </w:t>
      </w:r>
      <w:r w:rsidRPr="00E7519A">
        <w:rPr>
          <w:rFonts w:ascii="Sylfaen" w:hAnsi="Sylfaen" w:cs="Sylfaen"/>
          <w:lang w:val="ka-GE"/>
        </w:rPr>
        <w:t>რეკომენდაცია</w:t>
      </w:r>
      <w:r w:rsidRPr="00E7519A">
        <w:rPr>
          <w:rFonts w:ascii="Sylfaen" w:hAnsi="Sylfaen"/>
          <w:lang w:val="ka-GE"/>
        </w:rPr>
        <w:t xml:space="preserve"> </w:t>
      </w:r>
      <w:r w:rsidRPr="00E7519A">
        <w:rPr>
          <w:rFonts w:ascii="Sylfaen" w:hAnsi="Sylfaen" w:cs="Sylfaen"/>
          <w:lang w:val="ka-GE"/>
        </w:rPr>
        <w:t>დაამონტაჟონ</w:t>
      </w:r>
      <w:r w:rsidRPr="00E7519A">
        <w:rPr>
          <w:rFonts w:ascii="Sylfaen" w:hAnsi="Sylfaen"/>
          <w:lang w:val="ka-GE"/>
        </w:rPr>
        <w:t xml:space="preserve"> </w:t>
      </w:r>
      <w:r w:rsidRPr="00E7519A">
        <w:rPr>
          <w:rFonts w:ascii="Sylfaen" w:hAnsi="Sylfaen" w:cs="Sylfaen"/>
          <w:lang w:val="ka-GE"/>
        </w:rPr>
        <w:t>და</w:t>
      </w:r>
      <w:r w:rsidRPr="00E7519A">
        <w:rPr>
          <w:rFonts w:ascii="Sylfaen" w:hAnsi="Sylfaen"/>
          <w:lang w:val="ka-GE"/>
        </w:rPr>
        <w:t xml:space="preserve"> </w:t>
      </w:r>
      <w:r w:rsidRPr="00E7519A">
        <w:rPr>
          <w:rFonts w:ascii="Sylfaen" w:hAnsi="Sylfaen" w:cs="Sylfaen"/>
          <w:lang w:val="ka-GE"/>
        </w:rPr>
        <w:t>გამოიყენონ</w:t>
      </w:r>
      <w:r w:rsidRPr="00E7519A">
        <w:rPr>
          <w:rFonts w:ascii="Sylfaen" w:hAnsi="Sylfaen"/>
          <w:lang w:val="ka-GE"/>
        </w:rPr>
        <w:t xml:space="preserve"> HEPA </w:t>
      </w:r>
      <w:r w:rsidRPr="00E7519A">
        <w:rPr>
          <w:rFonts w:ascii="Sylfaen" w:hAnsi="Sylfaen" w:cs="Sylfaen"/>
          <w:lang w:val="ka-GE"/>
        </w:rPr>
        <w:t>ფილტრები</w:t>
      </w:r>
      <w:r w:rsidRPr="00E7519A">
        <w:rPr>
          <w:rFonts w:ascii="Sylfaen" w:hAnsi="Sylfaen"/>
          <w:lang w:val="ka-GE"/>
        </w:rPr>
        <w:t xml:space="preserve">, </w:t>
      </w:r>
      <w:r w:rsidRPr="00E7519A">
        <w:rPr>
          <w:rFonts w:ascii="Sylfaen" w:hAnsi="Sylfaen" w:cs="Sylfaen"/>
          <w:lang w:val="ka-GE"/>
        </w:rPr>
        <w:t>მწარმოებლის</w:t>
      </w:r>
      <w:r w:rsidRPr="00E7519A">
        <w:rPr>
          <w:rFonts w:ascii="Sylfaen" w:hAnsi="Sylfaen"/>
          <w:lang w:val="ka-GE"/>
        </w:rPr>
        <w:t xml:space="preserve"> </w:t>
      </w:r>
      <w:r w:rsidRPr="00E7519A">
        <w:rPr>
          <w:rFonts w:ascii="Sylfaen" w:hAnsi="Sylfaen" w:cs="Sylfaen"/>
          <w:lang w:val="ka-GE"/>
        </w:rPr>
        <w:t>სპეციფიკაციის</w:t>
      </w:r>
      <w:r w:rsidRPr="00E7519A">
        <w:rPr>
          <w:rFonts w:ascii="Sylfaen" w:hAnsi="Sylfaen"/>
          <w:lang w:val="ka-GE"/>
        </w:rPr>
        <w:t xml:space="preserve"> </w:t>
      </w:r>
      <w:r w:rsidRPr="00E7519A">
        <w:rPr>
          <w:rFonts w:ascii="Sylfaen" w:hAnsi="Sylfaen" w:cs="Sylfaen"/>
          <w:lang w:val="ka-GE"/>
        </w:rPr>
        <w:t>შესაბამისად</w:t>
      </w:r>
      <w:r w:rsidRPr="00E7519A">
        <w:rPr>
          <w:rFonts w:ascii="Sylfaen" w:hAnsi="Sylfaen"/>
          <w:lang w:val="ka-GE"/>
        </w:rPr>
        <w:t xml:space="preserve">, </w:t>
      </w:r>
      <w:r w:rsidRPr="00E7519A">
        <w:rPr>
          <w:rFonts w:ascii="Sylfaen" w:hAnsi="Sylfaen" w:cs="Sylfaen"/>
          <w:lang w:val="ka-GE"/>
        </w:rPr>
        <w:t>ან</w:t>
      </w:r>
      <w:r w:rsidRPr="00E7519A">
        <w:rPr>
          <w:rFonts w:ascii="Sylfaen" w:hAnsi="Sylfaen"/>
          <w:lang w:val="ka-GE"/>
        </w:rPr>
        <w:t xml:space="preserve"> </w:t>
      </w:r>
      <w:r w:rsidRPr="00E7519A">
        <w:rPr>
          <w:rFonts w:ascii="Sylfaen" w:hAnsi="Sylfaen" w:cs="Sylfaen"/>
          <w:lang w:val="ka-GE"/>
        </w:rPr>
        <w:t>სრულიად</w:t>
      </w:r>
      <w:r w:rsidRPr="00E7519A">
        <w:rPr>
          <w:rFonts w:ascii="Sylfaen" w:hAnsi="Sylfaen"/>
          <w:lang w:val="ka-GE"/>
        </w:rPr>
        <w:t xml:space="preserve"> </w:t>
      </w:r>
      <w:r w:rsidRPr="00E7519A">
        <w:rPr>
          <w:rFonts w:ascii="Sylfaen" w:hAnsi="Sylfaen" w:cs="Sylfaen"/>
          <w:lang w:val="ka-GE"/>
        </w:rPr>
        <w:t>აარიდონ</w:t>
      </w:r>
      <w:r w:rsidRPr="00E7519A">
        <w:rPr>
          <w:rFonts w:ascii="Sylfaen" w:hAnsi="Sylfaen"/>
          <w:lang w:val="ka-GE"/>
        </w:rPr>
        <w:t xml:space="preserve"> </w:t>
      </w:r>
      <w:r w:rsidRPr="00E7519A">
        <w:rPr>
          <w:rFonts w:ascii="Sylfaen" w:hAnsi="Sylfaen" w:cs="Sylfaen"/>
          <w:lang w:val="ka-GE"/>
        </w:rPr>
        <w:t>თავი</w:t>
      </w:r>
      <w:r w:rsidRPr="00E7519A">
        <w:rPr>
          <w:rFonts w:ascii="Sylfaen" w:hAnsi="Sylfaen"/>
          <w:lang w:val="ka-GE"/>
        </w:rPr>
        <w:t xml:space="preserve"> </w:t>
      </w:r>
      <w:r w:rsidRPr="00E7519A">
        <w:rPr>
          <w:rFonts w:ascii="Sylfaen" w:hAnsi="Sylfaen" w:cs="Sylfaen"/>
          <w:lang w:val="ka-GE"/>
        </w:rPr>
        <w:t>სამგზავრო</w:t>
      </w:r>
      <w:r w:rsidRPr="00E7519A">
        <w:rPr>
          <w:rFonts w:ascii="Sylfaen" w:hAnsi="Sylfaen"/>
          <w:lang w:val="ka-GE"/>
        </w:rPr>
        <w:t xml:space="preserve"> </w:t>
      </w:r>
      <w:r w:rsidRPr="00E7519A">
        <w:rPr>
          <w:rFonts w:ascii="Sylfaen" w:hAnsi="Sylfaen" w:cs="Sylfaen"/>
          <w:lang w:val="ka-GE"/>
        </w:rPr>
        <w:t>სალონში</w:t>
      </w:r>
      <w:r w:rsidRPr="00E7519A">
        <w:rPr>
          <w:rFonts w:ascii="Sylfaen" w:hAnsi="Sylfaen"/>
          <w:lang w:val="ka-GE"/>
        </w:rPr>
        <w:t xml:space="preserve"> </w:t>
      </w:r>
      <w:r w:rsidRPr="00E7519A">
        <w:rPr>
          <w:rFonts w:ascii="Sylfaen" w:hAnsi="Sylfaen" w:cs="Sylfaen"/>
          <w:lang w:val="ka-GE"/>
        </w:rPr>
        <w:t>ჰაერის</w:t>
      </w:r>
      <w:r w:rsidRPr="00E7519A">
        <w:rPr>
          <w:rFonts w:ascii="Sylfaen" w:hAnsi="Sylfaen"/>
          <w:lang w:val="ka-GE"/>
        </w:rPr>
        <w:t xml:space="preserve"> </w:t>
      </w:r>
      <w:r w:rsidRPr="00E7519A">
        <w:rPr>
          <w:rFonts w:ascii="Sylfaen" w:hAnsi="Sylfaen" w:cs="Sylfaen"/>
          <w:lang w:val="ka-GE"/>
        </w:rPr>
        <w:t>რეცირკულაციას</w:t>
      </w:r>
      <w:r w:rsidRPr="00E7519A">
        <w:rPr>
          <w:rFonts w:ascii="Sylfaen" w:hAnsi="Sylfaen"/>
          <w:lang w:val="ka-GE"/>
        </w:rPr>
        <w:t xml:space="preserve">, </w:t>
      </w:r>
      <w:r w:rsidRPr="00E7519A">
        <w:rPr>
          <w:rFonts w:ascii="Sylfaen" w:hAnsi="Sylfaen" w:cs="Sylfaen"/>
          <w:lang w:val="ka-GE"/>
        </w:rPr>
        <w:t>იმ</w:t>
      </w:r>
      <w:r w:rsidRPr="00E7519A">
        <w:rPr>
          <w:rFonts w:ascii="Sylfaen" w:hAnsi="Sylfaen"/>
          <w:lang w:val="ka-GE"/>
        </w:rPr>
        <w:t xml:space="preserve"> </w:t>
      </w:r>
      <w:r w:rsidRPr="00E7519A">
        <w:rPr>
          <w:rFonts w:ascii="Sylfaen" w:hAnsi="Sylfaen" w:cs="Sylfaen"/>
          <w:lang w:val="ka-GE"/>
        </w:rPr>
        <w:t>პირობით</w:t>
      </w:r>
      <w:r w:rsidRPr="00E7519A">
        <w:rPr>
          <w:rFonts w:ascii="Sylfaen" w:hAnsi="Sylfaen"/>
          <w:lang w:val="ka-GE"/>
        </w:rPr>
        <w:t xml:space="preserve">, </w:t>
      </w:r>
      <w:r w:rsidRPr="00E7519A">
        <w:rPr>
          <w:rFonts w:ascii="Sylfaen" w:hAnsi="Sylfaen" w:cs="Sylfaen"/>
          <w:lang w:val="ka-GE"/>
        </w:rPr>
        <w:t>რომ</w:t>
      </w:r>
      <w:r w:rsidRPr="00E7519A">
        <w:rPr>
          <w:rFonts w:ascii="Sylfaen" w:hAnsi="Sylfaen"/>
          <w:lang w:val="ka-GE"/>
        </w:rPr>
        <w:t xml:space="preserve"> </w:t>
      </w:r>
      <w:r w:rsidRPr="00E7519A">
        <w:rPr>
          <w:rFonts w:ascii="Sylfaen" w:hAnsi="Sylfaen" w:cs="Sylfaen"/>
          <w:lang w:val="ka-GE"/>
        </w:rPr>
        <w:t>მსგავსი</w:t>
      </w:r>
      <w:r w:rsidRPr="00E7519A">
        <w:rPr>
          <w:rFonts w:ascii="Sylfaen" w:hAnsi="Sylfaen"/>
          <w:lang w:val="ka-GE"/>
        </w:rPr>
        <w:t xml:space="preserve"> </w:t>
      </w:r>
      <w:r w:rsidRPr="00E7519A">
        <w:rPr>
          <w:rFonts w:ascii="Sylfaen" w:hAnsi="Sylfaen" w:cs="Sylfaen"/>
          <w:lang w:val="ka-GE"/>
        </w:rPr>
        <w:t>ქმედება</w:t>
      </w:r>
      <w:r w:rsidRPr="00E7519A">
        <w:rPr>
          <w:rFonts w:ascii="Sylfaen" w:hAnsi="Sylfaen"/>
          <w:lang w:val="ka-GE"/>
        </w:rPr>
        <w:t xml:space="preserve"> </w:t>
      </w:r>
      <w:r w:rsidRPr="00E7519A">
        <w:rPr>
          <w:rFonts w:ascii="Sylfaen" w:hAnsi="Sylfaen" w:cs="Sylfaen"/>
          <w:lang w:val="ka-GE"/>
        </w:rPr>
        <w:t>საფრთხეს</w:t>
      </w:r>
      <w:r w:rsidRPr="00E7519A">
        <w:rPr>
          <w:rFonts w:ascii="Sylfaen" w:hAnsi="Sylfaen"/>
          <w:lang w:val="ka-GE"/>
        </w:rPr>
        <w:t xml:space="preserve"> </w:t>
      </w:r>
      <w:r w:rsidRPr="00E7519A">
        <w:rPr>
          <w:rFonts w:ascii="Sylfaen" w:hAnsi="Sylfaen" w:cs="Sylfaen"/>
          <w:lang w:val="ka-GE"/>
        </w:rPr>
        <w:t>არ</w:t>
      </w:r>
      <w:r w:rsidRPr="00E7519A">
        <w:rPr>
          <w:rFonts w:ascii="Sylfaen" w:hAnsi="Sylfaen"/>
          <w:lang w:val="ka-GE"/>
        </w:rPr>
        <w:t xml:space="preserve"> </w:t>
      </w:r>
      <w:r w:rsidRPr="00E7519A">
        <w:rPr>
          <w:rFonts w:ascii="Sylfaen" w:hAnsi="Sylfaen" w:cs="Sylfaen"/>
          <w:lang w:val="ka-GE"/>
        </w:rPr>
        <w:t>შეუქმნის</w:t>
      </w:r>
      <w:r w:rsidRPr="00E7519A">
        <w:rPr>
          <w:rFonts w:ascii="Sylfaen" w:hAnsi="Sylfaen"/>
          <w:lang w:val="ka-GE"/>
        </w:rPr>
        <w:t xml:space="preserve"> </w:t>
      </w:r>
      <w:r w:rsidRPr="00E7519A">
        <w:rPr>
          <w:rFonts w:ascii="Sylfaen" w:hAnsi="Sylfaen" w:cs="Sylfaen"/>
          <w:lang w:val="ka-GE"/>
        </w:rPr>
        <w:t>საჰაერო</w:t>
      </w:r>
      <w:r w:rsidRPr="00E7519A">
        <w:rPr>
          <w:rFonts w:ascii="Sylfaen" w:hAnsi="Sylfaen"/>
          <w:lang w:val="ka-GE"/>
        </w:rPr>
        <w:t xml:space="preserve"> </w:t>
      </w:r>
      <w:r w:rsidRPr="00E7519A">
        <w:rPr>
          <w:rFonts w:ascii="Sylfaen" w:hAnsi="Sylfaen" w:cs="Sylfaen"/>
          <w:lang w:val="ka-GE"/>
        </w:rPr>
        <w:lastRenderedPageBreak/>
        <w:t>ხომალდის</w:t>
      </w:r>
      <w:r w:rsidRPr="00E7519A">
        <w:rPr>
          <w:rFonts w:ascii="Sylfaen" w:hAnsi="Sylfaen"/>
          <w:lang w:val="ka-GE"/>
        </w:rPr>
        <w:t xml:space="preserve"> </w:t>
      </w:r>
      <w:r w:rsidRPr="00E7519A">
        <w:rPr>
          <w:rFonts w:ascii="Sylfaen" w:hAnsi="Sylfaen" w:cs="Sylfaen"/>
          <w:lang w:val="ka-GE"/>
        </w:rPr>
        <w:t>უსაფრთხოებისთვის</w:t>
      </w:r>
      <w:r w:rsidRPr="00E7519A">
        <w:rPr>
          <w:rFonts w:ascii="Sylfaen" w:hAnsi="Sylfaen"/>
          <w:lang w:val="ka-GE"/>
        </w:rPr>
        <w:t xml:space="preserve"> </w:t>
      </w:r>
      <w:r w:rsidRPr="00E7519A">
        <w:rPr>
          <w:rFonts w:ascii="Sylfaen" w:hAnsi="Sylfaen" w:cs="Sylfaen"/>
          <w:lang w:val="ka-GE"/>
        </w:rPr>
        <w:t>მნიშვნელოვან</w:t>
      </w:r>
      <w:r w:rsidRPr="00E7519A">
        <w:rPr>
          <w:rFonts w:ascii="Sylfaen" w:hAnsi="Sylfaen"/>
          <w:lang w:val="ka-GE"/>
        </w:rPr>
        <w:t xml:space="preserve"> </w:t>
      </w:r>
      <w:r w:rsidRPr="00E7519A">
        <w:rPr>
          <w:rFonts w:ascii="Sylfaen" w:hAnsi="Sylfaen" w:cs="Sylfaen"/>
          <w:lang w:val="ka-GE"/>
        </w:rPr>
        <w:t>ფუნქციებს</w:t>
      </w:r>
      <w:r w:rsidRPr="00E7519A">
        <w:rPr>
          <w:rFonts w:ascii="Sylfaen" w:hAnsi="Sylfaen"/>
          <w:lang w:val="ka-GE"/>
        </w:rPr>
        <w:t xml:space="preserve"> (</w:t>
      </w:r>
      <w:r w:rsidRPr="00E7519A">
        <w:rPr>
          <w:rFonts w:ascii="Sylfaen" w:hAnsi="Sylfaen" w:cs="Sylfaen"/>
          <w:lang w:val="ka-GE"/>
        </w:rPr>
        <w:t>როგორიცაა</w:t>
      </w:r>
      <w:r w:rsidRPr="00E7519A">
        <w:rPr>
          <w:rFonts w:ascii="Sylfaen" w:hAnsi="Sylfaen"/>
          <w:lang w:val="ka-GE"/>
        </w:rPr>
        <w:t xml:space="preserve"> </w:t>
      </w:r>
      <w:r w:rsidRPr="00E7519A">
        <w:rPr>
          <w:rFonts w:ascii="Sylfaen" w:hAnsi="Sylfaen" w:cs="Sylfaen"/>
          <w:lang w:val="ka-GE"/>
        </w:rPr>
        <w:t>ავიონიკის</w:t>
      </w:r>
      <w:r w:rsidRPr="00E7519A">
        <w:rPr>
          <w:rFonts w:ascii="Sylfaen" w:hAnsi="Sylfaen"/>
          <w:lang w:val="ka-GE"/>
        </w:rPr>
        <w:t xml:space="preserve"> </w:t>
      </w:r>
      <w:r w:rsidRPr="00E7519A">
        <w:rPr>
          <w:rFonts w:ascii="Sylfaen" w:hAnsi="Sylfaen" w:cs="Sylfaen"/>
          <w:lang w:val="ka-GE"/>
        </w:rPr>
        <w:t>სისტემების</w:t>
      </w:r>
      <w:r w:rsidRPr="00E7519A">
        <w:rPr>
          <w:rFonts w:ascii="Sylfaen" w:hAnsi="Sylfaen"/>
          <w:lang w:val="ka-GE"/>
        </w:rPr>
        <w:t xml:space="preserve"> </w:t>
      </w:r>
      <w:r w:rsidRPr="00E7519A">
        <w:rPr>
          <w:rFonts w:ascii="Sylfaen" w:hAnsi="Sylfaen" w:cs="Sylfaen"/>
          <w:lang w:val="ka-GE"/>
        </w:rPr>
        <w:t>გაგრილება</w:t>
      </w:r>
      <w:r w:rsidRPr="00E7519A">
        <w:rPr>
          <w:rFonts w:ascii="Sylfaen" w:hAnsi="Sylfaen"/>
          <w:lang w:val="ka-GE"/>
        </w:rPr>
        <w:t xml:space="preserve">, </w:t>
      </w:r>
      <w:r w:rsidRPr="00E7519A">
        <w:rPr>
          <w:rFonts w:ascii="Sylfaen" w:hAnsi="Sylfaen" w:cs="Sylfaen"/>
          <w:lang w:val="ka-GE"/>
        </w:rPr>
        <w:t>სამგზავრო</w:t>
      </w:r>
      <w:r w:rsidRPr="00E7519A">
        <w:rPr>
          <w:rFonts w:ascii="Sylfaen" w:hAnsi="Sylfaen"/>
          <w:lang w:val="ka-GE"/>
        </w:rPr>
        <w:t xml:space="preserve"> </w:t>
      </w:r>
      <w:r w:rsidRPr="00E7519A">
        <w:rPr>
          <w:rFonts w:ascii="Sylfaen" w:hAnsi="Sylfaen" w:cs="Sylfaen"/>
          <w:lang w:val="ka-GE"/>
        </w:rPr>
        <w:t>სალონის</w:t>
      </w:r>
      <w:r w:rsidRPr="00E7519A">
        <w:rPr>
          <w:rFonts w:ascii="Sylfaen" w:hAnsi="Sylfaen"/>
          <w:lang w:val="ka-GE"/>
        </w:rPr>
        <w:t xml:space="preserve"> </w:t>
      </w:r>
      <w:r w:rsidRPr="00E7519A">
        <w:rPr>
          <w:rFonts w:ascii="Sylfaen" w:hAnsi="Sylfaen" w:cs="Sylfaen"/>
          <w:lang w:val="ka-GE"/>
        </w:rPr>
        <w:t>ჰერმეტიზაცია</w:t>
      </w:r>
      <w:r w:rsidRPr="00E7519A">
        <w:rPr>
          <w:rFonts w:ascii="Sylfaen" w:hAnsi="Sylfaen"/>
          <w:lang w:val="ka-GE"/>
        </w:rPr>
        <w:t xml:space="preserve"> </w:t>
      </w:r>
      <w:r w:rsidRPr="00E7519A">
        <w:rPr>
          <w:rFonts w:ascii="Sylfaen" w:hAnsi="Sylfaen" w:cs="Sylfaen"/>
          <w:lang w:val="ka-GE"/>
        </w:rPr>
        <w:t>და</w:t>
      </w:r>
      <w:r w:rsidRPr="00E7519A">
        <w:rPr>
          <w:rFonts w:ascii="Sylfaen" w:hAnsi="Sylfaen"/>
          <w:lang w:val="ka-GE"/>
        </w:rPr>
        <w:t xml:space="preserve"> </w:t>
      </w:r>
      <w:r w:rsidRPr="00E7519A">
        <w:rPr>
          <w:rFonts w:ascii="Sylfaen" w:hAnsi="Sylfaen" w:cs="Sylfaen"/>
          <w:lang w:val="ka-GE"/>
        </w:rPr>
        <w:t>ა</w:t>
      </w:r>
      <w:r w:rsidRPr="00E7519A">
        <w:rPr>
          <w:rFonts w:ascii="Sylfaen" w:hAnsi="Sylfaen"/>
          <w:lang w:val="ka-GE"/>
        </w:rPr>
        <w:t>.</w:t>
      </w:r>
      <w:r w:rsidRPr="00E7519A">
        <w:rPr>
          <w:rFonts w:ascii="Sylfaen" w:hAnsi="Sylfaen" w:cs="Sylfaen"/>
          <w:lang w:val="ka-GE"/>
        </w:rPr>
        <w:t>შ</w:t>
      </w:r>
      <w:r w:rsidRPr="00E7519A">
        <w:rPr>
          <w:rFonts w:ascii="Sylfaen" w:hAnsi="Sylfaen"/>
          <w:lang w:val="ka-GE"/>
        </w:rPr>
        <w:t xml:space="preserve">.). HEPA </w:t>
      </w:r>
      <w:r w:rsidRPr="00E7519A">
        <w:rPr>
          <w:rFonts w:ascii="Sylfaen" w:hAnsi="Sylfaen" w:cs="Sylfaen"/>
          <w:lang w:val="ka-GE"/>
        </w:rPr>
        <w:t>ფილტრების</w:t>
      </w:r>
      <w:r w:rsidRPr="00E7519A">
        <w:rPr>
          <w:rFonts w:ascii="Sylfaen" w:hAnsi="Sylfaen"/>
          <w:lang w:val="ka-GE"/>
        </w:rPr>
        <w:t xml:space="preserve"> </w:t>
      </w:r>
      <w:r w:rsidRPr="00E7519A">
        <w:rPr>
          <w:rFonts w:ascii="Sylfaen" w:hAnsi="Sylfaen" w:cs="Sylfaen"/>
          <w:lang w:val="ka-GE"/>
        </w:rPr>
        <w:t>დამონტაჟების</w:t>
      </w:r>
      <w:r w:rsidRPr="00E7519A">
        <w:rPr>
          <w:rFonts w:ascii="Sylfaen" w:hAnsi="Sylfaen"/>
          <w:lang w:val="ka-GE"/>
        </w:rPr>
        <w:t xml:space="preserve"> </w:t>
      </w:r>
      <w:r w:rsidRPr="00E7519A">
        <w:rPr>
          <w:rFonts w:ascii="Sylfaen" w:hAnsi="Sylfaen" w:cs="Sylfaen"/>
          <w:lang w:val="ka-GE"/>
        </w:rPr>
        <w:t>შემთხვევაში</w:t>
      </w:r>
      <w:r w:rsidRPr="00E7519A">
        <w:rPr>
          <w:rFonts w:ascii="Sylfaen" w:hAnsi="Sylfaen"/>
          <w:lang w:val="ka-GE"/>
        </w:rPr>
        <w:t xml:space="preserve">, </w:t>
      </w:r>
      <w:r w:rsidRPr="00E7519A">
        <w:rPr>
          <w:rFonts w:ascii="Sylfaen" w:hAnsi="Sylfaen" w:cs="Sylfaen"/>
          <w:lang w:val="ka-GE"/>
        </w:rPr>
        <w:t>რეცირკულაციის</w:t>
      </w:r>
      <w:r w:rsidRPr="00E7519A">
        <w:rPr>
          <w:rFonts w:ascii="Sylfaen" w:hAnsi="Sylfaen"/>
          <w:lang w:val="ka-GE"/>
        </w:rPr>
        <w:t xml:space="preserve"> </w:t>
      </w:r>
      <w:r w:rsidRPr="00E7519A">
        <w:rPr>
          <w:rFonts w:ascii="Sylfaen" w:hAnsi="Sylfaen" w:cs="Sylfaen"/>
          <w:lang w:val="ka-GE"/>
        </w:rPr>
        <w:t>ვენტილატორის</w:t>
      </w:r>
      <w:r w:rsidRPr="00E7519A">
        <w:rPr>
          <w:rFonts w:ascii="Sylfaen" w:hAnsi="Sylfaen"/>
          <w:lang w:val="ka-GE"/>
        </w:rPr>
        <w:t xml:space="preserve"> </w:t>
      </w:r>
      <w:r w:rsidRPr="00E7519A">
        <w:rPr>
          <w:rFonts w:ascii="Sylfaen" w:hAnsi="Sylfaen" w:cs="Sylfaen"/>
          <w:lang w:val="ka-GE"/>
        </w:rPr>
        <w:t>მუშაობის</w:t>
      </w:r>
      <w:r w:rsidRPr="00E7519A">
        <w:rPr>
          <w:rFonts w:ascii="Sylfaen" w:hAnsi="Sylfaen"/>
          <w:lang w:val="ka-GE"/>
        </w:rPr>
        <w:t xml:space="preserve"> </w:t>
      </w:r>
      <w:r w:rsidRPr="00E7519A">
        <w:rPr>
          <w:rFonts w:ascii="Sylfaen" w:hAnsi="Sylfaen" w:cs="Sylfaen"/>
          <w:lang w:val="ka-GE"/>
        </w:rPr>
        <w:t>შეწყვეტის</w:t>
      </w:r>
      <w:r w:rsidRPr="00E7519A">
        <w:rPr>
          <w:rFonts w:ascii="Sylfaen" w:hAnsi="Sylfaen"/>
          <w:lang w:val="ka-GE"/>
        </w:rPr>
        <w:t xml:space="preserve"> </w:t>
      </w:r>
      <w:r w:rsidRPr="00E7519A">
        <w:rPr>
          <w:rFonts w:ascii="Sylfaen" w:hAnsi="Sylfaen" w:cs="Sylfaen"/>
          <w:lang w:val="ka-GE"/>
        </w:rPr>
        <w:t>ნაცვლად</w:t>
      </w:r>
      <w:r w:rsidRPr="00E7519A">
        <w:rPr>
          <w:rFonts w:ascii="Sylfaen" w:hAnsi="Sylfaen"/>
          <w:lang w:val="ka-GE"/>
        </w:rPr>
        <w:t xml:space="preserve">, </w:t>
      </w:r>
      <w:r w:rsidRPr="00E7519A">
        <w:rPr>
          <w:rFonts w:ascii="Sylfaen" w:hAnsi="Sylfaen" w:cs="Sylfaen"/>
          <w:lang w:val="ka-GE"/>
        </w:rPr>
        <w:t>შესაძლებლობის</w:t>
      </w:r>
      <w:r w:rsidRPr="00E7519A">
        <w:rPr>
          <w:rFonts w:ascii="Sylfaen" w:hAnsi="Sylfaen"/>
          <w:lang w:val="ka-GE"/>
        </w:rPr>
        <w:t xml:space="preserve"> </w:t>
      </w:r>
      <w:r w:rsidRPr="00E7519A">
        <w:rPr>
          <w:rFonts w:ascii="Sylfaen" w:hAnsi="Sylfaen" w:cs="Sylfaen"/>
          <w:lang w:val="ka-GE"/>
        </w:rPr>
        <w:t>შემთხვევაში</w:t>
      </w:r>
      <w:r w:rsidRPr="00E7519A">
        <w:rPr>
          <w:rFonts w:ascii="Sylfaen" w:hAnsi="Sylfaen"/>
          <w:lang w:val="ka-GE"/>
        </w:rPr>
        <w:t xml:space="preserve">, </w:t>
      </w:r>
      <w:r w:rsidRPr="00E7519A">
        <w:rPr>
          <w:rFonts w:ascii="Sylfaen" w:hAnsi="Sylfaen" w:cs="Sylfaen"/>
          <w:lang w:val="ka-GE"/>
        </w:rPr>
        <w:t>გამოყენებული</w:t>
      </w:r>
      <w:r w:rsidRPr="00E7519A">
        <w:rPr>
          <w:rFonts w:ascii="Sylfaen" w:hAnsi="Sylfaen"/>
          <w:lang w:val="ka-GE"/>
        </w:rPr>
        <w:t xml:space="preserve"> </w:t>
      </w:r>
      <w:r w:rsidRPr="00E7519A">
        <w:rPr>
          <w:rFonts w:ascii="Sylfaen" w:hAnsi="Sylfaen" w:cs="Sylfaen"/>
          <w:lang w:val="ka-GE"/>
        </w:rPr>
        <w:t>უნდა</w:t>
      </w:r>
      <w:r w:rsidRPr="00E7519A">
        <w:rPr>
          <w:rFonts w:ascii="Sylfaen" w:hAnsi="Sylfaen"/>
          <w:lang w:val="ka-GE"/>
        </w:rPr>
        <w:t xml:space="preserve"> </w:t>
      </w:r>
      <w:r w:rsidRPr="00E7519A">
        <w:rPr>
          <w:rFonts w:ascii="Sylfaen" w:hAnsi="Sylfaen" w:cs="Sylfaen"/>
          <w:lang w:val="ka-GE"/>
        </w:rPr>
        <w:t>იქნას</w:t>
      </w:r>
      <w:r w:rsidRPr="00E7519A">
        <w:rPr>
          <w:rFonts w:ascii="Sylfaen" w:hAnsi="Sylfaen"/>
          <w:lang w:val="ka-GE"/>
        </w:rPr>
        <w:t xml:space="preserve"> </w:t>
      </w:r>
      <w:r w:rsidRPr="00E7519A">
        <w:rPr>
          <w:rFonts w:ascii="Sylfaen" w:hAnsi="Sylfaen" w:cs="Sylfaen"/>
          <w:lang w:val="ka-GE"/>
        </w:rPr>
        <w:t>ჰაერის</w:t>
      </w:r>
      <w:r w:rsidRPr="00E7519A">
        <w:rPr>
          <w:rFonts w:ascii="Sylfaen" w:hAnsi="Sylfaen"/>
          <w:lang w:val="ka-GE"/>
        </w:rPr>
        <w:t xml:space="preserve"> </w:t>
      </w:r>
      <w:r w:rsidRPr="00E7519A">
        <w:rPr>
          <w:rFonts w:ascii="Sylfaen" w:hAnsi="Sylfaen" w:cs="Sylfaen"/>
          <w:lang w:val="ka-GE"/>
        </w:rPr>
        <w:t>მიწოდება</w:t>
      </w:r>
      <w:r w:rsidRPr="00E7519A">
        <w:rPr>
          <w:rFonts w:ascii="Sylfaen" w:hAnsi="Sylfaen"/>
          <w:lang w:val="ka-GE"/>
        </w:rPr>
        <w:t xml:space="preserve"> </w:t>
      </w:r>
      <w:r w:rsidRPr="00E7519A">
        <w:rPr>
          <w:rFonts w:ascii="Sylfaen" w:hAnsi="Sylfaen" w:cs="Sylfaen"/>
          <w:lang w:val="ka-GE"/>
        </w:rPr>
        <w:t>ძლიერი</w:t>
      </w:r>
      <w:r w:rsidRPr="00E7519A">
        <w:rPr>
          <w:rFonts w:ascii="Sylfaen" w:hAnsi="Sylfaen"/>
          <w:lang w:val="ka-GE"/>
        </w:rPr>
        <w:t xml:space="preserve"> </w:t>
      </w:r>
      <w:r w:rsidRPr="00E7519A">
        <w:rPr>
          <w:rFonts w:ascii="Sylfaen" w:hAnsi="Sylfaen" w:cs="Sylfaen"/>
          <w:lang w:val="ka-GE"/>
        </w:rPr>
        <w:t>ნაკადის</w:t>
      </w:r>
      <w:r w:rsidRPr="00E7519A">
        <w:rPr>
          <w:rFonts w:ascii="Sylfaen" w:hAnsi="Sylfaen"/>
          <w:lang w:val="ka-GE"/>
        </w:rPr>
        <w:t xml:space="preserve">  </w:t>
      </w:r>
      <w:r w:rsidRPr="00E7519A">
        <w:rPr>
          <w:rFonts w:ascii="Sylfaen" w:hAnsi="Sylfaen" w:cs="Sylfaen"/>
          <w:lang w:val="ka-GE"/>
        </w:rPr>
        <w:t>მიწოდების</w:t>
      </w:r>
      <w:r w:rsidRPr="00E7519A">
        <w:rPr>
          <w:rFonts w:ascii="Sylfaen" w:hAnsi="Sylfaen"/>
          <w:lang w:val="ka-GE"/>
        </w:rPr>
        <w:t xml:space="preserve"> </w:t>
      </w:r>
      <w:r w:rsidRPr="00E7519A">
        <w:rPr>
          <w:rFonts w:ascii="Sylfaen" w:hAnsi="Sylfaen" w:cs="Sylfaen"/>
          <w:lang w:val="ka-GE"/>
        </w:rPr>
        <w:t>რეჟიმში</w:t>
      </w:r>
      <w:r w:rsidR="008D28A6" w:rsidRPr="00E7519A">
        <w:rPr>
          <w:rFonts w:ascii="Sylfaen" w:hAnsi="Sylfaen"/>
          <w:lang w:val="ka-GE"/>
        </w:rPr>
        <w:t xml:space="preserve">. 3 </w:t>
      </w:r>
      <w:r w:rsidR="00BA2013" w:rsidRPr="00E7519A">
        <w:rPr>
          <w:rFonts w:ascii="Sylfaen" w:eastAsia="Sylfaen" w:hAnsi="Sylfaen" w:cs="Sylfaen"/>
          <w:color w:val="000000" w:themeColor="text1"/>
          <w:lang w:val="ka-GE"/>
        </w:rPr>
        <w:t>საათზე ნაკლები ხანგრძლივობის ფრენისას აკრძალეთ  მგზავრთა კვებით უზრუნველყოფა</w:t>
      </w:r>
      <w:r w:rsidR="008D28A6" w:rsidRPr="00E7519A">
        <w:rPr>
          <w:rFonts w:ascii="Sylfaen" w:eastAsia="Sylfaen" w:hAnsi="Sylfaen" w:cs="Sylfaen"/>
          <w:color w:val="000000" w:themeColor="text1"/>
          <w:lang w:val="ka-GE"/>
        </w:rPr>
        <w:t>.</w:t>
      </w:r>
      <w:r w:rsidR="00BA2013" w:rsidRPr="00E7519A">
        <w:rPr>
          <w:rFonts w:ascii="Sylfaen" w:eastAsia="Sylfaen" w:hAnsi="Sylfaen" w:cs="Sylfaen"/>
          <w:color w:val="000000" w:themeColor="text1"/>
          <w:lang w:val="ka-GE"/>
        </w:rPr>
        <w:t xml:space="preserve"> სხვა შემთხვევაში გამოიყენეთ  წინასწარ შეფუთული და დალუქული საკვების და სასმელი პროდუქტების, მიწოდების სერვისი;</w:t>
      </w:r>
    </w:p>
    <w:p w14:paraId="664ECFB9" w14:textId="2023779C" w:rsidR="00EB5BAB" w:rsidRPr="00E7519A" w:rsidRDefault="00EB5BAB"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მგზავრთა კვებისთვის, უზრუნველყავით ერთ მწკრივში მსხდომი მგზავრებისთვის საკვების რიგრიგობით მიწოდება, რათა არ მოხდეს მათ მიერ ერთდ</w:t>
      </w:r>
      <w:r w:rsidR="000538B0" w:rsidRPr="00E7519A">
        <w:rPr>
          <w:rFonts w:ascii="Sylfaen" w:eastAsia="Sylfaen" w:hAnsi="Sylfaen" w:cs="Sylfaen"/>
          <w:color w:val="000000" w:themeColor="text1"/>
          <w:lang w:val="ka-GE"/>
        </w:rPr>
        <w:t>რ</w:t>
      </w:r>
      <w:r w:rsidRPr="00E7519A">
        <w:rPr>
          <w:rFonts w:ascii="Sylfaen" w:eastAsia="Sylfaen" w:hAnsi="Sylfaen" w:cs="Sylfaen"/>
          <w:color w:val="000000" w:themeColor="text1"/>
          <w:lang w:val="ka-GE"/>
        </w:rPr>
        <w:t>ოულად ნიღბის მოხსნა</w:t>
      </w:r>
      <w:r w:rsidR="003321AA">
        <w:rPr>
          <w:rFonts w:ascii="Sylfaen" w:eastAsia="Sylfaen" w:hAnsi="Sylfaen" w:cs="Sylfaen"/>
          <w:color w:val="000000" w:themeColor="text1"/>
          <w:lang w:val="ka-GE"/>
        </w:rPr>
        <w:t>;</w:t>
      </w:r>
    </w:p>
    <w:p w14:paraId="119A7F68" w14:textId="5AC11C22" w:rsidR="00A32F35" w:rsidRPr="00E7519A" w:rsidRDefault="00BA2013"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 xml:space="preserve">ბორტზე </w:t>
      </w:r>
      <w:r w:rsidR="000538B0" w:rsidRPr="00E7519A">
        <w:rPr>
          <w:rFonts w:ascii="Sylfaen" w:eastAsia="Sylfaen" w:hAnsi="Sylfaen" w:cs="Sylfaen"/>
          <w:color w:val="000000" w:themeColor="text1"/>
          <w:lang w:val="ka-GE"/>
        </w:rPr>
        <w:t xml:space="preserve">აკრძალეთ </w:t>
      </w:r>
      <w:r w:rsidRPr="00E7519A">
        <w:rPr>
          <w:rFonts w:ascii="Sylfaen" w:eastAsia="Sylfaen" w:hAnsi="Sylfaen" w:cs="Sylfaen"/>
          <w:color w:val="000000" w:themeColor="text1"/>
          <w:lang w:val="ka-GE"/>
        </w:rPr>
        <w:t>პროდუქტის გაყიდვა;</w:t>
      </w:r>
    </w:p>
    <w:p w14:paraId="23C261FE" w14:textId="0BB0530C" w:rsidR="00FF671C" w:rsidRPr="00F525AE" w:rsidRDefault="00FF671C" w:rsidP="00C91A8F">
      <w:pPr>
        <w:pStyle w:val="ListParagraph"/>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 w:right="-144"/>
        <w:contextualSpacing/>
        <w:jc w:val="both"/>
        <w:rPr>
          <w:rFonts w:ascii="Sylfaen" w:hAnsi="Sylfaen" w:cs="Verdana-Bold"/>
          <w:bCs/>
          <w:lang w:val="ka-GE"/>
        </w:rPr>
      </w:pPr>
      <w:r w:rsidRPr="00F525AE">
        <w:rPr>
          <w:rFonts w:ascii="Sylfaen" w:hAnsi="Sylfaen" w:cs="Verdana-Bold"/>
          <w:bCs/>
          <w:lang w:val="ka-GE"/>
        </w:rPr>
        <w:t>ავიაკომპანიებმა, აეროპორტის ოპერატორებთან და დანიშნულების ადგილობრივ საზოგადოებრივი ჯანდაცვის სამსახურებთან კოორდინაციით, უნდა უზრუნველყონ, მგზავრების საკონტაქტო ინფორმაციის ბარათის (PLC) შევსებ</w:t>
      </w:r>
      <w:r w:rsidR="00FC00FF" w:rsidRPr="00F525AE">
        <w:rPr>
          <w:rFonts w:ascii="Sylfaen" w:hAnsi="Sylfaen" w:cs="Verdana-Bold"/>
          <w:bCs/>
          <w:lang w:val="ka-GE"/>
        </w:rPr>
        <w:t>ა.</w:t>
      </w:r>
      <w:r w:rsidRPr="00F525AE">
        <w:rPr>
          <w:rFonts w:ascii="Sylfaen" w:hAnsi="Sylfaen" w:cs="Verdana-Bold"/>
          <w:bCs/>
          <w:lang w:val="ka-GE"/>
        </w:rPr>
        <w:t xml:space="preserve"> აღნიშნული ბარათი განკუთვნილია  საზოგადოებრივი ჯანდაცვის სამსახურებისთვის, იგი ივსება გარკვევით, უმჯობესია ელექტრონული ფორმატით შევსება, რომელიც იძლევა ინფორმაციის გარკვევით წაკითხვის  საშუალებას (მაგ. QR კოდი, მობილური, აპი და ა.შ.), ამ ინფორმაციას დიდი მნიშვნელობა აქვს, როგორც კონტაქტების მოძიებისა და მიდევნების საშუალებას მგზავრებს შორის COVID-19 - ით ინფიცირების შემთხვევისათვის</w:t>
      </w:r>
      <w:r w:rsidR="003321AA">
        <w:rPr>
          <w:rFonts w:ascii="Sylfaen" w:hAnsi="Sylfaen" w:cs="Verdana-Bold"/>
          <w:bCs/>
          <w:lang w:val="ka-GE"/>
        </w:rPr>
        <w:t>;</w:t>
      </w:r>
    </w:p>
    <w:p w14:paraId="4C29BBCB" w14:textId="086B2700" w:rsidR="00A32F35" w:rsidRPr="00E7519A" w:rsidRDefault="00BA2013"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მგზავრები გააფრთხილეთ,  დასხდნენ მხოლოდ მათთვის განკუთვნილ   ადგილებზე;</w:t>
      </w:r>
    </w:p>
    <w:p w14:paraId="11C3DB08" w14:textId="6C677746" w:rsidR="003C4868" w:rsidRPr="00E7519A" w:rsidRDefault="003C4868" w:rsidP="00C91A8F">
      <w:pPr>
        <w:pStyle w:val="ListParagraph"/>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დაუშვებელია მგზავრის ადგილის შეცვლა საკუთარი ნებით, ბორტგამცილებელის ნებართვის გარეშე;</w:t>
      </w:r>
    </w:p>
    <w:p w14:paraId="1A501DF3" w14:textId="4ED77DE7" w:rsidR="004F36F5" w:rsidRPr="00E7519A" w:rsidRDefault="00BA2013" w:rsidP="00C91A8F">
      <w:pPr>
        <w:pStyle w:val="Body"/>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სათანადო ადგილას გან</w:t>
      </w:r>
      <w:r w:rsidR="003321AA">
        <w:rPr>
          <w:rFonts w:ascii="Sylfaen" w:eastAsia="Sylfaen" w:hAnsi="Sylfaen" w:cs="Sylfaen"/>
          <w:color w:val="000000" w:themeColor="text1"/>
          <w:lang w:val="ka-GE"/>
        </w:rPr>
        <w:t>ა</w:t>
      </w:r>
      <w:r w:rsidRPr="00E7519A">
        <w:rPr>
          <w:rFonts w:ascii="Sylfaen" w:eastAsia="Sylfaen" w:hAnsi="Sylfaen" w:cs="Sylfaen"/>
          <w:color w:val="000000" w:themeColor="text1"/>
          <w:lang w:val="ka-GE"/>
        </w:rPr>
        <w:t>თავსეთ  ხელის</w:t>
      </w:r>
      <w:r w:rsidRPr="00E7519A">
        <w:rPr>
          <w:rFonts w:ascii="Sylfaen" w:eastAsia="Sylfaen" w:hAnsi="Sylfaen" w:cs="Sylfaen"/>
          <w:color w:val="000000" w:themeColor="text1"/>
          <w:spacing w:val="2"/>
          <w:lang w:val="ka-GE"/>
        </w:rPr>
        <w:t xml:space="preserve"> </w:t>
      </w:r>
      <w:r w:rsidRPr="00E7519A">
        <w:rPr>
          <w:rFonts w:ascii="Sylfaen" w:eastAsia="Sylfaen" w:hAnsi="Sylfaen" w:cs="Sylfaen"/>
          <w:color w:val="000000" w:themeColor="text1"/>
          <w:lang w:val="ka-GE"/>
        </w:rPr>
        <w:t>ჰი</w:t>
      </w:r>
      <w:r w:rsidRPr="00E7519A">
        <w:rPr>
          <w:rFonts w:ascii="Sylfaen" w:eastAsia="Sylfaen" w:hAnsi="Sylfaen" w:cs="Sylfaen"/>
          <w:color w:val="000000" w:themeColor="text1"/>
          <w:spacing w:val="-2"/>
          <w:lang w:val="ka-GE"/>
        </w:rPr>
        <w:t>გ</w:t>
      </w:r>
      <w:r w:rsidRPr="00E7519A">
        <w:rPr>
          <w:rFonts w:ascii="Sylfaen" w:eastAsia="Sylfaen" w:hAnsi="Sylfaen" w:cs="Sylfaen"/>
          <w:color w:val="000000" w:themeColor="text1"/>
          <w:lang w:val="ka-GE"/>
        </w:rPr>
        <w:t>იენ</w:t>
      </w:r>
      <w:r w:rsidRPr="00E7519A">
        <w:rPr>
          <w:rFonts w:ascii="Sylfaen" w:eastAsia="Sylfaen" w:hAnsi="Sylfaen" w:cs="Sylfaen"/>
          <w:color w:val="000000" w:themeColor="text1"/>
          <w:spacing w:val="-1"/>
          <w:lang w:val="ka-GE"/>
        </w:rPr>
        <w:t>უ</w:t>
      </w:r>
      <w:r w:rsidRPr="00E7519A">
        <w:rPr>
          <w:rFonts w:ascii="Sylfaen" w:eastAsia="Sylfaen" w:hAnsi="Sylfaen" w:cs="Sylfaen"/>
          <w:color w:val="000000" w:themeColor="text1"/>
          <w:lang w:val="ka-GE"/>
        </w:rPr>
        <w:t>რი</w:t>
      </w:r>
      <w:r w:rsidRPr="00E7519A">
        <w:rPr>
          <w:rFonts w:ascii="Sylfaen" w:eastAsia="Sylfaen" w:hAnsi="Sylfaen" w:cs="Sylfaen"/>
          <w:color w:val="000000" w:themeColor="text1"/>
          <w:spacing w:val="5"/>
          <w:lang w:val="ka-GE"/>
        </w:rPr>
        <w:t xml:space="preserve"> </w:t>
      </w:r>
      <w:r w:rsidRPr="00E7519A">
        <w:rPr>
          <w:rFonts w:ascii="Sylfaen" w:eastAsia="Sylfaen" w:hAnsi="Sylfaen" w:cs="Sylfaen"/>
          <w:color w:val="000000" w:themeColor="text1"/>
          <w:lang w:val="ka-GE"/>
        </w:rPr>
        <w:t>საშუ</w:t>
      </w:r>
      <w:r w:rsidRPr="00E7519A">
        <w:rPr>
          <w:rFonts w:ascii="Sylfaen" w:eastAsia="Sylfaen" w:hAnsi="Sylfaen" w:cs="Sylfaen"/>
          <w:color w:val="000000" w:themeColor="text1"/>
          <w:spacing w:val="-1"/>
          <w:lang w:val="ka-GE"/>
        </w:rPr>
        <w:t>ა</w:t>
      </w:r>
      <w:r w:rsidRPr="00E7519A">
        <w:rPr>
          <w:rFonts w:ascii="Sylfaen" w:eastAsia="Sylfaen" w:hAnsi="Sylfaen" w:cs="Sylfaen"/>
          <w:color w:val="000000" w:themeColor="text1"/>
          <w:lang w:val="ka-GE"/>
        </w:rPr>
        <w:t>ლე</w:t>
      </w:r>
      <w:r w:rsidRPr="00E7519A">
        <w:rPr>
          <w:rFonts w:ascii="Sylfaen" w:eastAsia="Sylfaen" w:hAnsi="Sylfaen" w:cs="Sylfaen"/>
          <w:color w:val="000000" w:themeColor="text1"/>
          <w:spacing w:val="-2"/>
          <w:lang w:val="ka-GE"/>
        </w:rPr>
        <w:t>ბ</w:t>
      </w:r>
      <w:r w:rsidRPr="00E7519A">
        <w:rPr>
          <w:rFonts w:ascii="Sylfaen" w:eastAsia="Sylfaen" w:hAnsi="Sylfaen" w:cs="Sylfaen"/>
          <w:color w:val="000000" w:themeColor="text1"/>
          <w:lang w:val="ka-GE"/>
        </w:rPr>
        <w:t>ები</w:t>
      </w:r>
      <w:r w:rsidRPr="00E7519A">
        <w:rPr>
          <w:rFonts w:ascii="Sylfaen" w:eastAsia="Sylfaen" w:hAnsi="Sylfaen" w:cs="Sylfaen"/>
          <w:color w:val="000000" w:themeColor="text1"/>
          <w:spacing w:val="3"/>
          <w:lang w:val="ka-GE"/>
        </w:rPr>
        <w:t xml:space="preserve"> </w:t>
      </w:r>
      <w:r w:rsidRPr="00E7519A">
        <w:rPr>
          <w:rFonts w:ascii="Sylfaen" w:eastAsia="Sylfaen" w:hAnsi="Sylfaen" w:cs="Sylfaen"/>
          <w:color w:val="000000" w:themeColor="text1"/>
          <w:lang w:val="ka-GE"/>
        </w:rPr>
        <w:t>და</w:t>
      </w:r>
      <w:r w:rsidRPr="00E7519A">
        <w:rPr>
          <w:rFonts w:ascii="Sylfaen" w:eastAsia="Sylfaen" w:hAnsi="Sylfaen" w:cs="Sylfaen"/>
          <w:color w:val="000000" w:themeColor="text1"/>
          <w:spacing w:val="5"/>
          <w:lang w:val="ka-GE"/>
        </w:rPr>
        <w:t xml:space="preserve"> </w:t>
      </w:r>
      <w:r w:rsidRPr="00E7519A">
        <w:rPr>
          <w:rFonts w:ascii="Sylfaen" w:eastAsia="Sylfaen" w:hAnsi="Sylfaen" w:cs="Sylfaen"/>
          <w:color w:val="000000" w:themeColor="text1"/>
          <w:lang w:val="ka-GE"/>
        </w:rPr>
        <w:t>მათი</w:t>
      </w:r>
      <w:r w:rsidRPr="00E7519A">
        <w:rPr>
          <w:rFonts w:ascii="Sylfaen" w:eastAsia="Sylfaen" w:hAnsi="Sylfaen" w:cs="Sylfaen"/>
          <w:color w:val="000000" w:themeColor="text1"/>
          <w:spacing w:val="3"/>
          <w:lang w:val="ka-GE"/>
        </w:rPr>
        <w:t xml:space="preserve"> </w:t>
      </w:r>
      <w:r w:rsidRPr="00E7519A">
        <w:rPr>
          <w:rFonts w:ascii="Sylfaen" w:eastAsia="Sylfaen" w:hAnsi="Sylfaen" w:cs="Sylfaen"/>
          <w:color w:val="000000" w:themeColor="text1"/>
          <w:lang w:val="ka-GE"/>
        </w:rPr>
        <w:t>სწორად</w:t>
      </w:r>
      <w:r w:rsidRPr="00E7519A">
        <w:rPr>
          <w:rFonts w:ascii="Sylfaen" w:eastAsia="Sylfaen" w:hAnsi="Sylfaen" w:cs="Sylfaen"/>
          <w:color w:val="000000" w:themeColor="text1"/>
          <w:spacing w:val="5"/>
          <w:lang w:val="ka-GE"/>
        </w:rPr>
        <w:t xml:space="preserve"> </w:t>
      </w:r>
      <w:r w:rsidRPr="00E7519A">
        <w:rPr>
          <w:rFonts w:ascii="Sylfaen" w:eastAsia="Sylfaen" w:hAnsi="Sylfaen" w:cs="Sylfaen"/>
          <w:color w:val="000000" w:themeColor="text1"/>
          <w:lang w:val="ka-GE"/>
        </w:rPr>
        <w:t>მოხმ</w:t>
      </w:r>
      <w:r w:rsidRPr="00E7519A">
        <w:rPr>
          <w:rFonts w:ascii="Sylfaen" w:eastAsia="Sylfaen" w:hAnsi="Sylfaen" w:cs="Sylfaen"/>
          <w:color w:val="000000" w:themeColor="text1"/>
          <w:spacing w:val="-2"/>
          <w:lang w:val="ka-GE"/>
        </w:rPr>
        <w:t>ა</w:t>
      </w:r>
      <w:r w:rsidRPr="00E7519A">
        <w:rPr>
          <w:rFonts w:ascii="Sylfaen" w:eastAsia="Sylfaen" w:hAnsi="Sylfaen" w:cs="Sylfaen"/>
          <w:color w:val="000000" w:themeColor="text1"/>
          <w:lang w:val="ka-GE"/>
        </w:rPr>
        <w:t>რ</w:t>
      </w:r>
      <w:r w:rsidRPr="00E7519A">
        <w:rPr>
          <w:rFonts w:ascii="Sylfaen" w:eastAsia="Sylfaen" w:hAnsi="Sylfaen" w:cs="Sylfaen"/>
          <w:color w:val="000000" w:themeColor="text1"/>
          <w:spacing w:val="1"/>
          <w:lang w:val="ka-GE"/>
        </w:rPr>
        <w:t>ე</w:t>
      </w:r>
      <w:r w:rsidRPr="00E7519A">
        <w:rPr>
          <w:rFonts w:ascii="Sylfaen" w:eastAsia="Sylfaen" w:hAnsi="Sylfaen" w:cs="Sylfaen"/>
          <w:color w:val="000000" w:themeColor="text1"/>
          <w:lang w:val="ka-GE"/>
        </w:rPr>
        <w:t>ბის წესები;</w:t>
      </w:r>
    </w:p>
    <w:p w14:paraId="0C132221" w14:textId="77777777" w:rsidR="004F36F5" w:rsidRPr="00E7519A" w:rsidRDefault="00BA2013" w:rsidP="00C91A8F">
      <w:pPr>
        <w:pStyle w:val="Body"/>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 რომელშიც ჩაფენილი იქნება ერთჯერადი პლასტიკური პაკეტი;</w:t>
      </w:r>
    </w:p>
    <w:p w14:paraId="524EE13D" w14:textId="353D4F2C" w:rsidR="00A32F35" w:rsidRPr="00F525AE" w:rsidRDefault="00BA2013" w:rsidP="00C91A8F">
      <w:pPr>
        <w:pStyle w:val="Body"/>
        <w:widowControl/>
        <w:numPr>
          <w:ilvl w:val="0"/>
          <w:numId w:val="21"/>
        </w:numPr>
        <w:ind w:left="-144" w:right="-144"/>
        <w:jc w:val="both"/>
        <w:rPr>
          <w:rFonts w:ascii="Sylfaen" w:eastAsia="Sylfaen" w:hAnsi="Sylfaen" w:cs="Sylfaen"/>
          <w:color w:val="000000" w:themeColor="text1"/>
          <w:lang w:val="ka-GE"/>
        </w:rPr>
      </w:pPr>
      <w:r w:rsidRPr="00E7519A">
        <w:rPr>
          <w:rFonts w:ascii="Sylfaen" w:eastAsia="Sylfaen" w:hAnsi="Sylfaen" w:cs="Sylfaen"/>
          <w:color w:val="000000" w:themeColor="text1"/>
          <w:lang w:val="ka-GE"/>
        </w:rPr>
        <w:t xml:space="preserve">უზრუნველყავით, სამუშაო ადგილზე ხელის პერიოდული დეზინფექციისთვის  საჭირო </w:t>
      </w:r>
      <w:r w:rsidR="00991CCA" w:rsidRPr="00F525AE">
        <w:rPr>
          <w:rFonts w:ascii="Sylfaen" w:eastAsia="Sylfaen" w:hAnsi="Sylfaen" w:cs="Sylfaen"/>
          <w:color w:val="000000" w:themeColor="text1"/>
          <w:lang w:val="ka-GE"/>
        </w:rPr>
        <w:t>60-</w:t>
      </w:r>
      <w:r w:rsidRPr="00F525AE">
        <w:rPr>
          <w:rFonts w:ascii="Sylfaen" w:eastAsia="Sylfaen" w:hAnsi="Sylfaen" w:cs="Sylfaen"/>
          <w:color w:val="000000" w:themeColor="text1"/>
          <w:lang w:val="ka-GE"/>
        </w:rPr>
        <w:t>70% ალკოჰოლის შემცველი   ხსნარების განთავსება;</w:t>
      </w:r>
    </w:p>
    <w:p w14:paraId="28E80954" w14:textId="066EAFC1" w:rsidR="00C91A8F" w:rsidRPr="00E7519A" w:rsidRDefault="00FF671C" w:rsidP="00C91A8F">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 w:right="-144"/>
        <w:contextualSpacing/>
        <w:jc w:val="both"/>
        <w:rPr>
          <w:rFonts w:ascii="Sylfaen" w:hAnsi="Sylfaen" w:cs="Verdana-Bold"/>
          <w:bCs/>
          <w:lang w:val="ka-GE"/>
        </w:rPr>
      </w:pPr>
      <w:r w:rsidRPr="00E7519A">
        <w:rPr>
          <w:rFonts w:ascii="Sylfaen" w:hAnsi="Sylfaen" w:cs="Verdana-Bold"/>
          <w:bCs/>
          <w:lang w:val="ka-GE"/>
        </w:rPr>
        <w:t xml:space="preserve">იმ შემთხვევაში თუ მგზავრს აფრენის შემდეგ აღმოაჩნდება COVID-19–ისათვის დამახასიათებელი სიმპტომები, როგორიცაა ცხელება, მუდმივი ხველა, ღებინება, დიარეა, სუნთქვის გაძნელება ან </w:t>
      </w:r>
      <w:r w:rsidR="003321AA">
        <w:rPr>
          <w:rFonts w:ascii="Sylfaen" w:hAnsi="Sylfaen" w:cs="Verdana-Bold"/>
          <w:bCs/>
          <w:lang w:val="ka-GE"/>
        </w:rPr>
        <w:t>ს</w:t>
      </w:r>
      <w:r w:rsidRPr="00E7519A">
        <w:rPr>
          <w:rFonts w:ascii="Sylfaen" w:hAnsi="Sylfaen" w:cs="Verdana-Bold"/>
          <w:bCs/>
          <w:lang w:val="ka-GE"/>
        </w:rPr>
        <w:t>ხვა რესპირატორული სიმპტომი, უნდა იქნას გათვალისწინებული შემდეგი ზომები:</w:t>
      </w:r>
    </w:p>
    <w:p w14:paraId="04640C32" w14:textId="77777777" w:rsidR="002B1939" w:rsidRPr="00E7519A" w:rsidRDefault="00C91A8F" w:rsidP="002B193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E7519A">
        <w:rPr>
          <w:rFonts w:ascii="Sylfaen" w:hAnsi="Sylfaen" w:cs="Verdana-Bold"/>
          <w:bCs/>
          <w:lang w:val="ka-GE"/>
        </w:rPr>
        <w:t>დაუკავშირდით აეროპორტის ან ეროვნული ჯანდაცვის შესაბამის სამსახურს და იმოქმედოთ მითითებების შესაბამისად;</w:t>
      </w:r>
    </w:p>
    <w:p w14:paraId="426FC344" w14:textId="77777777" w:rsidR="002B1939" w:rsidRDefault="00C91A8F" w:rsidP="002B193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E7519A">
        <w:rPr>
          <w:rFonts w:ascii="Sylfaen" w:hAnsi="Sylfaen" w:cs="Verdana-Bold"/>
          <w:bCs/>
          <w:lang w:val="ka-GE"/>
        </w:rPr>
        <w:t>ეკიპაჟმა უნდა უზრუნველყოს, რომ მგზავრს სწორად ჰქონდეს სახის ნიღაბი</w:t>
      </w:r>
      <w:r w:rsidRPr="002B1939">
        <w:rPr>
          <w:rFonts w:ascii="Sylfaen" w:hAnsi="Sylfaen" w:cs="Verdana-Bold"/>
          <w:bCs/>
          <w:lang w:val="ka-GE"/>
        </w:rPr>
        <w:t xml:space="preserve"> მორგებული და შეცვლის საჭიროების შემთხვევაში მოამარაგოს იგი დამატებითი ნიღბებით;</w:t>
      </w:r>
    </w:p>
    <w:p w14:paraId="7F7A715E" w14:textId="77777777" w:rsidR="002B1939" w:rsidRPr="002B1939" w:rsidRDefault="00C91A8F" w:rsidP="002B193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Sylfaen"/>
          <w:lang w:val="ka-GE"/>
        </w:rPr>
        <w:t>იმ</w:t>
      </w:r>
      <w:r w:rsidRPr="002B1939">
        <w:rPr>
          <w:rFonts w:ascii="Sylfaen" w:hAnsi="Sylfaen"/>
          <w:lang w:val="ka-GE"/>
        </w:rPr>
        <w:t xml:space="preserve"> შემთხვევაში, თუ ნიღაბი ხველების ან დაცემინების შემდეგ სველდება, უნდა მიეთითოს მგზავრს მისი გამოცვლის აუცილებლობაზე;</w:t>
      </w:r>
    </w:p>
    <w:p w14:paraId="364A9297" w14:textId="77777777" w:rsidR="002B1939" w:rsidRPr="002B1939" w:rsidRDefault="00C91A8F" w:rsidP="002B193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Sylfaen"/>
          <w:lang w:val="ka-GE"/>
        </w:rPr>
        <w:t>იმ</w:t>
      </w:r>
      <w:r w:rsidRPr="002B1939">
        <w:rPr>
          <w:rFonts w:ascii="Sylfaen" w:hAnsi="Sylfaen"/>
          <w:lang w:val="ka-GE"/>
        </w:rPr>
        <w:t xml:space="preserve"> შემთხვევაში, როცა სუნთქვის გაძნელების გამო მგზავრი ნიღაბს ვერ </w:t>
      </w:r>
      <w:r w:rsidRPr="002B1939">
        <w:rPr>
          <w:rFonts w:ascii="Sylfaen" w:hAnsi="Sylfaen"/>
          <w:lang w:val="ka-GE"/>
        </w:rPr>
        <w:lastRenderedPageBreak/>
        <w:t>იჩერებს, უზრუნველყოფილი უნდა იყოს  ერთჯერადი ცხვირსახოცებით და მიეთითოს, რომ ხველების ან ცემინების დროს გამოიყენოს ისინი პირისა და ცხვირის დასაფარად;</w:t>
      </w:r>
    </w:p>
    <w:p w14:paraId="0142121D" w14:textId="77777777" w:rsidR="002B1939" w:rsidRPr="002B1939" w:rsidRDefault="00C91A8F" w:rsidP="002B193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Sylfaen"/>
          <w:lang w:val="ka-GE"/>
        </w:rPr>
        <w:t>იმ</w:t>
      </w:r>
      <w:r w:rsidRPr="002B1939">
        <w:rPr>
          <w:rFonts w:ascii="Sylfaen" w:hAnsi="Sylfaen"/>
          <w:lang w:val="ka-GE"/>
        </w:rPr>
        <w:t xml:space="preserve"> შემთხვევაში, თუ მგზავრს სუნთქვა უჭირს, უზრუნველყოფილი უნდა იქნეს სამედიცინო დახმარება დამატებითი ჟანგბადის მიწოდების მიზნით; </w:t>
      </w:r>
    </w:p>
    <w:p w14:paraId="5594FBEF" w14:textId="77777777" w:rsidR="002B1939" w:rsidRPr="002B1939" w:rsidRDefault="00C91A8F" w:rsidP="002B193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eastAsia="Sylfaen" w:hAnsi="Sylfaen" w:cs="Sylfaen"/>
          <w:color w:val="000000" w:themeColor="text1"/>
          <w:lang w:val="ka-GE"/>
        </w:rPr>
        <w:t>უნდა</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განისაზღვროს</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ინფექციაზე საეჭვო მგზავრებისთვის იზოლაციის</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 xml:space="preserve">ადგილი (მაგალითად, </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გამოტოვოს</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ორი</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(2)</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რიგი</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 xml:space="preserve">სავარძლებისა); </w:t>
      </w:r>
    </w:p>
    <w:p w14:paraId="2A350D11" w14:textId="77777777" w:rsidR="002B1939" w:rsidRPr="002B1939" w:rsidRDefault="00C91A8F" w:rsidP="002B193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eastAsia="Sylfaen" w:hAnsi="Sylfaen" w:cs="Sylfaen"/>
          <w:color w:val="000000" w:themeColor="text1"/>
          <w:lang w:val="ka-GE"/>
        </w:rPr>
        <w:t>ყველა</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სხვა</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ფაქტორისა</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და</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თვითმფრინავის</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საჰაერო</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მიმოქცევის</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სისტემის</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გათვალისწინებით</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ინფექციაზე</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საეჭვო</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მგზავრი</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უნდა</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მოთავსდეს წინა</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მარჯვენა</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ფანჯარასთან</w:t>
      </w:r>
      <w:r w:rsidRPr="002B1939">
        <w:rPr>
          <w:rFonts w:ascii="Sylfaen" w:hAnsi="Sylfaen"/>
          <w:color w:val="000000" w:themeColor="text1"/>
          <w:lang w:val="ka-GE"/>
        </w:rPr>
        <w:t xml:space="preserve"> </w:t>
      </w:r>
      <w:r w:rsidRPr="002B1939">
        <w:rPr>
          <w:rFonts w:ascii="Sylfaen" w:eastAsia="Sylfaen" w:hAnsi="Sylfaen" w:cs="Sylfaen"/>
          <w:color w:val="000000" w:themeColor="text1"/>
          <w:lang w:val="ka-GE"/>
        </w:rPr>
        <w:t>სავარძელში</w:t>
      </w:r>
      <w:r w:rsidRPr="002B1939">
        <w:rPr>
          <w:rFonts w:ascii="Sylfaen" w:hAnsi="Sylfaen"/>
          <w:color w:val="000000" w:themeColor="text1"/>
          <w:lang w:val="ka-GE"/>
        </w:rPr>
        <w:t>;</w:t>
      </w:r>
    </w:p>
    <w:p w14:paraId="4BF3B24A" w14:textId="77777777" w:rsidR="002B1939" w:rsidRPr="002B1939" w:rsidRDefault="00C91A8F" w:rsidP="002B193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eastAsia="Sylfaen" w:hAnsi="Sylfaen" w:cs="Sylfaen"/>
          <w:color w:val="000000" w:themeColor="text1"/>
          <w:lang w:val="ka-GE"/>
        </w:rPr>
        <w:t>ისარგებლოს სპეციალურად  მათთვის განკუთვნილი  საპირფარეშოთი. აღნიშნული არ უნდა იყოს გამოყენებული დანარჩენი მგზავრების ან ეკიპაჟის მიერ;</w:t>
      </w:r>
    </w:p>
    <w:p w14:paraId="59DB4EA0" w14:textId="504EBA65" w:rsidR="00C91A8F" w:rsidRPr="00F525AE" w:rsidRDefault="00C91A8F" w:rsidP="002B1939">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F525AE">
        <w:rPr>
          <w:rFonts w:ascii="Sylfaen" w:eastAsia="Sylfaen" w:hAnsi="Sylfaen" w:cs="Sylfaen"/>
          <w:color w:val="000000" w:themeColor="text1"/>
          <w:lang w:val="ka-GE"/>
        </w:rPr>
        <w:t xml:space="preserve">ინფექციაზე საეჭვო მგზავრის მომსახურე პერსონალსა და ასეთი მგზავრის თანმხლებ პირს ფრენის დასრულების შემდგომ ჩაუტარდეს ტესტირება და გადავიდეს </w:t>
      </w:r>
      <w:r w:rsidR="00E7519A" w:rsidRPr="00F525AE">
        <w:rPr>
          <w:rFonts w:ascii="Sylfaen" w:eastAsia="Sylfaen" w:hAnsi="Sylfaen" w:cs="Sylfaen"/>
          <w:color w:val="000000" w:themeColor="text1"/>
          <w:lang w:val="ka-GE"/>
        </w:rPr>
        <w:t xml:space="preserve">იზოლაციაში. </w:t>
      </w:r>
      <w:r w:rsidRPr="00F525AE">
        <w:rPr>
          <w:rFonts w:ascii="Sylfaen" w:eastAsia="Sylfaen" w:hAnsi="Sylfaen" w:cs="Sylfaen"/>
          <w:color w:val="000000" w:themeColor="text1"/>
          <w:lang w:val="ka-GE"/>
        </w:rPr>
        <w:t>შემდგომი ქმედება განხორციელდეს  ტესტის პასუხის შესაბამისად;</w:t>
      </w:r>
    </w:p>
    <w:p w14:paraId="48A6BB07" w14:textId="1D983181" w:rsidR="00A32F35" w:rsidRPr="00C91A8F" w:rsidRDefault="00BA2013" w:rsidP="00C91A8F">
      <w:pPr>
        <w:pStyle w:val="ListParagraph"/>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 w:right="-144"/>
        <w:contextualSpacing/>
        <w:jc w:val="both"/>
        <w:rPr>
          <w:rFonts w:ascii="Sylfaen" w:hAnsi="Sylfaen" w:cs="Verdana-Bold"/>
          <w:bCs/>
          <w:lang w:val="ka-GE"/>
        </w:rPr>
      </w:pPr>
      <w:r w:rsidRPr="00C91A8F">
        <w:rPr>
          <w:rFonts w:ascii="Sylfaen" w:eastAsia="Sylfaen" w:hAnsi="Sylfaen" w:cs="Sylfaen"/>
          <w:color w:val="000000" w:themeColor="text1"/>
          <w:lang w:val="ka-GE"/>
        </w:rPr>
        <w:t>ყოველი რეისის შემდეგ  მოახდინეთ საჰაერო ხომალდის სველი</w:t>
      </w:r>
      <w:r w:rsidRPr="00C91A8F">
        <w:rPr>
          <w:rFonts w:ascii="Sylfaen" w:eastAsia="Sylfaen" w:hAnsi="Sylfaen" w:cs="Sylfaen"/>
          <w:color w:val="000000" w:themeColor="text1"/>
          <w:spacing w:val="-5"/>
          <w:lang w:val="ka-GE"/>
        </w:rPr>
        <w:t xml:space="preserve">  წ</w:t>
      </w:r>
      <w:r w:rsidRPr="00C91A8F">
        <w:rPr>
          <w:rFonts w:ascii="Sylfaen" w:eastAsia="Sylfaen" w:hAnsi="Sylfaen" w:cs="Sylfaen"/>
          <w:color w:val="000000" w:themeColor="text1"/>
          <w:lang w:val="ka-GE"/>
        </w:rPr>
        <w:t xml:space="preserve">ესით დასუფთავება/დეზინფიცირება ოკუპირებული ტერიტორიებიდან დევნილთა, </w:t>
      </w:r>
      <w:r w:rsidR="000538B0" w:rsidRPr="00C91A8F">
        <w:rPr>
          <w:rFonts w:ascii="Sylfaen" w:eastAsia="Sylfaen" w:hAnsi="Sylfaen" w:cs="Sylfaen"/>
          <w:color w:val="000000" w:themeColor="text1"/>
          <w:lang w:val="ka-GE"/>
        </w:rPr>
        <w:t xml:space="preserve">შრომის, </w:t>
      </w:r>
      <w:r w:rsidRPr="00C91A8F">
        <w:rPr>
          <w:rFonts w:ascii="Sylfaen" w:eastAsia="Sylfaen" w:hAnsi="Sylfaen" w:cs="Sylfaen"/>
          <w:color w:val="000000" w:themeColor="text1"/>
          <w:lang w:val="ka-GE"/>
        </w:rPr>
        <w:t xml:space="preserve">ჯანმრთელობისა და სოციალური დაცვის მინისტრის  </w:t>
      </w:r>
      <w:r w:rsidRPr="00C91A8F">
        <w:rPr>
          <w:rFonts w:ascii="Sylfaen" w:eastAsia="Sylfaen" w:hAnsi="Sylfaen" w:cs="Sylfaen"/>
          <w:color w:val="000000" w:themeColor="text1"/>
          <w:kern w:val="36"/>
          <w:u w:color="333333"/>
          <w:lang w:val="ka-GE"/>
        </w:rPr>
        <w:t xml:space="preserve"> № 01-123/ო  ბრძანების </w:t>
      </w:r>
      <w:r w:rsidR="00F525AE">
        <w:rPr>
          <w:rFonts w:ascii="Sylfaen" w:eastAsia="Sylfaen" w:hAnsi="Sylfaen" w:cs="Sylfaen"/>
          <w:color w:val="000000" w:themeColor="text1"/>
          <w:kern w:val="36"/>
          <w:u w:color="333333"/>
          <w:lang w:val="ka-GE"/>
        </w:rPr>
        <w:t>,,</w:t>
      </w:r>
      <w:r w:rsidRPr="00C91A8F">
        <w:rPr>
          <w:rFonts w:ascii="Sylfaen" w:eastAsia="Sylfaen" w:hAnsi="Sylfaen" w:cs="Sylfaen"/>
          <w:color w:val="000000" w:themeColor="text1"/>
          <w:kern w:val="36"/>
          <w:u w:color="333333"/>
          <w:lang w:val="ka-GE"/>
        </w:rPr>
        <w:t>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w:t>
      </w:r>
      <w:r w:rsidR="00F525AE">
        <w:rPr>
          <w:rFonts w:ascii="Sylfaen" w:eastAsia="Sylfaen" w:hAnsi="Sylfaen" w:cs="Sylfaen"/>
          <w:color w:val="000000" w:themeColor="text1"/>
          <w:kern w:val="36"/>
          <w:u w:color="333333"/>
          <w:lang w:val="ka-GE"/>
        </w:rPr>
        <w:t>‘‘</w:t>
      </w:r>
      <w:r w:rsidRPr="00C91A8F">
        <w:rPr>
          <w:rFonts w:ascii="Sylfaen" w:eastAsia="Sylfaen" w:hAnsi="Sylfaen" w:cs="Sylfaen"/>
          <w:color w:val="000000" w:themeColor="text1"/>
          <w:kern w:val="36"/>
          <w:u w:color="333333"/>
          <w:lang w:val="ka-GE"/>
        </w:rPr>
        <w:t xml:space="preserve"> N6 </w:t>
      </w:r>
      <w:r w:rsidRPr="00C91A8F">
        <w:rPr>
          <w:rFonts w:ascii="Sylfaen" w:eastAsia="Sylfaen" w:hAnsi="Sylfaen" w:cs="Sylfaen"/>
          <w:color w:val="000000" w:themeColor="text1"/>
          <w:lang w:val="ka-GE"/>
        </w:rPr>
        <w:t>დანართის შესაბამისად.</w:t>
      </w:r>
      <w:r w:rsidR="00F525AE" w:rsidRPr="00F525AE">
        <w:rPr>
          <w:rFonts w:ascii="Sylfaen" w:eastAsia="Sylfaen" w:hAnsi="Sylfaen" w:cs="Sylfaen"/>
          <w:color w:val="000000" w:themeColor="text1"/>
          <w:lang w:val="ka-GE"/>
        </w:rPr>
        <w:t xml:space="preserve"> </w:t>
      </w:r>
    </w:p>
    <w:p w14:paraId="295D6A17" w14:textId="34B87739" w:rsidR="00A32F35" w:rsidRPr="00C91A8F" w:rsidRDefault="00A32F35" w:rsidP="00F525AE">
      <w:pPr>
        <w:ind w:left="-144" w:right="-144"/>
        <w:jc w:val="both"/>
        <w:rPr>
          <w:rFonts w:ascii="Sylfaen" w:eastAsia="Sylfaen" w:hAnsi="Sylfaen" w:cs="Sylfaen"/>
          <w:color w:val="000000" w:themeColor="text1"/>
          <w:u w:val="single"/>
          <w:lang w:val="ka-GE"/>
        </w:rPr>
      </w:pPr>
    </w:p>
    <w:p w14:paraId="624F8C6E" w14:textId="7ADFF183" w:rsidR="00A32F35" w:rsidRPr="00C91A8F" w:rsidRDefault="00BA2013" w:rsidP="00F525AE">
      <w:pPr>
        <w:pStyle w:val="Heading"/>
        <w:ind w:left="-144" w:right="-144" w:firstLine="0"/>
        <w:rPr>
          <w:rFonts w:ascii="Sylfaen" w:hAnsi="Sylfaen"/>
          <w:color w:val="008080"/>
          <w:u w:color="1F497D"/>
          <w:lang w:val="ka-GE"/>
        </w:rPr>
      </w:pPr>
      <w:r w:rsidRPr="00C91A8F">
        <w:rPr>
          <w:rFonts w:ascii="Sylfaen" w:eastAsia="Sylfaen" w:hAnsi="Sylfaen" w:cs="Sylfaen"/>
          <w:color w:val="008080"/>
          <w:u w:color="1F497D"/>
          <w:lang w:val="ka-GE"/>
        </w:rPr>
        <w:t>მოთხოვნები</w:t>
      </w:r>
      <w:r w:rsidRPr="00C91A8F">
        <w:rPr>
          <w:rFonts w:ascii="Sylfaen" w:hAnsi="Sylfaen"/>
          <w:color w:val="008080"/>
          <w:u w:color="1F497D"/>
          <w:lang w:val="ka-GE"/>
        </w:rPr>
        <w:t xml:space="preserve"> </w:t>
      </w:r>
      <w:r w:rsidRPr="00C91A8F">
        <w:rPr>
          <w:rFonts w:ascii="Sylfaen" w:eastAsia="Sylfaen" w:hAnsi="Sylfaen" w:cs="Sylfaen"/>
          <w:color w:val="008080"/>
          <w:u w:color="1F497D"/>
          <w:lang w:val="ka-GE"/>
        </w:rPr>
        <w:t>ტერმინალისადმი</w:t>
      </w:r>
      <w:r w:rsidRPr="00C91A8F">
        <w:rPr>
          <w:rFonts w:ascii="Sylfaen" w:hAnsi="Sylfaen"/>
          <w:color w:val="008080"/>
          <w:u w:color="1F497D"/>
          <w:lang w:val="ka-GE"/>
        </w:rPr>
        <w:t xml:space="preserve"> </w:t>
      </w:r>
      <w:r w:rsidRPr="00C91A8F">
        <w:rPr>
          <w:rFonts w:ascii="Sylfaen" w:eastAsia="Sylfaen" w:hAnsi="Sylfaen" w:cs="Sylfaen"/>
          <w:color w:val="008080"/>
          <w:u w:color="1F497D"/>
          <w:lang w:val="ka-GE"/>
        </w:rPr>
        <w:t>მოფრენისას</w:t>
      </w:r>
      <w:r w:rsidRPr="00C91A8F">
        <w:rPr>
          <w:rFonts w:ascii="Sylfaen" w:hAnsi="Sylfaen"/>
          <w:color w:val="008080"/>
          <w:u w:color="1F497D"/>
          <w:lang w:val="ka-GE"/>
        </w:rPr>
        <w:t xml:space="preserve">: </w:t>
      </w:r>
    </w:p>
    <w:p w14:paraId="71B0B1D4" w14:textId="77777777" w:rsidR="007674C8" w:rsidRPr="00C91A8F" w:rsidRDefault="007674C8" w:rsidP="00C91A8F">
      <w:pPr>
        <w:pStyle w:val="ListParagraph"/>
        <w:widowControl/>
        <w:numPr>
          <w:ilvl w:val="0"/>
          <w:numId w:val="28"/>
        </w:numPr>
        <w:ind w:left="-144" w:right="-144"/>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საჰაერო ხომალდიდან ჩამოსვლისას უზრუნველყოფილ უნდა იყოს მგზავრთა თერმული სკრინინგი (სიცხის გაზომვა). იმ შემთხვევაში თუ მგზავრს დაუფიქსირდა სიცხე, მისი მომსახურება/ გადაყვანა განახორციელეთ არსებული პროტოკოლის დაცვით;</w:t>
      </w:r>
    </w:p>
    <w:p w14:paraId="30F4381C" w14:textId="48CE612C" w:rsidR="00A32F35" w:rsidRPr="00C91A8F" w:rsidRDefault="00BA2013" w:rsidP="00C91A8F">
      <w:pPr>
        <w:pStyle w:val="ListParagraph"/>
        <w:widowControl/>
        <w:numPr>
          <w:ilvl w:val="0"/>
          <w:numId w:val="28"/>
        </w:numPr>
        <w:ind w:left="-144" w:right="-144"/>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მგზავრებს შორის უზრუნველყავით უსაფრთხო დისტან</w:t>
      </w:r>
      <w:r w:rsidR="003321AA">
        <w:rPr>
          <w:rFonts w:ascii="Sylfaen" w:eastAsia="Sylfaen" w:hAnsi="Sylfaen" w:cs="Sylfaen"/>
          <w:color w:val="000000" w:themeColor="text1"/>
          <w:lang w:val="ka-GE"/>
        </w:rPr>
        <w:t>ც</w:t>
      </w:r>
      <w:r w:rsidRPr="00C91A8F">
        <w:rPr>
          <w:rFonts w:ascii="Sylfaen" w:eastAsia="Sylfaen" w:hAnsi="Sylfaen" w:cs="Sylfaen"/>
          <w:color w:val="000000" w:themeColor="text1"/>
          <w:lang w:val="ka-GE"/>
        </w:rPr>
        <w:t xml:space="preserve">იის (არანაკლებ </w:t>
      </w:r>
      <w:r w:rsidR="007674C8" w:rsidRPr="00C91A8F">
        <w:rPr>
          <w:rFonts w:ascii="Sylfaen" w:eastAsia="Sylfaen" w:hAnsi="Sylfaen" w:cs="Sylfaen"/>
          <w:color w:val="000000" w:themeColor="text1"/>
          <w:lang w:val="ka-GE"/>
        </w:rPr>
        <w:t xml:space="preserve">1.5 </w:t>
      </w:r>
      <w:r w:rsidRPr="00C91A8F">
        <w:rPr>
          <w:rFonts w:ascii="Sylfaen" w:eastAsia="Sylfaen" w:hAnsi="Sylfaen" w:cs="Sylfaen"/>
          <w:color w:val="000000" w:themeColor="text1"/>
          <w:lang w:val="ka-GE"/>
        </w:rPr>
        <w:t>მეტრი) დაცვა. განსაკუთრებით, თერმული სკრინინგის, საზღვრის კვეთის და ბარგის მიღების პროცესში;</w:t>
      </w:r>
    </w:p>
    <w:p w14:paraId="24194598" w14:textId="77777777" w:rsidR="00A32F35" w:rsidRPr="00C91A8F" w:rsidRDefault="00BA2013" w:rsidP="00C91A8F">
      <w:pPr>
        <w:pStyle w:val="ListParagraph"/>
        <w:widowControl/>
        <w:numPr>
          <w:ilvl w:val="0"/>
          <w:numId w:val="28"/>
        </w:numPr>
        <w:ind w:left="-144" w:right="-144"/>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მგზავრების ყოფნა დასაშვებია მხოლოდ ნიღბით;</w:t>
      </w:r>
    </w:p>
    <w:p w14:paraId="788F8D44" w14:textId="5878F011" w:rsidR="00A32F35" w:rsidRPr="00C91A8F" w:rsidRDefault="00BA2013" w:rsidP="00C91A8F">
      <w:pPr>
        <w:pStyle w:val="ListParagraph"/>
        <w:widowControl/>
        <w:numPr>
          <w:ilvl w:val="0"/>
          <w:numId w:val="28"/>
        </w:numPr>
        <w:ind w:left="-144" w:right="-144"/>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მომსახურე პერსონალი აღჭურვეთ ინდივიდუალური დამცავი საშუალებებით (პირბადე, ხელთათმანი, საჭიროების შემთხვევაში  სათვალე/დამცავი ფარი);</w:t>
      </w:r>
    </w:p>
    <w:p w14:paraId="362B5A9F" w14:textId="77777777" w:rsidR="00A32F35" w:rsidRPr="00C91A8F" w:rsidRDefault="00BA2013" w:rsidP="00C91A8F">
      <w:pPr>
        <w:pStyle w:val="ListParagraph"/>
        <w:widowControl/>
        <w:numPr>
          <w:ilvl w:val="0"/>
          <w:numId w:val="28"/>
        </w:numPr>
        <w:ind w:left="-144" w:right="-144"/>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ეკიპაჟის წევრებისთვის, შშმ პირებისთვის და ბავშვიანი მგზავრებისთვის უზრუნველყავით  ცალკე კორიდორი;</w:t>
      </w:r>
    </w:p>
    <w:p w14:paraId="38405569" w14:textId="77777777" w:rsidR="00A32F35" w:rsidRPr="00C91A8F" w:rsidRDefault="00BA2013" w:rsidP="00C91A8F">
      <w:pPr>
        <w:pStyle w:val="ListParagraph"/>
        <w:widowControl/>
        <w:numPr>
          <w:ilvl w:val="0"/>
          <w:numId w:val="28"/>
        </w:numPr>
        <w:ind w:left="-144" w:right="-144"/>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ტერმინალში უზრუნველყავით მგზავრებისა და მომსახურე პერსონალის დაშვება მხოლოდ ნიღბებით (გამონაკლისი შეიძლება იყოს 6 წლამდე ბავშვი).</w:t>
      </w:r>
    </w:p>
    <w:p w14:paraId="17197A35" w14:textId="77777777" w:rsidR="00A32F35" w:rsidRPr="00C91A8F" w:rsidRDefault="00A32F35" w:rsidP="00C91A8F">
      <w:pPr>
        <w:pStyle w:val="Body"/>
        <w:ind w:left="-144" w:right="-144"/>
        <w:jc w:val="both"/>
        <w:rPr>
          <w:rFonts w:ascii="Sylfaen" w:eastAsia="Sylfaen" w:hAnsi="Sylfaen" w:cs="Sylfaen"/>
          <w:color w:val="000000" w:themeColor="text1"/>
          <w:u w:val="single"/>
          <w:lang w:val="ka-GE"/>
        </w:rPr>
      </w:pPr>
    </w:p>
    <w:p w14:paraId="47720DA8" w14:textId="77777777" w:rsidR="00A32F35" w:rsidRPr="00C91A8F" w:rsidRDefault="00A32F35" w:rsidP="00C91A8F">
      <w:pPr>
        <w:pStyle w:val="Body"/>
        <w:ind w:left="-144" w:right="-144"/>
        <w:jc w:val="both"/>
        <w:rPr>
          <w:rFonts w:ascii="Sylfaen" w:eastAsia="Sylfaen" w:hAnsi="Sylfaen" w:cs="Sylfaen"/>
          <w:color w:val="008080"/>
          <w:u w:val="single"/>
          <w:lang w:val="ka-GE"/>
        </w:rPr>
      </w:pPr>
    </w:p>
    <w:p w14:paraId="1E26E73E" w14:textId="7A7E45E7" w:rsidR="00A32F35" w:rsidRPr="00C91A8F" w:rsidRDefault="00BA2013" w:rsidP="00C91A8F">
      <w:pPr>
        <w:pStyle w:val="Heading2"/>
        <w:ind w:left="-144" w:right="-144"/>
        <w:rPr>
          <w:rFonts w:ascii="Sylfaen" w:hAnsi="Sylfaen"/>
          <w:b/>
          <w:bCs/>
          <w:color w:val="008080"/>
          <w:sz w:val="22"/>
          <w:szCs w:val="22"/>
          <w:u w:color="1F497D"/>
          <w:lang w:val="ka-GE"/>
        </w:rPr>
      </w:pPr>
      <w:r w:rsidRPr="00C91A8F">
        <w:rPr>
          <w:rFonts w:ascii="Sylfaen" w:eastAsia="Sylfaen" w:hAnsi="Sylfaen" w:cs="Sylfaen"/>
          <w:b/>
          <w:bCs/>
          <w:color w:val="008080"/>
          <w:sz w:val="22"/>
          <w:szCs w:val="22"/>
          <w:u w:color="1F497D"/>
          <w:lang w:val="ka-GE"/>
        </w:rPr>
        <w:t>ავტოსატრანსპორტო</w:t>
      </w:r>
      <w:r w:rsidRPr="00C91A8F">
        <w:rPr>
          <w:rFonts w:ascii="Sylfaen" w:hAnsi="Sylfaen"/>
          <w:b/>
          <w:bCs/>
          <w:color w:val="008080"/>
          <w:sz w:val="22"/>
          <w:szCs w:val="22"/>
          <w:u w:color="1F497D"/>
          <w:lang w:val="ka-GE"/>
        </w:rPr>
        <w:t xml:space="preserve"> </w:t>
      </w:r>
      <w:r w:rsidRPr="00C91A8F">
        <w:rPr>
          <w:rFonts w:ascii="Sylfaen" w:eastAsia="Sylfaen" w:hAnsi="Sylfaen" w:cs="Sylfaen"/>
          <w:b/>
          <w:bCs/>
          <w:color w:val="008080"/>
          <w:sz w:val="22"/>
          <w:szCs w:val="22"/>
          <w:u w:color="1F497D"/>
          <w:lang w:val="ka-GE"/>
        </w:rPr>
        <w:t>საშუალებების</w:t>
      </w:r>
      <w:r w:rsidRPr="00C91A8F">
        <w:rPr>
          <w:rFonts w:ascii="Sylfaen" w:hAnsi="Sylfaen"/>
          <w:b/>
          <w:bCs/>
          <w:color w:val="008080"/>
          <w:sz w:val="22"/>
          <w:szCs w:val="22"/>
          <w:u w:color="1F497D"/>
          <w:lang w:val="ka-GE"/>
        </w:rPr>
        <w:t xml:space="preserve"> </w:t>
      </w:r>
      <w:r w:rsidRPr="00C91A8F">
        <w:rPr>
          <w:rFonts w:ascii="Sylfaen" w:eastAsia="Sylfaen" w:hAnsi="Sylfaen" w:cs="Sylfaen"/>
          <w:b/>
          <w:bCs/>
          <w:color w:val="008080"/>
          <w:sz w:val="22"/>
          <w:szCs w:val="22"/>
          <w:u w:color="1F497D"/>
          <w:lang w:val="ka-GE"/>
        </w:rPr>
        <w:t>მომზადება</w:t>
      </w:r>
      <w:r w:rsidRPr="00C91A8F">
        <w:rPr>
          <w:rFonts w:ascii="Sylfaen" w:hAnsi="Sylfaen"/>
          <w:b/>
          <w:bCs/>
          <w:color w:val="008080"/>
          <w:sz w:val="22"/>
          <w:szCs w:val="22"/>
          <w:u w:color="1F497D"/>
          <w:lang w:val="ka-GE"/>
        </w:rPr>
        <w:t>:</w:t>
      </w:r>
    </w:p>
    <w:p w14:paraId="5582035F" w14:textId="77777777" w:rsidR="00A32F35" w:rsidRPr="00C91A8F" w:rsidRDefault="00BA2013" w:rsidP="00C91A8F">
      <w:pPr>
        <w:pStyle w:val="ListParagraph"/>
        <w:numPr>
          <w:ilvl w:val="0"/>
          <w:numId w:val="30"/>
        </w:numPr>
        <w:ind w:left="-144" w:right="-144" w:hanging="360"/>
        <w:jc w:val="both"/>
        <w:rPr>
          <w:rFonts w:ascii="Sylfaen" w:hAnsi="Sylfaen"/>
          <w:color w:val="000000" w:themeColor="text1"/>
          <w:lang w:val="ka-GE"/>
        </w:rPr>
      </w:pPr>
      <w:r w:rsidRPr="00C91A8F">
        <w:rPr>
          <w:rFonts w:ascii="Sylfaen" w:eastAsia="Sylfaen" w:hAnsi="Sylfaen" w:cs="Sylfaen"/>
          <w:color w:val="000000" w:themeColor="text1"/>
          <w:lang w:val="ka-GE"/>
        </w:rPr>
        <w:t>უზრუნველყავით ეკიპაჟების</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სწავლება</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პანდემიის</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დროს</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მგზავრების</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მომსახურების უსაფრთხო პროცედურებთან</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დაკავშირებით;</w:t>
      </w:r>
    </w:p>
    <w:p w14:paraId="77C84925" w14:textId="77777777" w:rsidR="00A32F35" w:rsidRPr="00C91A8F" w:rsidRDefault="00BA2013" w:rsidP="00C91A8F">
      <w:pPr>
        <w:pStyle w:val="ListParagraph"/>
        <w:numPr>
          <w:ilvl w:val="0"/>
          <w:numId w:val="30"/>
        </w:numPr>
        <w:ind w:left="-144" w:right="-144" w:hanging="360"/>
        <w:jc w:val="both"/>
        <w:rPr>
          <w:rFonts w:ascii="Sylfaen" w:hAnsi="Sylfaen"/>
          <w:color w:val="000000" w:themeColor="text1"/>
          <w:lang w:val="ka-GE"/>
        </w:rPr>
      </w:pPr>
      <w:r w:rsidRPr="00C91A8F">
        <w:rPr>
          <w:rFonts w:ascii="Sylfaen" w:eastAsia="Sylfaen" w:hAnsi="Sylfaen" w:cs="Sylfaen"/>
          <w:color w:val="000000" w:themeColor="text1"/>
          <w:lang w:val="ka-GE"/>
        </w:rPr>
        <w:lastRenderedPageBreak/>
        <w:t xml:space="preserve">მოაწყვეთ </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დროებითი</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დამცავი</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გამჭვირვალე</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ბარიერი</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სატრანსპორტო</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საშუალების</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მძღოლის</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კაბინასთან</w:t>
      </w:r>
      <w:r w:rsidRPr="00C91A8F">
        <w:rPr>
          <w:rFonts w:ascii="Sylfaen" w:hAnsi="Sylfaen"/>
          <w:color w:val="000000" w:themeColor="text1"/>
          <w:lang w:val="ka-GE"/>
        </w:rPr>
        <w:t>;</w:t>
      </w:r>
    </w:p>
    <w:p w14:paraId="59AB1763" w14:textId="601132AE" w:rsidR="00A32F35" w:rsidRPr="00C91A8F" w:rsidRDefault="00BA2013" w:rsidP="00C91A8F">
      <w:pPr>
        <w:pStyle w:val="ListParagraph"/>
        <w:numPr>
          <w:ilvl w:val="0"/>
          <w:numId w:val="30"/>
        </w:numPr>
        <w:ind w:left="-144" w:right="-144" w:hanging="360"/>
        <w:jc w:val="both"/>
        <w:rPr>
          <w:rFonts w:ascii="Sylfaen" w:hAnsi="Sylfaen"/>
          <w:color w:val="000000" w:themeColor="text1"/>
          <w:lang w:val="ka-GE"/>
        </w:rPr>
      </w:pPr>
      <w:r w:rsidRPr="00C91A8F">
        <w:rPr>
          <w:rFonts w:ascii="Sylfaen" w:eastAsia="Sylfaen" w:hAnsi="Sylfaen" w:cs="Sylfaen"/>
          <w:color w:val="000000" w:themeColor="text1"/>
          <w:lang w:val="ka-GE"/>
        </w:rPr>
        <w:t>მძღოლები</w:t>
      </w:r>
      <w:r w:rsidRPr="00C91A8F">
        <w:rPr>
          <w:rFonts w:ascii="Sylfaen" w:hAnsi="Sylfaen"/>
          <w:color w:val="000000" w:themeColor="text1"/>
          <w:lang w:val="ka-GE"/>
        </w:rPr>
        <w:t xml:space="preserve"> </w:t>
      </w:r>
      <w:r w:rsidRPr="00C91A8F">
        <w:rPr>
          <w:rFonts w:ascii="Sylfaen" w:eastAsia="Sylfaen" w:hAnsi="Sylfaen" w:cs="Sylfaen"/>
          <w:color w:val="000000" w:themeColor="text1"/>
          <w:lang w:val="ka-GE"/>
        </w:rPr>
        <w:t>აღჭურვეთ ნიღბებით, ხოლო საჭიროების შემთ</w:t>
      </w:r>
      <w:r w:rsidR="007674C8" w:rsidRPr="00C91A8F">
        <w:rPr>
          <w:rFonts w:ascii="Sylfaen" w:eastAsia="Sylfaen" w:hAnsi="Sylfaen" w:cs="Sylfaen"/>
          <w:color w:val="000000" w:themeColor="text1"/>
          <w:lang w:val="ka-GE"/>
        </w:rPr>
        <w:t>ხ</w:t>
      </w:r>
      <w:r w:rsidRPr="00C91A8F">
        <w:rPr>
          <w:rFonts w:ascii="Sylfaen" w:eastAsia="Sylfaen" w:hAnsi="Sylfaen" w:cs="Sylfaen"/>
          <w:color w:val="000000" w:themeColor="text1"/>
          <w:lang w:val="ka-GE"/>
        </w:rPr>
        <w:t>ვევაში ხელთათმანებით;</w:t>
      </w:r>
    </w:p>
    <w:p w14:paraId="13AD100D" w14:textId="77777777" w:rsidR="00A32F35" w:rsidRPr="00C91A8F" w:rsidRDefault="00BA2013" w:rsidP="00C91A8F">
      <w:pPr>
        <w:pStyle w:val="ListParagraph"/>
        <w:numPr>
          <w:ilvl w:val="0"/>
          <w:numId w:val="30"/>
        </w:numPr>
        <w:ind w:left="-144" w:right="-144" w:hanging="360"/>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 xml:space="preserve">გააფრთხილეთ მგზავრები, დახურულ სივრცეებში ატარონ ნიღაბი; </w:t>
      </w:r>
    </w:p>
    <w:p w14:paraId="714D8974" w14:textId="5B4D4CAE" w:rsidR="00A32F35" w:rsidRPr="00C91A8F" w:rsidRDefault="00BA2013" w:rsidP="00C91A8F">
      <w:pPr>
        <w:pStyle w:val="ListParagraph"/>
        <w:numPr>
          <w:ilvl w:val="0"/>
          <w:numId w:val="30"/>
        </w:numPr>
        <w:ind w:left="-144" w:right="-144" w:hanging="360"/>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რეგულარულად დაასუფთავეთ მძღოლის კაბინა და ავტობუსის სამგზავრო სალონი სადეზ</w:t>
      </w:r>
      <w:r w:rsidR="007674C8" w:rsidRPr="00C91A8F">
        <w:rPr>
          <w:rFonts w:ascii="Sylfaen" w:eastAsia="Sylfaen" w:hAnsi="Sylfaen" w:cs="Sylfaen"/>
          <w:color w:val="000000" w:themeColor="text1"/>
          <w:lang w:val="ka-GE"/>
        </w:rPr>
        <w:t>ი</w:t>
      </w:r>
      <w:r w:rsidRPr="00C91A8F">
        <w:rPr>
          <w:rFonts w:ascii="Sylfaen" w:eastAsia="Sylfaen" w:hAnsi="Sylfaen" w:cs="Sylfaen"/>
          <w:color w:val="000000" w:themeColor="text1"/>
          <w:lang w:val="ka-GE"/>
        </w:rPr>
        <w:t xml:space="preserve">ნფექციო საშუალებების გამოყენებით, ყოველდღიურად,  დღეში რამდენჯერმე </w:t>
      </w:r>
      <w:r w:rsidR="007674C8" w:rsidRPr="00C91A8F">
        <w:rPr>
          <w:rFonts w:ascii="Sylfaen" w:eastAsia="Sylfaen" w:hAnsi="Sylfaen" w:cs="Sylfaen"/>
          <w:color w:val="000000" w:themeColor="text1"/>
          <w:lang w:val="ka-GE"/>
        </w:rPr>
        <w:t>ყოველი რეისის მომსახურების შემდეგ</w:t>
      </w:r>
      <w:r w:rsidRPr="00C91A8F">
        <w:rPr>
          <w:rFonts w:ascii="Sylfaen" w:eastAsia="Sylfaen" w:hAnsi="Sylfaen" w:cs="Sylfaen"/>
          <w:color w:val="000000" w:themeColor="text1"/>
          <w:lang w:val="ka-GE"/>
        </w:rPr>
        <w:t xml:space="preserve">); </w:t>
      </w:r>
    </w:p>
    <w:p w14:paraId="469F12F6" w14:textId="77777777" w:rsidR="00A32F35" w:rsidRPr="00C91A8F" w:rsidRDefault="00BA2013" w:rsidP="00C91A8F">
      <w:pPr>
        <w:pStyle w:val="ListParagraph"/>
        <w:numPr>
          <w:ilvl w:val="0"/>
          <w:numId w:val="30"/>
        </w:numPr>
        <w:ind w:left="-144" w:right="-144" w:hanging="360"/>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დასუფთავებისას, განსაკუთრებული ყურადღებით  დაამუშავეთ კარის შიდა და გარე სახელურები, საჭე და სასიგნალო მოწყობილობების დაფა;</w:t>
      </w:r>
    </w:p>
    <w:p w14:paraId="0EB3B106" w14:textId="77777777" w:rsidR="008A3A7E" w:rsidRPr="00C91A8F" w:rsidRDefault="00BA2013" w:rsidP="00C91A8F">
      <w:pPr>
        <w:pStyle w:val="ListParagraph"/>
        <w:numPr>
          <w:ilvl w:val="0"/>
          <w:numId w:val="30"/>
        </w:numPr>
        <w:ind w:left="-144" w:right="-144" w:hanging="360"/>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სატრანსპორტო საშუალების სალონის დასუფთავებისას დაამუშავეთ სავარძლების თავის საყრდენი მოწყობილობა და სავარძლების სამკლაური (ხელის დასასვენებელი ადგილი);</w:t>
      </w:r>
    </w:p>
    <w:p w14:paraId="30CAC8EA" w14:textId="77777777" w:rsidR="008A3A7E" w:rsidRPr="00C91A8F" w:rsidRDefault="00BA2013" w:rsidP="00C91A8F">
      <w:pPr>
        <w:pStyle w:val="ListParagraph"/>
        <w:numPr>
          <w:ilvl w:val="0"/>
          <w:numId w:val="30"/>
        </w:numPr>
        <w:ind w:left="-144" w:right="-144" w:hanging="360"/>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რეგულარულად გაანიავეთ სამგზავრო სალონი;</w:t>
      </w:r>
    </w:p>
    <w:p w14:paraId="08BEF310" w14:textId="11C0E982" w:rsidR="00A32F35" w:rsidRPr="00C91A8F" w:rsidRDefault="00FC00FF" w:rsidP="00C91A8F">
      <w:pPr>
        <w:pStyle w:val="ListParagraph"/>
        <w:numPr>
          <w:ilvl w:val="0"/>
          <w:numId w:val="30"/>
        </w:numPr>
        <w:ind w:left="-144" w:right="-144" w:hanging="360"/>
        <w:jc w:val="both"/>
        <w:rPr>
          <w:rFonts w:ascii="Sylfaen" w:eastAsia="Sylfaen" w:hAnsi="Sylfaen" w:cs="Sylfaen"/>
          <w:color w:val="000000" w:themeColor="text1"/>
          <w:lang w:val="ka-GE"/>
        </w:rPr>
      </w:pPr>
      <w:r w:rsidRPr="00C91A8F">
        <w:rPr>
          <w:rFonts w:ascii="Sylfaen" w:eastAsia="Sylfaen" w:hAnsi="Sylfaen" w:cs="Sylfaen"/>
          <w:color w:val="000000" w:themeColor="text1"/>
          <w:lang w:val="ka-GE"/>
        </w:rPr>
        <w:t xml:space="preserve">ყოველი მარშუტის დასრულების შემდეგ </w:t>
      </w:r>
      <w:r w:rsidR="00BA2013" w:rsidRPr="00C91A8F">
        <w:rPr>
          <w:rFonts w:ascii="Sylfaen" w:eastAsia="Sylfaen" w:hAnsi="Sylfaen" w:cs="Sylfaen"/>
          <w:color w:val="000000" w:themeColor="text1"/>
          <w:lang w:val="ka-GE"/>
        </w:rPr>
        <w:t>განახორციელეთ ავტობუსების სველი</w:t>
      </w:r>
      <w:r w:rsidR="00BA2013" w:rsidRPr="00C91A8F">
        <w:rPr>
          <w:rFonts w:ascii="Sylfaen" w:eastAsia="Sylfaen" w:hAnsi="Sylfaen" w:cs="Sylfaen"/>
          <w:color w:val="000000" w:themeColor="text1"/>
          <w:spacing w:val="-5"/>
          <w:lang w:val="ka-GE"/>
        </w:rPr>
        <w:t xml:space="preserve"> </w:t>
      </w:r>
      <w:r w:rsidR="00BA2013" w:rsidRPr="00C91A8F">
        <w:rPr>
          <w:rFonts w:ascii="Sylfaen" w:eastAsia="Sylfaen" w:hAnsi="Sylfaen" w:cs="Sylfaen"/>
          <w:color w:val="000000" w:themeColor="text1"/>
          <w:lang w:val="ka-GE"/>
        </w:rPr>
        <w:t xml:space="preserve">წესით დასუფთავება/დეზინფიცირება ოკუპირებული ტერიტორიებიდან დევნილთა, შრომის, ჯანმრთელობისა და სოციალური დაცვის მინისტრის  </w:t>
      </w:r>
      <w:r w:rsidR="00BA2013" w:rsidRPr="00C91A8F">
        <w:rPr>
          <w:rFonts w:ascii="Sylfaen" w:eastAsia="Sylfaen" w:hAnsi="Sylfaen" w:cs="Sylfaen"/>
          <w:color w:val="000000" w:themeColor="text1"/>
          <w:kern w:val="36"/>
          <w:u w:color="333333"/>
          <w:lang w:val="ka-GE"/>
        </w:rPr>
        <w:t xml:space="preserve"> № 01-123/ო  ბრძანების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N6 </w:t>
      </w:r>
      <w:r w:rsidR="00BA2013" w:rsidRPr="00C91A8F">
        <w:rPr>
          <w:rFonts w:ascii="Sylfaen" w:eastAsia="Sylfaen" w:hAnsi="Sylfaen" w:cs="Sylfaen"/>
          <w:color w:val="000000" w:themeColor="text1"/>
          <w:lang w:val="ka-GE"/>
        </w:rPr>
        <w:t>დანართის შესაბამისად.</w:t>
      </w:r>
    </w:p>
    <w:p w14:paraId="207F5161" w14:textId="77777777" w:rsidR="00A32F35" w:rsidRPr="00C91A8F" w:rsidRDefault="00A32F35" w:rsidP="00C91A8F">
      <w:pPr>
        <w:pStyle w:val="Body"/>
        <w:ind w:left="-144" w:right="-144" w:hanging="360"/>
        <w:jc w:val="both"/>
        <w:rPr>
          <w:rFonts w:ascii="Sylfaen" w:eastAsia="Sylfaen" w:hAnsi="Sylfaen" w:cs="Sylfaen"/>
          <w:color w:val="008080"/>
          <w:u w:val="single"/>
          <w:lang w:val="ka-GE"/>
        </w:rPr>
      </w:pPr>
    </w:p>
    <w:p w14:paraId="746778BB" w14:textId="6B718641" w:rsidR="00A32F35" w:rsidRPr="00C91A8F" w:rsidRDefault="00BA2013" w:rsidP="00C91A8F">
      <w:pPr>
        <w:pStyle w:val="Heading"/>
        <w:ind w:left="-144" w:right="-144" w:firstLine="0"/>
        <w:rPr>
          <w:rFonts w:ascii="Sylfaen" w:hAnsi="Sylfaen"/>
          <w:color w:val="008080"/>
          <w:u w:color="1F497D"/>
          <w:lang w:val="ka-GE"/>
        </w:rPr>
      </w:pPr>
      <w:r w:rsidRPr="00C91A8F">
        <w:rPr>
          <w:rFonts w:ascii="Sylfaen" w:eastAsia="Sylfaen" w:hAnsi="Sylfaen" w:cs="Sylfaen"/>
          <w:color w:val="008080"/>
          <w:u w:color="1F497D"/>
          <w:lang w:val="ka-GE"/>
        </w:rPr>
        <w:t>აეროპორტების</w:t>
      </w:r>
      <w:r w:rsidRPr="00C91A8F">
        <w:rPr>
          <w:rFonts w:ascii="Sylfaen" w:hAnsi="Sylfaen"/>
          <w:color w:val="008080"/>
          <w:u w:color="1F497D"/>
          <w:lang w:val="ka-GE"/>
        </w:rPr>
        <w:t xml:space="preserve"> </w:t>
      </w:r>
      <w:r w:rsidRPr="00C91A8F">
        <w:rPr>
          <w:rFonts w:ascii="Sylfaen" w:eastAsia="Sylfaen" w:hAnsi="Sylfaen" w:cs="Sylfaen"/>
          <w:color w:val="008080"/>
          <w:u w:color="1F497D"/>
          <w:lang w:val="ka-GE"/>
        </w:rPr>
        <w:t>მომზადება</w:t>
      </w:r>
      <w:r w:rsidRPr="00C91A8F">
        <w:rPr>
          <w:rFonts w:ascii="Sylfaen" w:hAnsi="Sylfaen"/>
          <w:color w:val="008080"/>
          <w:u w:color="1F497D"/>
          <w:lang w:val="ka-GE"/>
        </w:rPr>
        <w:t>:</w:t>
      </w:r>
    </w:p>
    <w:p w14:paraId="39E7A573" w14:textId="77777777" w:rsidR="00FF671C" w:rsidRPr="00C91A8F" w:rsidRDefault="00FF671C" w:rsidP="00C91A8F">
      <w:pPr>
        <w:pStyle w:val="ListParagraph"/>
        <w:numPr>
          <w:ilvl w:val="0"/>
          <w:numId w:val="32"/>
        </w:numPr>
        <w:adjustRightInd w:val="0"/>
        <w:ind w:left="-144" w:right="-144"/>
        <w:jc w:val="both"/>
        <w:rPr>
          <w:rFonts w:ascii="Sylfaen" w:hAnsi="Sylfaen" w:cs="Verdana-Bold"/>
          <w:bCs/>
          <w:lang w:val="ka-GE"/>
        </w:rPr>
      </w:pPr>
      <w:r w:rsidRPr="00C91A8F">
        <w:rPr>
          <w:rFonts w:ascii="Sylfaen" w:hAnsi="Sylfaen" w:cs="Verdana-Bold"/>
          <w:bCs/>
          <w:lang w:val="ka-GE"/>
        </w:rPr>
        <w:t>ზემოაღნიშნული მოთხოვნების დაკმაყოფილების მიზნით საქართველოს საერთაშორისო აეროპორტების ოპერატორებმა უნდა უზრუნველყონ:</w:t>
      </w:r>
    </w:p>
    <w:p w14:paraId="45B4A623" w14:textId="77777777" w:rsidR="002B1939" w:rsidRDefault="00FF671C" w:rsidP="002B1939">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C91A8F">
        <w:rPr>
          <w:rFonts w:ascii="Sylfaen" w:hAnsi="Sylfaen" w:cs="Verdana-Bold"/>
          <w:bCs/>
          <w:lang w:val="ka-GE"/>
        </w:rPr>
        <w:t>ტერმინალში მგზავრთა მომსახურების სივრცეების მარკირება, აგრეთვე, მოსასვენებელი სავარძლების ნაწილის ანულირება სათანადო დისტანციის დაცვის მიზნით;</w:t>
      </w:r>
    </w:p>
    <w:p w14:paraId="66EDBD37" w14:textId="77777777" w:rsidR="002B1939" w:rsidRDefault="00FF671C" w:rsidP="002B1939">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Verdana-Bold"/>
          <w:bCs/>
          <w:lang w:val="ka-GE"/>
        </w:rPr>
        <w:t>მგზავრთა თერმული სკრინინგი</w:t>
      </w:r>
      <w:r w:rsidR="007674C8" w:rsidRPr="002B1939">
        <w:rPr>
          <w:rFonts w:ascii="Sylfaen" w:hAnsi="Sylfaen" w:cs="Verdana-Bold"/>
          <w:bCs/>
          <w:lang w:val="ka-GE"/>
        </w:rPr>
        <w:t xml:space="preserve"> გამგზავრებ</w:t>
      </w:r>
      <w:r w:rsidR="00035A79" w:rsidRPr="002B1939">
        <w:rPr>
          <w:rFonts w:ascii="Sylfaen" w:hAnsi="Sylfaen" w:cs="Verdana-Bold"/>
          <w:bCs/>
          <w:lang w:val="ka-GE"/>
        </w:rPr>
        <w:t>ამდე</w:t>
      </w:r>
      <w:r w:rsidRPr="002B1939">
        <w:rPr>
          <w:rFonts w:ascii="Sylfaen" w:hAnsi="Sylfaen" w:cs="Verdana-Bold"/>
          <w:bCs/>
          <w:lang w:val="ka-GE"/>
        </w:rPr>
        <w:t xml:space="preserve"> (სიცხის გაზომვა);</w:t>
      </w:r>
    </w:p>
    <w:p w14:paraId="678E2C25" w14:textId="77777777" w:rsidR="002B1939" w:rsidRDefault="00FF671C" w:rsidP="002B1939">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Verdana-Bold"/>
          <w:bCs/>
          <w:lang w:val="ka-GE"/>
        </w:rPr>
        <w:t>პერსონალის უზრუნველყოფა ინდივიდუალური დაცვის საშუალებებით;</w:t>
      </w:r>
    </w:p>
    <w:p w14:paraId="3620ED23" w14:textId="77777777" w:rsidR="002B1939" w:rsidRDefault="00FF671C" w:rsidP="002B1939">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Verdana-Bold"/>
          <w:bCs/>
          <w:lang w:val="ka-GE"/>
        </w:rPr>
        <w:t>სივრცეების რეგულარული დასუფთავება სველი წესითა და სადეზინფექციო საშუალებების გამოყენებით;</w:t>
      </w:r>
    </w:p>
    <w:p w14:paraId="20D8F2CB" w14:textId="77777777" w:rsidR="002B1939" w:rsidRDefault="00FF671C" w:rsidP="002B1939">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Verdana-Bold"/>
          <w:bCs/>
          <w:lang w:val="ka-GE"/>
        </w:rPr>
        <w:t>ხელის ანტისეპტიკური საშუალებების- სანიტაიზერების ხელმისაწვდომობა;</w:t>
      </w:r>
    </w:p>
    <w:p w14:paraId="53ED2489" w14:textId="77777777" w:rsidR="002B1939" w:rsidRDefault="00FF671C" w:rsidP="002B1939">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Verdana-Bold"/>
          <w:bCs/>
          <w:lang w:val="ka-GE"/>
        </w:rPr>
        <w:t>მგზავრთა რიგების მართვა სათანადო დისტანციის დაცვის მიზნით;</w:t>
      </w:r>
    </w:p>
    <w:p w14:paraId="4C49FE3C" w14:textId="77777777" w:rsidR="002B1939" w:rsidRDefault="00FF671C" w:rsidP="002B1939">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Verdana-Bold"/>
          <w:bCs/>
          <w:lang w:val="ka-GE"/>
        </w:rPr>
        <w:t>ავტობუსების დასუფთავება/დეზინფექცია;</w:t>
      </w:r>
    </w:p>
    <w:p w14:paraId="7EAFC6F5" w14:textId="77777777" w:rsidR="002B1939" w:rsidRPr="002B1939" w:rsidRDefault="00FF671C" w:rsidP="002B1939">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cs="Verdana-Bold"/>
          <w:bCs/>
          <w:lang w:val="ka-GE"/>
        </w:rPr>
        <w:t xml:space="preserve">მგზავრების ინფორმირება მოქმედი ნორმების თაობაზე (ნიღბების ტარება, დისტანციის დაცვა, ჰიგიენის წესების დაცვა და ა.შ) </w:t>
      </w:r>
      <w:r w:rsidRPr="002B1939">
        <w:rPr>
          <w:rFonts w:ascii="Sylfaen" w:hAnsi="Sylfaen" w:cs="Sylfaen"/>
          <w:lang w:val="ka-GE"/>
        </w:rPr>
        <w:t>ვიდეო/აუდიო ტექნიკის გამოყენებით;</w:t>
      </w:r>
    </w:p>
    <w:p w14:paraId="3D0FC771" w14:textId="6074DF84" w:rsidR="008A3A7E" w:rsidRPr="002B1939" w:rsidRDefault="00FF671C" w:rsidP="002B1939">
      <w:pPr>
        <w:pStyle w:val="ListParagraph"/>
        <w:widowControl/>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44"/>
        <w:contextualSpacing/>
        <w:jc w:val="both"/>
        <w:rPr>
          <w:rFonts w:ascii="Sylfaen" w:hAnsi="Sylfaen" w:cs="Verdana-Bold"/>
          <w:bCs/>
          <w:lang w:val="ka-GE"/>
        </w:rPr>
      </w:pPr>
      <w:r w:rsidRPr="002B1939">
        <w:rPr>
          <w:rFonts w:ascii="Sylfaen" w:hAnsi="Sylfaen"/>
          <w:lang w:val="ka-GE"/>
        </w:rPr>
        <w:t>COVID-19-</w:t>
      </w:r>
      <w:r w:rsidRPr="002B1939">
        <w:rPr>
          <w:rFonts w:ascii="Sylfaen" w:hAnsi="Sylfaen" w:cs="Sylfaen"/>
          <w:lang w:val="ka-GE"/>
        </w:rPr>
        <w:t>ის</w:t>
      </w:r>
      <w:r w:rsidRPr="002B1939">
        <w:rPr>
          <w:rFonts w:ascii="Sylfaen" w:hAnsi="Sylfaen"/>
          <w:lang w:val="ka-GE"/>
        </w:rPr>
        <w:t xml:space="preserve"> </w:t>
      </w:r>
      <w:r w:rsidRPr="002B1939">
        <w:rPr>
          <w:rFonts w:ascii="Sylfaen" w:hAnsi="Sylfaen" w:cs="Verdana-Bold"/>
          <w:bCs/>
          <w:lang w:val="ka-GE"/>
        </w:rPr>
        <w:t>ვირუსის გავრცელების პრევენციული ღონისძიებების შესახებ ბანერებისა და თვალსაჩინოებების  განთავსება ტერმინალში;</w:t>
      </w:r>
    </w:p>
    <w:p w14:paraId="1146C3FE" w14:textId="4F20EC23" w:rsidR="00FF671C" w:rsidRPr="00C91A8F" w:rsidRDefault="00FF671C" w:rsidP="00C91A8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 w:right="-144"/>
        <w:contextualSpacing/>
        <w:jc w:val="both"/>
        <w:rPr>
          <w:rFonts w:ascii="Sylfaen" w:hAnsi="Sylfaen" w:cs="Verdana-Bold"/>
          <w:bCs/>
          <w:lang w:val="ka-GE"/>
        </w:rPr>
      </w:pPr>
      <w:r w:rsidRPr="00C91A8F">
        <w:rPr>
          <w:rFonts w:ascii="Sylfaen" w:hAnsi="Sylfaen" w:cs="Sylfaen"/>
          <w:lang w:val="ka-GE"/>
        </w:rPr>
        <w:t>სივრცეების</w:t>
      </w:r>
      <w:r w:rsidRPr="00C91A8F">
        <w:rPr>
          <w:rFonts w:ascii="Sylfaen" w:hAnsi="Sylfaen"/>
          <w:lang w:val="ka-GE"/>
        </w:rPr>
        <w:t xml:space="preserve"> </w:t>
      </w:r>
      <w:r w:rsidRPr="00C91A8F">
        <w:rPr>
          <w:rFonts w:ascii="Sylfaen" w:hAnsi="Sylfaen" w:cs="Sylfaen"/>
          <w:spacing w:val="-1"/>
          <w:lang w:val="ka-GE"/>
        </w:rPr>
        <w:t>ს</w:t>
      </w:r>
      <w:r w:rsidRPr="00C91A8F">
        <w:rPr>
          <w:rFonts w:ascii="Sylfaen" w:hAnsi="Sylfaen" w:cs="Sylfaen"/>
          <w:lang w:val="ka-GE"/>
        </w:rPr>
        <w:t>ველი</w:t>
      </w:r>
      <w:r w:rsidRPr="00C91A8F">
        <w:rPr>
          <w:rFonts w:ascii="Sylfaen" w:hAnsi="Sylfaen"/>
          <w:spacing w:val="-5"/>
          <w:lang w:val="ka-GE"/>
        </w:rPr>
        <w:t xml:space="preserve"> </w:t>
      </w:r>
      <w:r w:rsidRPr="00C91A8F">
        <w:rPr>
          <w:rFonts w:ascii="Sylfaen" w:hAnsi="Sylfaen" w:cs="Sylfaen"/>
          <w:spacing w:val="-1"/>
          <w:lang w:val="ka-GE"/>
        </w:rPr>
        <w:t>წ</w:t>
      </w:r>
      <w:r w:rsidRPr="00C91A8F">
        <w:rPr>
          <w:rFonts w:ascii="Sylfaen" w:hAnsi="Sylfaen" w:cs="Sylfaen"/>
          <w:lang w:val="ka-GE"/>
        </w:rPr>
        <w:t>ე</w:t>
      </w:r>
      <w:r w:rsidRPr="00C91A8F">
        <w:rPr>
          <w:rFonts w:ascii="Sylfaen" w:hAnsi="Sylfaen" w:cs="Sylfaen"/>
          <w:spacing w:val="-1"/>
          <w:lang w:val="ka-GE"/>
        </w:rPr>
        <w:t>სი</w:t>
      </w:r>
      <w:r w:rsidRPr="00C91A8F">
        <w:rPr>
          <w:rFonts w:ascii="Sylfaen" w:hAnsi="Sylfaen" w:cs="Sylfaen"/>
          <w:lang w:val="ka-GE"/>
        </w:rPr>
        <w:t>თ</w:t>
      </w:r>
      <w:r w:rsidRPr="00C91A8F">
        <w:rPr>
          <w:rFonts w:ascii="Sylfaen" w:hAnsi="Sylfaen"/>
          <w:lang w:val="ka-GE"/>
        </w:rPr>
        <w:t xml:space="preserve"> </w:t>
      </w:r>
      <w:r w:rsidRPr="00C91A8F">
        <w:rPr>
          <w:rFonts w:ascii="Sylfaen" w:hAnsi="Sylfaen" w:cs="Sylfaen"/>
          <w:lang w:val="ka-GE"/>
        </w:rPr>
        <w:t>დასუფთავება/დეზინფიცირება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განსაზღვრული ახალი კორონავირუსით (</w:t>
      </w:r>
      <w:r w:rsidRPr="00C91A8F">
        <w:rPr>
          <w:rFonts w:ascii="Sylfaen" w:hAnsi="Sylfaen" w:cs="Sylfaen"/>
          <w:noProof/>
          <w:lang w:val="ka-GE"/>
        </w:rPr>
        <w:t>SARS-CoV-2</w:t>
      </w:r>
      <w:r w:rsidRPr="00C91A8F">
        <w:rPr>
          <w:rFonts w:ascii="Sylfaen" w:hAnsi="Sylfaen" w:cs="Sylfaen"/>
          <w:lang w:val="ka-GE"/>
        </w:rPr>
        <w:t xml:space="preserve">) გამოწვეული ინფექციისადმი (COVID-19) ექსპოზირებული არასამედიცინო ობიექტების დასუფთავების დროებითი რეკომენდაციების შესაბამისად. </w:t>
      </w:r>
    </w:p>
    <w:p w14:paraId="62D99487" w14:textId="77777777" w:rsidR="00FF671C" w:rsidRPr="00C91A8F" w:rsidRDefault="00FF671C" w:rsidP="00C91A8F">
      <w:pPr>
        <w:pStyle w:val="ListParagraph"/>
        <w:spacing w:after="160"/>
        <w:ind w:left="-144" w:right="-144"/>
        <w:contextualSpacing/>
        <w:jc w:val="both"/>
        <w:rPr>
          <w:rFonts w:ascii="Sylfaen" w:hAnsi="Sylfaen"/>
          <w:lang w:val="ka-GE"/>
        </w:rPr>
      </w:pPr>
    </w:p>
    <w:p w14:paraId="376F1D40" w14:textId="77777777" w:rsidR="00A32F35" w:rsidRPr="00C91A8F" w:rsidRDefault="00A32F35" w:rsidP="00C91A8F">
      <w:pPr>
        <w:pStyle w:val="ListParagraph"/>
        <w:ind w:left="-144" w:right="-144"/>
        <w:jc w:val="both"/>
        <w:rPr>
          <w:rFonts w:ascii="Sylfaen" w:eastAsia="Sylfaen" w:hAnsi="Sylfaen" w:cs="Sylfaen"/>
          <w:color w:val="000000" w:themeColor="text1"/>
          <w:lang w:val="ka-GE"/>
        </w:rPr>
      </w:pPr>
    </w:p>
    <w:p w14:paraId="3CC1FF2F" w14:textId="26096FC5" w:rsidR="00A32F35" w:rsidRPr="00C91A8F" w:rsidRDefault="00BA2013" w:rsidP="00C91A8F">
      <w:pPr>
        <w:pStyle w:val="Body"/>
        <w:spacing w:before="29"/>
        <w:ind w:left="-144" w:right="-144"/>
        <w:jc w:val="both"/>
        <w:rPr>
          <w:rFonts w:ascii="Sylfaen" w:eastAsia="Sylfaen" w:hAnsi="Sylfaen" w:cs="Sylfaen"/>
          <w:b/>
          <w:bCs/>
          <w:i/>
          <w:iCs/>
          <w:color w:val="000000" w:themeColor="text1"/>
          <w:lang w:val="ka-GE"/>
        </w:rPr>
      </w:pPr>
      <w:r w:rsidRPr="00C91A8F">
        <w:rPr>
          <w:rFonts w:ascii="Sylfaen" w:eastAsia="Sylfaen" w:hAnsi="Sylfaen" w:cs="Sylfaen"/>
          <w:b/>
          <w:bCs/>
          <w:i/>
          <w:iCs/>
          <w:color w:val="000000" w:themeColor="text1"/>
          <w:lang w:val="ka-GE"/>
        </w:rPr>
        <w:t xml:space="preserve">შენიშვნა: შემოთავაზებული რეკომენდაციები რეგულარულად შეფასდება და განახლდება, ეპიდემიოლოგიური ვითარების შესაბამისად.   </w:t>
      </w:r>
    </w:p>
    <w:p w14:paraId="7F6CD16F" w14:textId="6DB11730" w:rsidR="00A32F35" w:rsidRPr="00C91A8F" w:rsidRDefault="00BA2013" w:rsidP="002B1939">
      <w:pPr>
        <w:pStyle w:val="ListParagraph"/>
        <w:ind w:left="-144" w:right="-144" w:firstLine="0"/>
        <w:jc w:val="right"/>
        <w:rPr>
          <w:rFonts w:ascii="Sylfaen" w:eastAsia="Sylfaen" w:hAnsi="Sylfaen" w:cs="Sylfaen"/>
          <w:color w:val="000000" w:themeColor="text1"/>
          <w:lang w:val="ka-GE"/>
        </w:rPr>
      </w:pPr>
      <w:r w:rsidRPr="00C91A8F">
        <w:rPr>
          <w:rFonts w:ascii="Sylfaen" w:eastAsia="Sylfaen" w:hAnsi="Sylfaen" w:cs="Sylfaen"/>
          <w:color w:val="000000" w:themeColor="text1"/>
          <w:lang w:val="ka-GE"/>
        </w:rPr>
        <w:t xml:space="preserve">                 </w:t>
      </w:r>
      <w:r w:rsidRPr="002B1939">
        <w:rPr>
          <w:rFonts w:ascii="Sylfaen" w:eastAsia="Sylfaen" w:hAnsi="Sylfaen" w:cs="Sylfaen"/>
          <w:color w:val="000000" w:themeColor="text1"/>
          <w:lang w:val="ka-GE"/>
        </w:rPr>
        <w:t xml:space="preserve">                                </w:t>
      </w:r>
    </w:p>
    <w:p w14:paraId="0CAB8FD4" w14:textId="77777777" w:rsidR="00A32F35" w:rsidRPr="00C91A8F" w:rsidRDefault="00BA2013" w:rsidP="00C91A8F">
      <w:pPr>
        <w:pStyle w:val="Body"/>
        <w:ind w:left="-144" w:right="-144"/>
        <w:rPr>
          <w:rFonts w:ascii="Sylfaen" w:hAnsi="Sylfaen"/>
          <w:color w:val="000000" w:themeColor="text1"/>
          <w:lang w:val="ka-GE"/>
        </w:rPr>
      </w:pPr>
      <w:r w:rsidRPr="00C91A8F">
        <w:rPr>
          <w:rFonts w:ascii="Sylfaen" w:eastAsia="Sylfaen" w:hAnsi="Sylfaen" w:cs="Sylfaen"/>
          <w:i/>
          <w:iCs/>
          <w:noProof/>
          <w:color w:val="000000" w:themeColor="text1"/>
        </w:rPr>
        <w:drawing>
          <wp:inline distT="0" distB="0" distL="0" distR="0" wp14:anchorId="1292DBFC" wp14:editId="270E0008">
            <wp:extent cx="6160643" cy="237856"/>
            <wp:effectExtent l="0" t="0" r="0" b="0"/>
            <wp:docPr id="1073741827" name="officeArt object" descr="D:\Users\bperadze\Desktop\Captures.PNG"/>
            <wp:cNvGraphicFramePr/>
            <a:graphic xmlns:a="http://schemas.openxmlformats.org/drawingml/2006/main">
              <a:graphicData uri="http://schemas.openxmlformats.org/drawingml/2006/picture">
                <pic:pic xmlns:pic="http://schemas.openxmlformats.org/drawingml/2006/picture">
                  <pic:nvPicPr>
                    <pic:cNvPr id="1073741827" name="D:\Users\bperadze\Desktop\Captures.PNG" descr="D:\Users\bperadze\Desktop\Captures.PNG"/>
                    <pic:cNvPicPr>
                      <a:picLocks noChangeAspect="1"/>
                    </pic:cNvPicPr>
                  </pic:nvPicPr>
                  <pic:blipFill>
                    <a:blip r:embed="rId9">
                      <a:extLst/>
                    </a:blip>
                    <a:stretch>
                      <a:fillRect/>
                    </a:stretch>
                  </pic:blipFill>
                  <pic:spPr>
                    <a:xfrm>
                      <a:off x="0" y="0"/>
                      <a:ext cx="6160643" cy="237856"/>
                    </a:xfrm>
                    <a:prstGeom prst="rect">
                      <a:avLst/>
                    </a:prstGeom>
                    <a:ln w="12700" cap="flat">
                      <a:noFill/>
                      <a:miter lim="400000"/>
                    </a:ln>
                    <a:effectLst/>
                  </pic:spPr>
                </pic:pic>
              </a:graphicData>
            </a:graphic>
          </wp:inline>
        </w:drawing>
      </w:r>
    </w:p>
    <w:sectPr w:rsidR="00A32F35" w:rsidRPr="00C91A8F">
      <w:pgSz w:w="12240" w:h="15840"/>
      <w:pgMar w:top="720" w:right="1120"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56858" w14:textId="77777777" w:rsidR="00CA177A" w:rsidRDefault="00CA177A">
      <w:r>
        <w:separator/>
      </w:r>
    </w:p>
  </w:endnote>
  <w:endnote w:type="continuationSeparator" w:id="0">
    <w:p w14:paraId="235BE95C" w14:textId="77777777" w:rsidR="00CA177A" w:rsidRDefault="00CA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8932" w14:textId="77777777" w:rsidR="00CA177A" w:rsidRDefault="00CA177A">
      <w:r>
        <w:separator/>
      </w:r>
    </w:p>
  </w:footnote>
  <w:footnote w:type="continuationSeparator" w:id="0">
    <w:p w14:paraId="4DF31E94" w14:textId="77777777" w:rsidR="00CA177A" w:rsidRDefault="00CA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D77"/>
    <w:multiLevelType w:val="hybridMultilevel"/>
    <w:tmpl w:val="0F602A58"/>
    <w:styleLink w:val="ImportedStyle15"/>
    <w:lvl w:ilvl="0" w:tplc="F118B424">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BA728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AC021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74765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60405A">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AAB8C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8A60E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BA438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A454B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C16842"/>
    <w:multiLevelType w:val="hybridMultilevel"/>
    <w:tmpl w:val="D3840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2C0477"/>
    <w:multiLevelType w:val="hybridMultilevel"/>
    <w:tmpl w:val="CC5EB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43572"/>
    <w:multiLevelType w:val="hybridMultilevel"/>
    <w:tmpl w:val="D6F89FC8"/>
    <w:numStyleLink w:val="ImportedStyle20"/>
  </w:abstractNum>
  <w:abstractNum w:abstractNumId="4" w15:restartNumberingAfterBreak="0">
    <w:nsid w:val="060B79A7"/>
    <w:multiLevelType w:val="hybridMultilevel"/>
    <w:tmpl w:val="AFACEE00"/>
    <w:styleLink w:val="ImportedStyle7"/>
    <w:lvl w:ilvl="0" w:tplc="3DA68728">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348F04">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7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C4BE4A">
      <w:start w:val="1"/>
      <w:numFmt w:val="bullet"/>
      <w:lvlText w:val="▪"/>
      <w:lvlJc w:val="left"/>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144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D4F9C4">
      <w:start w:val="1"/>
      <w:numFmt w:val="bullet"/>
      <w:lvlText w:val="•"/>
      <w:lvlJc w:val="left"/>
      <w:pPr>
        <w:tabs>
          <w:tab w:val="left" w:pos="360"/>
          <w:tab w:val="left" w:pos="1440"/>
          <w:tab w:val="left" w:pos="2880"/>
          <w:tab w:val="left" w:pos="3600"/>
          <w:tab w:val="left" w:pos="4320"/>
          <w:tab w:val="left" w:pos="5040"/>
          <w:tab w:val="left" w:pos="5760"/>
          <w:tab w:val="left" w:pos="6480"/>
          <w:tab w:val="left" w:pos="7200"/>
          <w:tab w:val="left" w:pos="7920"/>
          <w:tab w:val="left" w:pos="8640"/>
          <w:tab w:val="left" w:pos="9202"/>
          <w:tab w:val="left" w:pos="9202"/>
        </w:tabs>
        <w:ind w:left="216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16839E">
      <w:start w:val="1"/>
      <w:numFmt w:val="bullet"/>
      <w:lvlText w:val="o"/>
      <w:lvlJc w:val="left"/>
      <w:pPr>
        <w:tabs>
          <w:tab w:val="left" w:pos="360"/>
          <w:tab w:val="left" w:pos="1440"/>
          <w:tab w:val="left" w:pos="2160"/>
          <w:tab w:val="left" w:pos="3600"/>
          <w:tab w:val="left" w:pos="4320"/>
          <w:tab w:val="left" w:pos="5040"/>
          <w:tab w:val="left" w:pos="5760"/>
          <w:tab w:val="left" w:pos="6480"/>
          <w:tab w:val="left" w:pos="7200"/>
          <w:tab w:val="left" w:pos="7920"/>
          <w:tab w:val="left" w:pos="8640"/>
          <w:tab w:val="left" w:pos="9202"/>
          <w:tab w:val="left" w:pos="9202"/>
        </w:tabs>
        <w:ind w:left="288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B23062">
      <w:start w:val="1"/>
      <w:numFmt w:val="bullet"/>
      <w:lvlText w:val="▪"/>
      <w:lvlJc w:val="left"/>
      <w:pPr>
        <w:tabs>
          <w:tab w:val="left" w:pos="360"/>
          <w:tab w:val="left" w:pos="1440"/>
          <w:tab w:val="left" w:pos="2160"/>
          <w:tab w:val="left" w:pos="2880"/>
          <w:tab w:val="left" w:pos="4320"/>
          <w:tab w:val="left" w:pos="5040"/>
          <w:tab w:val="left" w:pos="5760"/>
          <w:tab w:val="left" w:pos="6480"/>
          <w:tab w:val="left" w:pos="7200"/>
          <w:tab w:val="left" w:pos="7920"/>
          <w:tab w:val="left" w:pos="8640"/>
          <w:tab w:val="left" w:pos="9202"/>
          <w:tab w:val="left" w:pos="9202"/>
        </w:tabs>
        <w:ind w:left="360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E22E">
      <w:start w:val="1"/>
      <w:numFmt w:val="bullet"/>
      <w:lvlText w:val="•"/>
      <w:lvlJc w:val="left"/>
      <w:pPr>
        <w:tabs>
          <w:tab w:val="left" w:pos="360"/>
          <w:tab w:val="left" w:pos="1440"/>
          <w:tab w:val="left" w:pos="2160"/>
          <w:tab w:val="left" w:pos="2880"/>
          <w:tab w:val="left" w:pos="3600"/>
          <w:tab w:val="left" w:pos="5040"/>
          <w:tab w:val="left" w:pos="5760"/>
          <w:tab w:val="left" w:pos="6480"/>
          <w:tab w:val="left" w:pos="7200"/>
          <w:tab w:val="left" w:pos="7920"/>
          <w:tab w:val="left" w:pos="8640"/>
          <w:tab w:val="left" w:pos="9202"/>
          <w:tab w:val="left" w:pos="9202"/>
        </w:tabs>
        <w:ind w:left="43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F0B7BE">
      <w:start w:val="1"/>
      <w:numFmt w:val="bullet"/>
      <w:lvlText w:val="o"/>
      <w:lvlJc w:val="left"/>
      <w:pPr>
        <w:tabs>
          <w:tab w:val="left" w:pos="360"/>
          <w:tab w:val="left" w:pos="1440"/>
          <w:tab w:val="left" w:pos="2160"/>
          <w:tab w:val="left" w:pos="2880"/>
          <w:tab w:val="left" w:pos="3600"/>
          <w:tab w:val="left" w:pos="4320"/>
          <w:tab w:val="left" w:pos="5760"/>
          <w:tab w:val="left" w:pos="6480"/>
          <w:tab w:val="left" w:pos="7200"/>
          <w:tab w:val="left" w:pos="7920"/>
          <w:tab w:val="left" w:pos="8640"/>
          <w:tab w:val="left" w:pos="9202"/>
          <w:tab w:val="left" w:pos="9202"/>
        </w:tabs>
        <w:ind w:left="504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F6583C">
      <w:start w:val="1"/>
      <w:numFmt w:val="bullet"/>
      <w:lvlText w:val="▪"/>
      <w:lvlJc w:val="left"/>
      <w:pPr>
        <w:tabs>
          <w:tab w:val="left" w:pos="360"/>
          <w:tab w:val="left" w:pos="1440"/>
          <w:tab w:val="left" w:pos="2160"/>
          <w:tab w:val="left" w:pos="2880"/>
          <w:tab w:val="left" w:pos="3600"/>
          <w:tab w:val="left" w:pos="4320"/>
          <w:tab w:val="left" w:pos="5040"/>
          <w:tab w:val="left" w:pos="6480"/>
          <w:tab w:val="left" w:pos="7200"/>
          <w:tab w:val="left" w:pos="7920"/>
          <w:tab w:val="left" w:pos="8640"/>
          <w:tab w:val="left" w:pos="9202"/>
          <w:tab w:val="left" w:pos="9202"/>
        </w:tabs>
        <w:ind w:left="576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8A61A6"/>
    <w:multiLevelType w:val="hybridMultilevel"/>
    <w:tmpl w:val="0F602A58"/>
    <w:numStyleLink w:val="ImportedStyle15"/>
  </w:abstractNum>
  <w:abstractNum w:abstractNumId="6" w15:restartNumberingAfterBreak="0">
    <w:nsid w:val="176247CB"/>
    <w:multiLevelType w:val="hybridMultilevel"/>
    <w:tmpl w:val="9BD85488"/>
    <w:numStyleLink w:val="ImportedStyle13"/>
  </w:abstractNum>
  <w:abstractNum w:abstractNumId="7" w15:restartNumberingAfterBreak="0">
    <w:nsid w:val="1D4E022C"/>
    <w:multiLevelType w:val="hybridMultilevel"/>
    <w:tmpl w:val="14D0D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7B3E83"/>
    <w:multiLevelType w:val="hybridMultilevel"/>
    <w:tmpl w:val="D1A8D976"/>
    <w:styleLink w:val="ImportedStyle14"/>
    <w:lvl w:ilvl="0" w:tplc="28B28D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A44E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E89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5C92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6A16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20AF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360B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560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435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02F7030"/>
    <w:multiLevelType w:val="hybridMultilevel"/>
    <w:tmpl w:val="A8843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C82958"/>
    <w:multiLevelType w:val="hybridMultilevel"/>
    <w:tmpl w:val="D1A8D976"/>
    <w:numStyleLink w:val="ImportedStyle14"/>
  </w:abstractNum>
  <w:abstractNum w:abstractNumId="11" w15:restartNumberingAfterBreak="0">
    <w:nsid w:val="2F6E4280"/>
    <w:multiLevelType w:val="hybridMultilevel"/>
    <w:tmpl w:val="0BDA2432"/>
    <w:numStyleLink w:val="ImportedStyle21"/>
  </w:abstractNum>
  <w:abstractNum w:abstractNumId="12" w15:restartNumberingAfterBreak="0">
    <w:nsid w:val="30FB449C"/>
    <w:multiLevelType w:val="hybridMultilevel"/>
    <w:tmpl w:val="C0C26BD4"/>
    <w:styleLink w:val="ImportedStyle11"/>
    <w:lvl w:ilvl="0" w:tplc="010CA7C4">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665148">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1C20C0">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108A4E">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08BB8">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7E78A6">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D45CA0">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B26C92">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EAA4A8">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6103E7C"/>
    <w:multiLevelType w:val="hybridMultilevel"/>
    <w:tmpl w:val="1D5E22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DC5D9E"/>
    <w:multiLevelType w:val="hybridMultilevel"/>
    <w:tmpl w:val="8E6A1E2A"/>
    <w:styleLink w:val="ImportedStyle1"/>
    <w:lvl w:ilvl="0" w:tplc="93EAF11C">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E8884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EAC89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B4F50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38D1B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4C83C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AE66F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70DD6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14D90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C165F45"/>
    <w:multiLevelType w:val="hybridMultilevel"/>
    <w:tmpl w:val="9A8C90EC"/>
    <w:lvl w:ilvl="0" w:tplc="A718B6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2395C"/>
    <w:multiLevelType w:val="hybridMultilevel"/>
    <w:tmpl w:val="63FAE88A"/>
    <w:styleLink w:val="ImportedStyle5"/>
    <w:lvl w:ilvl="0" w:tplc="8070BC4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EB50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BA91B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7E20C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A805F8">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80E4C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0EB1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90E14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AA630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8D67E6"/>
    <w:multiLevelType w:val="hybridMultilevel"/>
    <w:tmpl w:val="83D03C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2353E17"/>
    <w:multiLevelType w:val="hybridMultilevel"/>
    <w:tmpl w:val="0BDA2432"/>
    <w:numStyleLink w:val="ImportedStyle21"/>
  </w:abstractNum>
  <w:abstractNum w:abstractNumId="19" w15:restartNumberingAfterBreak="0">
    <w:nsid w:val="4A9743BF"/>
    <w:multiLevelType w:val="hybridMultilevel"/>
    <w:tmpl w:val="914A5328"/>
    <w:styleLink w:val="ImportedStyle9"/>
    <w:lvl w:ilvl="0" w:tplc="813AFE34">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08E06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D4462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FE769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1CFFE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743AB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A31B2">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546C6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90BF0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DAE43C5"/>
    <w:multiLevelType w:val="hybridMultilevel"/>
    <w:tmpl w:val="44D86ECA"/>
    <w:styleLink w:val="ImportedStyle18"/>
    <w:lvl w:ilvl="0" w:tplc="9B661904">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06E02">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00D0C6">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3E4C6A">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D01A76">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401D08">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CCB016">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E0C448">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45D8A">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1394096"/>
    <w:multiLevelType w:val="hybridMultilevel"/>
    <w:tmpl w:val="D5C6B80E"/>
    <w:styleLink w:val="ImportedStyle12"/>
    <w:lvl w:ilvl="0" w:tplc="75328F5C">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FEC354">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F477A8">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686F0">
      <w:start w:val="1"/>
      <w:numFmt w:val="bullet"/>
      <w:lvlText w:val="·"/>
      <w:lvlJc w:val="left"/>
      <w:pPr>
        <w:tabs>
          <w:tab w:val="num" w:pos="2880"/>
        </w:tabs>
        <w:ind w:left="258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F64A78">
      <w:start w:val="1"/>
      <w:numFmt w:val="bullet"/>
      <w:lvlText w:val="o"/>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2E2C1A">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76EA00">
      <w:start w:val="1"/>
      <w:numFmt w:val="bullet"/>
      <w:lvlText w:val="·"/>
      <w:lvlJc w:val="left"/>
      <w:pPr>
        <w:tabs>
          <w:tab w:val="num" w:pos="5040"/>
        </w:tabs>
        <w:ind w:left="474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E0FAA6">
      <w:start w:val="1"/>
      <w:numFmt w:val="bullet"/>
      <w:lvlText w:val="o"/>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92F254">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2235B87"/>
    <w:multiLevelType w:val="hybridMultilevel"/>
    <w:tmpl w:val="04965B84"/>
    <w:styleLink w:val="ImportedStyle2"/>
    <w:lvl w:ilvl="0" w:tplc="68248EA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64BBC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BE2D7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F436E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ACB67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120C7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9262A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D8D97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6A429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32E59D3"/>
    <w:multiLevelType w:val="hybridMultilevel"/>
    <w:tmpl w:val="75BE7F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76159D"/>
    <w:multiLevelType w:val="hybridMultilevel"/>
    <w:tmpl w:val="C7A0D2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496395A"/>
    <w:multiLevelType w:val="hybridMultilevel"/>
    <w:tmpl w:val="D1A8D976"/>
    <w:numStyleLink w:val="ImportedStyle14"/>
  </w:abstractNum>
  <w:abstractNum w:abstractNumId="26" w15:restartNumberingAfterBreak="0">
    <w:nsid w:val="55C373F9"/>
    <w:multiLevelType w:val="hybridMultilevel"/>
    <w:tmpl w:val="90CC86C4"/>
    <w:numStyleLink w:val="ImportedStyle17"/>
  </w:abstractNum>
  <w:abstractNum w:abstractNumId="27" w15:restartNumberingAfterBreak="0">
    <w:nsid w:val="64CE7AF3"/>
    <w:multiLevelType w:val="hybridMultilevel"/>
    <w:tmpl w:val="FF8EB71E"/>
    <w:styleLink w:val="ImportedStyle23"/>
    <w:lvl w:ilvl="0" w:tplc="9D1CC71A">
      <w:start w:val="1"/>
      <w:numFmt w:val="bullet"/>
      <w:lvlText w:val="·"/>
      <w:lvlJc w:val="left"/>
      <w:pPr>
        <w:ind w:left="4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00D358">
      <w:start w:val="1"/>
      <w:numFmt w:val="bullet"/>
      <w:lvlText w:val="o"/>
      <w:lvlJc w:val="left"/>
      <w:pPr>
        <w:ind w:left="11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4E066">
      <w:start w:val="1"/>
      <w:numFmt w:val="bullet"/>
      <w:lvlText w:val="▪"/>
      <w:lvlJc w:val="left"/>
      <w:pPr>
        <w:ind w:left="18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0A5E8E">
      <w:start w:val="1"/>
      <w:numFmt w:val="bullet"/>
      <w:lvlText w:val="·"/>
      <w:lvlJc w:val="left"/>
      <w:pPr>
        <w:ind w:left="261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741554">
      <w:start w:val="1"/>
      <w:numFmt w:val="bullet"/>
      <w:lvlText w:val="o"/>
      <w:lvlJc w:val="left"/>
      <w:pPr>
        <w:ind w:left="33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1CF046">
      <w:start w:val="1"/>
      <w:numFmt w:val="bullet"/>
      <w:lvlText w:val="▪"/>
      <w:lvlJc w:val="left"/>
      <w:pPr>
        <w:ind w:left="40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FA6E9C">
      <w:start w:val="1"/>
      <w:numFmt w:val="bullet"/>
      <w:lvlText w:val="·"/>
      <w:lvlJc w:val="left"/>
      <w:pPr>
        <w:ind w:left="47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149228">
      <w:start w:val="1"/>
      <w:numFmt w:val="bullet"/>
      <w:lvlText w:val="o"/>
      <w:lvlJc w:val="left"/>
      <w:pPr>
        <w:ind w:left="54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926C8A">
      <w:start w:val="1"/>
      <w:numFmt w:val="bullet"/>
      <w:lvlText w:val="▪"/>
      <w:lvlJc w:val="left"/>
      <w:pPr>
        <w:ind w:left="62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4E200C2"/>
    <w:multiLevelType w:val="hybridMultilevel"/>
    <w:tmpl w:val="5F2692EA"/>
    <w:styleLink w:val="ImportedStyle19"/>
    <w:lvl w:ilvl="0" w:tplc="C75801B2">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B469B6">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A43520">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82A516">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3AC620">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CC0692">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6AA38C">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3C4696">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5035B0">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75A333A"/>
    <w:multiLevelType w:val="hybridMultilevel"/>
    <w:tmpl w:val="90CC86C4"/>
    <w:numStyleLink w:val="ImportedStyle17"/>
  </w:abstractNum>
  <w:abstractNum w:abstractNumId="30" w15:restartNumberingAfterBreak="0">
    <w:nsid w:val="6986005B"/>
    <w:multiLevelType w:val="hybridMultilevel"/>
    <w:tmpl w:val="0F602A58"/>
    <w:numStyleLink w:val="ImportedStyle15"/>
  </w:abstractNum>
  <w:abstractNum w:abstractNumId="31" w15:restartNumberingAfterBreak="0">
    <w:nsid w:val="6B333FD9"/>
    <w:multiLevelType w:val="hybridMultilevel"/>
    <w:tmpl w:val="6234D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5918BB"/>
    <w:multiLevelType w:val="hybridMultilevel"/>
    <w:tmpl w:val="011E186E"/>
    <w:styleLink w:val="ImportedStyle10"/>
    <w:lvl w:ilvl="0" w:tplc="9CAA9D7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3AC75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2864F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7E76D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FEEE5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90694E">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0C4D8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A23D4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EEC86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EC5388F"/>
    <w:multiLevelType w:val="hybridMultilevel"/>
    <w:tmpl w:val="9BD85488"/>
    <w:numStyleLink w:val="ImportedStyle13"/>
  </w:abstractNum>
  <w:abstractNum w:abstractNumId="34" w15:restartNumberingAfterBreak="0">
    <w:nsid w:val="726321DC"/>
    <w:multiLevelType w:val="hybridMultilevel"/>
    <w:tmpl w:val="00A28BF4"/>
    <w:numStyleLink w:val="ImportedStyle22"/>
  </w:abstractNum>
  <w:abstractNum w:abstractNumId="35" w15:restartNumberingAfterBreak="0">
    <w:nsid w:val="72C77B9D"/>
    <w:multiLevelType w:val="hybridMultilevel"/>
    <w:tmpl w:val="F74CA2E2"/>
    <w:styleLink w:val="ImportedStyle8"/>
    <w:lvl w:ilvl="0" w:tplc="33FCB8F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202"/>
          <w:tab w:val="left" w:pos="9202"/>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86C592">
      <w:start w:val="1"/>
      <w:numFmt w:val="bullet"/>
      <w:lvlText w:val="o"/>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202"/>
          <w:tab w:val="left" w:pos="9202"/>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6E6DB8">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202"/>
          <w:tab w:val="left" w:pos="9202"/>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FA7158">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202"/>
          <w:tab w:val="left" w:pos="9202"/>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72AE7C">
      <w:start w:val="1"/>
      <w:numFmt w:val="bullet"/>
      <w:lvlText w:val="o"/>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202"/>
          <w:tab w:val="left" w:pos="9202"/>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447EDC">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202"/>
          <w:tab w:val="left" w:pos="9202"/>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02D328">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02"/>
          <w:tab w:val="left" w:pos="9202"/>
        </w:tabs>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549B5A">
      <w:start w:val="1"/>
      <w:numFmt w:val="bullet"/>
      <w:lvlText w:val="o"/>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202"/>
          <w:tab w:val="left" w:pos="9202"/>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4E7D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202"/>
          <w:tab w:val="left" w:pos="9202"/>
        </w:tabs>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3054A92"/>
    <w:multiLevelType w:val="hybridMultilevel"/>
    <w:tmpl w:val="5F2692EA"/>
    <w:numStyleLink w:val="ImportedStyle19"/>
  </w:abstractNum>
  <w:abstractNum w:abstractNumId="37" w15:restartNumberingAfterBreak="0">
    <w:nsid w:val="73210C7E"/>
    <w:multiLevelType w:val="hybridMultilevel"/>
    <w:tmpl w:val="D6F89FC8"/>
    <w:styleLink w:val="ImportedStyle20"/>
    <w:lvl w:ilvl="0" w:tplc="47889A18">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6E7714">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E1F1C">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EC6D28">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4CC8FE">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409934">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184340">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D8A760">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147308">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3F96DA4"/>
    <w:multiLevelType w:val="hybridMultilevel"/>
    <w:tmpl w:val="00A28BF4"/>
    <w:styleLink w:val="ImportedStyle22"/>
    <w:lvl w:ilvl="0" w:tplc="AFBA20EE">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38362C">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709B9E">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E8FCDA">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74FCBC">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58F210">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3E8208">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EC3434">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6C3774">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4EA7EC5"/>
    <w:multiLevelType w:val="hybridMultilevel"/>
    <w:tmpl w:val="378E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B0A5F"/>
    <w:multiLevelType w:val="hybridMultilevel"/>
    <w:tmpl w:val="161CB546"/>
    <w:styleLink w:val="ImportedStyle16"/>
    <w:lvl w:ilvl="0" w:tplc="DA7424CC">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DE0802">
      <w:start w:val="1"/>
      <w:numFmt w:val="bullet"/>
      <w:lvlText w:val="o"/>
      <w:lvlJc w:val="left"/>
      <w:pPr>
        <w:tabs>
          <w:tab w:val="num" w:pos="1440"/>
        </w:tabs>
        <w:ind w:left="1287"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740D36">
      <w:start w:val="1"/>
      <w:numFmt w:val="bullet"/>
      <w:lvlText w:val="▪"/>
      <w:lvlJc w:val="left"/>
      <w:pPr>
        <w:tabs>
          <w:tab w:val="num" w:pos="2160"/>
        </w:tabs>
        <w:ind w:left="2007"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24B040">
      <w:start w:val="1"/>
      <w:numFmt w:val="bullet"/>
      <w:lvlText w:val="·"/>
      <w:lvlJc w:val="left"/>
      <w:pPr>
        <w:tabs>
          <w:tab w:val="num" w:pos="2880"/>
        </w:tabs>
        <w:ind w:left="2727"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4643A6">
      <w:start w:val="1"/>
      <w:numFmt w:val="bullet"/>
      <w:lvlText w:val="o"/>
      <w:lvlJc w:val="left"/>
      <w:pPr>
        <w:tabs>
          <w:tab w:val="num" w:pos="3600"/>
        </w:tabs>
        <w:ind w:left="3447"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E8B2D4">
      <w:start w:val="1"/>
      <w:numFmt w:val="bullet"/>
      <w:lvlText w:val="▪"/>
      <w:lvlJc w:val="left"/>
      <w:pPr>
        <w:tabs>
          <w:tab w:val="num" w:pos="4320"/>
        </w:tabs>
        <w:ind w:left="4167"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7816E6">
      <w:start w:val="1"/>
      <w:numFmt w:val="bullet"/>
      <w:lvlText w:val="·"/>
      <w:lvlJc w:val="left"/>
      <w:pPr>
        <w:tabs>
          <w:tab w:val="num" w:pos="5040"/>
        </w:tabs>
        <w:ind w:left="4887"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566BD2">
      <w:start w:val="1"/>
      <w:numFmt w:val="bullet"/>
      <w:lvlText w:val="o"/>
      <w:lvlJc w:val="left"/>
      <w:pPr>
        <w:tabs>
          <w:tab w:val="num" w:pos="5760"/>
        </w:tabs>
        <w:ind w:left="5607"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4E5672">
      <w:start w:val="1"/>
      <w:numFmt w:val="bullet"/>
      <w:lvlText w:val="▪"/>
      <w:lvlJc w:val="left"/>
      <w:pPr>
        <w:tabs>
          <w:tab w:val="num" w:pos="6480"/>
        </w:tabs>
        <w:ind w:left="6327"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74F70D1"/>
    <w:multiLevelType w:val="hybridMultilevel"/>
    <w:tmpl w:val="90CC86C4"/>
    <w:styleLink w:val="ImportedStyle17"/>
    <w:lvl w:ilvl="0" w:tplc="79F074B0">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7EBE9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DC4FC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D06E9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66B5F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CAB5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1018D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12953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EC6FB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9701220"/>
    <w:multiLevelType w:val="hybridMultilevel"/>
    <w:tmpl w:val="9DB4A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044A28"/>
    <w:multiLevelType w:val="hybridMultilevel"/>
    <w:tmpl w:val="C0C26BD4"/>
    <w:numStyleLink w:val="ImportedStyle11"/>
  </w:abstractNum>
  <w:abstractNum w:abstractNumId="44" w15:restartNumberingAfterBreak="0">
    <w:nsid w:val="7DAA39CF"/>
    <w:multiLevelType w:val="hybridMultilevel"/>
    <w:tmpl w:val="0BDA2432"/>
    <w:styleLink w:val="ImportedStyle21"/>
    <w:lvl w:ilvl="0" w:tplc="FE8E419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EF9E4">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3AF31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54429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49E4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DC121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5C587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CCE18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50DFC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DB73956"/>
    <w:multiLevelType w:val="hybridMultilevel"/>
    <w:tmpl w:val="A2AE85F4"/>
    <w:styleLink w:val="ImportedStyle6"/>
    <w:lvl w:ilvl="0" w:tplc="675CB98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B6936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043E1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F29D3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287B7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625D1A">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8096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DCB1B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70827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FFD6ED2"/>
    <w:multiLevelType w:val="hybridMultilevel"/>
    <w:tmpl w:val="9BD85488"/>
    <w:styleLink w:val="ImportedStyle13"/>
    <w:lvl w:ilvl="0" w:tplc="56C068F2">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FED5EC">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E73BC">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6AC6C">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965DE8">
      <w:start w:val="1"/>
      <w:numFmt w:val="bullet"/>
      <w:lvlText w:val="o"/>
      <w:lvlJc w:val="left"/>
      <w:pPr>
        <w:ind w:left="288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3C7490">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E0B61A">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8A5F16">
      <w:start w:val="1"/>
      <w:numFmt w:val="bullet"/>
      <w:lvlText w:val="o"/>
      <w:lvlJc w:val="left"/>
      <w:pPr>
        <w:ind w:left="504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B05146">
      <w:start w:val="1"/>
      <w:numFmt w:val="bullet"/>
      <w:lvlText w:val="▪"/>
      <w:lvlJc w:val="left"/>
      <w:pPr>
        <w:ind w:left="576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22"/>
  </w:num>
  <w:num w:numId="3">
    <w:abstractNumId w:val="16"/>
  </w:num>
  <w:num w:numId="4">
    <w:abstractNumId w:val="45"/>
  </w:num>
  <w:num w:numId="5">
    <w:abstractNumId w:val="4"/>
  </w:num>
  <w:num w:numId="6">
    <w:abstractNumId w:val="35"/>
  </w:num>
  <w:num w:numId="7">
    <w:abstractNumId w:val="19"/>
  </w:num>
  <w:num w:numId="8">
    <w:abstractNumId w:val="32"/>
  </w:num>
  <w:num w:numId="9">
    <w:abstractNumId w:val="12"/>
  </w:num>
  <w:num w:numId="10">
    <w:abstractNumId w:val="21"/>
  </w:num>
  <w:num w:numId="11">
    <w:abstractNumId w:val="46"/>
  </w:num>
  <w:num w:numId="12">
    <w:abstractNumId w:val="6"/>
  </w:num>
  <w:num w:numId="13">
    <w:abstractNumId w:val="8"/>
  </w:num>
  <w:num w:numId="14">
    <w:abstractNumId w:val="10"/>
  </w:num>
  <w:num w:numId="15">
    <w:abstractNumId w:val="6"/>
    <w:lvlOverride w:ilvl="0">
      <w:lvl w:ilvl="0" w:tplc="E35E2B4C">
        <w:start w:val="1"/>
        <w:numFmt w:val="bullet"/>
        <w:lvlText w:val="o"/>
        <w:lvlJc w:val="left"/>
        <w:pPr>
          <w:ind w:left="567" w:hanging="567"/>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09AB1DC">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17242E2">
        <w:start w:val="1"/>
        <w:numFmt w:val="bullet"/>
        <w:lvlText w:val="▪"/>
        <w:lvlJc w:val="left"/>
        <w:pPr>
          <w:tabs>
            <w:tab w:val="left" w:pos="567"/>
          </w:tabs>
          <w:ind w:left="14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7C0728E">
        <w:start w:val="1"/>
        <w:numFmt w:val="bullet"/>
        <w:lvlText w:val="•"/>
        <w:lvlJc w:val="left"/>
        <w:pPr>
          <w:tabs>
            <w:tab w:val="left" w:pos="567"/>
          </w:tabs>
          <w:ind w:left="21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37C123C">
        <w:start w:val="1"/>
        <w:numFmt w:val="bullet"/>
        <w:lvlText w:val="o"/>
        <w:lvlJc w:val="left"/>
        <w:pPr>
          <w:tabs>
            <w:tab w:val="left" w:pos="567"/>
          </w:tabs>
          <w:ind w:left="288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FB0A03A">
        <w:start w:val="1"/>
        <w:numFmt w:val="bullet"/>
        <w:lvlText w:val="▪"/>
        <w:lvlJc w:val="left"/>
        <w:pPr>
          <w:tabs>
            <w:tab w:val="left" w:pos="567"/>
          </w:tabs>
          <w:ind w:left="360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BB88D1C">
        <w:start w:val="1"/>
        <w:numFmt w:val="bullet"/>
        <w:lvlText w:val="•"/>
        <w:lvlJc w:val="left"/>
        <w:pPr>
          <w:tabs>
            <w:tab w:val="left" w:pos="567"/>
          </w:tabs>
          <w:ind w:left="432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9AE3EBE">
        <w:start w:val="1"/>
        <w:numFmt w:val="bullet"/>
        <w:lvlText w:val="o"/>
        <w:lvlJc w:val="left"/>
        <w:pPr>
          <w:tabs>
            <w:tab w:val="left" w:pos="567"/>
          </w:tabs>
          <w:ind w:left="504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3FAE10C">
        <w:start w:val="1"/>
        <w:numFmt w:val="bullet"/>
        <w:lvlText w:val="▪"/>
        <w:lvlJc w:val="left"/>
        <w:pPr>
          <w:tabs>
            <w:tab w:val="left" w:pos="567"/>
          </w:tabs>
          <w:ind w:left="5760" w:hanging="72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0"/>
  </w:num>
  <w:num w:numId="17">
    <w:abstractNumId w:val="5"/>
  </w:num>
  <w:num w:numId="18">
    <w:abstractNumId w:val="40"/>
  </w:num>
  <w:num w:numId="19">
    <w:abstractNumId w:val="43"/>
    <w:lvlOverride w:ilvl="0">
      <w:lvl w:ilvl="0" w:tplc="F8CE8A70">
        <w:start w:val="1"/>
        <w:numFmt w:val="bullet"/>
        <w:lvlText w:val="·"/>
        <w:lvlJc w:val="left"/>
        <w:pPr>
          <w:ind w:left="6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86AC916">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AA484A6">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FE6C39A">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04A9E72">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B80E3EE">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E42A4CA">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16A058">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3226AC8">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41"/>
  </w:num>
  <w:num w:numId="21">
    <w:abstractNumId w:val="29"/>
  </w:num>
  <w:num w:numId="22">
    <w:abstractNumId w:val="20"/>
  </w:num>
  <w:num w:numId="23">
    <w:abstractNumId w:val="28"/>
  </w:num>
  <w:num w:numId="24">
    <w:abstractNumId w:val="36"/>
  </w:num>
  <w:num w:numId="25">
    <w:abstractNumId w:val="37"/>
  </w:num>
  <w:num w:numId="26">
    <w:abstractNumId w:val="3"/>
  </w:num>
  <w:num w:numId="27">
    <w:abstractNumId w:val="44"/>
  </w:num>
  <w:num w:numId="28">
    <w:abstractNumId w:val="18"/>
  </w:num>
  <w:num w:numId="29">
    <w:abstractNumId w:val="38"/>
  </w:num>
  <w:num w:numId="30">
    <w:abstractNumId w:val="34"/>
    <w:lvlOverride w:ilvl="0">
      <w:lvl w:ilvl="0" w:tplc="D604D9E4">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1">
    <w:abstractNumId w:val="27"/>
  </w:num>
  <w:num w:numId="32">
    <w:abstractNumId w:val="13"/>
  </w:num>
  <w:num w:numId="33">
    <w:abstractNumId w:val="9"/>
  </w:num>
  <w:num w:numId="34">
    <w:abstractNumId w:val="1"/>
  </w:num>
  <w:num w:numId="35">
    <w:abstractNumId w:val="23"/>
  </w:num>
  <w:num w:numId="36">
    <w:abstractNumId w:val="24"/>
  </w:num>
  <w:num w:numId="37">
    <w:abstractNumId w:val="33"/>
  </w:num>
  <w:num w:numId="38">
    <w:abstractNumId w:val="25"/>
  </w:num>
  <w:num w:numId="39">
    <w:abstractNumId w:val="30"/>
  </w:num>
  <w:num w:numId="40">
    <w:abstractNumId w:val="26"/>
  </w:num>
  <w:num w:numId="41">
    <w:abstractNumId w:val="11"/>
  </w:num>
  <w:num w:numId="42">
    <w:abstractNumId w:val="15"/>
  </w:num>
  <w:num w:numId="43">
    <w:abstractNumId w:val="39"/>
  </w:num>
  <w:num w:numId="44">
    <w:abstractNumId w:val="42"/>
  </w:num>
  <w:num w:numId="45">
    <w:abstractNumId w:val="17"/>
  </w:num>
  <w:num w:numId="46">
    <w:abstractNumId w:val="31"/>
  </w:num>
  <w:num w:numId="47">
    <w:abstractNumId w:val="2"/>
  </w:num>
  <w:num w:numId="4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35"/>
    <w:rsid w:val="00031824"/>
    <w:rsid w:val="00035A79"/>
    <w:rsid w:val="00042ECC"/>
    <w:rsid w:val="000538B0"/>
    <w:rsid w:val="0006306F"/>
    <w:rsid w:val="00073332"/>
    <w:rsid w:val="000D6CA7"/>
    <w:rsid w:val="000E327B"/>
    <w:rsid w:val="000E724F"/>
    <w:rsid w:val="000F7501"/>
    <w:rsid w:val="001124CC"/>
    <w:rsid w:val="001156F0"/>
    <w:rsid w:val="001475C8"/>
    <w:rsid w:val="001858CE"/>
    <w:rsid w:val="001E3B7E"/>
    <w:rsid w:val="001F5884"/>
    <w:rsid w:val="00207397"/>
    <w:rsid w:val="00222B53"/>
    <w:rsid w:val="002407FF"/>
    <w:rsid w:val="00252207"/>
    <w:rsid w:val="0026213F"/>
    <w:rsid w:val="00274961"/>
    <w:rsid w:val="002B1939"/>
    <w:rsid w:val="002B2B3D"/>
    <w:rsid w:val="002D0E74"/>
    <w:rsid w:val="002E4850"/>
    <w:rsid w:val="002F32A5"/>
    <w:rsid w:val="003321AA"/>
    <w:rsid w:val="00377BEA"/>
    <w:rsid w:val="00383439"/>
    <w:rsid w:val="00385DC4"/>
    <w:rsid w:val="003C4868"/>
    <w:rsid w:val="00432736"/>
    <w:rsid w:val="0045025B"/>
    <w:rsid w:val="00487849"/>
    <w:rsid w:val="004913F4"/>
    <w:rsid w:val="004B2515"/>
    <w:rsid w:val="004B68D8"/>
    <w:rsid w:val="004C3096"/>
    <w:rsid w:val="004E6522"/>
    <w:rsid w:val="004E77A9"/>
    <w:rsid w:val="004F36F5"/>
    <w:rsid w:val="005147AA"/>
    <w:rsid w:val="00523108"/>
    <w:rsid w:val="005C12AD"/>
    <w:rsid w:val="005D1C09"/>
    <w:rsid w:val="0062428F"/>
    <w:rsid w:val="006500A8"/>
    <w:rsid w:val="00650496"/>
    <w:rsid w:val="00652E38"/>
    <w:rsid w:val="00662DE2"/>
    <w:rsid w:val="006833B5"/>
    <w:rsid w:val="006A3CCD"/>
    <w:rsid w:val="006C5EB5"/>
    <w:rsid w:val="0070494B"/>
    <w:rsid w:val="007079C7"/>
    <w:rsid w:val="0072299A"/>
    <w:rsid w:val="00744955"/>
    <w:rsid w:val="007626CC"/>
    <w:rsid w:val="007674C8"/>
    <w:rsid w:val="0078145B"/>
    <w:rsid w:val="0078181C"/>
    <w:rsid w:val="00782418"/>
    <w:rsid w:val="00784396"/>
    <w:rsid w:val="007C1E2A"/>
    <w:rsid w:val="007D114C"/>
    <w:rsid w:val="007E476C"/>
    <w:rsid w:val="007F11D4"/>
    <w:rsid w:val="0080103E"/>
    <w:rsid w:val="00803E72"/>
    <w:rsid w:val="008474F8"/>
    <w:rsid w:val="00850EDE"/>
    <w:rsid w:val="008A0FBB"/>
    <w:rsid w:val="008A3A7E"/>
    <w:rsid w:val="008A3D16"/>
    <w:rsid w:val="008C6808"/>
    <w:rsid w:val="008D28A6"/>
    <w:rsid w:val="008E25F2"/>
    <w:rsid w:val="00917E6E"/>
    <w:rsid w:val="00920039"/>
    <w:rsid w:val="009779C5"/>
    <w:rsid w:val="00991CCA"/>
    <w:rsid w:val="009A010C"/>
    <w:rsid w:val="009A08B2"/>
    <w:rsid w:val="009A28B8"/>
    <w:rsid w:val="00A15885"/>
    <w:rsid w:val="00A26DBC"/>
    <w:rsid w:val="00A32F35"/>
    <w:rsid w:val="00A45F1F"/>
    <w:rsid w:val="00A7283B"/>
    <w:rsid w:val="00AA589D"/>
    <w:rsid w:val="00AA5D78"/>
    <w:rsid w:val="00AC11B2"/>
    <w:rsid w:val="00AC2346"/>
    <w:rsid w:val="00AD57E6"/>
    <w:rsid w:val="00AE00A0"/>
    <w:rsid w:val="00AE35D8"/>
    <w:rsid w:val="00B1728C"/>
    <w:rsid w:val="00B37182"/>
    <w:rsid w:val="00B600C5"/>
    <w:rsid w:val="00BA2013"/>
    <w:rsid w:val="00BB0FFC"/>
    <w:rsid w:val="00BD7548"/>
    <w:rsid w:val="00C525F3"/>
    <w:rsid w:val="00C56B8B"/>
    <w:rsid w:val="00C849C0"/>
    <w:rsid w:val="00C91A8F"/>
    <w:rsid w:val="00CA177A"/>
    <w:rsid w:val="00CC25D9"/>
    <w:rsid w:val="00CD1ED4"/>
    <w:rsid w:val="00CD4448"/>
    <w:rsid w:val="00D01DDC"/>
    <w:rsid w:val="00D03BD9"/>
    <w:rsid w:val="00D20151"/>
    <w:rsid w:val="00D20DCF"/>
    <w:rsid w:val="00D33B40"/>
    <w:rsid w:val="00D35932"/>
    <w:rsid w:val="00D42E39"/>
    <w:rsid w:val="00DD0DD1"/>
    <w:rsid w:val="00E10BD7"/>
    <w:rsid w:val="00E32D15"/>
    <w:rsid w:val="00E7519A"/>
    <w:rsid w:val="00E95296"/>
    <w:rsid w:val="00EA2C73"/>
    <w:rsid w:val="00EB5BAB"/>
    <w:rsid w:val="00EC51FA"/>
    <w:rsid w:val="00EF0D7E"/>
    <w:rsid w:val="00F1476C"/>
    <w:rsid w:val="00F20772"/>
    <w:rsid w:val="00F22EB0"/>
    <w:rsid w:val="00F274DB"/>
    <w:rsid w:val="00F525AE"/>
    <w:rsid w:val="00F6072F"/>
    <w:rsid w:val="00F970AB"/>
    <w:rsid w:val="00FC00FF"/>
    <w:rsid w:val="00FC7649"/>
    <w:rsid w:val="00FF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CD27"/>
  <w15:docId w15:val="{D2552E16-C1A2-4E19-9F8D-B0F4C968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FF67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pPr>
      <w:keepNext/>
      <w:keepLines/>
      <w:widowControl w:val="0"/>
      <w:spacing w:before="40"/>
      <w:outlineLvl w:val="1"/>
    </w:pPr>
    <w:rPr>
      <w:rFonts w:ascii="Cambria" w:hAnsi="Cambria" w:cs="Arial Unicode MS"/>
      <w:color w:val="365F91"/>
      <w:sz w:val="26"/>
      <w:szCs w:val="26"/>
      <w:u w:color="365F91"/>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Verdana" w:hAnsi="Verdana" w:cs="Arial Unicode MS"/>
      <w:color w:val="000000"/>
      <w:sz w:val="22"/>
      <w:szCs w:val="22"/>
      <w:u w:color="000000"/>
      <w14:textOutline w14:w="0" w14:cap="flat" w14:cmpd="sng" w14:algn="ctr">
        <w14:noFill/>
        <w14:prstDash w14:val="solid"/>
        <w14:bevel/>
      </w14:textOutline>
    </w:rPr>
  </w:style>
  <w:style w:type="paragraph" w:styleId="Title">
    <w:name w:val="Title"/>
    <w:next w:val="Body"/>
    <w:rPr>
      <w:rFonts w:ascii="Cambria" w:eastAsia="Cambria" w:hAnsi="Cambria" w:cs="Cambria"/>
      <w:color w:val="000000"/>
      <w:spacing w:val="-10"/>
      <w:kern w:val="28"/>
      <w:sz w:val="56"/>
      <w:szCs w:val="56"/>
      <w:u w:color="000000"/>
      <w14:textOutline w14:w="0" w14:cap="flat" w14:cmpd="sng" w14:algn="ctr">
        <w14:noFill/>
        <w14:prstDash w14:val="solid"/>
        <w14:bevel/>
      </w14:textOutline>
    </w:rPr>
  </w:style>
  <w:style w:type="paragraph" w:customStyle="1" w:styleId="Heading">
    <w:name w:val="Heading"/>
    <w:pPr>
      <w:widowControl w:val="0"/>
      <w:ind w:left="833" w:hanging="340"/>
      <w:outlineLvl w:val="0"/>
    </w:pPr>
    <w:rPr>
      <w:rFonts w:ascii="Trebuchet MS" w:hAnsi="Trebuchet MS" w:cs="Arial Unicode MS"/>
      <w:b/>
      <w:bCs/>
      <w:color w:val="000000"/>
      <w:sz w:val="22"/>
      <w:szCs w:val="22"/>
      <w:u w:color="000000"/>
      <w14:textOutline w14:w="0" w14:cap="flat" w14:cmpd="sng" w14:algn="ctr">
        <w14:noFill/>
        <w14:prstDash w14:val="solid"/>
        <w14:bevel/>
      </w14:textOutline>
    </w:rPr>
  </w:style>
  <w:style w:type="paragraph" w:styleId="ListParagraph">
    <w:name w:val="List Paragraph"/>
    <w:link w:val="ListParagraphChar"/>
    <w:qFormat/>
    <w:pPr>
      <w:widowControl w:val="0"/>
      <w:ind w:left="833" w:hanging="340"/>
    </w:pPr>
    <w:rPr>
      <w:rFonts w:ascii="Verdana" w:hAnsi="Verdana"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5">
    <w:name w:val="Imported Style 5"/>
    <w:pPr>
      <w:numPr>
        <w:numId w:val="3"/>
      </w:numPr>
    </w:pPr>
  </w:style>
  <w:style w:type="numbering" w:customStyle="1" w:styleId="ImportedStyle6">
    <w:name w:val="Imported Style 6"/>
    <w:pPr>
      <w:numPr>
        <w:numId w:val="4"/>
      </w:numPr>
    </w:pPr>
  </w:style>
  <w:style w:type="numbering" w:customStyle="1" w:styleId="ImportedStyle7">
    <w:name w:val="Imported Style 7"/>
    <w:pPr>
      <w:numPr>
        <w:numId w:val="5"/>
      </w:numPr>
    </w:pPr>
  </w:style>
  <w:style w:type="numbering" w:customStyle="1" w:styleId="ImportedStyle8">
    <w:name w:val="Imported Style 8"/>
    <w:pPr>
      <w:numPr>
        <w:numId w:val="6"/>
      </w:numPr>
    </w:pPr>
  </w:style>
  <w:style w:type="numbering" w:customStyle="1" w:styleId="ImportedStyle9">
    <w:name w:val="Imported Style 9"/>
    <w:pPr>
      <w:numPr>
        <w:numId w:val="7"/>
      </w:numPr>
    </w:pPr>
  </w:style>
  <w:style w:type="numbering" w:customStyle="1" w:styleId="ImportedStyle10">
    <w:name w:val="Imported Style 10"/>
    <w:pPr>
      <w:numPr>
        <w:numId w:val="8"/>
      </w:numPr>
    </w:pPr>
  </w:style>
  <w:style w:type="numbering" w:customStyle="1" w:styleId="ImportedStyle11">
    <w:name w:val="Imported Style 11"/>
    <w:pPr>
      <w:numPr>
        <w:numId w:val="9"/>
      </w:numPr>
    </w:pPr>
  </w:style>
  <w:style w:type="numbering" w:customStyle="1" w:styleId="ImportedStyle12">
    <w:name w:val="Imported Style 12"/>
    <w:pPr>
      <w:numPr>
        <w:numId w:val="10"/>
      </w:numPr>
    </w:pPr>
  </w:style>
  <w:style w:type="numbering" w:customStyle="1" w:styleId="ImportedStyle13">
    <w:name w:val="Imported Style 13"/>
    <w:pPr>
      <w:numPr>
        <w:numId w:val="11"/>
      </w:numPr>
    </w:pPr>
  </w:style>
  <w:style w:type="numbering" w:customStyle="1" w:styleId="ImportedStyle14">
    <w:name w:val="Imported Style 14"/>
    <w:pPr>
      <w:numPr>
        <w:numId w:val="13"/>
      </w:numPr>
    </w:pPr>
  </w:style>
  <w:style w:type="numbering" w:customStyle="1" w:styleId="ImportedStyle15">
    <w:name w:val="Imported Style 15"/>
    <w:pPr>
      <w:numPr>
        <w:numId w:val="16"/>
      </w:numPr>
    </w:pPr>
  </w:style>
  <w:style w:type="numbering" w:customStyle="1" w:styleId="ImportedStyle16">
    <w:name w:val="Imported Style 16"/>
    <w:pPr>
      <w:numPr>
        <w:numId w:val="18"/>
      </w:numPr>
    </w:pPr>
  </w:style>
  <w:style w:type="numbering" w:customStyle="1" w:styleId="ImportedStyle17">
    <w:name w:val="Imported Style 17"/>
    <w:pPr>
      <w:numPr>
        <w:numId w:val="20"/>
      </w:numPr>
    </w:pPr>
  </w:style>
  <w:style w:type="numbering" w:customStyle="1" w:styleId="ImportedStyle18">
    <w:name w:val="Imported Style 18"/>
    <w:pPr>
      <w:numPr>
        <w:numId w:val="22"/>
      </w:numPr>
    </w:pPr>
  </w:style>
  <w:style w:type="numbering" w:customStyle="1" w:styleId="ImportedStyle19">
    <w:name w:val="Imported Style 19"/>
    <w:pPr>
      <w:numPr>
        <w:numId w:val="23"/>
      </w:numPr>
    </w:pPr>
  </w:style>
  <w:style w:type="numbering" w:customStyle="1" w:styleId="ImportedStyle20">
    <w:name w:val="Imported Style 20"/>
    <w:pPr>
      <w:numPr>
        <w:numId w:val="25"/>
      </w:numPr>
    </w:pPr>
  </w:style>
  <w:style w:type="numbering" w:customStyle="1" w:styleId="ImportedStyle21">
    <w:name w:val="Imported Style 21"/>
    <w:pPr>
      <w:numPr>
        <w:numId w:val="27"/>
      </w:numPr>
    </w:pPr>
  </w:style>
  <w:style w:type="numbering" w:customStyle="1" w:styleId="ImportedStyle22">
    <w:name w:val="Imported Style 22"/>
    <w:pPr>
      <w:numPr>
        <w:numId w:val="29"/>
      </w:numPr>
    </w:pPr>
  </w:style>
  <w:style w:type="numbering" w:customStyle="1" w:styleId="ImportedStyle23">
    <w:name w:val="Imported Style 23"/>
    <w:pPr>
      <w:numPr>
        <w:numId w:val="31"/>
      </w:numPr>
    </w:pPr>
  </w:style>
  <w:style w:type="character" w:styleId="CommentReference">
    <w:name w:val="annotation reference"/>
    <w:basedOn w:val="DefaultParagraphFont"/>
    <w:uiPriority w:val="99"/>
    <w:semiHidden/>
    <w:unhideWhenUsed/>
    <w:rsid w:val="005C12AD"/>
    <w:rPr>
      <w:sz w:val="16"/>
      <w:szCs w:val="16"/>
    </w:rPr>
  </w:style>
  <w:style w:type="paragraph" w:styleId="CommentText">
    <w:name w:val="annotation text"/>
    <w:basedOn w:val="Normal"/>
    <w:link w:val="CommentTextChar"/>
    <w:uiPriority w:val="99"/>
    <w:semiHidden/>
    <w:unhideWhenUsed/>
    <w:rsid w:val="005C12AD"/>
    <w:rPr>
      <w:sz w:val="20"/>
      <w:szCs w:val="20"/>
    </w:rPr>
  </w:style>
  <w:style w:type="character" w:customStyle="1" w:styleId="CommentTextChar">
    <w:name w:val="Comment Text Char"/>
    <w:basedOn w:val="DefaultParagraphFont"/>
    <w:link w:val="CommentText"/>
    <w:uiPriority w:val="99"/>
    <w:semiHidden/>
    <w:rsid w:val="005C12AD"/>
  </w:style>
  <w:style w:type="paragraph" w:styleId="CommentSubject">
    <w:name w:val="annotation subject"/>
    <w:basedOn w:val="CommentText"/>
    <w:next w:val="CommentText"/>
    <w:link w:val="CommentSubjectChar"/>
    <w:uiPriority w:val="99"/>
    <w:semiHidden/>
    <w:unhideWhenUsed/>
    <w:rsid w:val="005C12AD"/>
    <w:rPr>
      <w:b/>
      <w:bCs/>
    </w:rPr>
  </w:style>
  <w:style w:type="character" w:customStyle="1" w:styleId="CommentSubjectChar">
    <w:name w:val="Comment Subject Char"/>
    <w:basedOn w:val="CommentTextChar"/>
    <w:link w:val="CommentSubject"/>
    <w:uiPriority w:val="99"/>
    <w:semiHidden/>
    <w:rsid w:val="005C12AD"/>
    <w:rPr>
      <w:b/>
      <w:bCs/>
    </w:rPr>
  </w:style>
  <w:style w:type="paragraph" w:styleId="BalloonText">
    <w:name w:val="Balloon Text"/>
    <w:basedOn w:val="Normal"/>
    <w:link w:val="BalloonTextChar"/>
    <w:uiPriority w:val="99"/>
    <w:semiHidden/>
    <w:unhideWhenUsed/>
    <w:rsid w:val="005C1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2AD"/>
    <w:rPr>
      <w:rFonts w:ascii="Segoe UI" w:hAnsi="Segoe UI" w:cs="Segoe UI"/>
      <w:sz w:val="18"/>
      <w:szCs w:val="18"/>
    </w:rPr>
  </w:style>
  <w:style w:type="paragraph" w:styleId="Revision">
    <w:name w:val="Revision"/>
    <w:hidden/>
    <w:uiPriority w:val="99"/>
    <w:semiHidden/>
    <w:rsid w:val="002E48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FF671C"/>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link w:val="ListParagraph"/>
    <w:uiPriority w:val="34"/>
    <w:locked/>
    <w:rsid w:val="00FF671C"/>
    <w:rPr>
      <w:rFonts w:ascii="Verdana" w:hAnsi="Verdana"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5DB87-D909-43E0-B498-A2B331A7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kadagishvili</dc:creator>
  <cp:lastModifiedBy>Beka Peradze</cp:lastModifiedBy>
  <cp:revision>2</cp:revision>
  <dcterms:created xsi:type="dcterms:W3CDTF">2020-06-05T11:36:00Z</dcterms:created>
  <dcterms:modified xsi:type="dcterms:W3CDTF">2020-06-05T11:36:00Z</dcterms:modified>
</cp:coreProperties>
</file>