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25D12" w:rsidRPr="006D6552" w:rsidRDefault="00225D12" w:rsidP="00225D12">
      <w:pPr>
        <w:pStyle w:val="ListParagraph"/>
        <w:ind w:left="90" w:hanging="90"/>
        <w:rPr>
          <w:rFonts w:ascii="Sylfaen" w:hAnsi="Sylfaen"/>
          <w:b/>
          <w:sz w:val="22"/>
          <w:szCs w:val="22"/>
          <w:lang w:val="ka-GE"/>
        </w:rPr>
      </w:pPr>
      <w:r w:rsidRPr="006D6552">
        <w:rPr>
          <w:rFonts w:ascii="Sylfaen" w:hAnsi="Sylfaen"/>
          <w:b/>
          <w:sz w:val="22"/>
          <w:szCs w:val="22"/>
          <w:lang w:val="ka-GE"/>
        </w:rPr>
        <w:t>დასაქმების ხელშეწყობის სახელმწიფო პროგრამები, რომელიც ხორციელდება 2015 წლიდან</w:t>
      </w:r>
    </w:p>
    <w:p w:rsidR="00225D12" w:rsidRPr="006D6552" w:rsidRDefault="00225D12" w:rsidP="00225D12">
      <w:pPr>
        <w:pStyle w:val="ListParagraph"/>
        <w:ind w:left="90" w:hanging="90"/>
        <w:jc w:val="center"/>
        <w:rPr>
          <w:rFonts w:ascii="Sylfaen" w:hAnsi="Sylfaen"/>
          <w:b/>
          <w:sz w:val="22"/>
          <w:szCs w:val="22"/>
          <w:lang w:val="ka-GE"/>
        </w:rPr>
      </w:pPr>
    </w:p>
    <w:p w:rsidR="00225D12" w:rsidRPr="006D6552" w:rsidRDefault="00225D12" w:rsidP="00225D12">
      <w:pPr>
        <w:pStyle w:val="Heading1"/>
        <w:ind w:left="-90" w:right="310"/>
        <w:jc w:val="center"/>
        <w:rPr>
          <w:rFonts w:ascii="Sylfaen" w:eastAsia="Sylfaen" w:hAnsi="Sylfaen"/>
          <w:sz w:val="22"/>
          <w:szCs w:val="22"/>
          <w:lang w:val="ka-GE"/>
        </w:rPr>
      </w:pPr>
    </w:p>
    <w:p w:rsidR="00225D12" w:rsidRDefault="00225D12" w:rsidP="00225D12">
      <w:pPr>
        <w:pStyle w:val="Heading1"/>
        <w:numPr>
          <w:ilvl w:val="0"/>
          <w:numId w:val="2"/>
        </w:numPr>
        <w:ind w:right="310"/>
        <w:jc w:val="both"/>
        <w:rPr>
          <w:rFonts w:ascii="Sylfaen" w:eastAsia="Sylfaen" w:hAnsi="Sylfaen"/>
          <w:sz w:val="22"/>
          <w:szCs w:val="22"/>
          <w:lang w:val="ka-GE"/>
        </w:rPr>
      </w:pPr>
      <w:r w:rsidRPr="006D6552">
        <w:rPr>
          <w:rFonts w:ascii="Sylfaen" w:eastAsia="Sylfaen" w:hAnsi="Sylfaen"/>
          <w:sz w:val="22"/>
          <w:szCs w:val="22"/>
          <w:lang w:val="ka-GE"/>
        </w:rPr>
        <w:t>სამუშაოს მაძიებელთა პროფესიული მომზადება-გადამზადებისა და კვალიფიკაციის ამაღლების სახელმწიფო პროგრამა</w:t>
      </w:r>
    </w:p>
    <w:p w:rsidR="00225D12" w:rsidRPr="0088132B" w:rsidRDefault="00225D12" w:rsidP="00225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lang w:val="ka-GE"/>
        </w:rPr>
      </w:pPr>
      <w:r>
        <w:rPr>
          <w:rFonts w:eastAsia="Sylfaen"/>
          <w:lang w:val="ka-GE"/>
        </w:rPr>
        <w:t>(</w:t>
      </w:r>
      <w:r w:rsidRPr="002333FA">
        <w:rPr>
          <w:rFonts w:eastAsia="Sylfaen"/>
          <w:lang w:val="ka-GE"/>
        </w:rPr>
        <w:t>პროგრამით სარგებლობის უპირატესი უფლება ენიჭებათ</w:t>
      </w:r>
      <w:r>
        <w:rPr>
          <w:rFonts w:eastAsia="Sylfaen"/>
          <w:lang w:val="ka-GE"/>
        </w:rPr>
        <w:t xml:space="preserve"> სხვადასხვა  მოწყვლად ჯგუფებს, მათ შორის  </w:t>
      </w:r>
      <w:r w:rsidRPr="002333FA">
        <w:rPr>
          <w:rFonts w:eastAsia="Sylfaen" w:cs="Sylfaen"/>
          <w:lang w:val="ka-GE"/>
        </w:rPr>
        <w:t xml:space="preserve">პენიტენციური  დაწესებულებებიდან გათავისუფლებულ </w:t>
      </w:r>
      <w:r w:rsidRPr="002333FA">
        <w:rPr>
          <w:rFonts w:cs="Sylfaen"/>
          <w:lang w:val="ka-GE"/>
        </w:rPr>
        <w:t xml:space="preserve">ყოფილ პატიმართა რეაბილიტაციიისა და რესოციალიზაციის </w:t>
      </w:r>
      <w:r w:rsidRPr="002333FA">
        <w:rPr>
          <w:rFonts w:eastAsia="Sylfaen" w:cs="Sylfaen"/>
          <w:lang w:val="ka-GE"/>
        </w:rPr>
        <w:t>პროგრამაში ჩართულ პირებს</w:t>
      </w:r>
      <w:r>
        <w:rPr>
          <w:rFonts w:eastAsia="Sylfaen"/>
          <w:lang w:val="ka-GE"/>
        </w:rPr>
        <w:t xml:space="preserve">ა და მათ ოჯახის წევრებს. </w:t>
      </w:r>
      <w:r w:rsidRPr="002333FA">
        <w:rPr>
          <w:rFonts w:eastAsia="Sylfaen"/>
          <w:lang w:val="ka-GE"/>
        </w:rPr>
        <w:t>პრობაციონერებს</w:t>
      </w:r>
      <w:r>
        <w:rPr>
          <w:rFonts w:eastAsia="Sylfaen"/>
          <w:lang w:val="ka-GE"/>
        </w:rPr>
        <w:t>).</w:t>
      </w:r>
    </w:p>
    <w:p w:rsidR="00225D12" w:rsidRPr="006D6552" w:rsidRDefault="00225D12" w:rsidP="00225D12">
      <w:pPr>
        <w:ind w:left="-91" w:right="310" w:firstLine="811"/>
        <w:contextualSpacing/>
        <w:jc w:val="both"/>
        <w:rPr>
          <w:rFonts w:eastAsia="Sylfaen"/>
          <w:lang w:val="ka-GE"/>
        </w:rPr>
      </w:pPr>
    </w:p>
    <w:p w:rsidR="00225D12" w:rsidRPr="006D6552" w:rsidRDefault="00225D12" w:rsidP="00225D12">
      <w:pPr>
        <w:ind w:left="-91" w:right="310"/>
        <w:contextualSpacing/>
        <w:jc w:val="both"/>
        <w:rPr>
          <w:lang w:val="ka-GE"/>
        </w:rPr>
      </w:pPr>
      <w:r w:rsidRPr="006D6552">
        <w:rPr>
          <w:rFonts w:eastAsia="Sylfaen"/>
          <w:b/>
          <w:lang w:val="ka-GE"/>
        </w:rPr>
        <w:t xml:space="preserve">პროგრამის მიზანია - </w:t>
      </w:r>
      <w:r w:rsidRPr="006D6552">
        <w:rPr>
          <w:lang w:val="ka-GE"/>
        </w:rPr>
        <w:t xml:space="preserve">პროგრამის მიზანია შრომის ბაზრის მოთხოვნად პროფესიებში სამუშაოს მაძიებელთა პროფესიული მომზადება-გადამზადებით და/ან სამუშაო ადგილებზე შემდგომი </w:t>
      </w:r>
      <w:r w:rsidRPr="006D6552">
        <w:rPr>
          <w:rFonts w:eastAsia="Sylfaen"/>
          <w:lang w:val="ka-GE"/>
        </w:rPr>
        <w:t xml:space="preserve">სტაჟირებით, მათი </w:t>
      </w:r>
      <w:r w:rsidRPr="006D6552">
        <w:rPr>
          <w:lang w:val="ka-GE"/>
        </w:rPr>
        <w:t>კონკურენტუნარიანობის ამაღლება და ამ გზით სამუშაოს მაძიებელთა დასაქმების ხელშეწყობა.</w:t>
      </w:r>
    </w:p>
    <w:p w:rsidR="00225D12" w:rsidRPr="006D6552" w:rsidRDefault="00225D12" w:rsidP="00225D12">
      <w:pPr>
        <w:rPr>
          <w:lang w:val="ka-GE"/>
        </w:rPr>
      </w:pPr>
    </w:p>
    <w:p w:rsidR="00225D12" w:rsidRPr="006D6552" w:rsidRDefault="00225D12" w:rsidP="00225D12">
      <w:pPr>
        <w:jc w:val="both"/>
        <w:rPr>
          <w:b/>
          <w:lang w:val="ka-GE"/>
        </w:rPr>
      </w:pPr>
      <w:r w:rsidRPr="006D6552">
        <w:rPr>
          <w:b/>
          <w:lang w:val="ka-GE"/>
        </w:rPr>
        <w:t>პროგრამა შედგემა 2 კომპონენტისგან:</w:t>
      </w:r>
    </w:p>
    <w:p w:rsidR="00225D12" w:rsidRPr="006D6552" w:rsidRDefault="00225D12" w:rsidP="00225D12">
      <w:pPr>
        <w:pStyle w:val="ListParagraph"/>
        <w:numPr>
          <w:ilvl w:val="0"/>
          <w:numId w:val="3"/>
        </w:numPr>
        <w:spacing w:after="200" w:line="276" w:lineRule="auto"/>
        <w:rPr>
          <w:rFonts w:ascii="Sylfaen" w:eastAsia="Sylfaen" w:hAnsi="Sylfaen"/>
          <w:b/>
          <w:sz w:val="22"/>
          <w:szCs w:val="22"/>
          <w:lang w:val="ka-GE"/>
        </w:rPr>
      </w:pPr>
      <w:r w:rsidRPr="006D6552">
        <w:rPr>
          <w:rFonts w:ascii="Sylfaen" w:hAnsi="Sylfaen" w:cs="Sylfaen"/>
          <w:b/>
          <w:bCs/>
          <w:sz w:val="22"/>
          <w:szCs w:val="22"/>
          <w:lang w:val="ka-GE"/>
        </w:rPr>
        <w:t>მომზადება</w:t>
      </w:r>
      <w:r w:rsidRPr="006D6552">
        <w:rPr>
          <w:rFonts w:ascii="Sylfaen" w:hAnsi="Sylfaen"/>
          <w:b/>
          <w:bCs/>
          <w:sz w:val="22"/>
          <w:szCs w:val="22"/>
          <w:lang w:val="ka-GE"/>
        </w:rPr>
        <w:t>-გადამზადება</w:t>
      </w:r>
    </w:p>
    <w:p w:rsidR="00225D12" w:rsidRPr="006D6552" w:rsidRDefault="00225D12" w:rsidP="00225D12">
      <w:pPr>
        <w:pStyle w:val="ListParagraph"/>
        <w:spacing w:after="200" w:line="276" w:lineRule="auto"/>
        <w:rPr>
          <w:rFonts w:ascii="Sylfaen" w:eastAsia="Sylfaen" w:hAnsi="Sylfaen"/>
          <w:b/>
          <w:sz w:val="22"/>
          <w:szCs w:val="22"/>
          <w:lang w:val="ka-GE"/>
        </w:rPr>
      </w:pPr>
    </w:p>
    <w:p w:rsidR="00225D12" w:rsidRPr="006D6552" w:rsidRDefault="00225D12" w:rsidP="00225D12">
      <w:pPr>
        <w:pStyle w:val="ListParagraph"/>
        <w:numPr>
          <w:ilvl w:val="0"/>
          <w:numId w:val="4"/>
        </w:numPr>
        <w:spacing w:after="200" w:line="276" w:lineRule="auto"/>
        <w:jc w:val="both"/>
        <w:rPr>
          <w:rFonts w:ascii="Sylfaen" w:hAnsi="Sylfaen"/>
          <w:sz w:val="22"/>
          <w:szCs w:val="22"/>
          <w:lang w:val="ka-GE"/>
        </w:rPr>
      </w:pPr>
      <w:r w:rsidRPr="006D6552">
        <w:rPr>
          <w:rFonts w:ascii="Sylfaen" w:hAnsi="Sylfaen" w:cs="Sylfaen"/>
          <w:b/>
          <w:bCs/>
          <w:sz w:val="22"/>
          <w:szCs w:val="22"/>
          <w:lang w:val="ka-GE"/>
        </w:rPr>
        <w:t>პროფესიული</w:t>
      </w:r>
      <w:r w:rsidRPr="006D6552">
        <w:rPr>
          <w:rFonts w:ascii="Sylfaen" w:hAnsi="Sylfaen"/>
          <w:b/>
          <w:bCs/>
          <w:sz w:val="22"/>
          <w:szCs w:val="22"/>
          <w:lang w:val="ka-GE"/>
        </w:rPr>
        <w:t xml:space="preserve"> მომზადება-გადამზადება</w:t>
      </w:r>
      <w:r w:rsidRPr="006D6552">
        <w:rPr>
          <w:rFonts w:ascii="Sylfaen" w:hAnsi="Sylfaen"/>
          <w:sz w:val="22"/>
          <w:szCs w:val="22"/>
          <w:lang w:val="ka-GE"/>
        </w:rPr>
        <w:t xml:space="preserve">  შრომის ბაზარზე მოთხოვნად პროფესიებში  (პროგრამის ხანგძლივონა 2 დან 4 თვემდე),  რომელიც ფინანსდება ვაუჩერით და </w:t>
      </w:r>
      <w:proofErr w:type="spellStart"/>
      <w:r w:rsidRPr="006D6552">
        <w:rPr>
          <w:rFonts w:ascii="Sylfaen" w:hAnsi="Sylfaen" w:cs="Sylfaen"/>
          <w:sz w:val="22"/>
          <w:szCs w:val="22"/>
        </w:rPr>
        <w:t>მაქსიმალური</w:t>
      </w:r>
      <w:proofErr w:type="spellEnd"/>
      <w:r w:rsidRPr="006D6552">
        <w:rPr>
          <w:rFonts w:ascii="Sylfaen" w:hAnsi="Sylfaen" w:cs="Sylfaen"/>
          <w:sz w:val="22"/>
          <w:szCs w:val="22"/>
          <w:lang w:val="ka-GE"/>
        </w:rPr>
        <w:t xml:space="preserve"> </w:t>
      </w:r>
      <w:r w:rsidRPr="006D6552">
        <w:rPr>
          <w:sz w:val="22"/>
          <w:szCs w:val="22"/>
        </w:rPr>
        <w:t xml:space="preserve"> </w:t>
      </w:r>
      <w:proofErr w:type="spellStart"/>
      <w:r w:rsidRPr="006D6552">
        <w:rPr>
          <w:rFonts w:ascii="Sylfaen" w:hAnsi="Sylfaen" w:cs="Sylfaen"/>
          <w:sz w:val="22"/>
          <w:szCs w:val="22"/>
        </w:rPr>
        <w:t>ღირებულება</w:t>
      </w:r>
      <w:proofErr w:type="spellEnd"/>
      <w:r w:rsidRPr="006D6552">
        <w:rPr>
          <w:sz w:val="22"/>
          <w:szCs w:val="22"/>
        </w:rPr>
        <w:t xml:space="preserve"> </w:t>
      </w:r>
      <w:proofErr w:type="spellStart"/>
      <w:r w:rsidRPr="006D6552">
        <w:rPr>
          <w:rFonts w:ascii="Sylfaen" w:hAnsi="Sylfaen" w:cs="Sylfaen"/>
          <w:sz w:val="22"/>
          <w:szCs w:val="22"/>
        </w:rPr>
        <w:t>განისაზღვრება</w:t>
      </w:r>
      <w:proofErr w:type="spellEnd"/>
      <w:r w:rsidRPr="006D6552">
        <w:rPr>
          <w:sz w:val="22"/>
          <w:szCs w:val="22"/>
        </w:rPr>
        <w:t xml:space="preserve"> 1000 </w:t>
      </w:r>
      <w:proofErr w:type="spellStart"/>
      <w:r w:rsidRPr="006D6552">
        <w:rPr>
          <w:rFonts w:ascii="Sylfaen" w:hAnsi="Sylfaen" w:cs="Sylfaen"/>
          <w:sz w:val="22"/>
          <w:szCs w:val="22"/>
        </w:rPr>
        <w:t>ლარით</w:t>
      </w:r>
      <w:proofErr w:type="spellEnd"/>
      <w:r w:rsidRPr="006D6552">
        <w:rPr>
          <w:rFonts w:ascii="Sylfaen" w:hAnsi="Sylfaen" w:cs="Sylfaen"/>
          <w:sz w:val="22"/>
          <w:szCs w:val="22"/>
          <w:lang w:val="ka-GE"/>
        </w:rPr>
        <w:t>.</w:t>
      </w:r>
    </w:p>
    <w:p w:rsidR="00225D12" w:rsidRPr="006D6552" w:rsidRDefault="00225D12" w:rsidP="00225D12">
      <w:pPr>
        <w:pStyle w:val="ListParagraph"/>
        <w:spacing w:after="200" w:line="276" w:lineRule="auto"/>
        <w:jc w:val="both"/>
        <w:rPr>
          <w:rFonts w:ascii="Sylfaen" w:hAnsi="Sylfaen"/>
          <w:sz w:val="22"/>
          <w:szCs w:val="22"/>
          <w:lang w:val="ka-GE"/>
        </w:rPr>
      </w:pPr>
    </w:p>
    <w:p w:rsidR="00225D12" w:rsidRPr="006D6552" w:rsidRDefault="00225D12" w:rsidP="00225D12">
      <w:pPr>
        <w:pStyle w:val="ListParagraph"/>
        <w:numPr>
          <w:ilvl w:val="0"/>
          <w:numId w:val="4"/>
        </w:numPr>
        <w:spacing w:after="200" w:line="276" w:lineRule="auto"/>
        <w:jc w:val="both"/>
        <w:rPr>
          <w:rFonts w:ascii="Sylfaen" w:hAnsi="Sylfaen"/>
          <w:sz w:val="22"/>
          <w:szCs w:val="22"/>
          <w:lang w:val="ka-GE"/>
        </w:rPr>
      </w:pPr>
      <w:r w:rsidRPr="006D6552">
        <w:rPr>
          <w:rFonts w:ascii="Sylfaen" w:eastAsia="Sylfaen" w:hAnsi="Sylfaen"/>
          <w:b/>
          <w:sz w:val="22"/>
          <w:szCs w:val="22"/>
          <w:lang w:val="ka-GE"/>
        </w:rPr>
        <w:t xml:space="preserve">დამატებითი სერვისი - შშმ და სსსმ </w:t>
      </w:r>
      <w:r w:rsidRPr="006D6552">
        <w:rPr>
          <w:rFonts w:ascii="Sylfaen" w:hAnsi="Sylfaen"/>
          <w:sz w:val="22"/>
          <w:szCs w:val="22"/>
          <w:lang w:val="ka-GE"/>
        </w:rPr>
        <w:t xml:space="preserve">პირების ინდივიდუალური საჭიროებით განპირობებული მომსახურება (ასისტენტი, ტრანსპორტი, მობილობისა და ორიენტაციის ტრენერი ჟესტური ენის თარჯიმანი და სხვა).  ფინანსდება ვაუჩერით და </w:t>
      </w:r>
      <w:proofErr w:type="spellStart"/>
      <w:r w:rsidRPr="006D6552">
        <w:rPr>
          <w:rFonts w:ascii="Sylfaen" w:hAnsi="Sylfaen" w:cs="Sylfaen"/>
          <w:sz w:val="22"/>
          <w:szCs w:val="22"/>
        </w:rPr>
        <w:t>მაქსიმალური</w:t>
      </w:r>
      <w:proofErr w:type="spellEnd"/>
      <w:r w:rsidRPr="006D6552">
        <w:rPr>
          <w:rFonts w:ascii="Sylfaen" w:hAnsi="Sylfaen" w:cs="Sylfaen"/>
          <w:sz w:val="22"/>
          <w:szCs w:val="22"/>
          <w:lang w:val="ka-GE"/>
        </w:rPr>
        <w:t xml:space="preserve"> </w:t>
      </w:r>
      <w:r w:rsidRPr="006D6552">
        <w:rPr>
          <w:sz w:val="22"/>
          <w:szCs w:val="22"/>
        </w:rPr>
        <w:t xml:space="preserve"> </w:t>
      </w:r>
      <w:proofErr w:type="spellStart"/>
      <w:r w:rsidRPr="006D6552">
        <w:rPr>
          <w:rFonts w:ascii="Sylfaen" w:hAnsi="Sylfaen" w:cs="Sylfaen"/>
          <w:sz w:val="22"/>
          <w:szCs w:val="22"/>
        </w:rPr>
        <w:t>ღირებულება</w:t>
      </w:r>
      <w:proofErr w:type="spellEnd"/>
      <w:r w:rsidRPr="006D6552">
        <w:rPr>
          <w:sz w:val="22"/>
          <w:szCs w:val="22"/>
        </w:rPr>
        <w:t xml:space="preserve"> </w:t>
      </w:r>
      <w:proofErr w:type="spellStart"/>
      <w:r w:rsidRPr="006D6552">
        <w:rPr>
          <w:rFonts w:ascii="Sylfaen" w:hAnsi="Sylfaen" w:cs="Sylfaen"/>
          <w:sz w:val="22"/>
          <w:szCs w:val="22"/>
        </w:rPr>
        <w:t>განისაზღვრება</w:t>
      </w:r>
      <w:proofErr w:type="spellEnd"/>
      <w:r w:rsidRPr="006D6552">
        <w:rPr>
          <w:sz w:val="22"/>
          <w:szCs w:val="22"/>
        </w:rPr>
        <w:t xml:space="preserve"> 1</w:t>
      </w:r>
      <w:r w:rsidRPr="006D6552">
        <w:rPr>
          <w:rFonts w:ascii="Sylfaen" w:hAnsi="Sylfaen"/>
          <w:sz w:val="22"/>
          <w:szCs w:val="22"/>
          <w:lang w:val="ka-GE"/>
        </w:rPr>
        <w:t xml:space="preserve">500 </w:t>
      </w:r>
      <w:proofErr w:type="spellStart"/>
      <w:r w:rsidRPr="006D6552">
        <w:rPr>
          <w:rFonts w:ascii="Sylfaen" w:hAnsi="Sylfaen" w:cs="Sylfaen"/>
          <w:sz w:val="22"/>
          <w:szCs w:val="22"/>
        </w:rPr>
        <w:t>ლარით</w:t>
      </w:r>
      <w:proofErr w:type="spellEnd"/>
      <w:r w:rsidRPr="006D6552">
        <w:rPr>
          <w:rFonts w:ascii="Sylfaen" w:hAnsi="Sylfaen" w:cs="Sylfaen"/>
          <w:sz w:val="22"/>
          <w:szCs w:val="22"/>
          <w:lang w:val="ka-GE"/>
        </w:rPr>
        <w:t>.</w:t>
      </w:r>
    </w:p>
    <w:p w:rsidR="00225D12" w:rsidRPr="006D6552" w:rsidRDefault="00225D12" w:rsidP="00225D12">
      <w:pPr>
        <w:pStyle w:val="ListParagraph"/>
        <w:jc w:val="both"/>
        <w:rPr>
          <w:rFonts w:ascii="Sylfaen" w:hAnsi="Sylfaen"/>
          <w:sz w:val="22"/>
          <w:szCs w:val="22"/>
          <w:lang w:val="ka-GE"/>
        </w:rPr>
      </w:pPr>
    </w:p>
    <w:p w:rsidR="00225D12" w:rsidRPr="006D6552" w:rsidRDefault="00225D12" w:rsidP="00225D12">
      <w:pPr>
        <w:pStyle w:val="ListParagraph"/>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right="310"/>
        <w:jc w:val="both"/>
        <w:rPr>
          <w:rFonts w:ascii="Sylfaen" w:hAnsi="Sylfaen"/>
          <w:sz w:val="22"/>
          <w:szCs w:val="22"/>
          <w:lang w:val="ka-GE"/>
        </w:rPr>
      </w:pPr>
      <w:r w:rsidRPr="006D6552">
        <w:rPr>
          <w:rFonts w:ascii="Sylfaen" w:hAnsi="Sylfaen"/>
          <w:b/>
          <w:bCs/>
          <w:sz w:val="22"/>
          <w:szCs w:val="22"/>
          <w:lang w:val="ka-GE"/>
        </w:rPr>
        <w:t>კვალიფიკაციის ამაღლება - სტაჟირება</w:t>
      </w:r>
      <w:r w:rsidRPr="006D6552">
        <w:rPr>
          <w:rFonts w:ascii="Sylfaen" w:hAnsi="Sylfaen"/>
          <w:sz w:val="22"/>
          <w:szCs w:val="22"/>
          <w:lang w:val="ka-GE"/>
        </w:rPr>
        <w:t xml:space="preserve"> - </w:t>
      </w:r>
      <w:r w:rsidRPr="006D6552">
        <w:rPr>
          <w:rFonts w:ascii="Sylfaen" w:eastAsia="Sylfaen" w:hAnsi="Sylfaen"/>
          <w:sz w:val="22"/>
          <w:szCs w:val="22"/>
          <w:lang w:val="ka-GE"/>
        </w:rPr>
        <w:t xml:space="preserve">დამსაქმებლების მიერ წარმოდგენილ ვაკანტურ ან/და პერსპექტიულ სამუშაო ადგილზე/ადგილებზე პრაქტიკული უნარ-ჩვევების განვითარება/სწავლება შემდგომი დასაქმების მიზნით; </w:t>
      </w:r>
    </w:p>
    <w:p w:rsidR="00225D12" w:rsidRPr="006D6552" w:rsidRDefault="00225D12" w:rsidP="00225D1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right="310"/>
        <w:jc w:val="both"/>
        <w:rPr>
          <w:rFonts w:ascii="Sylfaen" w:hAnsi="Sylfaen"/>
          <w:sz w:val="22"/>
          <w:szCs w:val="22"/>
          <w:lang w:val="ka-GE"/>
        </w:rPr>
      </w:pPr>
    </w:p>
    <w:p w:rsidR="00225D12" w:rsidRPr="006D6552" w:rsidRDefault="00225D12" w:rsidP="00225D12">
      <w:pPr>
        <w:pStyle w:val="CommentText"/>
        <w:ind w:right="310" w:firstLine="720"/>
        <w:jc w:val="both"/>
        <w:rPr>
          <w:rFonts w:ascii="Sylfaen" w:hAnsi="Sylfaen"/>
          <w:sz w:val="22"/>
          <w:szCs w:val="22"/>
          <w:lang w:val="ka-GE"/>
        </w:rPr>
      </w:pPr>
      <w:r w:rsidRPr="006D6552">
        <w:rPr>
          <w:rFonts w:ascii="Sylfaen" w:hAnsi="Sylfaen"/>
          <w:sz w:val="22"/>
          <w:szCs w:val="22"/>
          <w:lang w:val="ka-GE"/>
        </w:rPr>
        <w:t xml:space="preserve">სტაჟირების შემთხვევაში, სტაჟირებაზე გაგზავნილი მოსარგებლეებისათვის გაიცემა სახელმწიფო სტიპენდია (გაცემული სპეციალური ფორმა საგზური), სახელმწიფო სტიპენდიის ოდენობა განისაზღვრება თვეში  200 ლარით ერთ მოსარგებლეზე. </w:t>
      </w:r>
    </w:p>
    <w:p w:rsidR="00225D12" w:rsidRPr="006D6552" w:rsidRDefault="00225D12" w:rsidP="00225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rFonts w:eastAsia="Sylfaen"/>
          <w:lang w:val="ka-GE"/>
        </w:rPr>
      </w:pPr>
      <w:r w:rsidRPr="006D6552">
        <w:rPr>
          <w:rFonts w:eastAsia="Sylfaen"/>
          <w:lang w:val="ka-GE"/>
        </w:rPr>
        <w:t xml:space="preserve">            ერთ პოზიციაზე მიმწოდებელს შეუძლია აიყვანოს არაუმეტეს სამი სტაჟიორი. </w:t>
      </w:r>
    </w:p>
    <w:p w:rsidR="00225D12" w:rsidRPr="006D6552" w:rsidRDefault="00225D12" w:rsidP="00225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right="310"/>
        <w:jc w:val="both"/>
        <w:rPr>
          <w:lang w:val="ka-GE"/>
        </w:rPr>
      </w:pPr>
      <w:r w:rsidRPr="006D6552">
        <w:rPr>
          <w:rFonts w:eastAsia="Sylfaen"/>
          <w:lang w:val="ka-GE"/>
        </w:rPr>
        <w:t xml:space="preserve">სტაჟირების დასრულების შემდგომ დამსაქმებელი შერჩევის საფუძველზე უფორმებს შრომით ხელშეკრულებას არა ნაკლებ ერთ სტაჟიორს,  არანაკლებ 6 თვის ვადით, მოქმედი </w:t>
      </w:r>
      <w:r w:rsidRPr="006D6552">
        <w:rPr>
          <w:rFonts w:eastAsia="Sylfaen"/>
          <w:lang w:val="ka-GE"/>
        </w:rPr>
        <w:lastRenderedPageBreak/>
        <w:t xml:space="preserve">კანონმდებლობის შესაბამისად.  </w:t>
      </w:r>
      <w:r w:rsidRPr="006D6552">
        <w:rPr>
          <w:rFonts w:eastAsia="Sylfaen"/>
          <w:lang w:val="ka-GE"/>
        </w:rPr>
        <w:tab/>
        <w:t>სტაჟირების მაქსიმალური ხანგრძლივობა განისაზღვრება დამსაქმებელთან შეთანხმებით და იგი არ აღემატება   3 (სამ) კალენდარულ თვეს.</w:t>
      </w:r>
    </w:p>
    <w:p w:rsidR="00225D12" w:rsidRPr="006D6552" w:rsidRDefault="00225D12" w:rsidP="00225D12">
      <w:pPr>
        <w:pStyle w:val="ListParagraph"/>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160"/>
        <w:ind w:right="310"/>
        <w:jc w:val="both"/>
        <w:rPr>
          <w:rFonts w:ascii="Sylfaen" w:hAnsi="Sylfaen"/>
          <w:sz w:val="22"/>
          <w:szCs w:val="22"/>
          <w:lang w:val="ka-GE"/>
        </w:rPr>
      </w:pPr>
    </w:p>
    <w:p w:rsidR="00225D12" w:rsidRPr="006D6552" w:rsidRDefault="00225D12" w:rsidP="00225D12">
      <w:pPr>
        <w:pStyle w:val="NoSpacing"/>
        <w:spacing w:line="276" w:lineRule="auto"/>
        <w:ind w:left="-90" w:right="310" w:firstLine="450"/>
        <w:jc w:val="both"/>
      </w:pPr>
      <w:r w:rsidRPr="006D6552">
        <w:rPr>
          <w:rFonts w:ascii="Sylfaen" w:eastAsia="Sylfaen" w:hAnsi="Sylfaen"/>
          <w:b/>
        </w:rPr>
        <w:t xml:space="preserve">პროგრამის სამიზნე ჯგუფი - </w:t>
      </w:r>
      <w:r w:rsidRPr="006D6552">
        <w:rPr>
          <w:rFonts w:ascii="Sylfaen" w:hAnsi="Sylfaen"/>
        </w:rPr>
        <w:t xml:space="preserve"> პროგრამის სამიზნე ჯგუფს წარმოადგენენ  16 წლის ზემოთ შრომითი ქმედუნარიანობის მქონე საქართველოს მოქალაქეები (გარდა ზოგადსაგანმანათლებლო დაწესებულებაში საქართველოს კანონმდებლობით დადგენილი წესით ჩარიცხული მოსწავლეებისა) საქართველოში მუდმივი ბინადრობის მქონე მოქალაქეობის არმქონე პირები და ლტოლვილის ან ჰუმანიტარული სტატუსის მქონე პირები, რომლებიც რეგისტრირებულნი არიან სამუშაოს მაძიებლებად სააგენტოს მიერ ადმინისტრირებად შრომის ბაზრის მართვის საინფორმაციო სისტემა - www.worknet.gov.ge –ზე და თანახმა არიან გაიარონ  მოკლევადიანი პროფესიული მომზადება-გადამზადების პროგრამა ან/და სტაჟირება.</w:t>
      </w:r>
      <w:r w:rsidRPr="006D6552">
        <w:t xml:space="preserve"> </w:t>
      </w:r>
    </w:p>
    <w:p w:rsidR="00225D12" w:rsidRPr="006D6552" w:rsidRDefault="00225D12" w:rsidP="00225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ind w:left="-90" w:right="310"/>
        <w:jc w:val="both"/>
        <w:rPr>
          <w:rFonts w:eastAsia="Sylfaen"/>
          <w:lang w:val="ka-GE"/>
        </w:rPr>
      </w:pPr>
    </w:p>
    <w:p w:rsidR="00225D12" w:rsidRPr="006D6552" w:rsidRDefault="00225D12" w:rsidP="00225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eastAsia="Sylfaen"/>
          <w:lang w:val="ka-GE"/>
        </w:rPr>
      </w:pPr>
      <w:r w:rsidRPr="006D6552">
        <w:rPr>
          <w:rFonts w:eastAsia="Sylfaen"/>
          <w:b/>
          <w:lang w:val="ka-GE"/>
        </w:rPr>
        <w:tab/>
        <w:t>პროგრამის განმახორციელებელი</w:t>
      </w:r>
      <w:r w:rsidRPr="006D6552">
        <w:rPr>
          <w:rFonts w:eastAsia="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p>
    <w:p w:rsidR="00225D12" w:rsidRPr="006D6552" w:rsidRDefault="00225D12" w:rsidP="00225D12">
      <w:pPr>
        <w:rPr>
          <w:lang w:val="ka-GE"/>
        </w:rPr>
      </w:pPr>
    </w:p>
    <w:p w:rsidR="00225D12" w:rsidRPr="006D6552" w:rsidRDefault="00225D12" w:rsidP="00225D12">
      <w:pPr>
        <w:pStyle w:val="ListParagraph"/>
        <w:numPr>
          <w:ilvl w:val="0"/>
          <w:numId w:val="2"/>
        </w:numPr>
        <w:rPr>
          <w:rFonts w:ascii="Sylfaen" w:hAnsi="Sylfaen"/>
          <w:sz w:val="22"/>
          <w:szCs w:val="22"/>
        </w:rPr>
      </w:pPr>
      <w:r w:rsidRPr="006D6552">
        <w:rPr>
          <w:rFonts w:ascii="Sylfaen" w:hAnsi="Sylfaen" w:cs="Sylfaen"/>
          <w:b/>
          <w:sz w:val="22"/>
          <w:szCs w:val="22"/>
          <w:lang w:val="ka-GE"/>
        </w:rPr>
        <w:t>დასაქმების</w:t>
      </w:r>
      <w:r w:rsidRPr="006D6552">
        <w:rPr>
          <w:rFonts w:ascii="Sylfaen" w:hAnsi="Sylfaen"/>
          <w:b/>
          <w:sz w:val="22"/>
          <w:szCs w:val="22"/>
          <w:lang w:val="ka-GE"/>
        </w:rPr>
        <w:t xml:space="preserve"> </w:t>
      </w:r>
      <w:r w:rsidRPr="006D6552">
        <w:rPr>
          <w:rFonts w:ascii="Sylfaen" w:hAnsi="Sylfaen" w:cs="Sylfaen"/>
          <w:b/>
          <w:sz w:val="22"/>
          <w:szCs w:val="22"/>
          <w:lang w:val="ka-GE"/>
        </w:rPr>
        <w:t>ხელშეწყობის</w:t>
      </w:r>
      <w:r w:rsidRPr="006D6552">
        <w:rPr>
          <w:rFonts w:ascii="Sylfaen" w:hAnsi="Sylfaen"/>
          <w:b/>
          <w:sz w:val="22"/>
          <w:szCs w:val="22"/>
          <w:lang w:val="ka-GE"/>
        </w:rPr>
        <w:t xml:space="preserve"> </w:t>
      </w:r>
      <w:r w:rsidRPr="006D6552">
        <w:rPr>
          <w:rFonts w:ascii="Sylfaen" w:hAnsi="Sylfaen" w:cs="Sylfaen"/>
          <w:b/>
          <w:sz w:val="22"/>
          <w:szCs w:val="22"/>
          <w:lang w:val="ka-GE"/>
        </w:rPr>
        <w:t>მომსახურებათა</w:t>
      </w:r>
      <w:r w:rsidRPr="006D6552">
        <w:rPr>
          <w:rFonts w:ascii="Sylfaen" w:hAnsi="Sylfaen"/>
          <w:b/>
          <w:sz w:val="22"/>
          <w:szCs w:val="22"/>
          <w:lang w:val="ka-GE"/>
        </w:rPr>
        <w:t xml:space="preserve"> </w:t>
      </w:r>
      <w:r w:rsidRPr="006D6552">
        <w:rPr>
          <w:rFonts w:ascii="Sylfaen" w:hAnsi="Sylfaen" w:cs="Sylfaen"/>
          <w:b/>
          <w:sz w:val="22"/>
          <w:szCs w:val="22"/>
          <w:lang w:val="ka-GE"/>
        </w:rPr>
        <w:t>განვითარების</w:t>
      </w:r>
      <w:r w:rsidRPr="006D6552">
        <w:rPr>
          <w:rFonts w:ascii="Sylfaen" w:hAnsi="Sylfaen"/>
          <w:b/>
          <w:sz w:val="22"/>
          <w:szCs w:val="22"/>
          <w:lang w:val="ka-GE"/>
        </w:rPr>
        <w:t xml:space="preserve">  </w:t>
      </w:r>
      <w:r w:rsidRPr="006D6552">
        <w:rPr>
          <w:rFonts w:ascii="Sylfaen" w:hAnsi="Sylfaen" w:cs="Sylfaen"/>
          <w:b/>
          <w:sz w:val="22"/>
          <w:szCs w:val="22"/>
          <w:lang w:val="ka-GE"/>
        </w:rPr>
        <w:t>პროგრამ</w:t>
      </w:r>
      <w:r w:rsidRPr="006D6552">
        <w:rPr>
          <w:rFonts w:ascii="Sylfaen" w:hAnsi="Sylfaen"/>
          <w:b/>
          <w:sz w:val="22"/>
          <w:szCs w:val="22"/>
          <w:lang w:val="ka-GE"/>
        </w:rPr>
        <w:t xml:space="preserve">ა </w:t>
      </w:r>
    </w:p>
    <w:p w:rsidR="00225D12" w:rsidRPr="006D6552" w:rsidRDefault="00225D12" w:rsidP="00225D12">
      <w:pPr>
        <w:rPr>
          <w:lang w:val="ka-GE"/>
        </w:rPr>
      </w:pPr>
    </w:p>
    <w:p w:rsidR="00225D12" w:rsidRDefault="00225D12" w:rsidP="00225D12">
      <w:pPr>
        <w:ind w:firstLine="720"/>
        <w:jc w:val="both"/>
      </w:pPr>
      <w:r w:rsidRPr="006D6552">
        <w:rPr>
          <w:b/>
          <w:lang w:val="ka-GE"/>
        </w:rPr>
        <w:t xml:space="preserve">პროგრამის მიზანი -  </w:t>
      </w:r>
      <w:r w:rsidRPr="006D6552">
        <w:rPr>
          <w:lang w:val="ka-GE"/>
        </w:rPr>
        <w:t>ქვეყანაში შრომის ბაზრის აქტიური პოლიტიკისა და დასაქმების ხელშეწყობის მომსახურებათა განვითარება/განხორციელება.</w:t>
      </w:r>
    </w:p>
    <w:p w:rsidR="00225D12" w:rsidRPr="00080F8D" w:rsidRDefault="00225D12" w:rsidP="00225D12">
      <w:pPr>
        <w:ind w:firstLine="720"/>
        <w:jc w:val="both"/>
      </w:pPr>
    </w:p>
    <w:p w:rsidR="00225D12" w:rsidRPr="006D6552" w:rsidRDefault="00225D12" w:rsidP="00225D12">
      <w:pPr>
        <w:jc w:val="both"/>
        <w:rPr>
          <w:b/>
          <w:lang w:val="ka-GE"/>
        </w:rPr>
      </w:pPr>
      <w:r w:rsidRPr="006D6552">
        <w:rPr>
          <w:b/>
          <w:lang w:val="ka-GE"/>
        </w:rPr>
        <w:t>პროგრამით გათვალისწინებული</w:t>
      </w:r>
      <w:r>
        <w:rPr>
          <w:b/>
          <w:lang w:val="ka-GE"/>
        </w:rPr>
        <w:t xml:space="preserve"> ძირითადი</w:t>
      </w:r>
      <w:r w:rsidRPr="006D6552">
        <w:rPr>
          <w:b/>
          <w:lang w:val="ka-GE"/>
        </w:rPr>
        <w:t xml:space="preserve"> აქტივობები:</w:t>
      </w:r>
    </w:p>
    <w:p w:rsidR="00225D12" w:rsidRPr="006D6552" w:rsidRDefault="00225D12" w:rsidP="00225D12">
      <w:pPr>
        <w:pStyle w:val="ListParagraph"/>
        <w:numPr>
          <w:ilvl w:val="0"/>
          <w:numId w:val="4"/>
        </w:numPr>
        <w:jc w:val="both"/>
        <w:rPr>
          <w:rFonts w:ascii="Sylfaen" w:hAnsi="Sylfaen"/>
          <w:sz w:val="22"/>
          <w:szCs w:val="22"/>
          <w:lang w:val="ka-GE"/>
        </w:rPr>
      </w:pPr>
      <w:r w:rsidRPr="006D6552">
        <w:rPr>
          <w:rFonts w:ascii="Sylfaen" w:hAnsi="Sylfaen" w:cs="Sylfaen"/>
          <w:b/>
          <w:sz w:val="22"/>
          <w:szCs w:val="22"/>
          <w:lang w:val="ka-GE"/>
        </w:rPr>
        <w:t>შრომის</w:t>
      </w:r>
      <w:r w:rsidRPr="006D6552">
        <w:rPr>
          <w:rFonts w:ascii="Sylfaen" w:hAnsi="Sylfaen"/>
          <w:b/>
          <w:sz w:val="22"/>
          <w:szCs w:val="22"/>
          <w:lang w:val="ka-GE"/>
        </w:rPr>
        <w:t xml:space="preserve"> ბაზრის მართვის საინფორმაციო სისტემის (</w:t>
      </w:r>
      <w:r>
        <w:fldChar w:fldCharType="begin"/>
      </w:r>
      <w:r>
        <w:instrText xml:space="preserve"> HYPERLINK "http://www.worknet.gov.ge" </w:instrText>
      </w:r>
      <w:r>
        <w:fldChar w:fldCharType="separate"/>
      </w:r>
      <w:r w:rsidRPr="006D6552">
        <w:rPr>
          <w:rStyle w:val="Hyperlink"/>
          <w:rFonts w:ascii="Sylfaen" w:hAnsi="Sylfaen"/>
          <w:b/>
          <w:sz w:val="22"/>
          <w:szCs w:val="22"/>
          <w:lang w:val="ka-GE"/>
        </w:rPr>
        <w:t>www.worknet.gov.ge</w:t>
      </w:r>
      <w:r>
        <w:rPr>
          <w:rStyle w:val="Hyperlink"/>
          <w:rFonts w:ascii="Sylfaen" w:hAnsi="Sylfaen"/>
          <w:b/>
          <w:sz w:val="22"/>
          <w:szCs w:val="22"/>
          <w:lang w:val="ka-GE"/>
        </w:rPr>
        <w:fldChar w:fldCharType="end"/>
      </w:r>
      <w:r w:rsidRPr="006D6552">
        <w:rPr>
          <w:rFonts w:ascii="Sylfaen" w:hAnsi="Sylfaen"/>
          <w:b/>
          <w:sz w:val="22"/>
          <w:szCs w:val="22"/>
          <w:lang w:val="ka-GE"/>
        </w:rPr>
        <w:t xml:space="preserve">) განვითარება, </w:t>
      </w:r>
      <w:r w:rsidRPr="006D6552">
        <w:rPr>
          <w:rFonts w:ascii="Sylfaen" w:hAnsi="Sylfaen"/>
          <w:sz w:val="22"/>
          <w:szCs w:val="22"/>
          <w:lang w:val="ka-GE"/>
        </w:rPr>
        <w:t>რომლის მიზანია სამუშაოს მაძიებელთა, დამსაქმებელთა, ვაკანსიების აღრიცხვისა და მონაცემთა ბაზების განვითარება, შრომის ბაზრის სუბიექტების უზრუნველყოფა მათი საქმიანობის მხარდამჭერი სისტემით. სტატისტიკური ინფორმაციის  ანგარიშის მექანიზმის დახვეწა–განვითარება;</w:t>
      </w:r>
    </w:p>
    <w:p w:rsidR="00225D12" w:rsidRPr="006D6552" w:rsidRDefault="00225D12" w:rsidP="00225D12">
      <w:pPr>
        <w:pStyle w:val="ListParagraph"/>
        <w:jc w:val="both"/>
        <w:rPr>
          <w:rFonts w:ascii="Sylfaen" w:hAnsi="Sylfaen"/>
          <w:sz w:val="22"/>
          <w:szCs w:val="22"/>
          <w:lang w:val="ka-GE"/>
        </w:rPr>
      </w:pPr>
    </w:p>
    <w:p w:rsidR="00225D12" w:rsidRPr="006D6552" w:rsidRDefault="00225D12" w:rsidP="00225D12">
      <w:pPr>
        <w:pStyle w:val="ListParagraph"/>
        <w:numPr>
          <w:ilvl w:val="0"/>
          <w:numId w:val="4"/>
        </w:numPr>
        <w:jc w:val="both"/>
        <w:rPr>
          <w:rFonts w:ascii="Sylfaen" w:hAnsi="Sylfaen"/>
          <w:sz w:val="22"/>
          <w:szCs w:val="22"/>
          <w:lang w:val="ka-GE"/>
        </w:rPr>
      </w:pPr>
      <w:r w:rsidRPr="006D6552">
        <w:rPr>
          <w:rFonts w:ascii="Sylfaen" w:hAnsi="Sylfaen" w:cs="Sylfaen"/>
          <w:b/>
          <w:sz w:val="22"/>
          <w:szCs w:val="22"/>
          <w:lang w:val="ka-GE"/>
        </w:rPr>
        <w:t>შრომის</w:t>
      </w:r>
      <w:r w:rsidRPr="006D6552">
        <w:rPr>
          <w:rFonts w:ascii="Sylfaen" w:hAnsi="Sylfaen"/>
          <w:b/>
          <w:sz w:val="22"/>
          <w:szCs w:val="22"/>
          <w:lang w:val="ka-GE"/>
        </w:rPr>
        <w:t xml:space="preserve"> </w:t>
      </w:r>
      <w:r w:rsidRPr="006D6552">
        <w:rPr>
          <w:rFonts w:ascii="Sylfaen" w:hAnsi="Sylfaen" w:cs="Sylfaen"/>
          <w:b/>
          <w:sz w:val="22"/>
          <w:szCs w:val="22"/>
          <w:lang w:val="ka-GE"/>
        </w:rPr>
        <w:t>ბაზარზე</w:t>
      </w:r>
      <w:r w:rsidRPr="006D6552">
        <w:rPr>
          <w:rFonts w:ascii="Sylfaen" w:hAnsi="Sylfaen"/>
          <w:b/>
          <w:sz w:val="22"/>
          <w:szCs w:val="22"/>
          <w:lang w:val="ka-GE"/>
        </w:rPr>
        <w:t xml:space="preserve"> </w:t>
      </w:r>
      <w:r w:rsidRPr="006D6552">
        <w:rPr>
          <w:rFonts w:ascii="Sylfaen" w:hAnsi="Sylfaen" w:cs="Sylfaen"/>
          <w:b/>
          <w:sz w:val="22"/>
          <w:szCs w:val="22"/>
          <w:lang w:val="ka-GE"/>
        </w:rPr>
        <w:t>ინდივიდუალური</w:t>
      </w:r>
      <w:r w:rsidRPr="006D6552">
        <w:rPr>
          <w:rFonts w:ascii="Sylfaen" w:hAnsi="Sylfaen"/>
          <w:b/>
          <w:sz w:val="22"/>
          <w:szCs w:val="22"/>
          <w:lang w:val="ka-GE"/>
        </w:rPr>
        <w:t xml:space="preserve"> </w:t>
      </w:r>
      <w:r w:rsidRPr="006D6552">
        <w:rPr>
          <w:rFonts w:ascii="Sylfaen" w:hAnsi="Sylfaen" w:cs="Sylfaen"/>
          <w:b/>
          <w:sz w:val="22"/>
          <w:szCs w:val="22"/>
          <w:lang w:val="ka-GE"/>
        </w:rPr>
        <w:t>და</w:t>
      </w:r>
      <w:r w:rsidRPr="006D6552">
        <w:rPr>
          <w:rFonts w:ascii="Sylfaen" w:hAnsi="Sylfaen"/>
          <w:b/>
          <w:sz w:val="22"/>
          <w:szCs w:val="22"/>
          <w:lang w:val="ka-GE"/>
        </w:rPr>
        <w:t xml:space="preserve"> </w:t>
      </w:r>
      <w:r w:rsidRPr="006D6552">
        <w:rPr>
          <w:rFonts w:ascii="Sylfaen" w:hAnsi="Sylfaen" w:cs="Sylfaen"/>
          <w:b/>
          <w:sz w:val="22"/>
          <w:szCs w:val="22"/>
          <w:lang w:val="ka-GE"/>
        </w:rPr>
        <w:t>ჯგუფური</w:t>
      </w:r>
      <w:r w:rsidRPr="006D6552">
        <w:rPr>
          <w:rFonts w:ascii="Sylfaen" w:hAnsi="Sylfaen"/>
          <w:b/>
          <w:sz w:val="22"/>
          <w:szCs w:val="22"/>
          <w:lang w:val="ka-GE"/>
        </w:rPr>
        <w:t xml:space="preserve"> კონსულტირებების გაწევა მუნიციპალურ დონეზე, </w:t>
      </w:r>
      <w:r w:rsidRPr="006D6552">
        <w:rPr>
          <w:rFonts w:ascii="Sylfaen" w:hAnsi="Sylfaen"/>
          <w:sz w:val="22"/>
          <w:szCs w:val="22"/>
          <w:lang w:val="ka-GE"/>
        </w:rPr>
        <w:t>რომლის მიზანია შრომის ბაზრის მართვის საინფორმაციო სისტემაში (</w:t>
      </w:r>
      <w:r>
        <w:fldChar w:fldCharType="begin"/>
      </w:r>
      <w:r>
        <w:instrText xml:space="preserve"> HYPERLINK "http://www.worknet.gov.ge" </w:instrText>
      </w:r>
      <w:r>
        <w:fldChar w:fldCharType="separate"/>
      </w:r>
      <w:r w:rsidRPr="006D6552">
        <w:rPr>
          <w:rStyle w:val="Hyperlink"/>
          <w:rFonts w:ascii="Sylfaen" w:hAnsi="Sylfaen"/>
          <w:sz w:val="22"/>
          <w:szCs w:val="22"/>
          <w:lang w:val="ka-GE"/>
        </w:rPr>
        <w:t>www.worknet.gov.ge</w:t>
      </w:r>
      <w:r>
        <w:rPr>
          <w:rStyle w:val="Hyperlink"/>
          <w:rFonts w:ascii="Sylfaen" w:hAnsi="Sylfaen"/>
          <w:sz w:val="22"/>
          <w:szCs w:val="22"/>
          <w:lang w:val="ka-GE"/>
        </w:rPr>
        <w:fldChar w:fldCharType="end"/>
      </w:r>
      <w:r w:rsidRPr="006D6552">
        <w:rPr>
          <w:rFonts w:ascii="Sylfaen" w:hAnsi="Sylfaen"/>
          <w:sz w:val="22"/>
          <w:szCs w:val="22"/>
          <w:lang w:val="ka-GE"/>
        </w:rPr>
        <w:t xml:space="preserve">) რეგისტრირებული სამუშაოს მაძიებლებისთვის შრომის ბაზარზე ქცევის წესების გაცნობა, მათი კონკურენტუნარიანობის ამაღლების ხელშეწყობა; </w:t>
      </w:r>
    </w:p>
    <w:p w:rsidR="00225D12" w:rsidRPr="006D6552" w:rsidRDefault="00225D12" w:rsidP="00225D12">
      <w:pPr>
        <w:pStyle w:val="ListParagraph"/>
        <w:rPr>
          <w:rFonts w:ascii="Sylfaen" w:hAnsi="Sylfaen"/>
          <w:sz w:val="22"/>
          <w:szCs w:val="22"/>
          <w:lang w:val="ka-GE"/>
        </w:rPr>
      </w:pPr>
    </w:p>
    <w:p w:rsidR="00225D12" w:rsidRPr="006D6552" w:rsidRDefault="00225D12" w:rsidP="00225D12">
      <w:pPr>
        <w:pStyle w:val="ListParagraph"/>
        <w:jc w:val="both"/>
        <w:rPr>
          <w:rFonts w:ascii="Sylfaen" w:hAnsi="Sylfaen"/>
          <w:sz w:val="22"/>
          <w:szCs w:val="22"/>
          <w:lang w:val="ka-GE"/>
        </w:rPr>
      </w:pPr>
    </w:p>
    <w:p w:rsidR="00225D12" w:rsidRPr="005154A1" w:rsidRDefault="00225D12" w:rsidP="00225D12">
      <w:pPr>
        <w:pStyle w:val="ListParagraph"/>
        <w:numPr>
          <w:ilvl w:val="0"/>
          <w:numId w:val="4"/>
        </w:numPr>
        <w:jc w:val="both"/>
        <w:rPr>
          <w:rFonts w:ascii="Sylfaen" w:hAnsi="Sylfaen"/>
          <w:szCs w:val="22"/>
          <w:lang w:val="ka-GE"/>
        </w:rPr>
      </w:pPr>
      <w:r w:rsidRPr="005154A1">
        <w:rPr>
          <w:rFonts w:ascii="Sylfaen" w:hAnsi="Sylfaen" w:cs="Sylfaen"/>
          <w:b/>
          <w:sz w:val="22"/>
          <w:szCs w:val="22"/>
          <w:lang w:val="ka-GE"/>
        </w:rPr>
        <w:t>საშუამავლო</w:t>
      </w:r>
      <w:r w:rsidRPr="005154A1">
        <w:rPr>
          <w:rFonts w:ascii="Sylfaen" w:hAnsi="Sylfaen"/>
          <w:b/>
          <w:sz w:val="22"/>
          <w:szCs w:val="22"/>
          <w:lang w:val="ka-GE"/>
        </w:rPr>
        <w:t xml:space="preserve"> </w:t>
      </w:r>
      <w:r w:rsidRPr="005154A1">
        <w:rPr>
          <w:rFonts w:ascii="Sylfaen" w:hAnsi="Sylfaen" w:cs="Sylfaen"/>
          <w:b/>
          <w:sz w:val="22"/>
          <w:szCs w:val="22"/>
          <w:lang w:val="ka-GE"/>
        </w:rPr>
        <w:t>მომსახურების</w:t>
      </w:r>
      <w:r w:rsidRPr="005154A1">
        <w:rPr>
          <w:rFonts w:ascii="Sylfaen" w:hAnsi="Sylfaen"/>
          <w:b/>
          <w:sz w:val="22"/>
          <w:szCs w:val="22"/>
          <w:lang w:val="ka-GE"/>
        </w:rPr>
        <w:t xml:space="preserve"> მიწოდება–განვითარება, </w:t>
      </w:r>
      <w:r w:rsidRPr="005154A1">
        <w:rPr>
          <w:rFonts w:ascii="Sylfaen" w:hAnsi="Sylfaen"/>
          <w:sz w:val="22"/>
          <w:szCs w:val="22"/>
          <w:lang w:val="ka-GE"/>
        </w:rPr>
        <w:t xml:space="preserve">რომლის </w:t>
      </w:r>
      <w:r w:rsidRPr="005154A1">
        <w:rPr>
          <w:rFonts w:ascii="Sylfaen" w:eastAsia="Sylfaen" w:hAnsi="Sylfaen"/>
          <w:sz w:val="22"/>
          <w:szCs w:val="22"/>
          <w:lang w:val="ka-GE"/>
        </w:rPr>
        <w:t>მიზანია თავისუფალი  სამუშაო ადგილების მოძიებისა და  სამუშაოს მაძიებლების დასაქმების მიზნით, დამსაქმებელსა და სამუშაოს მაძიებელს შორის ოპერატიული და  ეფექტიანი  დაკავშირება და/ან ასეთი  დაკავშირების  ხელშეწყობა.</w:t>
      </w:r>
    </w:p>
    <w:p w:rsidR="00225D12" w:rsidRDefault="00225D12" w:rsidP="00225D12">
      <w:pPr>
        <w:rPr>
          <w:lang w:val="ka-GE"/>
        </w:rPr>
      </w:pPr>
    </w:p>
    <w:p w:rsidR="00225D12" w:rsidRPr="00BD5343" w:rsidRDefault="00225D12" w:rsidP="00225D12">
      <w:pPr>
        <w:pStyle w:val="ListParagraph"/>
        <w:numPr>
          <w:ilvl w:val="0"/>
          <w:numId w:val="4"/>
        </w:numPr>
        <w:jc w:val="both"/>
        <w:rPr>
          <w:rFonts w:ascii="Sylfaen" w:hAnsi="Sylfaen"/>
          <w:szCs w:val="22"/>
          <w:lang w:val="ka-GE"/>
        </w:rPr>
      </w:pPr>
      <w:r w:rsidRPr="00BD5343">
        <w:rPr>
          <w:rFonts w:ascii="Sylfaen" w:hAnsi="Sylfaen" w:cs="Sylfaen"/>
          <w:b/>
          <w:sz w:val="22"/>
          <w:szCs w:val="22"/>
          <w:lang w:val="ka-GE"/>
        </w:rPr>
        <w:lastRenderedPageBreak/>
        <w:t>პროფესიული</w:t>
      </w:r>
      <w:r w:rsidRPr="00BD5343">
        <w:rPr>
          <w:rFonts w:ascii="Sylfaen" w:hAnsi="Sylfaen"/>
          <w:b/>
          <w:sz w:val="22"/>
          <w:szCs w:val="22"/>
          <w:lang w:val="ka-GE"/>
        </w:rPr>
        <w:t xml:space="preserve"> </w:t>
      </w:r>
      <w:r w:rsidRPr="00BD5343">
        <w:rPr>
          <w:rFonts w:ascii="Sylfaen" w:hAnsi="Sylfaen" w:cs="Sylfaen"/>
          <w:b/>
          <w:sz w:val="22"/>
          <w:szCs w:val="22"/>
          <w:lang w:val="ka-GE"/>
        </w:rPr>
        <w:t>კონსულტაციისა</w:t>
      </w:r>
      <w:r w:rsidRPr="00BD5343">
        <w:rPr>
          <w:rFonts w:ascii="Sylfaen" w:hAnsi="Sylfaen"/>
          <w:sz w:val="22"/>
          <w:szCs w:val="22"/>
          <w:lang w:val="ka-GE"/>
        </w:rPr>
        <w:t xml:space="preserve"> (</w:t>
      </w:r>
      <w:r w:rsidRPr="00BD5343">
        <w:rPr>
          <w:rFonts w:ascii="Sylfaen" w:hAnsi="Sylfaen"/>
          <w:b/>
          <w:sz w:val="22"/>
          <w:szCs w:val="22"/>
          <w:lang w:val="ka-GE"/>
        </w:rPr>
        <w:t xml:space="preserve">პროფკონსულტაცია) და კარიერის დაგეგმვის მომსახურებების მიწოდება მუნიციპალურ დონეზე,  </w:t>
      </w:r>
      <w:r w:rsidRPr="00BD5343">
        <w:rPr>
          <w:rFonts w:ascii="Sylfaen" w:hAnsi="Sylfaen"/>
          <w:sz w:val="22"/>
          <w:szCs w:val="22"/>
          <w:lang w:val="ka-GE"/>
        </w:rPr>
        <w:t>რომლის მიზანია პროფკონსულტაციისა და კარიერის დაგეგმვის მომსახურების განვითარება  ქვეყნის მასშტაბით სოციალური მომსახურების სამხარეო ცენტრებში.</w:t>
      </w:r>
    </w:p>
    <w:p w:rsidR="00225D12" w:rsidRDefault="00225D12" w:rsidP="00225D12">
      <w:pPr>
        <w:jc w:val="both"/>
        <w:rPr>
          <w:lang w:val="ka-GE"/>
        </w:rPr>
      </w:pPr>
    </w:p>
    <w:p w:rsidR="00225D12" w:rsidRPr="005432AA" w:rsidRDefault="00225D12" w:rsidP="00225D12">
      <w:pPr>
        <w:pStyle w:val="ListParagraph"/>
        <w:numPr>
          <w:ilvl w:val="0"/>
          <w:numId w:val="4"/>
        </w:numPr>
        <w:jc w:val="both"/>
        <w:rPr>
          <w:rFonts w:ascii="Sylfaen" w:hAnsi="Sylfaen"/>
          <w:sz w:val="22"/>
          <w:szCs w:val="22"/>
          <w:lang w:val="ka-GE"/>
        </w:rPr>
      </w:pPr>
      <w:r w:rsidRPr="005432AA">
        <w:rPr>
          <w:rFonts w:ascii="Sylfaen" w:hAnsi="Sylfaen" w:cs="Sylfaen"/>
          <w:b/>
          <w:sz w:val="22"/>
          <w:szCs w:val="22"/>
          <w:lang w:val="ka-GE"/>
        </w:rPr>
        <w:t>მოწყვლადი</w:t>
      </w:r>
      <w:r w:rsidRPr="005432AA">
        <w:rPr>
          <w:rFonts w:ascii="Sylfaen" w:hAnsi="Sylfaen"/>
          <w:b/>
          <w:sz w:val="22"/>
          <w:szCs w:val="22"/>
          <w:lang w:val="ka-GE"/>
        </w:rPr>
        <w:t xml:space="preserve">, </w:t>
      </w:r>
      <w:r w:rsidRPr="005432AA">
        <w:rPr>
          <w:rFonts w:ascii="Sylfaen" w:hAnsi="Sylfaen" w:cs="Sylfaen"/>
          <w:b/>
          <w:sz w:val="22"/>
          <w:szCs w:val="22"/>
          <w:lang w:val="ka-GE"/>
        </w:rPr>
        <w:t>დაბალკონკურენტუნარიანი</w:t>
      </w:r>
      <w:r w:rsidRPr="005432AA">
        <w:rPr>
          <w:rFonts w:ascii="Sylfaen" w:hAnsi="Sylfaen"/>
          <w:b/>
          <w:sz w:val="22"/>
          <w:szCs w:val="22"/>
          <w:lang w:val="ka-GE"/>
        </w:rPr>
        <w:t xml:space="preserve"> </w:t>
      </w:r>
      <w:r w:rsidRPr="005432AA">
        <w:rPr>
          <w:rFonts w:ascii="Sylfaen" w:hAnsi="Sylfaen" w:cs="Sylfaen"/>
          <w:b/>
          <w:sz w:val="22"/>
          <w:szCs w:val="22"/>
          <w:lang w:val="ka-GE"/>
        </w:rPr>
        <w:t>ჯგუფების</w:t>
      </w:r>
      <w:r w:rsidRPr="005432AA">
        <w:rPr>
          <w:rFonts w:ascii="Sylfaen" w:hAnsi="Sylfaen"/>
          <w:b/>
          <w:sz w:val="22"/>
          <w:szCs w:val="22"/>
          <w:lang w:val="ka-GE"/>
        </w:rPr>
        <w:t xml:space="preserve"> </w:t>
      </w:r>
      <w:r w:rsidRPr="005432AA">
        <w:rPr>
          <w:rFonts w:ascii="Sylfaen" w:hAnsi="Sylfaen" w:cs="Sylfaen"/>
          <w:b/>
          <w:sz w:val="22"/>
          <w:szCs w:val="22"/>
          <w:lang w:val="ka-GE"/>
        </w:rPr>
        <w:t>დასაქმების</w:t>
      </w:r>
      <w:r w:rsidRPr="005432AA">
        <w:rPr>
          <w:rFonts w:ascii="Sylfaen" w:hAnsi="Sylfaen"/>
          <w:b/>
          <w:sz w:val="22"/>
          <w:szCs w:val="22"/>
          <w:lang w:val="ka-GE"/>
        </w:rPr>
        <w:t xml:space="preserve"> </w:t>
      </w:r>
      <w:r w:rsidRPr="005432AA">
        <w:rPr>
          <w:rFonts w:ascii="Sylfaen" w:hAnsi="Sylfaen" w:cs="Sylfaen"/>
          <w:b/>
          <w:sz w:val="22"/>
          <w:szCs w:val="22"/>
          <w:lang w:val="ka-GE"/>
        </w:rPr>
        <w:t>ხელშემწყობი</w:t>
      </w:r>
      <w:r w:rsidRPr="005432AA">
        <w:rPr>
          <w:rFonts w:ascii="Sylfaen" w:hAnsi="Sylfaen"/>
          <w:b/>
          <w:sz w:val="22"/>
          <w:szCs w:val="22"/>
          <w:lang w:val="ka-GE"/>
        </w:rPr>
        <w:t xml:space="preserve"> </w:t>
      </w:r>
      <w:r w:rsidRPr="005432AA">
        <w:rPr>
          <w:rFonts w:ascii="Sylfaen" w:hAnsi="Sylfaen" w:cs="Sylfaen"/>
          <w:b/>
          <w:sz w:val="22"/>
          <w:szCs w:val="22"/>
          <w:lang w:val="ka-GE"/>
        </w:rPr>
        <w:t>მექ</w:t>
      </w:r>
      <w:r w:rsidRPr="005432AA">
        <w:rPr>
          <w:rFonts w:ascii="Sylfaen" w:hAnsi="Sylfaen"/>
          <w:b/>
          <w:sz w:val="22"/>
          <w:szCs w:val="22"/>
          <w:lang w:val="ka-GE"/>
        </w:rPr>
        <w:t xml:space="preserve">ანიზმების შემუშავება და დანერგვა ( შრომის ანაზღაურების სუბსიდირების გზით), რომლის </w:t>
      </w:r>
      <w:r w:rsidRPr="005432AA">
        <w:rPr>
          <w:rFonts w:ascii="Sylfaen" w:hAnsi="Sylfaen"/>
          <w:sz w:val="22"/>
          <w:szCs w:val="22"/>
          <w:lang w:val="ka-GE"/>
        </w:rPr>
        <w:t>მიზანია მოწყვლადი, დაბალკონკურენტუნარიანი პირების დასაქმების  ხელშეწყობის  სერვისების  დანერგვა.</w:t>
      </w:r>
    </w:p>
    <w:p w:rsidR="00225D12" w:rsidRPr="005432AA" w:rsidRDefault="00225D12" w:rsidP="00225D12">
      <w:pPr>
        <w:pStyle w:val="ListParagraph"/>
        <w:jc w:val="both"/>
        <w:rPr>
          <w:rFonts w:ascii="Sylfaen" w:hAnsi="Sylfaen"/>
          <w:b/>
          <w:sz w:val="22"/>
          <w:szCs w:val="22"/>
          <w:lang w:val="ka-GE"/>
        </w:rPr>
      </w:pPr>
    </w:p>
    <w:p w:rsidR="00225D12" w:rsidRPr="005432AA" w:rsidRDefault="00225D12" w:rsidP="00225D12">
      <w:pPr>
        <w:pStyle w:val="ListParagraph"/>
        <w:numPr>
          <w:ilvl w:val="0"/>
          <w:numId w:val="5"/>
        </w:numPr>
        <w:jc w:val="both"/>
        <w:rPr>
          <w:rFonts w:ascii="Sylfaen" w:hAnsi="Sylfaen"/>
          <w:sz w:val="22"/>
          <w:szCs w:val="22"/>
          <w:lang w:val="ka-GE"/>
        </w:rPr>
      </w:pPr>
      <w:r w:rsidRPr="005432AA">
        <w:rPr>
          <w:rFonts w:ascii="Sylfaen" w:hAnsi="Sylfaen" w:cs="Sylfaen"/>
          <w:b/>
          <w:sz w:val="22"/>
          <w:szCs w:val="22"/>
          <w:lang w:val="ka-GE"/>
        </w:rPr>
        <w:t>მხა</w:t>
      </w:r>
      <w:r w:rsidRPr="005432AA">
        <w:rPr>
          <w:rFonts w:ascii="Sylfaen" w:hAnsi="Sylfaen"/>
          <w:b/>
          <w:sz w:val="22"/>
          <w:szCs w:val="22"/>
          <w:lang w:val="ka-GE"/>
        </w:rPr>
        <w:t>რდაჭერითი დასაქმების აქტივობა</w:t>
      </w:r>
      <w:r w:rsidRPr="005432AA">
        <w:rPr>
          <w:rFonts w:ascii="Sylfaen" w:hAnsi="Sylfaen"/>
          <w:sz w:val="22"/>
          <w:szCs w:val="22"/>
          <w:lang w:val="ka-GE"/>
        </w:rPr>
        <w:t xml:space="preserve">  - მხარდაჭერითი დასაქმების კონსულტანტი (ქოუჩი)–  არის პირი, რომელიც არის  შუალედური  რგოლი და  ახორციელებს ერთის  მხრივ სამუშაოს  მაძიებელ შშმ და სსსმ პირთა დასაქმების ხელშეწყობის მიზნით საშუამავლო მომსახურების  გაწევას  ანაზღაურებადი სამუშაოს მოძიებისა და მისი შენარჩუნების მიზნით, მეორეს მხრივ პოტენციური  დამსაქმებლებისათვის აღნიშნული  სამუშაოს  მაძიებლების  შესახებ ინფორმაციის მიწოდებას მათი ცოდნის, უნარებისა და ინტერესების  შესაბამისად.</w:t>
      </w:r>
    </w:p>
    <w:p w:rsidR="00225D12" w:rsidRPr="005432AA" w:rsidRDefault="00225D12" w:rsidP="00225D12">
      <w:pPr>
        <w:pStyle w:val="ListParagraph"/>
        <w:jc w:val="both"/>
        <w:rPr>
          <w:rFonts w:ascii="Sylfaen" w:hAnsi="Sylfaen"/>
          <w:sz w:val="22"/>
          <w:szCs w:val="22"/>
          <w:lang w:val="ka-GE"/>
        </w:rPr>
      </w:pPr>
    </w:p>
    <w:p w:rsidR="00225D12" w:rsidRPr="005432AA" w:rsidRDefault="00225D12" w:rsidP="00225D12">
      <w:pPr>
        <w:pStyle w:val="ListParagraph"/>
        <w:numPr>
          <w:ilvl w:val="0"/>
          <w:numId w:val="5"/>
        </w:numPr>
        <w:jc w:val="both"/>
        <w:rPr>
          <w:rFonts w:ascii="Sylfaen" w:hAnsi="Sylfaen"/>
          <w:sz w:val="22"/>
          <w:szCs w:val="22"/>
          <w:lang w:val="ka-GE"/>
        </w:rPr>
      </w:pPr>
      <w:r w:rsidRPr="005432AA">
        <w:rPr>
          <w:rFonts w:ascii="Sylfaen" w:hAnsi="Sylfaen" w:cs="Sylfaen"/>
          <w:b/>
          <w:sz w:val="22"/>
          <w:szCs w:val="22"/>
          <w:lang w:val="ka-GE"/>
        </w:rPr>
        <w:t>შრომის</w:t>
      </w:r>
      <w:r w:rsidRPr="005432AA">
        <w:rPr>
          <w:rFonts w:ascii="Sylfaen" w:hAnsi="Sylfaen"/>
          <w:b/>
          <w:sz w:val="22"/>
          <w:szCs w:val="22"/>
          <w:lang w:val="ka-GE"/>
        </w:rPr>
        <w:t xml:space="preserve"> </w:t>
      </w:r>
      <w:r w:rsidRPr="005432AA">
        <w:rPr>
          <w:rFonts w:ascii="Sylfaen" w:hAnsi="Sylfaen" w:cs="Sylfaen"/>
          <w:b/>
          <w:sz w:val="22"/>
          <w:szCs w:val="22"/>
          <w:lang w:val="ka-GE"/>
        </w:rPr>
        <w:t>ანაზღაურების</w:t>
      </w:r>
      <w:r w:rsidRPr="005432AA">
        <w:rPr>
          <w:rFonts w:ascii="Sylfaen" w:hAnsi="Sylfaen"/>
          <w:b/>
          <w:sz w:val="22"/>
          <w:szCs w:val="22"/>
          <w:lang w:val="ka-GE"/>
        </w:rPr>
        <w:t xml:space="preserve"> სუბსიდირება - </w:t>
      </w:r>
      <w:r w:rsidRPr="005432AA">
        <w:rPr>
          <w:rFonts w:ascii="Sylfaen" w:hAnsi="Sylfaen"/>
          <w:sz w:val="22"/>
          <w:szCs w:val="22"/>
          <w:lang w:val="ka-GE"/>
        </w:rPr>
        <w:t xml:space="preserve">სამუშაოს  მაძიებელი ახალგაზრდების, შშმ და სსსმ პირთა დასაქმების ხელშეწყობის მიზნით, დამსაქმებლებთან შეთანხმების მიღწევის გზით,  ახალ ან არსებულ, თავისუფალ სამუშაო ადგილებზე დასაქმებულ ბენეფიციართა შრომის ანაზღაურების სუბსიდირება. </w:t>
      </w:r>
    </w:p>
    <w:p w:rsidR="00225D12" w:rsidRPr="005432AA" w:rsidRDefault="00225D12" w:rsidP="00225D12">
      <w:pPr>
        <w:pStyle w:val="ListParagraph"/>
        <w:jc w:val="both"/>
        <w:rPr>
          <w:rFonts w:ascii="Sylfaen" w:hAnsi="Sylfaen"/>
          <w:sz w:val="22"/>
          <w:szCs w:val="22"/>
          <w:lang w:val="ka-GE"/>
        </w:rPr>
      </w:pPr>
    </w:p>
    <w:p w:rsidR="00225D12" w:rsidRPr="005432AA" w:rsidRDefault="00225D12" w:rsidP="00225D12">
      <w:pPr>
        <w:jc w:val="both"/>
        <w:rPr>
          <w:lang w:val="ka-GE"/>
        </w:rPr>
      </w:pPr>
      <w:r w:rsidRPr="005432AA">
        <w:rPr>
          <w:lang w:val="ka-GE"/>
        </w:rPr>
        <w:t>სახელმწიფო უზრუნველყოფს ბენეფიციართა სუბსიდირებას დამსაქმებლის მიერ წარმოდგენილ ვაკანსიაზე გათვალისწინებული შრომის ანაზღაურების 50% ოდენობით,  მაგრამ არაუმეტეს  470  ( ოთხას სამოცდაათი) ლარისა.</w:t>
      </w:r>
    </w:p>
    <w:p w:rsidR="00225D12" w:rsidRPr="005432AA" w:rsidRDefault="00225D12" w:rsidP="00225D12">
      <w:pPr>
        <w:jc w:val="both"/>
        <w:rPr>
          <w:lang w:val="ka-GE"/>
        </w:rPr>
      </w:pPr>
      <w:r w:rsidRPr="005432AA">
        <w:rPr>
          <w:lang w:val="ka-GE"/>
        </w:rPr>
        <w:t xml:space="preserve">პროგრამის  ხანგრძლივობა განისაზღვრება  არაუმეტეს 4 (ოთხი) თვის ვადით,  ხოლო თუ დამსაქმებელთან ხელშეკრულება  გაფორმდება  </w:t>
      </w:r>
      <w:r>
        <w:rPr>
          <w:lang w:val="ka-GE"/>
        </w:rPr>
        <w:t xml:space="preserve">მ/წლის </w:t>
      </w:r>
      <w:r w:rsidRPr="005432AA">
        <w:rPr>
          <w:lang w:val="ka-GE"/>
        </w:rPr>
        <w:t>მე-4 კვარტალში, სუბსიდირების ხანგრძლივობა განისაზღვრება არაუმეტეს 3 (სამი) თვისა.</w:t>
      </w:r>
    </w:p>
    <w:p w:rsidR="00225D12" w:rsidRDefault="00225D12" w:rsidP="00225D12">
      <w:pPr>
        <w:jc w:val="both"/>
        <w:rPr>
          <w:lang w:val="ka-GE"/>
        </w:rPr>
      </w:pPr>
      <w:r w:rsidRPr="005432AA">
        <w:rPr>
          <w:lang w:val="ka-GE"/>
        </w:rPr>
        <w:t>სუბსიდირების დასრულების შემდგომ, დამსაქმებელი გაუგრძელებს შრომით ხელშეკრულებას ბენეფიციარს, არანაკლებ 6 თვის ვადით, მოქმედი კანონმდებლობის შესაბამისად.</w:t>
      </w:r>
    </w:p>
    <w:p w:rsidR="00225D12" w:rsidRPr="00BC78B4" w:rsidRDefault="00225D12" w:rsidP="00225D12">
      <w:pPr>
        <w:jc w:val="both"/>
        <w:rPr>
          <w:lang w:val="ka-GE"/>
        </w:rPr>
      </w:pPr>
    </w:p>
    <w:p w:rsidR="00225D12" w:rsidRPr="005154A1" w:rsidRDefault="00225D12" w:rsidP="00225D12">
      <w:pPr>
        <w:pStyle w:val="ListParagraph"/>
        <w:numPr>
          <w:ilvl w:val="0"/>
          <w:numId w:val="4"/>
        </w:numPr>
        <w:tabs>
          <w:tab w:val="left" w:pos="2679"/>
        </w:tabs>
        <w:jc w:val="both"/>
        <w:rPr>
          <w:rFonts w:ascii="Sylfaen" w:hAnsi="Sylfaen"/>
          <w:sz w:val="22"/>
          <w:szCs w:val="22"/>
          <w:lang w:val="ka-GE"/>
        </w:rPr>
      </w:pPr>
      <w:r w:rsidRPr="005154A1">
        <w:rPr>
          <w:rFonts w:ascii="Sylfaen" w:hAnsi="Sylfaen" w:cs="Sylfaen"/>
          <w:b/>
          <w:sz w:val="22"/>
          <w:szCs w:val="22"/>
          <w:lang w:val="ka-GE"/>
        </w:rPr>
        <w:t>დასაქმების</w:t>
      </w:r>
      <w:r w:rsidRPr="005154A1">
        <w:rPr>
          <w:rFonts w:ascii="Sylfaen" w:hAnsi="Sylfaen"/>
          <w:b/>
          <w:sz w:val="22"/>
          <w:szCs w:val="22"/>
          <w:lang w:val="ka-GE"/>
        </w:rPr>
        <w:t xml:space="preserve"> </w:t>
      </w:r>
      <w:r w:rsidRPr="005154A1">
        <w:rPr>
          <w:rFonts w:ascii="Sylfaen" w:hAnsi="Sylfaen" w:cs="Sylfaen"/>
          <w:b/>
          <w:sz w:val="22"/>
          <w:szCs w:val="22"/>
          <w:lang w:val="ka-GE"/>
        </w:rPr>
        <w:t>ფორუმების</w:t>
      </w:r>
      <w:r w:rsidRPr="005154A1">
        <w:rPr>
          <w:rFonts w:ascii="Sylfaen" w:hAnsi="Sylfaen"/>
          <w:b/>
          <w:sz w:val="22"/>
          <w:szCs w:val="22"/>
          <w:lang w:val="ka-GE"/>
        </w:rPr>
        <w:t xml:space="preserve"> </w:t>
      </w:r>
      <w:r w:rsidRPr="005154A1">
        <w:rPr>
          <w:rFonts w:ascii="Sylfaen" w:hAnsi="Sylfaen" w:cs="Sylfaen"/>
          <w:b/>
          <w:sz w:val="22"/>
          <w:szCs w:val="22"/>
          <w:lang w:val="ka-GE"/>
        </w:rPr>
        <w:t>მოწყობა</w:t>
      </w:r>
      <w:r w:rsidRPr="005154A1">
        <w:rPr>
          <w:rFonts w:ascii="Sylfaen" w:hAnsi="Sylfaen"/>
          <w:b/>
          <w:sz w:val="22"/>
          <w:szCs w:val="22"/>
          <w:lang w:val="ka-GE"/>
        </w:rPr>
        <w:t xml:space="preserve">, </w:t>
      </w:r>
      <w:r w:rsidRPr="005154A1">
        <w:rPr>
          <w:rFonts w:ascii="Sylfaen" w:hAnsi="Sylfaen"/>
          <w:sz w:val="22"/>
          <w:szCs w:val="22"/>
          <w:lang w:val="ka-GE"/>
        </w:rPr>
        <w:t>რომლის მიზიანია</w:t>
      </w:r>
      <w:r w:rsidRPr="005154A1">
        <w:rPr>
          <w:rFonts w:ascii="Sylfaen" w:hAnsi="Sylfaen"/>
          <w:b/>
          <w:sz w:val="22"/>
          <w:szCs w:val="22"/>
          <w:lang w:val="ka-GE"/>
        </w:rPr>
        <w:t xml:space="preserve"> </w:t>
      </w:r>
      <w:r w:rsidRPr="005154A1">
        <w:rPr>
          <w:rFonts w:ascii="Sylfaen" w:hAnsi="Sylfaen"/>
          <w:sz w:val="22"/>
          <w:szCs w:val="22"/>
          <w:lang w:val="ka-GE"/>
        </w:rPr>
        <w:t xml:space="preserve">დამსაქმებლებს, პროფესიული განათლების პროვაიდერებსა და სამუშაოს მაძიებლებს შორის უშუალო კონტაქტის დამყარება. </w:t>
      </w:r>
    </w:p>
    <w:p w:rsidR="00225D12" w:rsidRPr="00BC78B4" w:rsidRDefault="00225D12" w:rsidP="00225D12">
      <w:pPr>
        <w:ind w:firstLine="360"/>
        <w:jc w:val="both"/>
        <w:rPr>
          <w:lang w:val="ka-GE"/>
        </w:rPr>
      </w:pPr>
    </w:p>
    <w:p w:rsidR="00225D12" w:rsidRPr="00225D12" w:rsidRDefault="00225D12" w:rsidP="00225D12">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pacing w:after="0" w:line="240" w:lineRule="auto"/>
        <w:ind w:left="-90" w:right="310"/>
        <w:jc w:val="both"/>
        <w:rPr>
          <w:rFonts w:eastAsia="Sylfaen"/>
        </w:rPr>
      </w:pPr>
      <w:r w:rsidRPr="006D6552">
        <w:rPr>
          <w:rFonts w:eastAsia="Sylfaen"/>
          <w:b/>
          <w:lang w:val="ka-GE"/>
        </w:rPr>
        <w:t>პროგრამის განმახორციელებელი</w:t>
      </w:r>
      <w:r w:rsidRPr="006D6552">
        <w:rPr>
          <w:rFonts w:eastAsia="Sylfaen"/>
          <w:lang w:val="ka-GE"/>
        </w:rPr>
        <w:t xml:space="preserve"> -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სახელმწიფო კონტროლს დაქვემდებარებული სსიპ - სოციალური მომსახურების სააგენტო</w:t>
      </w:r>
      <w:r>
        <w:rPr>
          <w:rFonts w:eastAsia="Sylfaen"/>
        </w:rPr>
        <w:t>.</w:t>
      </w:r>
      <w:bookmarkStart w:id="0" w:name="_GoBack"/>
      <w:bookmarkEnd w:id="0"/>
    </w:p>
    <w:p w:rsidR="00CA47B0" w:rsidRDefault="008C251D" w:rsidP="002A6124">
      <w:pPr>
        <w:jc w:val="both"/>
      </w:pPr>
      <w:r>
        <w:lastRenderedPageBreak/>
        <w:t xml:space="preserve">1. </w:t>
      </w:r>
      <w:proofErr w:type="gramStart"/>
      <w:r w:rsidRPr="002A6124">
        <w:rPr>
          <w:b/>
          <w:lang w:val="ka-GE"/>
        </w:rPr>
        <w:t>საერთაშორისო</w:t>
      </w:r>
      <w:proofErr w:type="gramEnd"/>
      <w:r w:rsidRPr="002A6124">
        <w:rPr>
          <w:b/>
          <w:lang w:val="ka-GE"/>
        </w:rPr>
        <w:t xml:space="preserve"> დაცვის მქონე პირთა</w:t>
      </w:r>
      <w:r w:rsidR="00A460DE">
        <w:rPr>
          <w:b/>
          <w:lang w:val="ka-GE"/>
        </w:rPr>
        <w:t>,</w:t>
      </w:r>
      <w:r w:rsidRPr="002A6124">
        <w:rPr>
          <w:b/>
          <w:lang w:val="ka-GE"/>
        </w:rPr>
        <w:t xml:space="preserve"> </w:t>
      </w:r>
      <w:r w:rsidR="00A460DE" w:rsidRPr="00A460DE">
        <w:rPr>
          <w:b/>
          <w:lang w:val="ka-GE"/>
        </w:rPr>
        <w:t xml:space="preserve">საქართველოში თავშესაფრის მაძიებელ უცხოელთა და საქართველოში სტატუსის მქონე მოქალაქეობის არმქონე პირთა ადგილობრივი </w:t>
      </w:r>
      <w:r w:rsidR="00A460DE">
        <w:rPr>
          <w:b/>
          <w:lang w:val="ka-GE"/>
        </w:rPr>
        <w:t>ინტეგრაცია</w:t>
      </w:r>
    </w:p>
    <w:p w:rsidR="002A6124" w:rsidRPr="00830318" w:rsidRDefault="002A6124" w:rsidP="002A6124">
      <w:pPr>
        <w:jc w:val="both"/>
        <w:rPr>
          <w:lang w:val="ka-GE"/>
        </w:rPr>
      </w:pPr>
      <w:r w:rsidRPr="002A6124">
        <w:rPr>
          <w:lang w:val="ka-GE"/>
        </w:rPr>
        <w:t xml:space="preserve">საქართველოში საერთაშორისო დაცვის მქონე პირთა,  საქართველოში </w:t>
      </w:r>
      <w:r w:rsidR="00F51D5F">
        <w:rPr>
          <w:lang w:val="ka-GE"/>
        </w:rPr>
        <w:t>თავშესაფრის მაძიებელ</w:t>
      </w:r>
      <w:r w:rsidRPr="002A6124">
        <w:rPr>
          <w:lang w:val="ka-GE"/>
        </w:rPr>
        <w:t xml:space="preserve"> უცხოელთა და საქართველოში სტატუსის მქონე მოქალაქეობის არმქონე პირთა ადგილობრივი ინტეგრაციის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2019 წლის 15 აპრილს გამოაცხადა საქართველოში მცხოვრებ უცხოელთა ინტეგრაციის საგრანტო კონკურსი</w:t>
      </w:r>
      <w:r w:rsidR="002041A1">
        <w:t>.</w:t>
      </w:r>
      <w:r w:rsidRPr="002A6124">
        <w:rPr>
          <w:lang w:val="ka-GE"/>
        </w:rPr>
        <w:t xml:space="preserve"> საგრანტო კომისიის საშუალებით 2019 წლის 7 მაისს გამოავლინა შესაბამისი გამარჯვებული და 2019 წლის 17 ივნისს გააფორმა მასთან ხელშეკრულება.</w:t>
      </w:r>
      <w:r w:rsidR="00830318">
        <w:t xml:space="preserve"> </w:t>
      </w:r>
      <w:r w:rsidR="00830318">
        <w:rPr>
          <w:lang w:val="ka-GE"/>
        </w:rPr>
        <w:t>აღნიშნული საგრანტო პროგრამის განხორციელება დაიცყო მიმდინარე წლის 1 ივლისიდან და გაგრძელდება 1 წელი.</w:t>
      </w:r>
    </w:p>
    <w:p w:rsidR="002A6124" w:rsidRPr="002A6124" w:rsidRDefault="002A6124" w:rsidP="002A6124">
      <w:pPr>
        <w:jc w:val="both"/>
        <w:rPr>
          <w:lang w:val="ka-GE"/>
        </w:rPr>
      </w:pPr>
      <w:r w:rsidRPr="002A6124">
        <w:rPr>
          <w:lang w:val="ka-GE"/>
        </w:rPr>
        <w:t>საგრანტო ხელშეკრულების თანახმად, გამარჯვებულ</w:t>
      </w:r>
      <w:r>
        <w:rPr>
          <w:lang w:val="ka-GE"/>
        </w:rPr>
        <w:t>ი</w:t>
      </w:r>
      <w:r w:rsidRPr="002A6124">
        <w:rPr>
          <w:lang w:val="ka-GE"/>
        </w:rPr>
        <w:t xml:space="preserve"> ორგანიზაცია </w:t>
      </w:r>
      <w:r>
        <w:rPr>
          <w:lang w:val="ka-GE"/>
        </w:rPr>
        <w:t>ინტეგრაციის ცენტრში</w:t>
      </w:r>
      <w:r w:rsidRPr="002A6124">
        <w:rPr>
          <w:lang w:val="ka-GE"/>
        </w:rPr>
        <w:t xml:space="preserve"> განახორციელებს საქართველოში მცხოვრებ უცხოელთა ინტეგრაციის ხელშეწყობის პროგრამას. პროგრამა ითვალისწინებს ქართული ენის კურსს</w:t>
      </w:r>
      <w:r w:rsidRPr="002A6124">
        <w:t>,</w:t>
      </w:r>
      <w:r w:rsidRPr="002A6124">
        <w:rPr>
          <w:lang w:val="ka-GE"/>
        </w:rPr>
        <w:t xml:space="preserve"> სოციალურ-კულტურული ცნობიერების ამაღლებას, სამოქალაქო განათლების კუთხით ცნობიერების ჩამოყალიბებასა და  საკონსულტაციო სერვისის შექმნას.</w:t>
      </w:r>
    </w:p>
    <w:p w:rsidR="008C251D" w:rsidRDefault="008C251D" w:rsidP="002A6124">
      <w:pPr>
        <w:jc w:val="both"/>
        <w:rPr>
          <w:lang w:val="ka-GE"/>
        </w:rPr>
      </w:pPr>
      <w:r>
        <w:rPr>
          <w:lang w:val="ka-GE"/>
        </w:rPr>
        <w:t>2</w:t>
      </w:r>
      <w:r w:rsidRPr="002A6124">
        <w:rPr>
          <w:b/>
          <w:lang w:val="ka-GE"/>
        </w:rPr>
        <w:t xml:space="preserve">. </w:t>
      </w:r>
      <w:r w:rsidR="00A460DE" w:rsidRPr="00A460DE">
        <w:rPr>
          <w:b/>
          <w:lang w:val="ka-GE"/>
        </w:rPr>
        <w:t>საქართველოში დაბრუნებულ მიგრანტთა</w:t>
      </w:r>
      <w:r w:rsidR="00A460DE">
        <w:rPr>
          <w:b/>
          <w:lang w:val="ka-GE"/>
        </w:rPr>
        <w:t xml:space="preserve"> </w:t>
      </w:r>
      <w:r w:rsidRPr="002A6124">
        <w:rPr>
          <w:b/>
          <w:lang w:val="ka-GE"/>
        </w:rPr>
        <w:t>რეინტეგრაციის მხარდაჭერა.</w:t>
      </w:r>
    </w:p>
    <w:p w:rsidR="002A6124" w:rsidRPr="002A6124" w:rsidRDefault="002A6124" w:rsidP="002A6124">
      <w:pPr>
        <w:jc w:val="both"/>
        <w:rPr>
          <w:lang w:val="ka-GE"/>
        </w:rPr>
      </w:pPr>
      <w:r w:rsidRPr="002A6124">
        <w:rPr>
          <w:lang w:val="ka-GE"/>
        </w:rPr>
        <w:t xml:space="preserve">საქართველოში დაბრუნებულ მიგრანტთა სარეინტეგრაციო დახმარების პროგრამების განხორცელების მიზნით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2019 წლის 15 აპრილს გამოაცხადა საქართველოში დაბრუნებულ მიგრანტთა სარეინტეგრაციო დახმარების საგრანტო კონკურსი, საგრანტო კომისიის საშუალებით, საგრანტო წინადადებით განსაზღვრული მიმართულებების შესაბამისად 2019 წლის 7 მაისს გამოავლინა შესაბამისი გამარჯვებულები და 2019 წლის 17 ივნისს გააფორმა მათთან ხელშეკრულებები. </w:t>
      </w:r>
      <w:r w:rsidR="00830318">
        <w:rPr>
          <w:lang w:val="ka-GE"/>
        </w:rPr>
        <w:t>აღნიშნული საგრანტო პროგრამის განხორციელება დაიცყო მიმდინარე წლის 1 ივლისიდან და გაგრძელდება 1 წელი.</w:t>
      </w:r>
    </w:p>
    <w:p w:rsidR="002A6124" w:rsidRPr="002A6124" w:rsidRDefault="002A6124" w:rsidP="002A6124">
      <w:pPr>
        <w:jc w:val="both"/>
        <w:rPr>
          <w:lang w:val="ka-GE"/>
        </w:rPr>
      </w:pPr>
      <w:r w:rsidRPr="002A6124">
        <w:rPr>
          <w:lang w:val="ka-GE"/>
        </w:rPr>
        <w:t>შესაბამისად, საგრანტო ხელშეკრულების თანახმად, გამარჯვებულ</w:t>
      </w:r>
      <w:r>
        <w:rPr>
          <w:lang w:val="ka-GE"/>
        </w:rPr>
        <w:t>ი</w:t>
      </w:r>
      <w:r w:rsidRPr="002A6124">
        <w:rPr>
          <w:lang w:val="ka-GE"/>
        </w:rPr>
        <w:t xml:space="preserve"> ორგანიზაციებ</w:t>
      </w:r>
      <w:r>
        <w:rPr>
          <w:lang w:val="ka-GE"/>
        </w:rPr>
        <w:t>ი</w:t>
      </w:r>
      <w:r w:rsidRPr="002A6124">
        <w:rPr>
          <w:lang w:val="ka-GE"/>
        </w:rPr>
        <w:t xml:space="preserve"> საქართევლოში დაბრუნებულ მიგრანტთათვის განახორციელებენ შემდეგ სერვისებს:</w:t>
      </w:r>
    </w:p>
    <w:p w:rsidR="002A6124" w:rsidRPr="002A6124" w:rsidRDefault="002A6124" w:rsidP="002A6124">
      <w:pPr>
        <w:numPr>
          <w:ilvl w:val="0"/>
          <w:numId w:val="1"/>
        </w:numPr>
        <w:spacing w:line="240" w:lineRule="auto"/>
        <w:ind w:left="714" w:hanging="357"/>
        <w:jc w:val="both"/>
      </w:pPr>
      <w:proofErr w:type="spellStart"/>
      <w:r w:rsidRPr="002A6124">
        <w:t>სამედიცინო</w:t>
      </w:r>
      <w:proofErr w:type="spellEnd"/>
      <w:r w:rsidRPr="002A6124">
        <w:t xml:space="preserve"> </w:t>
      </w:r>
      <w:proofErr w:type="spellStart"/>
      <w:r w:rsidRPr="002A6124">
        <w:t>მომსახურებისა</w:t>
      </w:r>
      <w:proofErr w:type="spellEnd"/>
      <w:r w:rsidRPr="002A6124">
        <w:t xml:space="preserve"> </w:t>
      </w:r>
      <w:proofErr w:type="spellStart"/>
      <w:r w:rsidRPr="002A6124">
        <w:t>და</w:t>
      </w:r>
      <w:proofErr w:type="spellEnd"/>
      <w:r w:rsidRPr="002A6124">
        <w:t xml:space="preserve"> </w:t>
      </w:r>
      <w:proofErr w:type="spellStart"/>
      <w:r w:rsidRPr="002A6124">
        <w:t>მედიკამენტების</w:t>
      </w:r>
      <w:proofErr w:type="spellEnd"/>
      <w:r w:rsidRPr="002A6124">
        <w:t xml:space="preserve"> </w:t>
      </w:r>
      <w:proofErr w:type="spellStart"/>
      <w:r w:rsidRPr="002A6124">
        <w:t>დაფინანსება</w:t>
      </w:r>
      <w:proofErr w:type="spellEnd"/>
      <w:r w:rsidRPr="002A6124">
        <w:rPr>
          <w:lang w:val="ka-GE"/>
        </w:rPr>
        <w:t>;</w:t>
      </w:r>
    </w:p>
    <w:p w:rsidR="002A6124" w:rsidRPr="002A6124" w:rsidRDefault="002A6124" w:rsidP="002A6124">
      <w:pPr>
        <w:numPr>
          <w:ilvl w:val="0"/>
          <w:numId w:val="1"/>
        </w:numPr>
        <w:spacing w:line="240" w:lineRule="auto"/>
        <w:ind w:left="714" w:hanging="357"/>
        <w:jc w:val="both"/>
      </w:pPr>
      <w:proofErr w:type="spellStart"/>
      <w:r w:rsidRPr="002A6124">
        <w:t>ფსიქო-სოციალურ</w:t>
      </w:r>
      <w:proofErr w:type="spellEnd"/>
      <w:r w:rsidRPr="002A6124">
        <w:t xml:space="preserve"> </w:t>
      </w:r>
      <w:proofErr w:type="spellStart"/>
      <w:r w:rsidRPr="002A6124">
        <w:t>რეაბილიტაცია</w:t>
      </w:r>
      <w:proofErr w:type="spellEnd"/>
      <w:r w:rsidRPr="002A6124">
        <w:rPr>
          <w:lang w:val="ka-GE"/>
        </w:rPr>
        <w:t>;</w:t>
      </w:r>
    </w:p>
    <w:p w:rsidR="002A6124" w:rsidRPr="002A6124" w:rsidRDefault="002A6124" w:rsidP="002A6124">
      <w:pPr>
        <w:numPr>
          <w:ilvl w:val="0"/>
          <w:numId w:val="1"/>
        </w:numPr>
        <w:spacing w:line="240" w:lineRule="auto"/>
        <w:ind w:left="714" w:hanging="357"/>
        <w:jc w:val="both"/>
      </w:pPr>
      <w:proofErr w:type="spellStart"/>
      <w:r w:rsidRPr="002A6124">
        <w:t>შემოსავლის</w:t>
      </w:r>
      <w:proofErr w:type="spellEnd"/>
      <w:r w:rsidRPr="002A6124">
        <w:t xml:space="preserve"> </w:t>
      </w:r>
      <w:proofErr w:type="spellStart"/>
      <w:r w:rsidRPr="002A6124">
        <w:t>წყაროს</w:t>
      </w:r>
      <w:proofErr w:type="spellEnd"/>
      <w:r w:rsidRPr="002A6124">
        <w:t xml:space="preserve"> </w:t>
      </w:r>
      <w:proofErr w:type="spellStart"/>
      <w:r w:rsidRPr="002A6124">
        <w:t>გაჩენისა</w:t>
      </w:r>
      <w:proofErr w:type="spellEnd"/>
      <w:r w:rsidRPr="002A6124">
        <w:t xml:space="preserve"> </w:t>
      </w:r>
      <w:proofErr w:type="spellStart"/>
      <w:r w:rsidRPr="002A6124">
        <w:t>და</w:t>
      </w:r>
      <w:proofErr w:type="spellEnd"/>
      <w:r w:rsidRPr="002A6124">
        <w:t xml:space="preserve"> </w:t>
      </w:r>
      <w:proofErr w:type="spellStart"/>
      <w:r w:rsidRPr="002A6124">
        <w:t>თვითდასაქმების</w:t>
      </w:r>
      <w:proofErr w:type="spellEnd"/>
      <w:r w:rsidRPr="002A6124">
        <w:t xml:space="preserve"> </w:t>
      </w:r>
      <w:proofErr w:type="spellStart"/>
      <w:r w:rsidRPr="002A6124">
        <w:t>ხელშეწყობის</w:t>
      </w:r>
      <w:proofErr w:type="spellEnd"/>
      <w:r w:rsidRPr="002A6124">
        <w:t xml:space="preserve"> </w:t>
      </w:r>
      <w:proofErr w:type="spellStart"/>
      <w:r w:rsidRPr="002A6124">
        <w:t>მიზნით</w:t>
      </w:r>
      <w:proofErr w:type="spellEnd"/>
      <w:r w:rsidRPr="002A6124">
        <w:t xml:space="preserve"> </w:t>
      </w:r>
      <w:proofErr w:type="spellStart"/>
      <w:r w:rsidRPr="002A6124">
        <w:t>საშემოსავლო</w:t>
      </w:r>
      <w:proofErr w:type="spellEnd"/>
      <w:r w:rsidRPr="002A6124">
        <w:t xml:space="preserve"> </w:t>
      </w:r>
      <w:proofErr w:type="spellStart"/>
      <w:r w:rsidRPr="002A6124">
        <w:t>პროექტების</w:t>
      </w:r>
      <w:proofErr w:type="spellEnd"/>
      <w:r w:rsidRPr="002A6124">
        <w:t xml:space="preserve"> </w:t>
      </w:r>
      <w:proofErr w:type="spellStart"/>
      <w:r w:rsidRPr="002A6124">
        <w:t>დაფინანსება</w:t>
      </w:r>
      <w:proofErr w:type="spellEnd"/>
      <w:r w:rsidRPr="002A6124">
        <w:t>;</w:t>
      </w:r>
    </w:p>
    <w:p w:rsidR="002A6124" w:rsidRPr="002A6124" w:rsidRDefault="002A6124" w:rsidP="002A6124">
      <w:pPr>
        <w:numPr>
          <w:ilvl w:val="0"/>
          <w:numId w:val="1"/>
        </w:numPr>
        <w:spacing w:line="240" w:lineRule="auto"/>
        <w:ind w:left="714" w:hanging="357"/>
        <w:jc w:val="both"/>
      </w:pPr>
      <w:proofErr w:type="spellStart"/>
      <w:r w:rsidRPr="002A6124">
        <w:t>სამუშაოს</w:t>
      </w:r>
      <w:proofErr w:type="spellEnd"/>
      <w:r w:rsidRPr="002A6124">
        <w:t xml:space="preserve"> </w:t>
      </w:r>
      <w:proofErr w:type="spellStart"/>
      <w:r w:rsidRPr="002A6124">
        <w:t>მაძიებელთა</w:t>
      </w:r>
      <w:proofErr w:type="spellEnd"/>
      <w:r w:rsidRPr="002A6124">
        <w:t xml:space="preserve"> </w:t>
      </w:r>
      <w:proofErr w:type="spellStart"/>
      <w:r w:rsidRPr="002A6124">
        <w:t>პროფესიული</w:t>
      </w:r>
      <w:proofErr w:type="spellEnd"/>
      <w:r w:rsidRPr="002A6124">
        <w:t xml:space="preserve"> </w:t>
      </w:r>
      <w:proofErr w:type="spellStart"/>
      <w:r w:rsidRPr="002A6124">
        <w:t>მომზადება</w:t>
      </w:r>
      <w:proofErr w:type="spellEnd"/>
      <w:r w:rsidRPr="002A6124">
        <w:t>/</w:t>
      </w:r>
      <w:proofErr w:type="spellStart"/>
      <w:r w:rsidRPr="002A6124">
        <w:t>გადამზადების</w:t>
      </w:r>
      <w:proofErr w:type="spellEnd"/>
      <w:r w:rsidRPr="002A6124">
        <w:t xml:space="preserve"> </w:t>
      </w:r>
      <w:proofErr w:type="spellStart"/>
      <w:r w:rsidRPr="002A6124">
        <w:t>და</w:t>
      </w:r>
      <w:proofErr w:type="spellEnd"/>
      <w:r w:rsidRPr="002A6124">
        <w:t xml:space="preserve"> </w:t>
      </w:r>
      <w:proofErr w:type="spellStart"/>
      <w:r w:rsidRPr="002A6124">
        <w:t>კვალიფიკაციის</w:t>
      </w:r>
      <w:proofErr w:type="spellEnd"/>
      <w:r w:rsidRPr="002A6124">
        <w:t xml:space="preserve"> </w:t>
      </w:r>
      <w:proofErr w:type="spellStart"/>
      <w:r w:rsidRPr="002A6124">
        <w:t>ამაღლების</w:t>
      </w:r>
      <w:proofErr w:type="spellEnd"/>
      <w:r w:rsidRPr="002A6124">
        <w:t xml:space="preserve"> </w:t>
      </w:r>
      <w:proofErr w:type="spellStart"/>
      <w:r w:rsidRPr="002A6124">
        <w:t>პროგრამაში</w:t>
      </w:r>
      <w:proofErr w:type="spellEnd"/>
      <w:r w:rsidRPr="002A6124">
        <w:t xml:space="preserve"> </w:t>
      </w:r>
      <w:proofErr w:type="spellStart"/>
      <w:r w:rsidRPr="002A6124">
        <w:t>ჩართვის</w:t>
      </w:r>
      <w:proofErr w:type="spellEnd"/>
      <w:r w:rsidRPr="002A6124">
        <w:t xml:space="preserve"> </w:t>
      </w:r>
      <w:proofErr w:type="spellStart"/>
      <w:r w:rsidRPr="002A6124">
        <w:t>ხელშეწყობა</w:t>
      </w:r>
      <w:proofErr w:type="spellEnd"/>
      <w:r w:rsidRPr="002A6124">
        <w:t>;</w:t>
      </w:r>
    </w:p>
    <w:p w:rsidR="002A6124" w:rsidRPr="002A6124" w:rsidRDefault="002A6124" w:rsidP="002A6124">
      <w:pPr>
        <w:numPr>
          <w:ilvl w:val="0"/>
          <w:numId w:val="1"/>
        </w:numPr>
        <w:spacing w:line="240" w:lineRule="auto"/>
        <w:ind w:left="714" w:hanging="357"/>
        <w:jc w:val="both"/>
      </w:pPr>
      <w:proofErr w:type="spellStart"/>
      <w:r w:rsidRPr="002A6124">
        <w:t>საცხოვრისით</w:t>
      </w:r>
      <w:proofErr w:type="spellEnd"/>
      <w:r w:rsidRPr="002A6124">
        <w:t xml:space="preserve"> </w:t>
      </w:r>
      <w:proofErr w:type="spellStart"/>
      <w:r w:rsidRPr="002A6124">
        <w:t>დროებით</w:t>
      </w:r>
      <w:proofErr w:type="spellEnd"/>
      <w:r w:rsidRPr="002A6124">
        <w:t xml:space="preserve"> </w:t>
      </w:r>
      <w:proofErr w:type="spellStart"/>
      <w:r w:rsidRPr="002A6124">
        <w:t>უზრუნველყოფა</w:t>
      </w:r>
      <w:proofErr w:type="spellEnd"/>
      <w:r w:rsidRPr="002A6124">
        <w:t>;</w:t>
      </w:r>
    </w:p>
    <w:p w:rsidR="00274AFC" w:rsidRPr="0005102B" w:rsidRDefault="002A6124" w:rsidP="002A6124">
      <w:pPr>
        <w:numPr>
          <w:ilvl w:val="0"/>
          <w:numId w:val="1"/>
        </w:numPr>
        <w:spacing w:line="240" w:lineRule="auto"/>
        <w:ind w:left="714" w:hanging="357"/>
        <w:jc w:val="both"/>
      </w:pPr>
      <w:proofErr w:type="spellStart"/>
      <w:proofErr w:type="gramStart"/>
      <w:r w:rsidRPr="002A6124">
        <w:t>პროფესიული</w:t>
      </w:r>
      <w:proofErr w:type="spellEnd"/>
      <w:proofErr w:type="gramEnd"/>
      <w:r w:rsidRPr="002A6124">
        <w:t xml:space="preserve"> </w:t>
      </w:r>
      <w:proofErr w:type="spellStart"/>
      <w:r w:rsidRPr="002A6124">
        <w:t>სწავლების</w:t>
      </w:r>
      <w:proofErr w:type="spellEnd"/>
      <w:r w:rsidRPr="002A6124">
        <w:t xml:space="preserve"> </w:t>
      </w:r>
      <w:proofErr w:type="spellStart"/>
      <w:r w:rsidRPr="002A6124">
        <w:t>დაფინანსება</w:t>
      </w:r>
      <w:proofErr w:type="spellEnd"/>
      <w:r w:rsidRPr="002A6124">
        <w:t>.</w:t>
      </w:r>
    </w:p>
    <w:sectPr w:rsidR="00274AFC" w:rsidRPr="0005102B" w:rsidSect="00F970E8">
      <w:pgSz w:w="12240" w:h="15840"/>
      <w:pgMar w:top="1134" w:right="850" w:bottom="1134" w:left="1701"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lfaen">
    <w:panose1 w:val="010A0502050306030303"/>
    <w:charset w:val="00"/>
    <w:family w:val="roman"/>
    <w:pitch w:val="variable"/>
    <w:sig w:usb0="04000687" w:usb1="00000000" w:usb2="00000000" w:usb3="00000000" w:csb0="0000009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486A20"/>
    <w:multiLevelType w:val="hybridMultilevel"/>
    <w:tmpl w:val="5D74C0F2"/>
    <w:lvl w:ilvl="0" w:tplc="350A1E80">
      <w:start w:val="1"/>
      <w:numFmt w:val="decimal"/>
      <w:lvlText w:val="%1."/>
      <w:lvlJc w:val="left"/>
      <w:pPr>
        <w:ind w:left="270" w:hanging="360"/>
      </w:pPr>
      <w:rPr>
        <w:rFonts w:hint="default"/>
      </w:rPr>
    </w:lvl>
    <w:lvl w:ilvl="1" w:tplc="04090019" w:tentative="1">
      <w:start w:val="1"/>
      <w:numFmt w:val="lowerLetter"/>
      <w:lvlText w:val="%2."/>
      <w:lvlJc w:val="left"/>
      <w:pPr>
        <w:ind w:left="990" w:hanging="360"/>
      </w:pPr>
    </w:lvl>
    <w:lvl w:ilvl="2" w:tplc="0409001B" w:tentative="1">
      <w:start w:val="1"/>
      <w:numFmt w:val="lowerRoman"/>
      <w:lvlText w:val="%3."/>
      <w:lvlJc w:val="right"/>
      <w:pPr>
        <w:ind w:left="1710" w:hanging="180"/>
      </w:pPr>
    </w:lvl>
    <w:lvl w:ilvl="3" w:tplc="0409000F" w:tentative="1">
      <w:start w:val="1"/>
      <w:numFmt w:val="decimal"/>
      <w:lvlText w:val="%4."/>
      <w:lvlJc w:val="left"/>
      <w:pPr>
        <w:ind w:left="2430" w:hanging="360"/>
      </w:pPr>
    </w:lvl>
    <w:lvl w:ilvl="4" w:tplc="04090019" w:tentative="1">
      <w:start w:val="1"/>
      <w:numFmt w:val="lowerLetter"/>
      <w:lvlText w:val="%5."/>
      <w:lvlJc w:val="left"/>
      <w:pPr>
        <w:ind w:left="3150" w:hanging="360"/>
      </w:pPr>
    </w:lvl>
    <w:lvl w:ilvl="5" w:tplc="0409001B" w:tentative="1">
      <w:start w:val="1"/>
      <w:numFmt w:val="lowerRoman"/>
      <w:lvlText w:val="%6."/>
      <w:lvlJc w:val="right"/>
      <w:pPr>
        <w:ind w:left="3870" w:hanging="180"/>
      </w:pPr>
    </w:lvl>
    <w:lvl w:ilvl="6" w:tplc="0409000F" w:tentative="1">
      <w:start w:val="1"/>
      <w:numFmt w:val="decimal"/>
      <w:lvlText w:val="%7."/>
      <w:lvlJc w:val="left"/>
      <w:pPr>
        <w:ind w:left="4590" w:hanging="360"/>
      </w:pPr>
    </w:lvl>
    <w:lvl w:ilvl="7" w:tplc="04090019" w:tentative="1">
      <w:start w:val="1"/>
      <w:numFmt w:val="lowerLetter"/>
      <w:lvlText w:val="%8."/>
      <w:lvlJc w:val="left"/>
      <w:pPr>
        <w:ind w:left="5310" w:hanging="360"/>
      </w:pPr>
    </w:lvl>
    <w:lvl w:ilvl="8" w:tplc="0409001B" w:tentative="1">
      <w:start w:val="1"/>
      <w:numFmt w:val="lowerRoman"/>
      <w:lvlText w:val="%9."/>
      <w:lvlJc w:val="right"/>
      <w:pPr>
        <w:ind w:left="6030" w:hanging="180"/>
      </w:pPr>
    </w:lvl>
  </w:abstractNum>
  <w:abstractNum w:abstractNumId="1" w15:restartNumberingAfterBreak="0">
    <w:nsid w:val="23482912"/>
    <w:multiLevelType w:val="hybridMultilevel"/>
    <w:tmpl w:val="C46E2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31F5AA8"/>
    <w:multiLevelType w:val="hybridMultilevel"/>
    <w:tmpl w:val="60F4FFDC"/>
    <w:lvl w:ilvl="0" w:tplc="2EC47014">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52D1391"/>
    <w:multiLevelType w:val="hybridMultilevel"/>
    <w:tmpl w:val="77AEC776"/>
    <w:lvl w:ilvl="0" w:tplc="91C819D6">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C366D33"/>
    <w:multiLevelType w:val="hybridMultilevel"/>
    <w:tmpl w:val="6A7EF744"/>
    <w:lvl w:ilvl="0" w:tplc="937A32BA">
      <w:start w:val="1"/>
      <w:numFmt w:val="decimal"/>
      <w:lvlText w:val="%1."/>
      <w:lvlJc w:val="left"/>
      <w:pPr>
        <w:ind w:left="720" w:hanging="360"/>
      </w:pPr>
      <w:rPr>
        <w:rFonts w:eastAsiaTheme="minorHAnsi"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 w:numId="3">
    <w:abstractNumId w:val="4"/>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C251D"/>
    <w:rsid w:val="00012721"/>
    <w:rsid w:val="0005102B"/>
    <w:rsid w:val="002041A1"/>
    <w:rsid w:val="00225D12"/>
    <w:rsid w:val="00256428"/>
    <w:rsid w:val="00274AFC"/>
    <w:rsid w:val="002A6124"/>
    <w:rsid w:val="00395E2A"/>
    <w:rsid w:val="005100F4"/>
    <w:rsid w:val="00770BEC"/>
    <w:rsid w:val="00830318"/>
    <w:rsid w:val="008405BD"/>
    <w:rsid w:val="008C251D"/>
    <w:rsid w:val="008F387A"/>
    <w:rsid w:val="009E0E34"/>
    <w:rsid w:val="00A460DE"/>
    <w:rsid w:val="00CA47B0"/>
    <w:rsid w:val="00E54050"/>
    <w:rsid w:val="00F27E4B"/>
    <w:rsid w:val="00F51D5F"/>
    <w:rsid w:val="00F95305"/>
    <w:rsid w:val="00F970E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E3458"/>
  <w15:docId w15:val="{BECC543D-BE3A-4904-9076-7123045EF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ylfaen" w:eastAsiaTheme="minorHAnsi" w:hAnsi="Sylfae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225D12"/>
    <w:pPr>
      <w:keepNext/>
      <w:spacing w:before="240" w:after="60"/>
      <w:outlineLvl w:val="0"/>
    </w:pPr>
    <w:rPr>
      <w:rFonts w:ascii="Cambria" w:eastAsia="Times New Roman" w:hAnsi="Cambria" w:cs="Times New Roman"/>
      <w:b/>
      <w:bCs/>
      <w:kern w:val="32"/>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25D12"/>
    <w:rPr>
      <w:rFonts w:ascii="Cambria" w:eastAsia="Times New Roman" w:hAnsi="Cambria" w:cs="Times New Roman"/>
      <w:b/>
      <w:bCs/>
      <w:kern w:val="32"/>
      <w:sz w:val="32"/>
      <w:szCs w:val="32"/>
    </w:rPr>
  </w:style>
  <w:style w:type="paragraph" w:styleId="ListParagraph">
    <w:name w:val="List Paragraph"/>
    <w:aliases w:val="Dot pt,F5 List Paragraph,List Paragraph1,List Paragraph Char Char Char,Indicator Text,Colorful List - Accent 11,Numbered Para 1,Bullet 1,Bullet Points,List Paragraph2,MAIN CONTENT,Normal numbered,Issue Action POC,3,POCG Table Text,Ha"/>
    <w:basedOn w:val="Normal"/>
    <w:link w:val="ListParagraphChar"/>
    <w:uiPriority w:val="34"/>
    <w:qFormat/>
    <w:rsid w:val="00225D12"/>
    <w:pPr>
      <w:spacing w:after="0" w:line="240" w:lineRule="auto"/>
      <w:ind w:left="720"/>
      <w:contextualSpacing/>
    </w:pPr>
    <w:rPr>
      <w:rFonts w:ascii="Times New Roman" w:eastAsia="Times New Roman" w:hAnsi="Times New Roman" w:cs="Times New Roman"/>
      <w:sz w:val="24"/>
      <w:szCs w:val="24"/>
      <w:lang w:val="en-GB" w:eastAsia="en-GB"/>
    </w:rPr>
  </w:style>
  <w:style w:type="character" w:customStyle="1" w:styleId="ListParagraphChar">
    <w:name w:val="List Paragraph Char"/>
    <w:aliases w:val="Dot pt Char,F5 List Paragraph Char,List Paragraph1 Char,List Paragraph Char Char Char Char,Indicator Text Char,Colorful List - Accent 11 Char,Numbered Para 1 Char,Bullet 1 Char,Bullet Points Char,List Paragraph2 Char,3 Char,Ha Char"/>
    <w:link w:val="ListParagraph"/>
    <w:uiPriority w:val="34"/>
    <w:locked/>
    <w:rsid w:val="00225D12"/>
    <w:rPr>
      <w:rFonts w:ascii="Times New Roman" w:eastAsia="Times New Roman" w:hAnsi="Times New Roman" w:cs="Times New Roman"/>
      <w:sz w:val="24"/>
      <w:szCs w:val="24"/>
      <w:lang w:val="en-GB" w:eastAsia="en-GB"/>
    </w:rPr>
  </w:style>
  <w:style w:type="paragraph" w:styleId="NoSpacing">
    <w:name w:val="No Spacing"/>
    <w:uiPriority w:val="1"/>
    <w:qFormat/>
    <w:rsid w:val="00225D12"/>
    <w:pPr>
      <w:spacing w:after="0" w:line="240" w:lineRule="auto"/>
    </w:pPr>
    <w:rPr>
      <w:rFonts w:ascii="Calibri" w:eastAsia="Calibri" w:hAnsi="Calibri" w:cs="Times New Roman"/>
      <w:lang w:val="ka-GE"/>
    </w:rPr>
  </w:style>
  <w:style w:type="paragraph" w:styleId="CommentText">
    <w:name w:val="annotation text"/>
    <w:basedOn w:val="Normal"/>
    <w:link w:val="CommentTextChar"/>
    <w:uiPriority w:val="99"/>
    <w:unhideWhenUsed/>
    <w:rsid w:val="00225D12"/>
    <w:rPr>
      <w:rFonts w:ascii="Calibri" w:eastAsia="Calibri" w:hAnsi="Calibri" w:cs="Times New Roman"/>
      <w:sz w:val="20"/>
      <w:szCs w:val="20"/>
    </w:rPr>
  </w:style>
  <w:style w:type="character" w:customStyle="1" w:styleId="CommentTextChar">
    <w:name w:val="Comment Text Char"/>
    <w:basedOn w:val="DefaultParagraphFont"/>
    <w:link w:val="CommentText"/>
    <w:uiPriority w:val="99"/>
    <w:rsid w:val="00225D12"/>
    <w:rPr>
      <w:rFonts w:ascii="Calibri" w:eastAsia="Calibri" w:hAnsi="Calibri" w:cs="Times New Roman"/>
      <w:sz w:val="20"/>
      <w:szCs w:val="20"/>
    </w:rPr>
  </w:style>
  <w:style w:type="character" w:styleId="Hyperlink">
    <w:name w:val="Hyperlink"/>
    <w:basedOn w:val="DefaultParagraphFont"/>
    <w:uiPriority w:val="99"/>
    <w:unhideWhenUsed/>
    <w:rsid w:val="00225D12"/>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1270</Words>
  <Characters>7239</Characters>
  <Application>Microsoft Office Word</Application>
  <DocSecurity>0</DocSecurity>
  <Lines>60</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Bunturi</dc:creator>
  <cp:lastModifiedBy>Lika Klimiashvili</cp:lastModifiedBy>
  <cp:revision>2</cp:revision>
  <dcterms:created xsi:type="dcterms:W3CDTF">2019-09-27T06:44:00Z</dcterms:created>
  <dcterms:modified xsi:type="dcterms:W3CDTF">2019-09-27T06:44:00Z</dcterms:modified>
</cp:coreProperties>
</file>