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40" w:rsidRDefault="001B7702" w:rsidP="001B7702">
      <w:pPr>
        <w:spacing w:before="240" w:after="0" w:line="276" w:lineRule="auto"/>
        <w:ind w:left="-426" w:right="191"/>
        <w:rPr>
          <w:rFonts w:eastAsia="Times New Roman"/>
          <w:sz w:val="22"/>
        </w:rPr>
      </w:pPr>
      <w:r w:rsidRPr="00E719A2">
        <w:rPr>
          <w:rFonts w:eastAsia="Times New Roman"/>
          <w:sz w:val="22"/>
        </w:rPr>
        <w:t>საქართველოს ოკუპირებული ტერიტორიებიდან დევნილთა, შრომის, ჯანმრთელობისა და სოციალური დაცვის</w:t>
      </w:r>
      <w:r>
        <w:rPr>
          <w:rFonts w:eastAsia="Times New Roman"/>
          <w:sz w:val="22"/>
        </w:rPr>
        <w:t xml:space="preserve"> სამინისტრო განაგრძობს სერვისების გეორგაფიული ხელმისაწვდომობის და ხარისხის გაზრდის მიმართულებით მუშაობას, კერძოდ: ყოველწლიურად „სოციალური რეაბილიტაციის და ბავშვზე ზრუნვის“ სახელმწიფო პროგრამის ასიგნებების ზრდას რაც შესაძლებლობას იძლევა მეტი ბენეფიციარი ჩაერთოს ისეთ მნიშვნელოვან ქვე-პროგრამებში როგორიცაა ბავთშა ადრეული განვითარების, დღის ცენტრების, ბავშთა რეაბილიტაცია-აბილიტაციის, სათემო ორგანიზაციების მომსახურებით უზრუნველყოფის, დამხმარე საშუალებებით უზრუნველყოფის და სხვა ქვე პროგრამები.  </w:t>
      </w:r>
    </w:p>
    <w:p w:rsidR="001B7702" w:rsidRDefault="001B7702" w:rsidP="001B7702">
      <w:pPr>
        <w:spacing w:before="240" w:after="0" w:line="276" w:lineRule="auto"/>
        <w:ind w:left="-426" w:right="191"/>
        <w:rPr>
          <w:rFonts w:eastAsia="Times New Roman"/>
          <w:sz w:val="22"/>
        </w:rPr>
      </w:pPr>
      <w:r>
        <w:rPr>
          <w:rFonts w:eastAsia="Times New Roman"/>
          <w:sz w:val="22"/>
        </w:rPr>
        <w:t xml:space="preserve">ხარისხის უზრუნვერლსაყოფად გაგრძელდება როგორც </w:t>
      </w:r>
      <w:r w:rsidR="003C2240">
        <w:rPr>
          <w:rFonts w:eastAsia="Times New Roman"/>
          <w:sz w:val="22"/>
        </w:rPr>
        <w:t xml:space="preserve">სხვა და სხვა მომსახურების სტანდარტების განვითარება/დახვვეწა, </w:t>
      </w:r>
      <w:r>
        <w:rPr>
          <w:rFonts w:eastAsia="Times New Roman"/>
          <w:sz w:val="22"/>
        </w:rPr>
        <w:t xml:space="preserve">ასევე </w:t>
      </w:r>
      <w:r w:rsidR="003C2240">
        <w:rPr>
          <w:rFonts w:eastAsia="Times New Roman"/>
          <w:sz w:val="22"/>
        </w:rPr>
        <w:t xml:space="preserve">სერვისების სტანდარტებთან შესაბამისობის მონიტორინგის ღონისძიებები. </w:t>
      </w:r>
    </w:p>
    <w:p w:rsidR="001B7702" w:rsidRDefault="001B7702" w:rsidP="00E719A2">
      <w:pPr>
        <w:spacing w:before="240" w:after="0" w:line="276" w:lineRule="auto"/>
        <w:ind w:left="-426" w:right="191"/>
        <w:rPr>
          <w:rFonts w:eastAsia="Times New Roman"/>
          <w:sz w:val="22"/>
        </w:rPr>
      </w:pPr>
    </w:p>
    <w:p w:rsidR="009A3BFB" w:rsidRPr="009A3BFB" w:rsidRDefault="009A3BFB" w:rsidP="00E719A2">
      <w:pPr>
        <w:spacing w:before="240" w:after="0" w:line="276" w:lineRule="auto"/>
        <w:ind w:left="-426" w:right="191"/>
        <w:rPr>
          <w:rFonts w:eastAsia="Times New Roman"/>
          <w:b/>
          <w:sz w:val="22"/>
        </w:rPr>
      </w:pPr>
      <w:r w:rsidRPr="009A3BFB">
        <w:rPr>
          <w:rFonts w:eastAsia="Times New Roman"/>
          <w:b/>
          <w:sz w:val="22"/>
        </w:rPr>
        <w:t xml:space="preserve">CCM </w:t>
      </w:r>
    </w:p>
    <w:p w:rsidR="001B7702" w:rsidRDefault="0030178D" w:rsidP="00E719A2">
      <w:pPr>
        <w:spacing w:before="240" w:after="0" w:line="276" w:lineRule="auto"/>
        <w:ind w:left="-426" w:right="191"/>
        <w:rPr>
          <w:rFonts w:eastAsia="Times New Roman"/>
          <w:sz w:val="22"/>
        </w:rPr>
      </w:pPr>
      <w:r w:rsidRPr="00E719A2">
        <w:rPr>
          <w:rFonts w:eastAsia="Times New Roman"/>
          <w:sz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w:t>
      </w:r>
      <w:r w:rsidR="001B7702">
        <w:rPr>
          <w:rFonts w:eastAsia="Times New Roman"/>
          <w:sz w:val="22"/>
        </w:rPr>
        <w:t xml:space="preserve">რომელიც მომავალი 3 წლის განმავლობაში იმუშავებს რელევანტურ სახელმწიფო, არასამთავრობო, რელიგიური და საერთაშორისო ორგანიზაციებთან ერთად ბავშთა კეთილდღეობის სისტემის დახვეწასა და გაუმჯობესებაზე. საბჭოს მხარს უჭერს ევროკავშირის მიერ დაფინანსებული პროექტი რომელიც </w:t>
      </w:r>
      <w:r w:rsidR="001B7702" w:rsidRPr="009A3BFB">
        <w:rPr>
          <w:rFonts w:eastAsia="Times New Roman"/>
          <w:sz w:val="22"/>
        </w:rPr>
        <w:t>World Vision International</w:t>
      </w:r>
      <w:r w:rsidR="001B7702">
        <w:rPr>
          <w:rFonts w:eastAsia="Times New Roman"/>
          <w:sz w:val="22"/>
        </w:rPr>
        <w:t xml:space="preserve"> საქართველოში და სსიპ სოციალური მომსახურების სააგენტოს შორის გაფორმებული მემორადუმის საუფუძველზე ხორციელდება. </w:t>
      </w:r>
      <w:r w:rsidR="001B7702" w:rsidRPr="009A3BFB">
        <w:rPr>
          <w:rFonts w:eastAsia="Times New Roman"/>
          <w:sz w:val="22"/>
        </w:rPr>
        <w:t xml:space="preserve">  </w:t>
      </w:r>
      <w:r w:rsidRPr="00E719A2">
        <w:rPr>
          <w:rFonts w:eastAsia="Times New Roman"/>
          <w:sz w:val="22"/>
        </w:rPr>
        <w:t xml:space="preserve"> </w:t>
      </w:r>
    </w:p>
    <w:p w:rsidR="0030178D" w:rsidRPr="00E719A2" w:rsidRDefault="0030178D" w:rsidP="00E719A2">
      <w:pPr>
        <w:spacing w:before="240" w:after="0" w:line="276" w:lineRule="auto"/>
        <w:ind w:left="-426" w:right="191"/>
        <w:rPr>
          <w:rFonts w:eastAsia="Times New Roman"/>
          <w:sz w:val="22"/>
        </w:rPr>
      </w:pPr>
      <w:r w:rsidRPr="00E719A2">
        <w:rPr>
          <w:rFonts w:eastAsia="Times New Roman"/>
          <w:sz w:val="22"/>
        </w:rPr>
        <w:t>საბჭოს ფარგლებში ფუნქციონირებს 4 კომიტეტი</w:t>
      </w:r>
      <w:r w:rsidR="001B7702">
        <w:rPr>
          <w:rFonts w:eastAsia="Times New Roman"/>
          <w:sz w:val="22"/>
        </w:rPr>
        <w:t xml:space="preserve"> რომელის მიზნებია</w:t>
      </w:r>
      <w:r w:rsidRPr="00E719A2">
        <w:rPr>
          <w:rFonts w:eastAsia="Times New Roman"/>
          <w:sz w:val="22"/>
        </w:rPr>
        <w:t>:</w:t>
      </w:r>
    </w:p>
    <w:p w:rsidR="0030178D" w:rsidRPr="00E719A2" w:rsidRDefault="0030178D" w:rsidP="00E719A2">
      <w:pPr>
        <w:spacing w:before="240" w:after="0" w:line="276" w:lineRule="auto"/>
        <w:ind w:left="-426" w:right="191"/>
        <w:rPr>
          <w:sz w:val="22"/>
        </w:rPr>
      </w:pPr>
      <w:r w:rsidRPr="00E719A2">
        <w:rPr>
          <w:sz w:val="22"/>
        </w:rPr>
        <w:t xml:space="preserve">კომიტეტი I - სოციალური მუშაობისა და ალტერნატიული მომსახურებების განვითარების კომიტეტი </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lang w:val="ka-GE"/>
        </w:rPr>
        <w:t>სოციალური მომსახურების სააგენტოში არსებული სოციალური სამუშაოს გადახედვა და ხარისხის ამაღლების კუთხით რეკომენდაციების შემუშავება;</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cs="Sylfaen"/>
          <w:lang w:val="ka-GE"/>
        </w:rPr>
        <w:t>სოციალური</w:t>
      </w:r>
      <w:r w:rsidRPr="00E719A2">
        <w:rPr>
          <w:rFonts w:ascii="Sylfaen" w:hAnsi="Sylfaen"/>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lang w:val="ka-GE"/>
        </w:rPr>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შეტანა; </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lang w:val="ka-GE"/>
        </w:rPr>
        <w:t xml:space="preserve">მინდობით აღმზრდელების მოზიდვის კონცეფციის შემუშავება; </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lang w:val="ka-GE"/>
        </w:rPr>
      </w:pPr>
      <w:r w:rsidRPr="00E719A2">
        <w:rPr>
          <w:rFonts w:ascii="Sylfaen" w:hAnsi="Sylfaen" w:cs="Sylfaen"/>
          <w:lang w:val="ka-GE"/>
        </w:rPr>
        <w:t>განსახორციელებელი</w:t>
      </w:r>
      <w:r w:rsidRPr="00E719A2">
        <w:rPr>
          <w:rFonts w:ascii="Sylfaen" w:hAnsi="Sylfaen"/>
          <w:lang w:val="ka-GE"/>
        </w:rPr>
        <w:t xml:space="preserve"> ინიციატივების განფასების მომზადება;</w:t>
      </w:r>
    </w:p>
    <w:p w:rsidR="0030178D" w:rsidRPr="00E719A2" w:rsidRDefault="0030178D" w:rsidP="00E719A2">
      <w:pPr>
        <w:pStyle w:val="ListParagraph"/>
        <w:numPr>
          <w:ilvl w:val="0"/>
          <w:numId w:val="2"/>
        </w:numPr>
        <w:spacing w:before="100" w:beforeAutospacing="1" w:after="100" w:afterAutospacing="1" w:line="240" w:lineRule="auto"/>
        <w:jc w:val="both"/>
        <w:rPr>
          <w:rFonts w:ascii="Sylfaen" w:hAnsi="Sylfaen" w:cs="Sylfaen"/>
          <w:lang w:val="ka-GE"/>
        </w:rPr>
      </w:pPr>
      <w:r w:rsidRPr="00E719A2">
        <w:rPr>
          <w:rFonts w:ascii="Sylfaen" w:hAnsi="Sylfaen"/>
          <w:lang w:val="ka-GE"/>
        </w:rPr>
        <w:t>საბჭოს და კომიტეტის წევრების მიერ წარდგენილ სხვა ინიციატივებზე მუშაობა.</w:t>
      </w:r>
    </w:p>
    <w:p w:rsidR="0030178D" w:rsidRPr="00E719A2" w:rsidRDefault="0030178D" w:rsidP="00E719A2">
      <w:pPr>
        <w:pStyle w:val="ListParagraph"/>
        <w:spacing w:before="100" w:beforeAutospacing="1" w:after="100" w:afterAutospacing="1" w:line="240" w:lineRule="auto"/>
        <w:jc w:val="both"/>
        <w:rPr>
          <w:rFonts w:ascii="Sylfaen" w:hAnsi="Sylfaen"/>
          <w:lang w:val="ka-GE"/>
        </w:rPr>
      </w:pPr>
    </w:p>
    <w:p w:rsidR="0030178D" w:rsidRPr="00E719A2" w:rsidRDefault="0030178D" w:rsidP="00E719A2">
      <w:pPr>
        <w:pStyle w:val="ListParagraph"/>
        <w:spacing w:before="100" w:beforeAutospacing="1" w:after="100" w:afterAutospacing="1" w:line="240" w:lineRule="auto"/>
        <w:ind w:left="-426"/>
        <w:jc w:val="both"/>
        <w:rPr>
          <w:rFonts w:ascii="Sylfaen" w:hAnsi="Sylfaen" w:cs="Sylfaen"/>
          <w:lang w:val="ka-GE"/>
        </w:rPr>
      </w:pPr>
      <w:r w:rsidRPr="00E719A2">
        <w:rPr>
          <w:rFonts w:ascii="Sylfaen" w:hAnsi="Sylfaen" w:cs="Sylfaen"/>
          <w:lang w:val="ka-GE"/>
        </w:rPr>
        <w:t xml:space="preserve">კომიტეტი </w:t>
      </w:r>
      <w:r w:rsidRPr="00E719A2">
        <w:rPr>
          <w:rFonts w:ascii="Sylfaen" w:hAnsi="Sylfaen" w:cs="Sylfaen"/>
        </w:rPr>
        <w:t xml:space="preserve">II - </w:t>
      </w:r>
      <w:r w:rsidRPr="00E719A2">
        <w:rPr>
          <w:rFonts w:ascii="Sylfaen" w:hAnsi="Sylfaen" w:cs="Sylfaen"/>
          <w:lang w:val="ka-GE"/>
        </w:rPr>
        <w:t>პრევენციისა და ოჯახის მხარდამჭერი მომსახურებების გაძლიერების კომიტეტი</w:t>
      </w:r>
    </w:p>
    <w:p w:rsidR="0030178D" w:rsidRPr="00E719A2" w:rsidRDefault="0030178D" w:rsidP="00E719A2">
      <w:pPr>
        <w:pStyle w:val="ListParagraph"/>
        <w:numPr>
          <w:ilvl w:val="0"/>
          <w:numId w:val="3"/>
        </w:numPr>
        <w:spacing w:before="100" w:beforeAutospacing="1" w:after="100" w:afterAutospacing="1" w:line="240" w:lineRule="auto"/>
        <w:jc w:val="both"/>
        <w:rPr>
          <w:rFonts w:ascii="Sylfaen" w:hAnsi="Sylfaen" w:cs="Times New Roman"/>
          <w:lang w:val="ka-GE"/>
        </w:rPr>
      </w:pPr>
      <w:r w:rsidRPr="00E719A2">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rsidR="0030178D" w:rsidRPr="00E719A2" w:rsidRDefault="0030178D" w:rsidP="00E719A2">
      <w:pPr>
        <w:pStyle w:val="ListParagraph"/>
        <w:numPr>
          <w:ilvl w:val="0"/>
          <w:numId w:val="3"/>
        </w:numPr>
        <w:spacing w:before="100" w:beforeAutospacing="1" w:after="100" w:afterAutospacing="1" w:line="240" w:lineRule="auto"/>
        <w:jc w:val="both"/>
        <w:rPr>
          <w:rFonts w:ascii="Sylfaen" w:hAnsi="Sylfaen"/>
          <w:lang w:val="ka-GE"/>
        </w:rPr>
      </w:pPr>
      <w:r w:rsidRPr="00E719A2">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rsidR="0030178D" w:rsidRPr="00E719A2" w:rsidRDefault="0030178D" w:rsidP="00E719A2">
      <w:pPr>
        <w:pStyle w:val="ListParagraph"/>
        <w:numPr>
          <w:ilvl w:val="0"/>
          <w:numId w:val="3"/>
        </w:numPr>
        <w:spacing w:before="100" w:beforeAutospacing="1" w:after="100" w:afterAutospacing="1" w:line="240" w:lineRule="auto"/>
        <w:jc w:val="both"/>
        <w:rPr>
          <w:rFonts w:ascii="Sylfaen" w:hAnsi="Sylfaen"/>
          <w:lang w:val="ka-GE"/>
        </w:rPr>
      </w:pPr>
      <w:r w:rsidRPr="00E719A2">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rsidR="0030178D" w:rsidRPr="00E719A2" w:rsidRDefault="0030178D" w:rsidP="00E719A2">
      <w:pPr>
        <w:pStyle w:val="ListParagraph"/>
        <w:numPr>
          <w:ilvl w:val="0"/>
          <w:numId w:val="3"/>
        </w:numPr>
        <w:spacing w:before="100" w:beforeAutospacing="1" w:after="100" w:afterAutospacing="1" w:line="240" w:lineRule="auto"/>
        <w:jc w:val="both"/>
        <w:rPr>
          <w:rFonts w:ascii="Times New Roman" w:hAnsi="Times New Roman"/>
          <w:color w:val="FF0000"/>
          <w:lang w:val="ka-GE"/>
        </w:rPr>
      </w:pPr>
      <w:r w:rsidRPr="00E719A2">
        <w:rPr>
          <w:rFonts w:ascii="Sylfaen" w:hAnsi="Sylfaen"/>
          <w:lang w:val="ka-GE"/>
        </w:rPr>
        <w:t>განსახორციელებელი ინიციატივების განფასების მომზადება;</w:t>
      </w:r>
    </w:p>
    <w:p w:rsidR="0030178D" w:rsidRPr="00E719A2" w:rsidRDefault="0030178D" w:rsidP="00E719A2">
      <w:pPr>
        <w:pStyle w:val="ListParagraph"/>
        <w:numPr>
          <w:ilvl w:val="0"/>
          <w:numId w:val="3"/>
        </w:numPr>
        <w:spacing w:before="100" w:beforeAutospacing="1" w:after="100" w:afterAutospacing="1" w:line="240" w:lineRule="auto"/>
        <w:jc w:val="both"/>
        <w:rPr>
          <w:rFonts w:ascii="Sylfaen" w:hAnsi="Sylfaen" w:cs="Sylfaen"/>
          <w:lang w:val="ka-GE"/>
        </w:rPr>
      </w:pPr>
      <w:r w:rsidRPr="00E719A2">
        <w:rPr>
          <w:rFonts w:ascii="Sylfaen" w:hAnsi="Sylfaen"/>
          <w:lang w:val="ka-GE"/>
        </w:rPr>
        <w:t>საბჭოს და კომიტეტის წევრების მიერ წარდგენილ სხვა ინიციატივებზე მუშაობა.</w:t>
      </w:r>
    </w:p>
    <w:p w:rsidR="0030178D" w:rsidRPr="00E719A2" w:rsidRDefault="0030178D" w:rsidP="00E719A2">
      <w:pPr>
        <w:spacing w:before="100" w:beforeAutospacing="1" w:after="100" w:afterAutospacing="1"/>
        <w:ind w:left="0"/>
        <w:rPr>
          <w:sz w:val="22"/>
        </w:rPr>
      </w:pPr>
      <w:r w:rsidRPr="00E719A2">
        <w:rPr>
          <w:sz w:val="22"/>
        </w:rPr>
        <w:t>კომიტეტი III - დეინსტიტუციონალიზაციის სტრატეგიისა და სამოქმედო გეგმის შემუშავებისა და განხორციელების კომიტეტი</w:t>
      </w:r>
    </w:p>
    <w:p w:rsidR="0030178D" w:rsidRPr="00E719A2" w:rsidRDefault="0030178D" w:rsidP="00E719A2">
      <w:pPr>
        <w:pStyle w:val="ListParagraph"/>
        <w:numPr>
          <w:ilvl w:val="0"/>
          <w:numId w:val="4"/>
        </w:numPr>
        <w:spacing w:before="100" w:beforeAutospacing="1" w:after="100" w:afterAutospacing="1" w:line="240" w:lineRule="auto"/>
        <w:jc w:val="both"/>
        <w:rPr>
          <w:rFonts w:ascii="Sylfaen" w:hAnsi="Sylfaen" w:cs="Times New Roman"/>
          <w:lang w:val="ka-GE"/>
        </w:rPr>
      </w:pPr>
      <w:r w:rsidRPr="00E719A2">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rsidR="0030178D" w:rsidRPr="00E719A2" w:rsidRDefault="0030178D" w:rsidP="00E719A2">
      <w:pPr>
        <w:pStyle w:val="ListParagraph"/>
        <w:numPr>
          <w:ilvl w:val="0"/>
          <w:numId w:val="4"/>
        </w:numPr>
        <w:spacing w:before="100" w:beforeAutospacing="1" w:after="100" w:afterAutospacing="1" w:line="240" w:lineRule="auto"/>
        <w:jc w:val="both"/>
        <w:rPr>
          <w:rFonts w:ascii="Times New Roman" w:hAnsi="Times New Roman"/>
          <w:color w:val="FF0000"/>
          <w:lang w:val="ka-GE"/>
        </w:rPr>
      </w:pPr>
      <w:r w:rsidRPr="00E719A2">
        <w:rPr>
          <w:rFonts w:ascii="Sylfaen" w:hAnsi="Sylfaen"/>
          <w:lang w:val="ka-GE"/>
        </w:rPr>
        <w:t>განსახორციელებელი ინიციატივების განფასების მომზადება;</w:t>
      </w:r>
    </w:p>
    <w:p w:rsidR="0030178D" w:rsidRPr="00E719A2" w:rsidRDefault="0030178D" w:rsidP="00E719A2">
      <w:pPr>
        <w:pStyle w:val="ListParagraph"/>
        <w:numPr>
          <w:ilvl w:val="0"/>
          <w:numId w:val="4"/>
        </w:numPr>
        <w:spacing w:before="100" w:beforeAutospacing="1" w:after="100" w:afterAutospacing="1" w:line="240" w:lineRule="auto"/>
        <w:jc w:val="both"/>
        <w:rPr>
          <w:rFonts w:ascii="Sylfaen" w:hAnsi="Sylfaen"/>
          <w:lang w:val="ka-GE"/>
        </w:rPr>
      </w:pPr>
      <w:r w:rsidRPr="00E719A2">
        <w:rPr>
          <w:rFonts w:ascii="Sylfaen" w:hAnsi="Sylfaen"/>
          <w:lang w:val="ka-GE"/>
        </w:rPr>
        <w:t>საბჭოს და კომიტეტის წევრების მიერ წარდგენილ სხვა ინიციატივებზე მუშაობა.</w:t>
      </w:r>
    </w:p>
    <w:p w:rsidR="0030178D" w:rsidRPr="00E719A2" w:rsidRDefault="0030178D" w:rsidP="00E719A2">
      <w:pPr>
        <w:spacing w:before="100" w:beforeAutospacing="1" w:after="100" w:afterAutospacing="1"/>
        <w:rPr>
          <w:sz w:val="22"/>
        </w:rPr>
      </w:pPr>
    </w:p>
    <w:p w:rsidR="0030178D" w:rsidRPr="00E719A2" w:rsidRDefault="0030178D" w:rsidP="00E719A2">
      <w:pPr>
        <w:spacing w:before="100" w:beforeAutospacing="1" w:after="100" w:afterAutospacing="1"/>
        <w:ind w:left="0"/>
        <w:rPr>
          <w:sz w:val="22"/>
        </w:rPr>
      </w:pPr>
      <w:r w:rsidRPr="00E719A2">
        <w:rPr>
          <w:sz w:val="22"/>
        </w:rPr>
        <w:t>კომიტეტი IV - ბავშვზე ზრუნვის მომსახურებათა მონიტორინგის სისტემის განვითარების კომიტეტი</w:t>
      </w:r>
    </w:p>
    <w:p w:rsidR="0030178D" w:rsidRPr="00E719A2" w:rsidRDefault="0030178D" w:rsidP="00E719A2">
      <w:pPr>
        <w:pStyle w:val="ListParagraph"/>
        <w:numPr>
          <w:ilvl w:val="0"/>
          <w:numId w:val="5"/>
        </w:numPr>
        <w:spacing w:before="100" w:beforeAutospacing="1" w:after="100" w:afterAutospacing="1" w:line="240" w:lineRule="auto"/>
        <w:jc w:val="both"/>
        <w:rPr>
          <w:rFonts w:ascii="Sylfaen" w:hAnsi="Sylfaen" w:cs="Times New Roman"/>
          <w:lang w:val="ka-GE"/>
        </w:rPr>
      </w:pPr>
      <w:r w:rsidRPr="00E719A2">
        <w:rPr>
          <w:rFonts w:ascii="Sylfaen" w:hAnsi="Sylfaen"/>
          <w:lang w:val="ka-GE"/>
        </w:rPr>
        <w:t>ბავშვთა მომსახურებების  გარე მონიტორინგის სისტემისა და სტანდარტების შემუშავება (დარგის ექსპერტთან მჭიდრო თანამშრომლობის გზით);</w:t>
      </w:r>
    </w:p>
    <w:p w:rsidR="0030178D" w:rsidRPr="00E719A2" w:rsidRDefault="0030178D" w:rsidP="00E719A2">
      <w:pPr>
        <w:pStyle w:val="ListParagraph"/>
        <w:numPr>
          <w:ilvl w:val="0"/>
          <w:numId w:val="5"/>
        </w:numPr>
        <w:spacing w:before="100" w:beforeAutospacing="1" w:after="100" w:afterAutospacing="1" w:line="240" w:lineRule="auto"/>
        <w:jc w:val="both"/>
        <w:rPr>
          <w:rFonts w:ascii="Times New Roman" w:hAnsi="Times New Roman"/>
          <w:color w:val="FF0000"/>
          <w:lang w:val="ka-GE"/>
        </w:rPr>
      </w:pPr>
      <w:r w:rsidRPr="00E719A2">
        <w:rPr>
          <w:rFonts w:ascii="Sylfaen" w:hAnsi="Sylfaen"/>
          <w:lang w:val="ka-GE"/>
        </w:rPr>
        <w:t>განსახორციელებელი ინიციატივების განფასების მომზადება;</w:t>
      </w:r>
    </w:p>
    <w:p w:rsidR="0030178D" w:rsidRPr="00807094" w:rsidRDefault="0030178D" w:rsidP="00E719A2">
      <w:pPr>
        <w:pStyle w:val="ListParagraph"/>
        <w:numPr>
          <w:ilvl w:val="0"/>
          <w:numId w:val="5"/>
        </w:numPr>
        <w:spacing w:before="100" w:beforeAutospacing="1" w:after="100" w:afterAutospacing="1" w:line="240" w:lineRule="auto"/>
        <w:jc w:val="both"/>
        <w:rPr>
          <w:color w:val="FF0000"/>
          <w:lang w:val="ka-GE"/>
        </w:rPr>
      </w:pPr>
      <w:r w:rsidRPr="00E719A2">
        <w:rPr>
          <w:rFonts w:ascii="Sylfaen" w:hAnsi="Sylfaen"/>
          <w:lang w:val="ka-GE"/>
        </w:rPr>
        <w:t>საბჭოს და კომიტეტის წევრების მიერ წარდგენილ სხვა ინიციატივებზე მუშაობა.</w:t>
      </w:r>
    </w:p>
    <w:p w:rsidR="00807094" w:rsidRDefault="00807094" w:rsidP="00807094">
      <w:pPr>
        <w:pStyle w:val="ListParagraph"/>
        <w:spacing w:before="100" w:beforeAutospacing="1" w:after="100" w:afterAutospacing="1" w:line="240" w:lineRule="auto"/>
        <w:ind w:left="1070"/>
        <w:jc w:val="both"/>
        <w:rPr>
          <w:rFonts w:ascii="Sylfaen" w:hAnsi="Sylfaen"/>
          <w:lang w:val="ka-GE"/>
        </w:rPr>
      </w:pPr>
    </w:p>
    <w:p w:rsidR="00790219" w:rsidRDefault="00790219" w:rsidP="00807094">
      <w:pPr>
        <w:spacing w:line="240" w:lineRule="auto"/>
        <w:ind w:left="-142"/>
        <w:rPr>
          <w:rFonts w:eastAsiaTheme="minorHAnsi" w:cstheme="minorBidi"/>
          <w:color w:val="auto"/>
          <w:sz w:val="22"/>
          <w:highlight w:val="yellow"/>
          <w:lang w:eastAsia="en-US"/>
        </w:rPr>
      </w:pPr>
    </w:p>
    <w:p w:rsidR="00790219" w:rsidRDefault="00790219" w:rsidP="00807094">
      <w:pPr>
        <w:spacing w:line="240" w:lineRule="auto"/>
        <w:ind w:left="-142"/>
        <w:rPr>
          <w:rFonts w:eastAsiaTheme="minorHAnsi" w:cstheme="minorBidi"/>
          <w:b/>
          <w:color w:val="auto"/>
          <w:sz w:val="22"/>
          <w:lang w:eastAsia="en-US"/>
        </w:rPr>
      </w:pPr>
      <w:r>
        <w:rPr>
          <w:rFonts w:eastAsiaTheme="minorHAnsi" w:cstheme="minorBidi"/>
          <w:b/>
          <w:color w:val="auto"/>
          <w:sz w:val="22"/>
          <w:lang w:eastAsia="en-US"/>
        </w:rPr>
        <w:t>ბავშათა</w:t>
      </w:r>
      <w:r w:rsidRPr="00790219">
        <w:rPr>
          <w:rFonts w:eastAsiaTheme="minorHAnsi" w:cstheme="minorBidi"/>
          <w:b/>
          <w:color w:val="auto"/>
          <w:sz w:val="22"/>
          <w:lang w:eastAsia="en-US"/>
        </w:rPr>
        <w:t xml:space="preserve"> მიმართ ძალადობა: </w:t>
      </w:r>
    </w:p>
    <w:p w:rsidR="00790219" w:rsidRPr="00790219" w:rsidRDefault="00790219" w:rsidP="00807094">
      <w:pPr>
        <w:spacing w:line="240" w:lineRule="auto"/>
        <w:ind w:left="-142"/>
        <w:rPr>
          <w:rFonts w:eastAsiaTheme="minorHAnsi" w:cstheme="minorBidi"/>
          <w:b/>
          <w:color w:val="auto"/>
          <w:sz w:val="22"/>
          <w:lang w:eastAsia="en-US"/>
        </w:rPr>
      </w:pPr>
    </w:p>
    <w:p w:rsidR="00807094" w:rsidRPr="00790219" w:rsidRDefault="00807094" w:rsidP="00807094">
      <w:pPr>
        <w:spacing w:line="240" w:lineRule="auto"/>
        <w:ind w:left="-142"/>
        <w:rPr>
          <w:rFonts w:eastAsiaTheme="minorHAnsi" w:cstheme="minorBidi"/>
          <w:color w:val="auto"/>
          <w:sz w:val="22"/>
          <w:lang w:eastAsia="en-US"/>
        </w:rPr>
      </w:pPr>
      <w:r w:rsidRPr="00790219">
        <w:rPr>
          <w:rFonts w:eastAsiaTheme="minorHAnsi" w:cstheme="minorBidi"/>
          <w:color w:val="auto"/>
          <w:sz w:val="22"/>
          <w:lang w:eastAsia="en-US"/>
        </w:rPr>
        <w:t>ბავშვის მიმართ ძალადობის შემთხვევისას გამოძიების, ბავშვის საჭიროების განსაზღვრის, მომსახურების მიწოდების, უსაფრთხოებისა და კეთილდღეობისთვის ერთდროულად ერთვება სხვადასხვა სტრუქტურა. აღნიშნული მიზნების მისაღწევად, საჭირო ხდება ბავშვის სხვადასხვა სტრუქტურაში მიყვანა, პროფესიონალების მიერ გამოკითხვა, შემთხვევის აღწერის მიზნით ინფორმაციის მრავალჯერადი განმეორება, რაც, კვლევებისა და კლინიკური გამოცდილებებების თანახმად, იწვევს ბავშვის განმეორებით ტრამვირებას, ასევე, გადატანილი ტრამვის მრავალჯერადი მოყოლა ხშირად იწვევს რეალურად მომხდარი ამბის/სურათის დამახინჯებას.</w:t>
      </w:r>
    </w:p>
    <w:p w:rsidR="00807094" w:rsidRDefault="00807094" w:rsidP="00807094">
      <w:pPr>
        <w:spacing w:line="240" w:lineRule="auto"/>
        <w:ind w:left="-142"/>
        <w:rPr>
          <w:rFonts w:eastAsiaTheme="minorHAnsi" w:cstheme="minorBidi"/>
          <w:color w:val="auto"/>
          <w:sz w:val="22"/>
          <w:lang w:eastAsia="en-US"/>
        </w:rPr>
      </w:pPr>
      <w:r w:rsidRPr="00790219">
        <w:rPr>
          <w:rFonts w:eastAsiaTheme="minorHAnsi" w:cstheme="minorBidi"/>
          <w:color w:val="auto"/>
          <w:sz w:val="22"/>
          <w:lang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w:t>
      </w:r>
      <w:r w:rsidRPr="00790219">
        <w:rPr>
          <w:rFonts w:eastAsiaTheme="minorHAnsi" w:cstheme="minorBidi"/>
          <w:color w:val="auto"/>
          <w:sz w:val="22"/>
          <w:lang w:eastAsia="en-US"/>
        </w:rPr>
        <w:lastRenderedPageBreak/>
        <w:t>დაზარალებულთა დაცვისა და დახმარების სახელმწიფო ფონდი“ (შემდგომში სახელმწიფო ფონდი) გაეროს ბავშვთა ფონდის ფინანსური მხრარდაჭერით,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rsidR="00790219" w:rsidRDefault="00790219" w:rsidP="00807094">
      <w:pPr>
        <w:spacing w:line="240" w:lineRule="auto"/>
        <w:ind w:left="-142"/>
        <w:rPr>
          <w:rFonts w:eastAsiaTheme="minorHAnsi" w:cstheme="minorBidi"/>
          <w:color w:val="auto"/>
          <w:sz w:val="22"/>
          <w:lang w:eastAsia="en-US"/>
        </w:rPr>
      </w:pPr>
      <w:r>
        <w:rPr>
          <w:rFonts w:eastAsiaTheme="minorHAnsi" w:cstheme="minorBidi"/>
          <w:color w:val="auto"/>
          <w:sz w:val="22"/>
          <w:lang w:eastAsia="en-US"/>
        </w:rPr>
        <w:t xml:space="preserve">2019 წლის ბოლოს სამინისტროს ბაზაზე ჩამოყალიბდება სამუშაო ჯგუფი რომელიც განსაზღვრავს მსხვრეპლი ბავშვებისთვის საჭირო სხვა და სხვა საერაბილიტაციო მომსახურებების კონცეპტუალურ ნაწილს, რათა მომავალში მოხდეს ამდაგვარი მომსახურებების განვითარების ხელშეწყობა და მათი ეტაპობრივი დაფინანსება. </w:t>
      </w:r>
    </w:p>
    <w:p w:rsidR="00790219" w:rsidRDefault="00790219" w:rsidP="00807094">
      <w:pPr>
        <w:spacing w:line="240" w:lineRule="auto"/>
        <w:ind w:left="-142"/>
        <w:rPr>
          <w:rFonts w:eastAsiaTheme="minorHAnsi" w:cstheme="minorBidi"/>
          <w:color w:val="auto"/>
          <w:sz w:val="22"/>
          <w:lang w:eastAsia="en-US"/>
        </w:rPr>
      </w:pPr>
    </w:p>
    <w:p w:rsidR="00790219" w:rsidRDefault="00790219" w:rsidP="00790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0"/>
        <w:rPr>
          <w:b/>
        </w:rPr>
      </w:pPr>
    </w:p>
    <w:p w:rsidR="00790219" w:rsidRPr="00F87BA8" w:rsidRDefault="00790219" w:rsidP="00790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0"/>
        <w:rPr>
          <w:b/>
        </w:rPr>
      </w:pPr>
      <w:r w:rsidRPr="00F87BA8">
        <w:rPr>
          <w:b/>
        </w:rPr>
        <w:t>შეზღუდული შესაძლებლობის სტატუსის შეფასების სოციალურ</w:t>
      </w:r>
      <w:r>
        <w:rPr>
          <w:b/>
        </w:rPr>
        <w:t>ი</w:t>
      </w:r>
      <w:r w:rsidRPr="00F87BA8">
        <w:rPr>
          <w:b/>
        </w:rPr>
        <w:t xml:space="preserve"> </w:t>
      </w:r>
      <w:r>
        <w:rPr>
          <w:b/>
        </w:rPr>
        <w:t>მოდელი</w:t>
      </w:r>
    </w:p>
    <w:p w:rsidR="00790219" w:rsidRDefault="00790219" w:rsidP="00790219">
      <w:pPr>
        <w:pStyle w:val="NoSpacing"/>
        <w:jc w:val="both"/>
        <w:rPr>
          <w:rFonts w:ascii="Sylfaen" w:hAnsi="Sylfaen"/>
          <w:lang w:val="ka-GE"/>
        </w:rPr>
      </w:pPr>
    </w:p>
    <w:p w:rsidR="00790219" w:rsidRDefault="00790219" w:rsidP="00790219">
      <w:pPr>
        <w:pStyle w:val="NoSpacing"/>
        <w:jc w:val="both"/>
        <w:rPr>
          <w:rFonts w:ascii="Sylfaen" w:hAnsi="Sylfaen"/>
          <w:lang w:val="ka-GE"/>
        </w:rPr>
      </w:pPr>
      <w:r w:rsidRPr="00F940C7">
        <w:rPr>
          <w:rFonts w:ascii="Sylfaen" w:hAnsi="Sylfaen"/>
          <w:lang w:val="ka-GE"/>
        </w:rPr>
        <w:t>,,</w:t>
      </w:r>
      <w:r w:rsidRPr="00F940C7">
        <w:rPr>
          <w:rFonts w:ascii="Sylfaen" w:hAnsi="Sylfaen" w:cs="Sylfaen"/>
        </w:rPr>
        <w:t>შეზღუდული</w:t>
      </w:r>
      <w:r w:rsidRPr="00F940C7">
        <w:rPr>
          <w:rFonts w:ascii="Sylfaen" w:hAnsi="Sylfaen"/>
        </w:rPr>
        <w:t xml:space="preserve"> </w:t>
      </w:r>
      <w:r w:rsidRPr="00F940C7">
        <w:rPr>
          <w:rFonts w:ascii="Sylfaen" w:hAnsi="Sylfaen" w:cs="Sylfaen"/>
        </w:rPr>
        <w:t>შესაძლებლობების</w:t>
      </w:r>
      <w:r w:rsidRPr="00F940C7">
        <w:rPr>
          <w:rFonts w:ascii="Sylfaen" w:hAnsi="Sylfaen"/>
        </w:rPr>
        <w:t xml:space="preserve"> </w:t>
      </w:r>
      <w:r w:rsidRPr="00F940C7">
        <w:rPr>
          <w:rFonts w:ascii="Sylfaen" w:hAnsi="Sylfaen" w:cs="Sylfaen"/>
        </w:rPr>
        <w:t>მქონე</w:t>
      </w:r>
      <w:r w:rsidRPr="00F940C7">
        <w:rPr>
          <w:rFonts w:ascii="Sylfaen" w:hAnsi="Sylfaen"/>
        </w:rPr>
        <w:t xml:space="preserve"> </w:t>
      </w:r>
      <w:r w:rsidRPr="00F940C7">
        <w:rPr>
          <w:rFonts w:ascii="Sylfaen" w:hAnsi="Sylfaen" w:cs="Sylfaen"/>
        </w:rPr>
        <w:t>პირთა</w:t>
      </w:r>
      <w:r w:rsidRPr="00F940C7">
        <w:rPr>
          <w:rFonts w:ascii="Sylfaen" w:hAnsi="Sylfaen"/>
        </w:rPr>
        <w:t xml:space="preserve"> </w:t>
      </w:r>
      <w:r w:rsidRPr="00F940C7">
        <w:rPr>
          <w:rFonts w:ascii="Sylfaen" w:hAnsi="Sylfaen" w:cs="Sylfaen"/>
        </w:rPr>
        <w:t>უფლებების</w:t>
      </w:r>
      <w:r w:rsidRPr="00F940C7">
        <w:rPr>
          <w:rFonts w:ascii="Sylfaen" w:hAnsi="Sylfaen"/>
        </w:rPr>
        <w:t xml:space="preserve"> </w:t>
      </w:r>
      <w:r w:rsidRPr="00F940C7">
        <w:rPr>
          <w:rFonts w:ascii="Sylfaen" w:hAnsi="Sylfaen" w:cs="Sylfaen"/>
        </w:rPr>
        <w:t>კონვენციის</w:t>
      </w:r>
      <w:r w:rsidRPr="00F940C7">
        <w:rPr>
          <w:rFonts w:ascii="Sylfaen" w:hAnsi="Sylfaen"/>
          <w:lang w:val="ka-GE"/>
        </w:rPr>
        <w:t>“</w:t>
      </w:r>
      <w:r w:rsidRPr="00F940C7">
        <w:rPr>
          <w:rFonts w:ascii="Sylfaen" w:hAnsi="Sylfaen"/>
        </w:rPr>
        <w:t xml:space="preserve"> </w:t>
      </w:r>
      <w:r w:rsidRPr="00F940C7">
        <w:rPr>
          <w:rFonts w:ascii="Sylfaen" w:hAnsi="Sylfaen" w:cs="Sylfaen"/>
          <w:lang w:val="ka-GE"/>
        </w:rPr>
        <w:t>რატიფიცირების</w:t>
      </w:r>
      <w:r w:rsidRPr="00F940C7">
        <w:rPr>
          <w:rFonts w:ascii="Sylfaen" w:hAnsi="Sylfaen"/>
          <w:lang w:val="ka-GE"/>
        </w:rPr>
        <w:t xml:space="preserve"> </w:t>
      </w:r>
      <w:r w:rsidRPr="00F940C7">
        <w:rPr>
          <w:rFonts w:ascii="Sylfaen" w:hAnsi="Sylfaen" w:cs="Sylfaen"/>
          <w:lang w:val="ka-GE"/>
        </w:rPr>
        <w:t>შემდეგ</w:t>
      </w:r>
      <w:r w:rsidRPr="00F940C7">
        <w:rPr>
          <w:rFonts w:ascii="Sylfaen" w:hAnsi="Sylfaen"/>
          <w:lang w:val="ka-GE"/>
        </w:rPr>
        <w:t xml:space="preserve">, </w:t>
      </w:r>
      <w:r w:rsidRPr="00F940C7">
        <w:rPr>
          <w:rFonts w:ascii="Sylfaen" w:hAnsi="Sylfaen" w:cs="Sylfaen"/>
          <w:lang w:val="ka-GE"/>
        </w:rPr>
        <w:t>ამავე</w:t>
      </w:r>
      <w:r w:rsidRPr="00F940C7">
        <w:rPr>
          <w:rFonts w:ascii="Sylfaen" w:hAnsi="Sylfaen"/>
          <w:lang w:val="ka-GE"/>
        </w:rPr>
        <w:t xml:space="preserve"> </w:t>
      </w:r>
      <w:r w:rsidRPr="00F940C7">
        <w:rPr>
          <w:rFonts w:ascii="Sylfaen" w:hAnsi="Sylfaen" w:cs="Sylfaen"/>
        </w:rPr>
        <w:t>კონვენციის</w:t>
      </w:r>
      <w:r w:rsidRPr="00F940C7">
        <w:rPr>
          <w:rFonts w:ascii="Sylfaen" w:hAnsi="Sylfaen"/>
        </w:rPr>
        <w:t xml:space="preserve"> </w:t>
      </w:r>
      <w:r w:rsidRPr="00F940C7">
        <w:rPr>
          <w:rFonts w:ascii="Sylfaen" w:hAnsi="Sylfaen" w:cs="Sylfaen"/>
        </w:rPr>
        <w:t>პრინციპებიდან</w:t>
      </w:r>
      <w:r w:rsidRPr="00F940C7">
        <w:rPr>
          <w:rFonts w:ascii="Sylfaen" w:hAnsi="Sylfaen"/>
        </w:rPr>
        <w:t xml:space="preserve"> </w:t>
      </w:r>
      <w:r w:rsidRPr="00F940C7">
        <w:rPr>
          <w:rFonts w:ascii="Sylfaen" w:hAnsi="Sylfaen" w:cs="Sylfaen"/>
        </w:rPr>
        <w:t>გამომდინარე</w:t>
      </w:r>
      <w:r w:rsidRPr="00F940C7">
        <w:rPr>
          <w:rFonts w:ascii="Sylfaen" w:hAnsi="Sylfaen"/>
          <w:lang w:val="ka-GE"/>
        </w:rPr>
        <w:t>,</w:t>
      </w:r>
      <w:r w:rsidRPr="00F940C7">
        <w:rPr>
          <w:rFonts w:ascii="Sylfaen" w:hAnsi="Sylfaen"/>
        </w:rPr>
        <w:t xml:space="preserve">  </w:t>
      </w:r>
      <w:r w:rsidRPr="00F940C7">
        <w:rPr>
          <w:rFonts w:ascii="Sylfaen" w:hAnsi="Sylfaen" w:cs="Sylfaen"/>
        </w:rPr>
        <w:t>საქართველოს</w:t>
      </w:r>
      <w:r w:rsidRPr="00F940C7">
        <w:rPr>
          <w:rFonts w:ascii="Sylfaen" w:hAnsi="Sylfaen"/>
        </w:rPr>
        <w:t xml:space="preserve"> </w:t>
      </w:r>
      <w:r w:rsidRPr="00F940C7">
        <w:rPr>
          <w:rFonts w:ascii="Sylfaen" w:hAnsi="Sylfaen" w:cs="Sylfaen"/>
        </w:rPr>
        <w:t>ევალება</w:t>
      </w:r>
      <w:r w:rsidRPr="00F940C7">
        <w:rPr>
          <w:rFonts w:ascii="Sylfaen" w:hAnsi="Sylfaen"/>
        </w:rPr>
        <w:t xml:space="preserve"> </w:t>
      </w:r>
      <w:r w:rsidRPr="00F940C7">
        <w:rPr>
          <w:rFonts w:ascii="Sylfaen" w:hAnsi="Sylfaen" w:cs="Sylfaen"/>
        </w:rPr>
        <w:t>განახორციელოს</w:t>
      </w:r>
      <w:r w:rsidRPr="00F940C7">
        <w:rPr>
          <w:rFonts w:ascii="Sylfaen" w:hAnsi="Sylfaen"/>
        </w:rPr>
        <w:t xml:space="preserve"> </w:t>
      </w:r>
      <w:r w:rsidRPr="00F940C7">
        <w:rPr>
          <w:rFonts w:ascii="Sylfaen" w:hAnsi="Sylfaen" w:cs="Sylfaen"/>
        </w:rPr>
        <w:t>შშმ</w:t>
      </w:r>
      <w:r w:rsidRPr="00F940C7">
        <w:rPr>
          <w:rFonts w:ascii="Sylfaen" w:hAnsi="Sylfaen"/>
        </w:rPr>
        <w:t xml:space="preserve"> </w:t>
      </w:r>
      <w:r w:rsidRPr="00F940C7">
        <w:rPr>
          <w:rFonts w:ascii="Sylfaen" w:hAnsi="Sylfaen" w:cs="Sylfaen"/>
        </w:rPr>
        <w:t>პირის</w:t>
      </w:r>
      <w:r w:rsidRPr="00F940C7">
        <w:rPr>
          <w:rFonts w:ascii="Sylfaen" w:hAnsi="Sylfaen"/>
        </w:rPr>
        <w:t xml:space="preserve"> </w:t>
      </w:r>
      <w:r w:rsidRPr="00F940C7">
        <w:rPr>
          <w:rFonts w:ascii="Sylfaen" w:hAnsi="Sylfaen" w:cs="Sylfaen"/>
        </w:rPr>
        <w:t>სტატუსის</w:t>
      </w:r>
      <w:r w:rsidRPr="00F940C7">
        <w:rPr>
          <w:rFonts w:ascii="Sylfaen" w:hAnsi="Sylfaen"/>
        </w:rPr>
        <w:t xml:space="preserve"> </w:t>
      </w:r>
      <w:r w:rsidRPr="00F940C7">
        <w:rPr>
          <w:rFonts w:ascii="Sylfaen" w:hAnsi="Sylfaen" w:cs="Sylfaen"/>
        </w:rPr>
        <w:t>მინიჭების</w:t>
      </w:r>
      <w:r w:rsidRPr="00F940C7">
        <w:rPr>
          <w:rFonts w:ascii="Sylfaen" w:hAnsi="Sylfaen"/>
        </w:rPr>
        <w:t xml:space="preserve"> </w:t>
      </w:r>
      <w:r w:rsidRPr="00F940C7">
        <w:rPr>
          <w:rFonts w:ascii="Sylfaen" w:hAnsi="Sylfaen" w:cs="Sylfaen"/>
        </w:rPr>
        <w:t>სისტემის</w:t>
      </w:r>
      <w:r w:rsidRPr="00F940C7">
        <w:rPr>
          <w:rFonts w:ascii="Sylfaen" w:hAnsi="Sylfaen"/>
        </w:rPr>
        <w:t xml:space="preserve"> </w:t>
      </w:r>
      <w:r w:rsidRPr="00F940C7">
        <w:rPr>
          <w:rFonts w:ascii="Sylfaen" w:hAnsi="Sylfaen" w:cs="Sylfaen"/>
        </w:rPr>
        <w:t>ძირეული</w:t>
      </w:r>
      <w:r w:rsidRPr="00F940C7">
        <w:rPr>
          <w:rFonts w:ascii="Sylfaen" w:hAnsi="Sylfaen"/>
        </w:rPr>
        <w:t xml:space="preserve"> </w:t>
      </w:r>
      <w:r w:rsidRPr="00F940C7">
        <w:rPr>
          <w:rFonts w:ascii="Sylfaen" w:hAnsi="Sylfaen" w:cs="Sylfaen"/>
        </w:rPr>
        <w:t>რეფორმა</w:t>
      </w:r>
      <w:r w:rsidRPr="00F940C7">
        <w:rPr>
          <w:rFonts w:ascii="Sylfaen" w:hAnsi="Sylfaen"/>
        </w:rPr>
        <w:t xml:space="preserve"> </w:t>
      </w:r>
      <w:r w:rsidRPr="00F940C7">
        <w:rPr>
          <w:rFonts w:ascii="Sylfaen" w:hAnsi="Sylfaen" w:cs="Sylfaen"/>
        </w:rPr>
        <w:t>და</w:t>
      </w:r>
      <w:r w:rsidRPr="00F940C7">
        <w:rPr>
          <w:rFonts w:ascii="Sylfaen" w:hAnsi="Sylfaen"/>
        </w:rPr>
        <w:t xml:space="preserve"> </w:t>
      </w:r>
      <w:r w:rsidRPr="00F940C7">
        <w:rPr>
          <w:rFonts w:ascii="Sylfaen" w:hAnsi="Sylfaen" w:cs="Sylfaen"/>
        </w:rPr>
        <w:t>სამედიცინო</w:t>
      </w:r>
      <w:r w:rsidRPr="00F940C7">
        <w:rPr>
          <w:rFonts w:ascii="Sylfaen" w:hAnsi="Sylfaen"/>
        </w:rPr>
        <w:t>-</w:t>
      </w:r>
      <w:r w:rsidRPr="00F940C7">
        <w:rPr>
          <w:rFonts w:ascii="Sylfaen" w:hAnsi="Sylfaen" w:cs="Sylfaen"/>
        </w:rPr>
        <w:t>სოციალური</w:t>
      </w:r>
      <w:r w:rsidRPr="00F940C7">
        <w:rPr>
          <w:rFonts w:ascii="Sylfaen" w:hAnsi="Sylfaen"/>
        </w:rPr>
        <w:t xml:space="preserve"> </w:t>
      </w:r>
      <w:r w:rsidRPr="00F940C7">
        <w:rPr>
          <w:rFonts w:ascii="Sylfaen" w:hAnsi="Sylfaen" w:cs="Sylfaen"/>
        </w:rPr>
        <w:t>ექსპერტიზის</w:t>
      </w:r>
      <w:r w:rsidRPr="00F940C7">
        <w:rPr>
          <w:rFonts w:ascii="Sylfaen" w:hAnsi="Sylfaen"/>
        </w:rPr>
        <w:t xml:space="preserve"> </w:t>
      </w:r>
      <w:r w:rsidRPr="00F940C7">
        <w:rPr>
          <w:rFonts w:ascii="Sylfaen" w:hAnsi="Sylfaen" w:cs="Sylfaen"/>
        </w:rPr>
        <w:t>არსებული</w:t>
      </w:r>
      <w:r w:rsidRPr="00F940C7">
        <w:rPr>
          <w:rFonts w:ascii="Sylfaen" w:hAnsi="Sylfaen"/>
        </w:rPr>
        <w:t xml:space="preserve"> </w:t>
      </w:r>
      <w:r w:rsidRPr="00F940C7">
        <w:rPr>
          <w:rFonts w:ascii="Sylfaen" w:hAnsi="Sylfaen" w:cs="Sylfaen"/>
        </w:rPr>
        <w:t>სამედიცინო</w:t>
      </w:r>
      <w:r w:rsidRPr="00F940C7">
        <w:rPr>
          <w:rFonts w:ascii="Sylfaen" w:hAnsi="Sylfaen"/>
        </w:rPr>
        <w:t xml:space="preserve"> </w:t>
      </w:r>
      <w:r w:rsidRPr="00F940C7">
        <w:rPr>
          <w:rFonts w:ascii="Sylfaen" w:hAnsi="Sylfaen" w:cs="Sylfaen"/>
        </w:rPr>
        <w:t>მოდელის</w:t>
      </w:r>
      <w:r w:rsidRPr="00F940C7">
        <w:rPr>
          <w:rFonts w:ascii="Sylfaen" w:hAnsi="Sylfaen"/>
        </w:rPr>
        <w:t xml:space="preserve"> </w:t>
      </w:r>
      <w:r w:rsidRPr="00F940C7">
        <w:rPr>
          <w:rFonts w:ascii="Sylfaen" w:hAnsi="Sylfaen" w:cs="Sylfaen"/>
        </w:rPr>
        <w:t>ნაცვლად</w:t>
      </w:r>
      <w:r w:rsidRPr="00F940C7">
        <w:rPr>
          <w:rFonts w:ascii="Sylfaen" w:hAnsi="Sylfaen"/>
        </w:rPr>
        <w:t xml:space="preserve"> </w:t>
      </w:r>
      <w:r w:rsidRPr="00F940C7">
        <w:rPr>
          <w:rFonts w:ascii="Sylfaen" w:hAnsi="Sylfaen" w:cs="Sylfaen"/>
        </w:rPr>
        <w:t>შექმნას</w:t>
      </w:r>
      <w:r w:rsidRPr="00F940C7">
        <w:rPr>
          <w:rFonts w:ascii="Sylfaen" w:hAnsi="Sylfaen"/>
        </w:rPr>
        <w:t xml:space="preserve"> </w:t>
      </w:r>
      <w:r w:rsidRPr="00F940C7">
        <w:rPr>
          <w:rFonts w:ascii="Sylfaen" w:hAnsi="Sylfaen" w:cs="Sylfaen"/>
        </w:rPr>
        <w:t>მექანიზმი</w:t>
      </w:r>
      <w:r w:rsidRPr="00F940C7">
        <w:rPr>
          <w:rFonts w:ascii="Sylfaen" w:hAnsi="Sylfaen"/>
        </w:rPr>
        <w:t xml:space="preserve">, </w:t>
      </w:r>
      <w:r w:rsidRPr="00F940C7">
        <w:rPr>
          <w:rFonts w:ascii="Sylfaen" w:hAnsi="Sylfaen" w:cs="Sylfaen"/>
        </w:rPr>
        <w:t>რომელიც</w:t>
      </w:r>
      <w:r w:rsidRPr="00F940C7">
        <w:rPr>
          <w:rFonts w:ascii="Sylfaen" w:hAnsi="Sylfaen"/>
        </w:rPr>
        <w:t xml:space="preserve"> </w:t>
      </w:r>
      <w:r w:rsidRPr="00F940C7">
        <w:rPr>
          <w:rFonts w:ascii="Sylfaen" w:hAnsi="Sylfaen" w:cs="Sylfaen"/>
        </w:rPr>
        <w:t>შესაბამისობაში</w:t>
      </w:r>
      <w:r w:rsidRPr="00F940C7">
        <w:rPr>
          <w:rFonts w:ascii="Sylfaen" w:hAnsi="Sylfaen"/>
        </w:rPr>
        <w:t xml:space="preserve"> </w:t>
      </w:r>
      <w:r w:rsidRPr="00F940C7">
        <w:rPr>
          <w:rFonts w:ascii="Sylfaen" w:hAnsi="Sylfaen" w:cs="Sylfaen"/>
        </w:rPr>
        <w:t>მოვა</w:t>
      </w:r>
      <w:r w:rsidRPr="00F940C7">
        <w:rPr>
          <w:rFonts w:ascii="Sylfaen" w:hAnsi="Sylfaen"/>
        </w:rPr>
        <w:t xml:space="preserve"> </w:t>
      </w:r>
      <w:r w:rsidRPr="00F940C7">
        <w:rPr>
          <w:rFonts w:ascii="Sylfaen" w:hAnsi="Sylfaen" w:cs="Sylfaen"/>
        </w:rPr>
        <w:t>სოციალური</w:t>
      </w:r>
      <w:r w:rsidRPr="00F940C7">
        <w:rPr>
          <w:rFonts w:ascii="Sylfaen" w:hAnsi="Sylfaen"/>
        </w:rPr>
        <w:t xml:space="preserve"> </w:t>
      </w:r>
      <w:r w:rsidRPr="00F940C7">
        <w:rPr>
          <w:rFonts w:ascii="Sylfaen" w:hAnsi="Sylfaen" w:cs="Sylfaen"/>
        </w:rPr>
        <w:t>მოდელის</w:t>
      </w:r>
      <w:r w:rsidRPr="00F940C7">
        <w:rPr>
          <w:rFonts w:ascii="Sylfaen" w:hAnsi="Sylfaen"/>
        </w:rPr>
        <w:t xml:space="preserve"> </w:t>
      </w:r>
      <w:r w:rsidRPr="00F940C7">
        <w:rPr>
          <w:rFonts w:ascii="Sylfaen" w:hAnsi="Sylfaen" w:cs="Sylfaen"/>
        </w:rPr>
        <w:t>იმ</w:t>
      </w:r>
      <w:r w:rsidRPr="00F940C7">
        <w:rPr>
          <w:rFonts w:ascii="Sylfaen" w:hAnsi="Sylfaen"/>
        </w:rPr>
        <w:t xml:space="preserve"> </w:t>
      </w:r>
      <w:r w:rsidRPr="00F940C7">
        <w:rPr>
          <w:rFonts w:ascii="Sylfaen" w:hAnsi="Sylfaen" w:cs="Sylfaen"/>
        </w:rPr>
        <w:t>პრინციპებთან</w:t>
      </w:r>
      <w:r w:rsidRPr="00F940C7">
        <w:rPr>
          <w:rFonts w:ascii="Sylfaen" w:hAnsi="Sylfaen"/>
        </w:rPr>
        <w:t xml:space="preserve">, </w:t>
      </w:r>
      <w:r w:rsidRPr="00F940C7">
        <w:rPr>
          <w:rFonts w:ascii="Sylfaen" w:hAnsi="Sylfaen" w:cs="Sylfaen"/>
        </w:rPr>
        <w:t>რომლითაც</w:t>
      </w:r>
      <w:r w:rsidRPr="00F940C7">
        <w:rPr>
          <w:rFonts w:ascii="Sylfaen" w:hAnsi="Sylfaen"/>
        </w:rPr>
        <w:t xml:space="preserve"> </w:t>
      </w:r>
      <w:r w:rsidRPr="00F940C7">
        <w:rPr>
          <w:rFonts w:ascii="Sylfaen" w:hAnsi="Sylfaen" w:cs="Sylfaen"/>
        </w:rPr>
        <w:t>გათვალისწინებულია</w:t>
      </w:r>
      <w:r w:rsidRPr="00F940C7">
        <w:rPr>
          <w:rFonts w:ascii="Sylfaen" w:hAnsi="Sylfaen"/>
        </w:rPr>
        <w:t xml:space="preserve"> </w:t>
      </w:r>
      <w:r w:rsidRPr="00F940C7">
        <w:rPr>
          <w:rFonts w:ascii="Sylfaen" w:hAnsi="Sylfaen" w:cs="Sylfaen"/>
        </w:rPr>
        <w:t>ინდივიდუალური</w:t>
      </w:r>
      <w:r w:rsidRPr="00F940C7">
        <w:rPr>
          <w:rFonts w:ascii="Sylfaen" w:hAnsi="Sylfaen"/>
        </w:rPr>
        <w:t xml:space="preserve"> </w:t>
      </w:r>
      <w:r w:rsidRPr="00F940C7">
        <w:rPr>
          <w:rFonts w:ascii="Sylfaen" w:hAnsi="Sylfaen" w:cs="Sylfaen"/>
        </w:rPr>
        <w:t>ფუნქციონალური</w:t>
      </w:r>
      <w:r w:rsidRPr="00F940C7">
        <w:rPr>
          <w:rFonts w:ascii="Sylfaen" w:hAnsi="Sylfaen"/>
        </w:rPr>
        <w:t xml:space="preserve"> </w:t>
      </w:r>
      <w:r w:rsidRPr="00F940C7">
        <w:rPr>
          <w:rFonts w:ascii="Sylfaen" w:hAnsi="Sylfaen" w:cs="Sylfaen"/>
        </w:rPr>
        <w:t>შეფასება</w:t>
      </w:r>
      <w:r w:rsidRPr="00F940C7">
        <w:rPr>
          <w:rFonts w:ascii="Sylfaen" w:hAnsi="Sylfaen"/>
        </w:rPr>
        <w:t xml:space="preserve"> </w:t>
      </w:r>
      <w:r w:rsidRPr="00F940C7">
        <w:rPr>
          <w:rFonts w:ascii="Sylfaen" w:hAnsi="Sylfaen" w:cs="Sylfaen"/>
        </w:rPr>
        <w:t>და</w:t>
      </w:r>
      <w:r w:rsidRPr="00F940C7">
        <w:rPr>
          <w:rFonts w:ascii="Sylfaen" w:hAnsi="Sylfaen"/>
        </w:rPr>
        <w:t xml:space="preserve"> </w:t>
      </w:r>
      <w:r w:rsidRPr="00F940C7">
        <w:rPr>
          <w:rFonts w:ascii="Sylfaen" w:hAnsi="Sylfaen" w:cs="Sylfaen"/>
        </w:rPr>
        <w:t>საჭიროებებზე</w:t>
      </w:r>
      <w:r w:rsidRPr="00F940C7">
        <w:rPr>
          <w:rFonts w:ascii="Sylfaen" w:hAnsi="Sylfaen"/>
        </w:rPr>
        <w:t xml:space="preserve"> </w:t>
      </w:r>
      <w:r w:rsidRPr="00F940C7">
        <w:rPr>
          <w:rFonts w:ascii="Sylfaen" w:hAnsi="Sylfaen" w:cs="Sylfaen"/>
        </w:rPr>
        <w:t>მორგებული</w:t>
      </w:r>
      <w:r w:rsidRPr="00F940C7">
        <w:rPr>
          <w:rFonts w:ascii="Sylfaen" w:hAnsi="Sylfaen"/>
        </w:rPr>
        <w:t xml:space="preserve">  </w:t>
      </w:r>
      <w:r w:rsidRPr="00F940C7">
        <w:rPr>
          <w:rFonts w:ascii="Sylfaen" w:hAnsi="Sylfaen" w:cs="Sylfaen"/>
        </w:rPr>
        <w:t>გაუმჯობესებული</w:t>
      </w:r>
      <w:r w:rsidRPr="00F940C7">
        <w:rPr>
          <w:rFonts w:ascii="Sylfaen" w:hAnsi="Sylfaen"/>
        </w:rPr>
        <w:t xml:space="preserve"> </w:t>
      </w:r>
      <w:r w:rsidRPr="00F940C7">
        <w:rPr>
          <w:rFonts w:ascii="Sylfaen" w:hAnsi="Sylfaen" w:cs="Sylfaen"/>
        </w:rPr>
        <w:t>სერვისებისა</w:t>
      </w:r>
      <w:r w:rsidRPr="00F940C7">
        <w:rPr>
          <w:rFonts w:ascii="Sylfaen" w:hAnsi="Sylfaen"/>
        </w:rPr>
        <w:t xml:space="preserve"> </w:t>
      </w:r>
      <w:r w:rsidRPr="00F940C7">
        <w:rPr>
          <w:rFonts w:ascii="Sylfaen" w:hAnsi="Sylfaen" w:cs="Sylfaen"/>
        </w:rPr>
        <w:t>და</w:t>
      </w:r>
      <w:r w:rsidRPr="00F940C7">
        <w:rPr>
          <w:rFonts w:ascii="Sylfaen" w:hAnsi="Sylfaen"/>
        </w:rPr>
        <w:t xml:space="preserve">  </w:t>
      </w:r>
      <w:r w:rsidRPr="00F940C7">
        <w:rPr>
          <w:rFonts w:ascii="Sylfaen" w:hAnsi="Sylfaen" w:cs="Sylfaen"/>
        </w:rPr>
        <w:t>ბენეფიტების</w:t>
      </w:r>
      <w:r w:rsidRPr="00F940C7">
        <w:rPr>
          <w:rFonts w:ascii="Sylfaen" w:hAnsi="Sylfaen"/>
        </w:rPr>
        <w:t xml:space="preserve"> </w:t>
      </w:r>
      <w:r w:rsidRPr="00F940C7">
        <w:rPr>
          <w:rFonts w:ascii="Sylfaen" w:hAnsi="Sylfaen" w:cs="Sylfaen"/>
        </w:rPr>
        <w:t>მიწოდება</w:t>
      </w:r>
      <w:r w:rsidRPr="00F940C7">
        <w:rPr>
          <w:rFonts w:ascii="Sylfaen" w:hAnsi="Sylfaen"/>
        </w:rPr>
        <w:t xml:space="preserve">. </w:t>
      </w:r>
      <w:r w:rsidRPr="00F940C7">
        <w:rPr>
          <w:rFonts w:ascii="Sylfaen" w:hAnsi="Sylfaen"/>
          <w:lang w:val="ka-GE"/>
        </w:rPr>
        <w:t xml:space="preserve"> </w:t>
      </w:r>
    </w:p>
    <w:p w:rsidR="00790219" w:rsidRDefault="00790219" w:rsidP="00790219">
      <w:pPr>
        <w:pStyle w:val="NoSpacing"/>
        <w:jc w:val="both"/>
        <w:rPr>
          <w:rFonts w:ascii="Sylfaen" w:hAnsi="Sylfaen"/>
          <w:lang w:val="ka-GE"/>
        </w:rPr>
      </w:pPr>
      <w:r w:rsidRPr="00502309">
        <w:rPr>
          <w:rFonts w:ascii="Sylfaen" w:hAnsi="Sylfaen"/>
          <w:lang w:val="ka-GE"/>
        </w:rPr>
        <w:t>ამ</w:t>
      </w:r>
      <w:r w:rsidRPr="004B797C">
        <w:rPr>
          <w:rFonts w:ascii="Sylfaen" w:hAnsi="Sylfaen"/>
          <w:lang w:val="ka-GE"/>
        </w:rPr>
        <w:t xml:space="preserve">  </w:t>
      </w:r>
      <w:r w:rsidRPr="00502309">
        <w:rPr>
          <w:rFonts w:ascii="Sylfaen" w:hAnsi="Sylfaen"/>
          <w:lang w:val="ka-GE"/>
        </w:rPr>
        <w:t>მიზნით</w:t>
      </w:r>
      <w:r w:rsidRPr="004B797C">
        <w:rPr>
          <w:rFonts w:ascii="Sylfaen" w:hAnsi="Sylfaen"/>
          <w:lang w:val="ka-GE"/>
        </w:rPr>
        <w:t xml:space="preserve">, </w:t>
      </w:r>
      <w:r>
        <w:rPr>
          <w:rFonts w:ascii="Sylfaen" w:hAnsi="Sylfaen"/>
          <w:lang w:val="ka-GE"/>
        </w:rPr>
        <w:t xml:space="preserve">მიმდინარე წლის აპრილიდან </w:t>
      </w:r>
      <w:r w:rsidRPr="0050230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w:t>
      </w:r>
      <w:r w:rsidRPr="004B797C">
        <w:rPr>
          <w:rFonts w:ascii="Sylfaen" w:hAnsi="Sylfaen"/>
          <w:lang w:val="ka-GE"/>
        </w:rPr>
        <w:t xml:space="preserve"> </w:t>
      </w:r>
      <w:r w:rsidRPr="00502309">
        <w:rPr>
          <w:rFonts w:ascii="Sylfaen" w:hAnsi="Sylfaen"/>
          <w:lang w:val="ka-GE"/>
        </w:rPr>
        <w:t>ბავშვთა</w:t>
      </w:r>
      <w:r w:rsidRPr="004B797C">
        <w:rPr>
          <w:rFonts w:ascii="Sylfaen" w:hAnsi="Sylfaen"/>
          <w:lang w:val="ka-GE"/>
        </w:rPr>
        <w:t xml:space="preserve"> </w:t>
      </w:r>
      <w:r w:rsidRPr="00502309">
        <w:rPr>
          <w:rFonts w:ascii="Sylfaen" w:hAnsi="Sylfaen"/>
          <w:lang w:val="ka-GE"/>
        </w:rPr>
        <w:t>ფონდის</w:t>
      </w:r>
      <w:r w:rsidRPr="004B797C">
        <w:rPr>
          <w:rFonts w:ascii="Sylfaen" w:hAnsi="Sylfaen"/>
          <w:lang w:val="ka-GE"/>
        </w:rPr>
        <w:t xml:space="preserve"> </w:t>
      </w:r>
      <w:r w:rsidRPr="00502309">
        <w:rPr>
          <w:rFonts w:ascii="Sylfaen" w:hAnsi="Sylfaen"/>
          <w:lang w:val="ka-GE"/>
        </w:rPr>
        <w:t xml:space="preserve">დახმარებითა და ადგილობრივი ხელისუფლების მხარდაჭერით დაიწყო </w:t>
      </w:r>
      <w:r w:rsidRPr="00A22426">
        <w:rPr>
          <w:rFonts w:ascii="Sylfaen" w:hAnsi="Sylfaen"/>
          <w:lang w:val="ka-GE"/>
        </w:rPr>
        <w:t>შეზღუდული შესაძლებლობის შეფასების</w:t>
      </w:r>
      <w:r>
        <w:rPr>
          <w:rFonts w:ascii="Sylfaen" w:hAnsi="Sylfaen"/>
          <w:lang w:val="ka-GE"/>
        </w:rPr>
        <w:t>ა</w:t>
      </w:r>
      <w:r w:rsidRPr="00A22426">
        <w:rPr>
          <w:rFonts w:ascii="Sylfaen" w:hAnsi="Sylfaen"/>
          <w:lang w:val="ka-GE"/>
        </w:rPr>
        <w:t xml:space="preserve"> და სტატუსის განსაზღვრის ახალი მეთოდოლოგიის</w:t>
      </w:r>
      <w:r>
        <w:rPr>
          <w:rFonts w:ascii="Sylfaen" w:hAnsi="Sylfaen"/>
          <w:lang w:val="ka-GE"/>
        </w:rPr>
        <w:t>ა</w:t>
      </w:r>
      <w:r w:rsidRPr="00A22426">
        <w:rPr>
          <w:rFonts w:ascii="Sylfaen" w:hAnsi="Sylfaen"/>
          <w:lang w:val="ka-GE"/>
        </w:rPr>
        <w:t xml:space="preserve"> და სისტემის პილოტირებ</w:t>
      </w:r>
      <w:r>
        <w:rPr>
          <w:rFonts w:ascii="Sylfaen" w:hAnsi="Sylfaen"/>
          <w:lang w:val="ka-GE"/>
        </w:rPr>
        <w:t xml:space="preserve">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w:t>
      </w:r>
      <w:r w:rsidRPr="00502309">
        <w:rPr>
          <w:rFonts w:ascii="Sylfaen" w:hAnsi="Sylfaen"/>
          <w:lang w:val="ka-GE"/>
        </w:rPr>
        <w:t>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w:t>
      </w:r>
    </w:p>
    <w:p w:rsidR="00790219" w:rsidRDefault="00790219" w:rsidP="00790219">
      <w:pPr>
        <w:pStyle w:val="NoSpacing"/>
        <w:jc w:val="both"/>
        <w:rPr>
          <w:rFonts w:ascii="Sylfaen" w:hAnsi="Sylfaen"/>
          <w:lang w:val="ka-GE"/>
        </w:rPr>
      </w:pPr>
      <w:r>
        <w:rPr>
          <w:rFonts w:ascii="Sylfaen" w:hAnsi="Sylfaen"/>
          <w:lang w:val="ka-GE"/>
        </w:rPr>
        <w:t>წლის ბოლომდე სამცხე ჯავახეთში</w:t>
      </w:r>
      <w:r w:rsidR="006C107F">
        <w:rPr>
          <w:rFonts w:ascii="Sylfaen" w:hAnsi="Sylfaen"/>
          <w:lang w:val="ka-GE"/>
        </w:rPr>
        <w:t>ც</w:t>
      </w:r>
      <w:r>
        <w:rPr>
          <w:rFonts w:ascii="Sylfaen" w:hAnsi="Sylfaen"/>
          <w:lang w:val="ka-GE"/>
        </w:rPr>
        <w:t xml:space="preserve"> </w:t>
      </w:r>
      <w:r w:rsidR="006C107F">
        <w:rPr>
          <w:rFonts w:ascii="Sylfaen" w:hAnsi="Sylfaen"/>
          <w:lang w:val="ka-GE"/>
        </w:rPr>
        <w:t xml:space="preserve">დაიწყება შშმ სტატუსის დადგენის პილოტირების პროცესი. </w:t>
      </w:r>
    </w:p>
    <w:p w:rsidR="006C107F" w:rsidRDefault="006C107F" w:rsidP="00790219">
      <w:pPr>
        <w:pStyle w:val="NoSpacing"/>
        <w:jc w:val="both"/>
        <w:rPr>
          <w:rFonts w:ascii="Sylfaen" w:hAnsi="Sylfaen"/>
          <w:lang w:val="ka-GE"/>
        </w:rPr>
      </w:pPr>
    </w:p>
    <w:p w:rsidR="00807094" w:rsidRDefault="006C107F" w:rsidP="006C107F">
      <w:pPr>
        <w:spacing w:before="100" w:beforeAutospacing="1" w:after="100" w:afterAutospacing="1" w:line="240" w:lineRule="auto"/>
        <w:ind w:left="0" w:firstLine="0"/>
        <w:rPr>
          <w:rFonts w:asciiTheme="minorHAnsi" w:eastAsia="Calibri" w:hAnsiTheme="minorHAnsi" w:cs="Times New Roman"/>
          <w:color w:val="auto"/>
          <w:sz w:val="22"/>
          <w:lang w:eastAsia="x-none"/>
        </w:rPr>
      </w:pPr>
      <w:r w:rsidRPr="005F37A2">
        <w:rPr>
          <w:rFonts w:eastAsia="Times New Roman"/>
          <w:b/>
          <w:lang w:eastAsia="x-none"/>
        </w:rPr>
        <w:t>მიზნობრივი სოციალური დახმარებებ</w:t>
      </w:r>
      <w:r>
        <w:rPr>
          <w:rFonts w:eastAsia="Times New Roman"/>
          <w:b/>
          <w:lang w:eastAsia="x-none"/>
        </w:rPr>
        <w:t>ა</w:t>
      </w:r>
    </w:p>
    <w:p w:rsidR="006C107F" w:rsidRDefault="006C107F" w:rsidP="006C1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0"/>
        <w:jc w:val="left"/>
        <w:rPr>
          <w:rFonts w:eastAsia="Calibri"/>
        </w:rPr>
      </w:pPr>
    </w:p>
    <w:p w:rsidR="006C107F" w:rsidRDefault="006C107F" w:rsidP="009A3BFB">
      <w:pPr>
        <w:ind w:left="0" w:firstLine="0"/>
        <w:rPr>
          <w:rFonts w:eastAsia="Calibri"/>
        </w:rPr>
      </w:pPr>
      <w:r w:rsidRPr="008F0A8D">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t xml:space="preserve">, </w:t>
      </w:r>
      <w:r w:rsidRPr="008F0A8D">
        <w:t xml:space="preserve">გაეროს ბავშვთა </w:t>
      </w:r>
      <w:r>
        <w:t>ფონდ</w:t>
      </w:r>
      <w:r w:rsidRPr="008F0A8D">
        <w:t xml:space="preserve">თან ერთად მუშაობს </w:t>
      </w:r>
      <w:r w:rsidRPr="008F0A8D">
        <w:rPr>
          <w:rFonts w:cs="Times New Roman"/>
        </w:rPr>
        <w:t>მიზნობრივი სოციალური დახმარების პროგრამის გავლენის შეფასებაზე,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w:t>
      </w:r>
      <w:r w:rsidR="009A3BFB">
        <w:rPr>
          <w:rFonts w:cs="Times New Roman"/>
        </w:rPr>
        <w:t>.</w:t>
      </w:r>
      <w:r w:rsidRPr="008F0A8D">
        <w:rPr>
          <w:rFonts w:cs="Times New Roman"/>
        </w:rPr>
        <w:t xml:space="preserve"> </w:t>
      </w:r>
      <w:r>
        <w:rPr>
          <w:rFonts w:cs="Times New Roman"/>
        </w:rPr>
        <w:t xml:space="preserve"> </w:t>
      </w:r>
      <w:r w:rsidR="009A3BFB">
        <w:rPr>
          <w:rFonts w:cs="Times New Roman"/>
        </w:rPr>
        <w:t>შეფასდება</w:t>
      </w:r>
      <w:r>
        <w:rPr>
          <w:rFonts w:cs="Times New Roman"/>
        </w:rPr>
        <w:t xml:space="preserve"> ბავშვთა ფულადი დახმარებისა და ბავშვთა კვების ვაუჩერების ეფექტიც</w:t>
      </w:r>
      <w:r w:rsidR="009A3BFB">
        <w:rPr>
          <w:rFonts w:cs="Times New Roman"/>
        </w:rPr>
        <w:t xml:space="preserve">, რომელიც სამინისტროს </w:t>
      </w:r>
      <w:r w:rsidR="009A3BFB">
        <w:rPr>
          <w:rFonts w:cs="Times New Roman"/>
        </w:rPr>
        <w:lastRenderedPageBreak/>
        <w:t>მისცემს საშუალებას განსაზღვროს რომელი მდახმარების სახეობა უფრო შედეგიანია ბავშვთა კეთილდღეობისთვის.</w:t>
      </w:r>
      <w:r w:rsidRPr="008F0A8D">
        <w:rPr>
          <w:rFonts w:cs="Times New Roman"/>
        </w:rPr>
        <w:t xml:space="preserve"> </w:t>
      </w:r>
      <w:r>
        <w:rPr>
          <w:rFonts w:cs="Times New Roman"/>
        </w:rPr>
        <w:t>ამ</w:t>
      </w:r>
      <w:r w:rsidRPr="008F0A8D">
        <w:rPr>
          <w:rFonts w:cs="Times New Roman"/>
        </w:rPr>
        <w:t xml:space="preserve"> მიზნის მისაღწევად</w:t>
      </w:r>
      <w:r>
        <w:rPr>
          <w:rFonts w:cs="Times New Roman"/>
        </w:rPr>
        <w:t>,</w:t>
      </w:r>
      <w:r w:rsidRPr="008F0A8D">
        <w:rPr>
          <w:rFonts w:cs="Times New Roman"/>
        </w:rPr>
        <w:t xml:space="preserve"> </w:t>
      </w:r>
      <w:r w:rsidR="009A3BFB">
        <w:rPr>
          <w:rFonts w:cs="Times New Roman"/>
        </w:rPr>
        <w:t xml:space="preserve">2019 წლის ბოლოს </w:t>
      </w:r>
      <w:r w:rsidRPr="008F0A8D">
        <w:rPr>
          <w:rFonts w:cs="Times New Roman"/>
        </w:rPr>
        <w:t xml:space="preserve">გაეროს ბავშვთა </w:t>
      </w:r>
      <w:r w:rsidR="009A3BFB">
        <w:rPr>
          <w:rFonts w:cs="Times New Roman"/>
        </w:rPr>
        <w:t xml:space="preserve">ფონდი, საქართველოს სტატისტიკის ეროვნულ სამსახურთან  ერთად, სოციალური მომსახურების სააგენტოს მონაცემებზე დაყრდნობით ჩაატარებენ შესაბამის კვლევას.  </w:t>
      </w:r>
    </w:p>
    <w:p w:rsidR="006C107F" w:rsidRPr="009A3BFB" w:rsidRDefault="006C107F" w:rsidP="009A3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0"/>
        <w:rPr>
          <w:rFonts w:eastAsia="Calibri"/>
          <w:highlight w:val="yellow"/>
        </w:rPr>
      </w:pPr>
      <w:r w:rsidRPr="009A3BFB">
        <w:rPr>
          <w:rFonts w:eastAsia="Calibri"/>
          <w:highlight w:val="yellow"/>
        </w:rPr>
        <w:t>იმისათვის, რომ არსებული მეთოდოლოგია პასუხობდეს არსებულ გამოწვევებს რეალურ დროში საჭიროა მეთოდოლოგია გადაიხედოს ყოველ 5 წელიწადში ერთხელ. ამასთან, საქსტატი ყოველკვარტალურად და წლიურად ახორციელებს შინამეურნეობების ინტეგრირებულ გამოკვლევას. შესაბამისად, ვფიქრობთ საქსტატთან აქტიურ კომუნიკაციას, რათა ამ გამოკვლევის ფარგლებში შინამეურნეობების კეთილდღეობის დადგენისა მეთოლოგიისთვის საჭირო კითხვების დამატებით შევძლოთ მეთოდოლოგიის დახვეწა და მტკიცებულებებზე დაფუძნებული გადაწყვეტილებების მიღება.</w:t>
      </w:r>
    </w:p>
    <w:p w:rsidR="006C107F" w:rsidRPr="00216587" w:rsidRDefault="006C107F" w:rsidP="009A3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eastAsia="Calibri"/>
        </w:rPr>
      </w:pPr>
      <w:r w:rsidRPr="009A3BFB">
        <w:rPr>
          <w:rFonts w:eastAsia="Calibri"/>
          <w:highlight w:val="yellow"/>
        </w:rPr>
        <w:t>აღნიშნულის პარალელურად მნიშვნელოვანია ადმინისტრირების პროცესის გამარტივება და მიზნობრივი სოციალური დახმარების პროგრამაში ისეთი მექანიზმების შემოღება ან/და განვითარება, რაც შესაძლებლობა მოგვცემს დავინახოთ ისეთი ოჯახები, რომლებმაც „ამორიცხვის შეცდომების“ გამო ვერ გახდნენ საარსებო შემწეობის მიმღებები.</w:t>
      </w:r>
      <w:r>
        <w:rPr>
          <w:rFonts w:eastAsia="Calibri"/>
        </w:rPr>
        <w:t xml:space="preserve">  </w:t>
      </w:r>
    </w:p>
    <w:p w:rsidR="006C107F" w:rsidRDefault="006C107F" w:rsidP="006C107F">
      <w:pPr>
        <w:spacing w:before="100" w:beforeAutospacing="1" w:after="100" w:afterAutospacing="1" w:line="240" w:lineRule="auto"/>
        <w:ind w:left="0" w:firstLine="0"/>
        <w:jc w:val="left"/>
      </w:pPr>
    </w:p>
    <w:p w:rsidR="0030178D" w:rsidRPr="00807094" w:rsidRDefault="0030178D" w:rsidP="00E719A2">
      <w:pPr>
        <w:spacing w:before="100" w:beforeAutospacing="1" w:after="100" w:afterAutospacing="1"/>
        <w:rPr>
          <w:rFonts w:eastAsiaTheme="minorHAnsi" w:cstheme="minorBidi"/>
          <w:color w:val="auto"/>
          <w:sz w:val="22"/>
          <w:lang w:eastAsia="en-US"/>
        </w:rPr>
      </w:pPr>
      <w:bookmarkStart w:id="0" w:name="_GoBack"/>
      <w:bookmarkEnd w:id="0"/>
    </w:p>
    <w:p w:rsidR="0030178D" w:rsidRPr="00E719A2" w:rsidRDefault="0030178D" w:rsidP="00E719A2">
      <w:pPr>
        <w:spacing w:before="240" w:after="0" w:line="276" w:lineRule="auto"/>
        <w:ind w:left="0" w:right="191" w:firstLine="0"/>
        <w:rPr>
          <w:sz w:val="22"/>
        </w:rPr>
      </w:pPr>
    </w:p>
    <w:p w:rsidR="00B122A6" w:rsidRPr="00E719A2" w:rsidRDefault="00B122A6" w:rsidP="00E719A2">
      <w:pPr>
        <w:rPr>
          <w:sz w:val="22"/>
        </w:rPr>
      </w:pPr>
    </w:p>
    <w:sectPr w:rsidR="00B122A6" w:rsidRPr="00E719A2" w:rsidSect="001C3651">
      <w:pgSz w:w="12240" w:h="15840"/>
      <w:pgMar w:top="1134" w:right="104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1BC" w:rsidRDefault="000621BC" w:rsidP="00807094">
      <w:pPr>
        <w:spacing w:after="0" w:line="240" w:lineRule="auto"/>
      </w:pPr>
      <w:r>
        <w:separator/>
      </w:r>
    </w:p>
  </w:endnote>
  <w:endnote w:type="continuationSeparator" w:id="0">
    <w:p w:rsidR="000621BC" w:rsidRDefault="000621BC" w:rsidP="0080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GEO">
    <w:altName w:val="Arial"/>
    <w:charset w:val="00"/>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1BC" w:rsidRDefault="000621BC" w:rsidP="00807094">
      <w:pPr>
        <w:spacing w:after="0" w:line="240" w:lineRule="auto"/>
      </w:pPr>
      <w:r>
        <w:separator/>
      </w:r>
    </w:p>
  </w:footnote>
  <w:footnote w:type="continuationSeparator" w:id="0">
    <w:p w:rsidR="000621BC" w:rsidRDefault="000621BC" w:rsidP="0080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36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08"/>
    <w:rsid w:val="000621BC"/>
    <w:rsid w:val="000B7BA7"/>
    <w:rsid w:val="000D7FCB"/>
    <w:rsid w:val="001A3F08"/>
    <w:rsid w:val="001B7702"/>
    <w:rsid w:val="001C3651"/>
    <w:rsid w:val="002053B0"/>
    <w:rsid w:val="00207C7E"/>
    <w:rsid w:val="0030178D"/>
    <w:rsid w:val="003C2240"/>
    <w:rsid w:val="006C107F"/>
    <w:rsid w:val="007414AB"/>
    <w:rsid w:val="00790219"/>
    <w:rsid w:val="00807094"/>
    <w:rsid w:val="00901ECF"/>
    <w:rsid w:val="009A3BFB"/>
    <w:rsid w:val="00B122A6"/>
    <w:rsid w:val="00E207EC"/>
    <w:rsid w:val="00E719A2"/>
    <w:rsid w:val="00F5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4845"/>
  <w15:docId w15:val="{ED3C03D5-B21D-445C-8DA0-BE54722F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2A6"/>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B122A6"/>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B122A6"/>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B122A6"/>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B122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B122A6"/>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B122A6"/>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B122A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2A6"/>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B122A6"/>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B122A6"/>
    <w:rPr>
      <w:rFonts w:ascii="Sylfaen" w:eastAsia="Sylfaen" w:hAnsi="Sylfaen" w:cs="Sylfaen"/>
      <w:color w:val="000000"/>
      <w:sz w:val="24"/>
      <w:lang w:val="ka-GE" w:eastAsia="ka-GE"/>
    </w:rPr>
  </w:style>
  <w:style w:type="character" w:customStyle="1" w:styleId="Heading4Char">
    <w:name w:val="Heading 4 Char"/>
    <w:basedOn w:val="DefaultParagraphFont"/>
    <w:link w:val="Heading4"/>
    <w:rsid w:val="00B122A6"/>
    <w:rPr>
      <w:rFonts w:asciiTheme="majorHAnsi" w:eastAsiaTheme="majorEastAsia" w:hAnsiTheme="majorHAnsi" w:cstheme="majorBidi"/>
      <w:i/>
      <w:iCs/>
      <w:color w:val="365F91" w:themeColor="accent1" w:themeShade="BF"/>
      <w:sz w:val="24"/>
      <w:lang w:val="ka-GE" w:eastAsia="ka-GE"/>
    </w:rPr>
  </w:style>
  <w:style w:type="character" w:customStyle="1" w:styleId="Heading5Char">
    <w:name w:val="Heading 5 Char"/>
    <w:basedOn w:val="DefaultParagraphFont"/>
    <w:link w:val="Heading5"/>
    <w:rsid w:val="00B122A6"/>
    <w:rPr>
      <w:rFonts w:ascii="Merriweather" w:eastAsia="Merriweather" w:hAnsi="Merriweather" w:cs="Merriweather"/>
      <w:b/>
      <w:lang w:val="ka-GE"/>
    </w:rPr>
  </w:style>
  <w:style w:type="character" w:customStyle="1" w:styleId="Heading6Char">
    <w:name w:val="Heading 6 Char"/>
    <w:basedOn w:val="DefaultParagraphFont"/>
    <w:link w:val="Heading6"/>
    <w:rsid w:val="00B122A6"/>
    <w:rPr>
      <w:rFonts w:ascii="Merriweather" w:eastAsia="Merriweather" w:hAnsi="Merriweather" w:cs="Merriweather"/>
      <w:b/>
      <w:sz w:val="20"/>
      <w:szCs w:val="20"/>
      <w:lang w:val="ka-GE"/>
    </w:rPr>
  </w:style>
  <w:style w:type="character" w:customStyle="1" w:styleId="Heading7Char">
    <w:name w:val="Heading 7 Char"/>
    <w:basedOn w:val="DefaultParagraphFont"/>
    <w:link w:val="Heading7"/>
    <w:uiPriority w:val="9"/>
    <w:rsid w:val="00B122A6"/>
    <w:rPr>
      <w:rFonts w:asciiTheme="majorHAnsi" w:eastAsiaTheme="majorEastAsia" w:hAnsiTheme="majorHAnsi" w:cstheme="majorBidi"/>
      <w:i/>
      <w:iCs/>
      <w:color w:val="243F60" w:themeColor="accent1" w:themeShade="7F"/>
      <w:sz w:val="24"/>
      <w:lang w:val="ka-GE" w:eastAsia="ka-GE"/>
    </w:rPr>
  </w:style>
  <w:style w:type="paragraph" w:styleId="TOC1">
    <w:name w:val="toc 1"/>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B122A6"/>
    <w:pPr>
      <w:spacing w:after="110" w:line="259" w:lineRule="auto"/>
      <w:ind w:left="48" w:right="20" w:hanging="10"/>
    </w:pPr>
    <w:rPr>
      <w:rFonts w:ascii="Sylfaen" w:eastAsia="Sylfaen" w:hAnsi="Sylfaen" w:cs="Sylfaen"/>
      <w:color w:val="000000"/>
      <w:lang w:val="ka-GE" w:eastAsia="ka-GE"/>
    </w:rPr>
  </w:style>
  <w:style w:type="table" w:customStyle="1" w:styleId="TableGrid">
    <w:name w:val="TableGrid"/>
    <w:rsid w:val="00B122A6"/>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12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A6"/>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B122A6"/>
    <w:rPr>
      <w:color w:val="0000FF"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B122A6"/>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B122A6"/>
  </w:style>
  <w:style w:type="paragraph" w:styleId="BodyText">
    <w:name w:val="Body Text"/>
    <w:basedOn w:val="Normal"/>
    <w:link w:val="BodyTextChar"/>
    <w:uiPriority w:val="1"/>
    <w:qFormat/>
    <w:rsid w:val="00B122A6"/>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B122A6"/>
    <w:rPr>
      <w:rFonts w:ascii="Sylfaen" w:eastAsia="Sylfaen" w:hAnsi="Sylfaen" w:cs="Sylfaen"/>
      <w:sz w:val="24"/>
      <w:szCs w:val="24"/>
    </w:rPr>
  </w:style>
  <w:style w:type="character" w:styleId="Strong">
    <w:name w:val="Strong"/>
    <w:uiPriority w:val="22"/>
    <w:qFormat/>
    <w:rsid w:val="00B122A6"/>
    <w:rPr>
      <w:b/>
      <w:bCs/>
    </w:rPr>
  </w:style>
  <w:style w:type="paragraph" w:styleId="Header">
    <w:name w:val="header"/>
    <w:basedOn w:val="Normal"/>
    <w:link w:val="Head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B122A6"/>
    <w:rPr>
      <w:rFonts w:ascii="Sylfaen" w:eastAsia="Sylfaen" w:hAnsi="Sylfaen" w:cs="Sylfaen"/>
    </w:rPr>
  </w:style>
  <w:style w:type="paragraph" w:styleId="Footer">
    <w:name w:val="footer"/>
    <w:basedOn w:val="Normal"/>
    <w:link w:val="Foot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B122A6"/>
    <w:rPr>
      <w:rFonts w:ascii="Sylfaen" w:eastAsia="Sylfaen" w:hAnsi="Sylfaen" w:cs="Sylfaen"/>
    </w:rPr>
  </w:style>
  <w:style w:type="paragraph" w:customStyle="1" w:styleId="Default">
    <w:name w:val="Default"/>
    <w:rsid w:val="00B122A6"/>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B122A6"/>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B122A6"/>
    <w:rPr>
      <w:sz w:val="20"/>
      <w:szCs w:val="20"/>
    </w:rPr>
  </w:style>
  <w:style w:type="character" w:styleId="FootnoteReference">
    <w:name w:val="footnote reference"/>
    <w:basedOn w:val="DefaultParagraphFont"/>
    <w:uiPriority w:val="99"/>
    <w:semiHidden/>
    <w:unhideWhenUsed/>
    <w:rsid w:val="00B122A6"/>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B122A6"/>
  </w:style>
  <w:style w:type="paragraph" w:customStyle="1" w:styleId="abzacixml">
    <w:name w:val="abzacixm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B12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i/>
      <w:noProof/>
      <w:color w:val="C00000"/>
      <w:sz w:val="22"/>
      <w:szCs w:val="24"/>
      <w:lang w:val="ka-GE"/>
    </w:rPr>
  </w:style>
  <w:style w:type="character" w:customStyle="1" w:styleId="abzacixmlChar">
    <w:name w:val="abzaci_xml Char"/>
    <w:link w:val="abzacixml0"/>
    <w:rsid w:val="00B122A6"/>
    <w:rPr>
      <w:rFonts w:ascii="Sylfaen" w:eastAsia="Arial Unicode MS" w:hAnsi="Sylfaen" w:cs="Sylfaen"/>
      <w:i/>
      <w:noProof/>
      <w:color w:val="C00000"/>
      <w:szCs w:val="24"/>
      <w:lang w:val="ka-GE"/>
    </w:rPr>
  </w:style>
  <w:style w:type="paragraph" w:styleId="PlainText">
    <w:name w:val="Plain Text"/>
    <w:basedOn w:val="Normal"/>
    <w:link w:val="PlainTextChar"/>
    <w:uiPriority w:val="99"/>
    <w:unhideWhenUsed/>
    <w:rsid w:val="00B122A6"/>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B122A6"/>
    <w:rPr>
      <w:rFonts w:ascii="Consolas" w:hAnsi="Consolas"/>
      <w:sz w:val="21"/>
      <w:szCs w:val="21"/>
    </w:rPr>
  </w:style>
  <w:style w:type="character" w:styleId="CommentReference">
    <w:name w:val="annotation reference"/>
    <w:basedOn w:val="DefaultParagraphFont"/>
    <w:uiPriority w:val="99"/>
    <w:semiHidden/>
    <w:unhideWhenUsed/>
    <w:rsid w:val="00B122A6"/>
    <w:rPr>
      <w:sz w:val="16"/>
      <w:szCs w:val="16"/>
    </w:rPr>
  </w:style>
  <w:style w:type="paragraph" w:styleId="CommentText">
    <w:name w:val="annotation text"/>
    <w:basedOn w:val="Normal"/>
    <w:link w:val="CommentTextChar"/>
    <w:uiPriority w:val="99"/>
    <w:unhideWhenUsed/>
    <w:rsid w:val="00B122A6"/>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B122A6"/>
    <w:rPr>
      <w:sz w:val="20"/>
      <w:szCs w:val="20"/>
    </w:rPr>
  </w:style>
  <w:style w:type="paragraph" w:styleId="CommentSubject">
    <w:name w:val="annotation subject"/>
    <w:basedOn w:val="CommentText"/>
    <w:next w:val="CommentText"/>
    <w:link w:val="CommentSubjectChar"/>
    <w:uiPriority w:val="99"/>
    <w:semiHidden/>
    <w:unhideWhenUsed/>
    <w:rsid w:val="00B122A6"/>
    <w:rPr>
      <w:b/>
      <w:bCs/>
    </w:rPr>
  </w:style>
  <w:style w:type="character" w:customStyle="1" w:styleId="CommentSubjectChar">
    <w:name w:val="Comment Subject Char"/>
    <w:basedOn w:val="CommentTextChar"/>
    <w:link w:val="CommentSubject"/>
    <w:uiPriority w:val="99"/>
    <w:semiHidden/>
    <w:rsid w:val="00B122A6"/>
    <w:rPr>
      <w:b/>
      <w:bCs/>
      <w:sz w:val="20"/>
      <w:szCs w:val="20"/>
    </w:rPr>
  </w:style>
  <w:style w:type="numbering" w:customStyle="1" w:styleId="NoList1">
    <w:name w:val="No List1"/>
    <w:next w:val="NoList"/>
    <w:uiPriority w:val="99"/>
    <w:semiHidden/>
    <w:unhideWhenUsed/>
    <w:rsid w:val="00B122A6"/>
  </w:style>
  <w:style w:type="character" w:styleId="FollowedHyperlink">
    <w:name w:val="FollowedHyperlink"/>
    <w:basedOn w:val="DefaultParagraphFont"/>
    <w:uiPriority w:val="99"/>
    <w:semiHidden/>
    <w:unhideWhenUsed/>
    <w:rsid w:val="00B122A6"/>
    <w:rPr>
      <w:color w:val="800080" w:themeColor="followedHyperlink"/>
      <w:u w:val="single"/>
    </w:rPr>
  </w:style>
  <w:style w:type="paragraph" w:styleId="NoSpacing">
    <w:name w:val="No Spacing"/>
    <w:link w:val="NoSpacingChar"/>
    <w:uiPriority w:val="1"/>
    <w:qFormat/>
    <w:rsid w:val="00B122A6"/>
    <w:pPr>
      <w:spacing w:after="0" w:line="240" w:lineRule="auto"/>
    </w:pPr>
  </w:style>
  <w:style w:type="character" w:customStyle="1" w:styleId="NoSpacingChar">
    <w:name w:val="No Spacing Char"/>
    <w:link w:val="NoSpacing"/>
    <w:uiPriority w:val="1"/>
    <w:rsid w:val="00B122A6"/>
  </w:style>
  <w:style w:type="paragraph" w:customStyle="1" w:styleId="yiv2086149710msonormal">
    <w:name w:val="yiv2086149710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B122A6"/>
  </w:style>
  <w:style w:type="paragraph" w:customStyle="1" w:styleId="align-justify">
    <w:name w:val="align-justify"/>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B122A6"/>
  </w:style>
  <w:style w:type="paragraph" w:styleId="TOCHeading">
    <w:name w:val="TOC Heading"/>
    <w:basedOn w:val="Heading1"/>
    <w:next w:val="Normal"/>
    <w:uiPriority w:val="39"/>
    <w:unhideWhenUsed/>
    <w:qFormat/>
    <w:rsid w:val="00B122A6"/>
    <w:pPr>
      <w:numPr>
        <w:numId w:val="0"/>
      </w:numPr>
      <w:spacing w:before="240" w:after="0" w:line="259" w:lineRule="auto"/>
      <w:ind w:right="0"/>
      <w:jc w:val="left"/>
      <w:outlineLvl w:val="9"/>
    </w:pPr>
    <w:rPr>
      <w:rFonts w:asciiTheme="majorHAnsi" w:eastAsiaTheme="majorEastAsia" w:hAnsiTheme="majorHAnsi" w:cstheme="majorBidi"/>
      <w:color w:val="365F91" w:themeColor="accent1" w:themeShade="BF"/>
      <w:sz w:val="32"/>
      <w:szCs w:val="32"/>
      <w:lang w:val="en-US" w:eastAsia="en-US"/>
    </w:rPr>
  </w:style>
  <w:style w:type="table" w:styleId="TableGrid0">
    <w:name w:val="Table Grid"/>
    <w:basedOn w:val="TableNormal"/>
    <w:uiPriority w:val="59"/>
    <w:rsid w:val="00B122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B122A6"/>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B122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Accent31">
    <w:name w:val="Grid Table 2 - Accent 31"/>
    <w:basedOn w:val="TableNormal"/>
    <w:uiPriority w:val="47"/>
    <w:rsid w:val="00B122A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nospell-typo">
    <w:name w:val="nanospell-typo"/>
    <w:rsid w:val="00B122A6"/>
  </w:style>
  <w:style w:type="paragraph" w:customStyle="1" w:styleId="TableParagraph">
    <w:name w:val="Table Paragraph"/>
    <w:basedOn w:val="Normal"/>
    <w:uiPriority w:val="1"/>
    <w:qFormat/>
    <w:rsid w:val="00B122A6"/>
    <w:pPr>
      <w:widowControl w:val="0"/>
      <w:spacing w:after="0" w:line="240" w:lineRule="auto"/>
      <w:ind w:left="0" w:right="0" w:firstLine="0"/>
      <w:jc w:val="left"/>
    </w:pPr>
    <w:rPr>
      <w:rFonts w:ascii="Segoe UI" w:eastAsia="Segoe UI" w:hAnsi="Segoe UI" w:cs="Segoe UI"/>
      <w:color w:val="auto"/>
      <w:sz w:val="22"/>
      <w:lang w:val="en-US" w:eastAsia="en-US"/>
    </w:rPr>
  </w:style>
  <w:style w:type="paragraph" w:styleId="Title">
    <w:name w:val="Title"/>
    <w:basedOn w:val="Normal"/>
    <w:next w:val="Normal"/>
    <w:link w:val="TitleChar"/>
    <w:uiPriority w:val="10"/>
    <w:qFormat/>
    <w:rsid w:val="00B122A6"/>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B122A6"/>
    <w:rPr>
      <w:rFonts w:ascii="Merriweather" w:eastAsia="Merriweather" w:hAnsi="Merriweather" w:cs="Merriweather"/>
      <w:b/>
      <w:sz w:val="72"/>
      <w:szCs w:val="72"/>
      <w:lang w:val="ka-GE"/>
    </w:rPr>
  </w:style>
  <w:style w:type="paragraph" w:styleId="Subtitle">
    <w:name w:val="Subtitle"/>
    <w:basedOn w:val="Normal"/>
    <w:next w:val="Normal"/>
    <w:link w:val="SubtitleChar"/>
    <w:rsid w:val="00B122A6"/>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B122A6"/>
    <w:rPr>
      <w:rFonts w:ascii="Georgia" w:eastAsia="Georgia" w:hAnsi="Georgia" w:cs="Georgia"/>
      <w:i/>
      <w:color w:val="666666"/>
      <w:sz w:val="48"/>
      <w:szCs w:val="48"/>
      <w:lang w:val="ka-GE"/>
    </w:rPr>
  </w:style>
  <w:style w:type="paragraph" w:styleId="Revision">
    <w:name w:val="Revision"/>
    <w:hidden/>
    <w:uiPriority w:val="99"/>
    <w:semiHidden/>
    <w:rsid w:val="00B122A6"/>
    <w:pPr>
      <w:spacing w:after="0" w:line="240" w:lineRule="auto"/>
    </w:pPr>
    <w:rPr>
      <w:rFonts w:ascii="Sylfaen" w:eastAsia="Sylfaen" w:hAnsi="Sylfaen" w:cs="Sylfaen"/>
      <w:color w:val="000000"/>
      <w:sz w:val="24"/>
      <w:lang w:val="ka-GE" w:eastAsia="ka-GE"/>
    </w:rPr>
  </w:style>
  <w:style w:type="paragraph" w:customStyle="1" w:styleId="default0">
    <w:name w:val="default"/>
    <w:basedOn w:val="Normal"/>
    <w:uiPriority w:val="99"/>
    <w:semiHidden/>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B122A6"/>
  </w:style>
  <w:style w:type="character" w:customStyle="1" w:styleId="s34">
    <w:name w:val="s34"/>
    <w:basedOn w:val="DefaultParagraphFont"/>
    <w:rsid w:val="00B122A6"/>
  </w:style>
  <w:style w:type="paragraph" w:styleId="IntenseQuote">
    <w:name w:val="Intense Quote"/>
    <w:basedOn w:val="Normal"/>
    <w:next w:val="Normal"/>
    <w:link w:val="IntenseQuoteChar"/>
    <w:uiPriority w:val="30"/>
    <w:qFormat/>
    <w:rsid w:val="00B122A6"/>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HAnsi" w:hAnsiTheme="minorHAnsi" w:cstheme="minorBidi"/>
      <w:i/>
      <w:iCs/>
      <w:color w:val="4F81BD" w:themeColor="accent1"/>
      <w:sz w:val="22"/>
      <w:lang w:val="en-US" w:eastAsia="en-US"/>
    </w:rPr>
  </w:style>
  <w:style w:type="character" w:customStyle="1" w:styleId="IntenseQuoteChar">
    <w:name w:val="Intense Quote Char"/>
    <w:basedOn w:val="DefaultParagraphFont"/>
    <w:link w:val="IntenseQuote"/>
    <w:uiPriority w:val="30"/>
    <w:rsid w:val="00B122A6"/>
    <w:rPr>
      <w:i/>
      <w:iCs/>
      <w:color w:val="4F81BD" w:themeColor="accent1"/>
    </w:rPr>
  </w:style>
  <w:style w:type="character" w:styleId="IntenseEmphasis">
    <w:name w:val="Intense Emphasis"/>
    <w:basedOn w:val="DefaultParagraphFont"/>
    <w:uiPriority w:val="21"/>
    <w:qFormat/>
    <w:rsid w:val="00B122A6"/>
    <w:rPr>
      <w:i/>
      <w:iCs/>
      <w:color w:val="4F81BD" w:themeColor="accent1"/>
    </w:rPr>
  </w:style>
  <w:style w:type="character" w:customStyle="1" w:styleId="A3">
    <w:name w:val="A3"/>
    <w:uiPriority w:val="99"/>
    <w:rsid w:val="00B122A6"/>
    <w:rPr>
      <w:rFonts w:ascii="BPG Glaho" w:hAnsi="BPG Glaho" w:cs="BPG Glaho" w:hint="default"/>
      <w:color w:val="000000"/>
      <w:sz w:val="20"/>
      <w:szCs w:val="20"/>
    </w:rPr>
  </w:style>
  <w:style w:type="paragraph" w:customStyle="1" w:styleId="MediumGrid21">
    <w:name w:val="Medium Grid 21"/>
    <w:link w:val="MediumGrid2Char"/>
    <w:uiPriority w:val="1"/>
    <w:qFormat/>
    <w:rsid w:val="00B122A6"/>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B122A6"/>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B122A6"/>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B122A6"/>
  </w:style>
  <w:style w:type="paragraph" w:customStyle="1" w:styleId="Pa2">
    <w:name w:val="Pa2"/>
    <w:basedOn w:val="Default"/>
    <w:next w:val="Default"/>
    <w:uiPriority w:val="99"/>
    <w:rsid w:val="00B122A6"/>
    <w:pPr>
      <w:spacing w:line="221" w:lineRule="atLeast"/>
    </w:pPr>
    <w:rPr>
      <w:rFonts w:ascii="BPG ExtraSquare Mtavruli" w:eastAsia="Calibri" w:hAnsi="BPG ExtraSquare Mtavruli" w:cs="Times New Roman"/>
      <w:color w:val="auto"/>
    </w:rPr>
  </w:style>
  <w:style w:type="character" w:customStyle="1" w:styleId="A0">
    <w:name w:val="A0"/>
    <w:uiPriority w:val="99"/>
    <w:rsid w:val="00B122A6"/>
    <w:rPr>
      <w:rFonts w:cs="BPG ExtraSquare Mtavruli"/>
      <w:color w:val="000000"/>
    </w:rPr>
  </w:style>
  <w:style w:type="character" w:customStyle="1" w:styleId="A2">
    <w:name w:val="A2"/>
    <w:uiPriority w:val="99"/>
    <w:rsid w:val="00B122A6"/>
    <w:rPr>
      <w:rFonts w:ascii="BPG Glaho" w:hAnsi="BPG Glaho" w:cs="BPG Glaho"/>
      <w:color w:val="000000"/>
      <w:sz w:val="20"/>
      <w:szCs w:val="20"/>
    </w:rPr>
  </w:style>
  <w:style w:type="paragraph" w:customStyle="1" w:styleId="Normal0">
    <w:name w:val="[Normal]"/>
    <w:uiPriority w:val="99"/>
    <w:rsid w:val="00B122A6"/>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B122A6"/>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B122A6"/>
    <w:rPr>
      <w:rFonts w:ascii="Calibri" w:eastAsia="Calibri" w:hAnsi="Calibri" w:cs="Times New Roman"/>
      <w:sz w:val="20"/>
      <w:szCs w:val="20"/>
    </w:rPr>
  </w:style>
  <w:style w:type="character" w:styleId="EndnoteReference">
    <w:name w:val="endnote reference"/>
    <w:uiPriority w:val="99"/>
    <w:semiHidden/>
    <w:unhideWhenUsed/>
    <w:rsid w:val="00B122A6"/>
    <w:rPr>
      <w:vertAlign w:val="superscript"/>
    </w:rPr>
  </w:style>
  <w:style w:type="paragraph" w:customStyle="1" w:styleId="yiv8814382777msonormal">
    <w:name w:val="yiv8814382777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B122A6"/>
  </w:style>
  <w:style w:type="character" w:customStyle="1" w:styleId="s1">
    <w:name w:val="s1"/>
    <w:basedOn w:val="DefaultParagraphFont"/>
    <w:rsid w:val="00B122A6"/>
    <w:rPr>
      <w:rFonts w:ascii="Arial" w:hAnsi="Arial" w:cs="Arial" w:hint="default"/>
      <w:b w:val="0"/>
      <w:bCs w:val="0"/>
      <w:i w:val="0"/>
      <w:iCs w:val="0"/>
      <w:smallCaps w:val="0"/>
      <w:sz w:val="18"/>
      <w:szCs w:val="18"/>
    </w:rPr>
  </w:style>
  <w:style w:type="paragraph" w:customStyle="1" w:styleId="q">
    <w:name w:val="q"/>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B122A6"/>
    <w:rPr>
      <w:i/>
      <w:iCs/>
      <w:color w:val="404040" w:themeColor="text1" w:themeTint="BF"/>
    </w:rPr>
  </w:style>
  <w:style w:type="character" w:styleId="Emphasis">
    <w:name w:val="Emphasis"/>
    <w:qFormat/>
    <w:rsid w:val="00B1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9700">
      <w:bodyDiv w:val="1"/>
      <w:marLeft w:val="0"/>
      <w:marRight w:val="0"/>
      <w:marTop w:val="0"/>
      <w:marBottom w:val="0"/>
      <w:divBdr>
        <w:top w:val="none" w:sz="0" w:space="0" w:color="auto"/>
        <w:left w:val="none" w:sz="0" w:space="0" w:color="auto"/>
        <w:bottom w:val="none" w:sz="0" w:space="0" w:color="auto"/>
        <w:right w:val="none" w:sz="0" w:space="0" w:color="auto"/>
      </w:divBdr>
    </w:div>
    <w:div w:id="549726949">
      <w:bodyDiv w:val="1"/>
      <w:marLeft w:val="0"/>
      <w:marRight w:val="0"/>
      <w:marTop w:val="0"/>
      <w:marBottom w:val="0"/>
      <w:divBdr>
        <w:top w:val="none" w:sz="0" w:space="0" w:color="auto"/>
        <w:left w:val="none" w:sz="0" w:space="0" w:color="auto"/>
        <w:bottom w:val="none" w:sz="0" w:space="0" w:color="auto"/>
        <w:right w:val="none" w:sz="0" w:space="0" w:color="auto"/>
      </w:divBdr>
    </w:div>
    <w:div w:id="622424151">
      <w:bodyDiv w:val="1"/>
      <w:marLeft w:val="0"/>
      <w:marRight w:val="0"/>
      <w:marTop w:val="0"/>
      <w:marBottom w:val="0"/>
      <w:divBdr>
        <w:top w:val="none" w:sz="0" w:space="0" w:color="auto"/>
        <w:left w:val="none" w:sz="0" w:space="0" w:color="auto"/>
        <w:bottom w:val="none" w:sz="0" w:space="0" w:color="auto"/>
        <w:right w:val="none" w:sz="0" w:space="0" w:color="auto"/>
      </w:divBdr>
    </w:div>
    <w:div w:id="767505183">
      <w:bodyDiv w:val="1"/>
      <w:marLeft w:val="0"/>
      <w:marRight w:val="0"/>
      <w:marTop w:val="0"/>
      <w:marBottom w:val="0"/>
      <w:divBdr>
        <w:top w:val="none" w:sz="0" w:space="0" w:color="auto"/>
        <w:left w:val="none" w:sz="0" w:space="0" w:color="auto"/>
        <w:bottom w:val="none" w:sz="0" w:space="0" w:color="auto"/>
        <w:right w:val="none" w:sz="0" w:space="0" w:color="auto"/>
      </w:divBdr>
    </w:div>
    <w:div w:id="18284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Nino Odisharia</cp:lastModifiedBy>
  <cp:revision>3</cp:revision>
  <dcterms:created xsi:type="dcterms:W3CDTF">2019-09-09T13:30:00Z</dcterms:created>
  <dcterms:modified xsi:type="dcterms:W3CDTF">2019-09-09T13:56:00Z</dcterms:modified>
</cp:coreProperties>
</file>