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16E" w:rsidRPr="003E2979" w:rsidRDefault="009E3AE1">
      <w:pPr>
        <w:rPr>
          <w:sz w:val="20"/>
          <w:szCs w:val="20"/>
        </w:rPr>
      </w:pPr>
      <w:r w:rsidRPr="003E2979">
        <w:rPr>
          <w:rFonts w:ascii="Sylfaen" w:hAnsi="Sylfaen"/>
          <w:sz w:val="20"/>
          <w:szCs w:val="20"/>
          <w:lang w:val="ka-GE"/>
        </w:rPr>
        <w:t xml:space="preserve"> </w:t>
      </w:r>
      <w:r w:rsidRPr="003E2979">
        <w:rPr>
          <w:rFonts w:ascii="Arial" w:eastAsia="Arial" w:hAnsi="Arial" w:cs="Arial"/>
          <w:noProof/>
          <w:color w:val="00277A"/>
          <w:sz w:val="20"/>
          <w:szCs w:val="20"/>
        </w:rPr>
        <w:drawing>
          <wp:inline distT="0" distB="0" distL="0" distR="0" wp14:anchorId="5238DBB1" wp14:editId="6A510039">
            <wp:extent cx="1485900" cy="647700"/>
            <wp:effectExtent l="0" t="0" r="0" b="0"/>
            <wp:docPr id="1" name="Picture 1" descr="cid:image001.jpg@01D4CE11.1105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CE11.110568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85900" cy="647700"/>
                    </a:xfrm>
                    <a:prstGeom prst="rect">
                      <a:avLst/>
                    </a:prstGeom>
                    <a:noFill/>
                    <a:ln>
                      <a:noFill/>
                    </a:ln>
                  </pic:spPr>
                </pic:pic>
              </a:graphicData>
            </a:graphic>
          </wp:inline>
        </w:drawing>
      </w:r>
      <w:r w:rsidRPr="003E2979">
        <w:rPr>
          <w:rFonts w:ascii="Sylfaen" w:hAnsi="Sylfaen"/>
          <w:sz w:val="20"/>
          <w:szCs w:val="20"/>
          <w:lang w:val="ka-GE"/>
        </w:rPr>
        <w:t xml:space="preserve">          </w:t>
      </w:r>
      <w:r w:rsidRPr="003E2979">
        <w:rPr>
          <w:rFonts w:ascii="Sylfaen" w:eastAsia="Arial" w:hAnsi="Sylfaen" w:cs="Arial"/>
          <w:sz w:val="20"/>
          <w:szCs w:val="20"/>
        </w:rPr>
        <w:t xml:space="preserve">                       </w:t>
      </w:r>
      <w:r w:rsidRPr="003E2979">
        <w:rPr>
          <w:rFonts w:ascii="Sylfaen" w:eastAsia="Arial" w:hAnsi="Sylfaen" w:cs="Arial"/>
          <w:noProof/>
          <w:sz w:val="20"/>
          <w:szCs w:val="20"/>
          <w:lang w:val="ka-GE"/>
        </w:rPr>
        <w:t xml:space="preserve">                     </w:t>
      </w:r>
      <w:r w:rsidRPr="003E2979">
        <w:rPr>
          <w:rFonts w:ascii="Sylfaen" w:eastAsia="Arial" w:hAnsi="Sylfaen" w:cs="Arial"/>
          <w:noProof/>
          <w:sz w:val="20"/>
          <w:szCs w:val="20"/>
        </w:rPr>
        <w:drawing>
          <wp:inline distT="0" distB="0" distL="0" distR="0" wp14:anchorId="10EF2A2F" wp14:editId="4232136F">
            <wp:extent cx="2627630" cy="71945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7630" cy="719455"/>
                    </a:xfrm>
                    <a:prstGeom prst="rect">
                      <a:avLst/>
                    </a:prstGeom>
                    <a:noFill/>
                  </pic:spPr>
                </pic:pic>
              </a:graphicData>
            </a:graphic>
          </wp:inline>
        </w:drawing>
      </w:r>
      <w:r w:rsidRPr="003E2979">
        <w:rPr>
          <w:rFonts w:ascii="Sylfaen" w:eastAsia="Arial" w:hAnsi="Sylfaen" w:cs="Arial"/>
          <w:noProof/>
          <w:sz w:val="20"/>
          <w:szCs w:val="20"/>
          <w:lang w:val="ka-GE"/>
        </w:rPr>
        <w:t xml:space="preserve">      </w:t>
      </w:r>
      <w:r w:rsidRPr="003E2979">
        <w:rPr>
          <w:rFonts w:ascii="Sylfaen" w:eastAsia="Arial" w:hAnsi="Sylfaen" w:cs="Arial"/>
          <w:sz w:val="20"/>
          <w:szCs w:val="20"/>
        </w:rPr>
        <w:t xml:space="preserve">   </w:t>
      </w:r>
    </w:p>
    <w:p w:rsidR="009E3AE1" w:rsidRPr="003E2979" w:rsidRDefault="009E3AE1">
      <w:pPr>
        <w:rPr>
          <w:sz w:val="20"/>
          <w:szCs w:val="20"/>
        </w:rPr>
      </w:pPr>
    </w:p>
    <w:p w:rsidR="009E3AE1" w:rsidRPr="003E2979" w:rsidRDefault="009E3AE1" w:rsidP="009E3AE1">
      <w:pPr>
        <w:spacing w:before="100" w:beforeAutospacing="1" w:after="100" w:afterAutospacing="1" w:line="240" w:lineRule="auto"/>
        <w:jc w:val="right"/>
        <w:rPr>
          <w:rFonts w:eastAsia="Times New Roman" w:cs="Times New Roman"/>
          <w:b/>
          <w:sz w:val="20"/>
          <w:szCs w:val="20"/>
          <w:lang w:val="ka-GE"/>
        </w:rPr>
      </w:pPr>
      <w:r w:rsidRPr="003E2979">
        <w:rPr>
          <w:rFonts w:ascii="Sylfaen" w:eastAsia="Times New Roman" w:hAnsi="Sylfaen" w:cs="Times New Roman"/>
          <w:b/>
          <w:sz w:val="20"/>
          <w:szCs w:val="20"/>
          <w:lang w:val="ka-GE"/>
        </w:rPr>
        <w:t>პატივცემულო</w:t>
      </w:r>
      <w:r w:rsidRPr="003E2979">
        <w:rPr>
          <w:rFonts w:eastAsia="Times New Roman" w:cs="Times New Roman"/>
          <w:b/>
          <w:sz w:val="20"/>
          <w:szCs w:val="20"/>
          <w:lang w:val="ka-GE"/>
        </w:rPr>
        <w:t xml:space="preserve"> </w:t>
      </w:r>
      <w:r w:rsidRPr="003E2979">
        <w:rPr>
          <w:rFonts w:ascii="Sylfaen" w:eastAsia="Times New Roman" w:hAnsi="Sylfaen" w:cs="Times New Roman"/>
          <w:b/>
          <w:sz w:val="20"/>
          <w:szCs w:val="20"/>
          <w:lang w:val="ka-GE"/>
        </w:rPr>
        <w:t>ქალბატონო</w:t>
      </w:r>
      <w:r w:rsidRPr="003E2979">
        <w:rPr>
          <w:rFonts w:eastAsia="Times New Roman" w:cs="Times New Roman"/>
          <w:b/>
          <w:sz w:val="20"/>
          <w:szCs w:val="20"/>
          <w:lang w:val="ka-GE"/>
        </w:rPr>
        <w:t>/</w:t>
      </w:r>
      <w:r w:rsidRPr="003E2979">
        <w:rPr>
          <w:rFonts w:ascii="Sylfaen" w:eastAsia="Times New Roman" w:hAnsi="Sylfaen" w:cs="Times New Roman"/>
          <w:b/>
          <w:sz w:val="20"/>
          <w:szCs w:val="20"/>
          <w:lang w:val="ka-GE"/>
        </w:rPr>
        <w:t>ბატონო</w:t>
      </w:r>
      <w:r w:rsidRPr="003E2979">
        <w:rPr>
          <w:rFonts w:eastAsia="Times New Roman" w:cs="Times New Roman"/>
          <w:b/>
          <w:sz w:val="20"/>
          <w:szCs w:val="20"/>
          <w:lang w:val="ka-GE"/>
        </w:rPr>
        <w:t xml:space="preserve"> </w:t>
      </w:r>
    </w:p>
    <w:p w:rsidR="00CE353C" w:rsidRDefault="009E3AE1" w:rsidP="00CE353C">
      <w:pPr>
        <w:spacing w:before="100" w:beforeAutospacing="1" w:after="100" w:afterAutospacing="1" w:line="240" w:lineRule="auto"/>
        <w:jc w:val="both"/>
        <w:rPr>
          <w:rFonts w:ascii="Sylfaen" w:eastAsia="Times New Roman" w:hAnsi="Sylfaen" w:cs="Times New Roman"/>
          <w:sz w:val="20"/>
          <w:szCs w:val="20"/>
          <w:lang w:val="ka-GE"/>
        </w:rPr>
      </w:pPr>
      <w:r w:rsidRPr="003E2979">
        <w:rPr>
          <w:rFonts w:ascii="Sylfaen" w:eastAsia="Times New Roman" w:hAnsi="Sylfaen" w:cs="Sylfaen"/>
          <w:sz w:val="20"/>
          <w:szCs w:val="20"/>
          <w:lang w:val="ka-GE"/>
        </w:rPr>
        <w:t>მოხარულნი</w:t>
      </w:r>
      <w:r w:rsidRPr="003E2979">
        <w:rPr>
          <w:rFonts w:eastAsia="Times New Roman" w:cs="Times New Roman"/>
          <w:sz w:val="20"/>
          <w:szCs w:val="20"/>
          <w:lang w:val="ka-GE"/>
        </w:rPr>
        <w:t xml:space="preserve"> </w:t>
      </w:r>
      <w:r w:rsidRPr="003E2979">
        <w:rPr>
          <w:rFonts w:ascii="Sylfaen" w:eastAsia="Times New Roman" w:hAnsi="Sylfaen" w:cs="Sylfaen"/>
          <w:sz w:val="20"/>
          <w:szCs w:val="20"/>
          <w:lang w:val="ka-GE"/>
        </w:rPr>
        <w:t>ვართ</w:t>
      </w:r>
      <w:r w:rsidR="00CE353C">
        <w:rPr>
          <w:rFonts w:ascii="Sylfaen" w:eastAsia="Times New Roman" w:hAnsi="Sylfaen" w:cs="Sylfaen"/>
          <w:sz w:val="20"/>
          <w:szCs w:val="20"/>
          <w:lang w:val="ka-GE"/>
        </w:rPr>
        <w:t>,</w:t>
      </w:r>
      <w:r w:rsidRPr="003E2979">
        <w:rPr>
          <w:rFonts w:eastAsia="Times New Roman" w:cs="Times New Roman"/>
          <w:sz w:val="20"/>
          <w:szCs w:val="20"/>
          <w:lang w:val="ka-GE"/>
        </w:rPr>
        <w:t xml:space="preserve"> </w:t>
      </w:r>
      <w:r w:rsidRPr="003E2979">
        <w:rPr>
          <w:rFonts w:ascii="Sylfaen" w:eastAsia="Times New Roman" w:hAnsi="Sylfaen" w:cs="Sylfaen"/>
          <w:sz w:val="20"/>
          <w:szCs w:val="20"/>
          <w:lang w:val="ka-GE"/>
        </w:rPr>
        <w:t>მოგიწვიოთ</w:t>
      </w:r>
      <w:r w:rsidR="00CE353C" w:rsidRPr="00CE353C">
        <w:rPr>
          <w:rFonts w:ascii="Sylfaen" w:eastAsia="Times New Roman" w:hAnsi="Sylfaen" w:cs="Times New Roman"/>
          <w:sz w:val="20"/>
          <w:szCs w:val="20"/>
          <w:lang w:val="ka-GE"/>
        </w:rPr>
        <w:t xml:space="preserve"> საქართველოს პარლამენტის ჯანმრთელობის დაცვისა და სოციალურ საკითხთა კომიტეტისა და საქართველოს პარლამენტის წევრის ბექა ნაცვლიშვილის ინიციატივით </w:t>
      </w:r>
      <w:r w:rsidR="00CE353C">
        <w:rPr>
          <w:rFonts w:ascii="Sylfaen" w:eastAsia="Times New Roman" w:hAnsi="Sylfaen" w:cs="Times New Roman"/>
          <w:sz w:val="20"/>
          <w:szCs w:val="20"/>
          <w:lang w:val="ka-GE"/>
        </w:rPr>
        <w:t xml:space="preserve">გამართულ </w:t>
      </w:r>
      <w:r w:rsidR="00CE353C" w:rsidRPr="00CE353C">
        <w:rPr>
          <w:rFonts w:ascii="Sylfaen" w:eastAsia="Times New Roman" w:hAnsi="Sylfaen" w:cs="Times New Roman"/>
          <w:sz w:val="20"/>
          <w:szCs w:val="20"/>
          <w:lang w:val="ka-GE"/>
        </w:rPr>
        <w:t xml:space="preserve">სოლიდარობის ქსელის </w:t>
      </w:r>
      <w:r w:rsidR="00CE353C">
        <w:rPr>
          <w:rFonts w:ascii="Sylfaen" w:eastAsia="Times New Roman" w:hAnsi="Sylfaen" w:cs="Times New Roman"/>
          <w:sz w:val="20"/>
          <w:szCs w:val="20"/>
          <w:lang w:val="ka-GE"/>
        </w:rPr>
        <w:t xml:space="preserve">- დამოუკიდებელი პროფკავშირის </w:t>
      </w:r>
      <w:bookmarkStart w:id="0" w:name="_GoBack"/>
      <w:bookmarkEnd w:id="0"/>
      <w:r w:rsidR="00CE353C" w:rsidRPr="00CE353C">
        <w:rPr>
          <w:rFonts w:ascii="Sylfaen" w:eastAsia="Times New Roman" w:hAnsi="Sylfaen" w:cs="Times New Roman"/>
          <w:sz w:val="20"/>
          <w:szCs w:val="20"/>
          <w:lang w:val="ka-GE"/>
        </w:rPr>
        <w:t>მიერ ჩატარებული კვლევის პრეზენტაცია</w:t>
      </w:r>
      <w:r w:rsidR="00CE353C">
        <w:rPr>
          <w:rFonts w:ascii="Sylfaen" w:eastAsia="Times New Roman" w:hAnsi="Sylfaen" w:cs="Times New Roman"/>
          <w:sz w:val="20"/>
          <w:szCs w:val="20"/>
          <w:lang w:val="ka-GE"/>
        </w:rPr>
        <w:t>ზე</w:t>
      </w:r>
      <w:r w:rsidR="00CE353C" w:rsidRPr="00CE353C">
        <w:rPr>
          <w:rFonts w:ascii="Sylfaen" w:eastAsia="Times New Roman" w:hAnsi="Sylfaen" w:cs="Times New Roman"/>
          <w:sz w:val="20"/>
          <w:szCs w:val="20"/>
          <w:lang w:val="ka-GE"/>
        </w:rPr>
        <w:t xml:space="preserve"> ,,ექთნების შრომის პირობები საქართველოშ</w:t>
      </w:r>
      <w:r w:rsidR="00CE353C">
        <w:rPr>
          <w:rFonts w:ascii="Sylfaen" w:eastAsia="Times New Roman" w:hAnsi="Sylfaen" w:cs="Times New Roman"/>
          <w:sz w:val="20"/>
          <w:szCs w:val="20"/>
          <w:lang w:val="ka-GE"/>
        </w:rPr>
        <w:t>ი”</w:t>
      </w:r>
      <w:r w:rsidR="00CE353C">
        <w:rPr>
          <w:rFonts w:ascii="Sylfaen" w:eastAsia="Times New Roman" w:hAnsi="Sylfaen" w:cs="Times New Roman"/>
          <w:sz w:val="20"/>
          <w:szCs w:val="20"/>
          <w:lang w:val="ka-GE"/>
        </w:rPr>
        <w:t xml:space="preserve"> </w:t>
      </w:r>
      <w:r w:rsidR="00CE353C" w:rsidRPr="005A1FBD">
        <w:rPr>
          <w:rFonts w:ascii="Sylfaen" w:eastAsia="Times New Roman" w:hAnsi="Sylfaen" w:cs="Times New Roman"/>
          <w:sz w:val="20"/>
          <w:szCs w:val="20"/>
          <w:lang w:val="ka-GE"/>
        </w:rPr>
        <w:t>2019 წლის</w:t>
      </w:r>
      <w:r w:rsidR="00CE353C" w:rsidRPr="003E2979">
        <w:rPr>
          <w:rFonts w:eastAsia="Times New Roman" w:cs="Times New Roman"/>
          <w:sz w:val="20"/>
          <w:szCs w:val="20"/>
          <w:lang w:val="ka-GE"/>
        </w:rPr>
        <w:t xml:space="preserve"> </w:t>
      </w:r>
      <w:r w:rsidR="00CE353C">
        <w:rPr>
          <w:rFonts w:ascii="Sylfaen" w:eastAsia="Times New Roman" w:hAnsi="Sylfaen" w:cs="Times New Roman"/>
          <w:sz w:val="20"/>
          <w:szCs w:val="20"/>
          <w:lang w:val="ka-GE"/>
        </w:rPr>
        <w:t>12 აპრილს 12:00 საათზე.</w:t>
      </w:r>
      <w:r w:rsidR="00CE353C" w:rsidRPr="003E2979">
        <w:rPr>
          <w:rFonts w:ascii="Sylfaen" w:eastAsia="Times New Roman" w:hAnsi="Sylfaen" w:cs="Times New Roman"/>
          <w:sz w:val="20"/>
          <w:szCs w:val="20"/>
          <w:lang w:val="ka-GE"/>
        </w:rPr>
        <w:t xml:space="preserve">  </w:t>
      </w:r>
    </w:p>
    <w:p w:rsidR="009E3AE1" w:rsidRDefault="005A1FBD" w:rsidP="009E3AE1">
      <w:pPr>
        <w:spacing w:before="100" w:beforeAutospacing="1" w:after="100" w:afterAutospacing="1" w:line="240" w:lineRule="auto"/>
        <w:jc w:val="both"/>
        <w:rPr>
          <w:rFonts w:ascii="Sylfaen" w:eastAsia="Times New Roman" w:hAnsi="Sylfaen" w:cs="Times New Roman"/>
          <w:sz w:val="20"/>
          <w:szCs w:val="20"/>
          <w:lang w:val="ka-GE"/>
        </w:rPr>
      </w:pPr>
      <w:r w:rsidRPr="005A1FBD">
        <w:rPr>
          <w:rFonts w:ascii="Sylfaen" w:eastAsia="Times New Roman" w:hAnsi="Sylfaen" w:cs="Sylfaen"/>
          <w:sz w:val="20"/>
          <w:szCs w:val="20"/>
          <w:lang w:val="ka-GE"/>
        </w:rPr>
        <w:t>საქართველოს</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პარლამენტის</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ჯანმრთელობის</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დაცვისა</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და</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სოციალურ</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საკითხთა</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კომიტეტისა</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და</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სოლიდარობის</w:t>
      </w:r>
      <w:r w:rsidRPr="005A1FBD">
        <w:rPr>
          <w:rFonts w:eastAsia="Times New Roman" w:cs="Times New Roman"/>
          <w:sz w:val="20"/>
          <w:szCs w:val="20"/>
          <w:lang w:val="ka-GE"/>
        </w:rPr>
        <w:t xml:space="preserve"> </w:t>
      </w:r>
      <w:r w:rsidRPr="005A1FBD">
        <w:rPr>
          <w:rFonts w:ascii="Sylfaen" w:eastAsia="Times New Roman" w:hAnsi="Sylfaen" w:cs="Sylfaen"/>
          <w:sz w:val="20"/>
          <w:szCs w:val="20"/>
          <w:lang w:val="ka-GE"/>
        </w:rPr>
        <w:t>ქსელის</w:t>
      </w:r>
      <w:r>
        <w:rPr>
          <w:rFonts w:eastAsia="Times New Roman" w:cs="Times New Roman"/>
          <w:sz w:val="20"/>
          <w:szCs w:val="20"/>
          <w:lang w:val="ka-GE"/>
        </w:rPr>
        <w:t xml:space="preserve"> </w:t>
      </w:r>
      <w:r w:rsidRPr="005A1FBD">
        <w:rPr>
          <w:rFonts w:ascii="Sylfaen" w:eastAsia="Times New Roman" w:hAnsi="Sylfaen" w:cs="Sylfaen"/>
          <w:sz w:val="20"/>
          <w:szCs w:val="20"/>
          <w:lang w:val="ka-GE"/>
        </w:rPr>
        <w:t>თანამშრომლობით</w:t>
      </w:r>
      <w:r w:rsidRPr="005A1FBD">
        <w:rPr>
          <w:rFonts w:eastAsia="Times New Roman" w:cs="Times New Roman"/>
          <w:sz w:val="20"/>
          <w:szCs w:val="20"/>
          <w:lang w:val="ka-GE"/>
        </w:rPr>
        <w:t xml:space="preserve">  </w:t>
      </w:r>
      <w:r>
        <w:rPr>
          <w:rFonts w:ascii="Sylfaen" w:eastAsia="Times New Roman" w:hAnsi="Sylfaen" w:cs="Times New Roman"/>
          <w:sz w:val="20"/>
          <w:szCs w:val="20"/>
          <w:lang w:val="ka-GE"/>
        </w:rPr>
        <w:t xml:space="preserve">გამართულ </w:t>
      </w:r>
      <w:r w:rsidR="009E3AE1" w:rsidRPr="003E2979">
        <w:rPr>
          <w:rFonts w:ascii="Sylfaen" w:eastAsia="Times New Roman" w:hAnsi="Sylfaen" w:cs="Times New Roman"/>
          <w:sz w:val="20"/>
          <w:szCs w:val="20"/>
          <w:lang w:val="ka-GE"/>
        </w:rPr>
        <w:t>პრეზენტაციაზე ,,</w:t>
      </w:r>
      <w:r w:rsidR="009E3AE1" w:rsidRPr="003E2979">
        <w:rPr>
          <w:rFonts w:ascii="Sylfaen" w:eastAsia="Times New Roman" w:hAnsi="Sylfaen" w:cs="Times New Roman"/>
          <w:b/>
          <w:sz w:val="20"/>
          <w:szCs w:val="20"/>
          <w:lang w:val="ka-GE"/>
        </w:rPr>
        <w:t xml:space="preserve">ექთნების შრომის პირობები საქართველოში’’ </w:t>
      </w:r>
      <w:r>
        <w:rPr>
          <w:rFonts w:ascii="Sylfaen" w:eastAsia="Times New Roman" w:hAnsi="Sylfaen" w:cs="Times New Roman"/>
          <w:b/>
          <w:sz w:val="20"/>
          <w:szCs w:val="20"/>
          <w:lang w:val="ka-GE"/>
        </w:rPr>
        <w:t xml:space="preserve"> </w:t>
      </w:r>
      <w:r w:rsidR="009E3AE1" w:rsidRPr="003E2979">
        <w:rPr>
          <w:rFonts w:ascii="Sylfaen" w:eastAsia="Times New Roman" w:hAnsi="Sylfaen" w:cs="Times New Roman"/>
          <w:sz w:val="20"/>
          <w:szCs w:val="20"/>
          <w:lang w:val="ka-GE"/>
        </w:rPr>
        <w:t>საქართველოს პარლამენტში, რუსთაველის გამზირი 8,  ჟიული შარტავას სახე</w:t>
      </w:r>
      <w:r w:rsidR="00E30D9E">
        <w:rPr>
          <w:rFonts w:ascii="Sylfaen" w:eastAsia="Times New Roman" w:hAnsi="Sylfaen" w:cs="Times New Roman"/>
          <w:sz w:val="20"/>
          <w:szCs w:val="20"/>
          <w:lang w:val="ka-GE"/>
        </w:rPr>
        <w:t>ლობის დარბაზი N307, A კორპუსი.</w:t>
      </w:r>
    </w:p>
    <w:p w:rsidR="00CE353C" w:rsidRPr="003E2979" w:rsidRDefault="00CE353C" w:rsidP="009E3AE1">
      <w:pPr>
        <w:spacing w:before="100" w:beforeAutospacing="1" w:after="100" w:afterAutospacing="1" w:line="240" w:lineRule="auto"/>
        <w:jc w:val="both"/>
        <w:rPr>
          <w:rFonts w:ascii="Sylfaen" w:eastAsia="Times New Roman" w:hAnsi="Sylfaen" w:cs="Times New Roman"/>
          <w:sz w:val="20"/>
          <w:szCs w:val="20"/>
          <w:lang w:val="ka-GE"/>
        </w:rPr>
      </w:pPr>
    </w:p>
    <w:p w:rsidR="009E3AE1" w:rsidRPr="003E2979" w:rsidRDefault="009E3AE1" w:rsidP="009E3AE1">
      <w:pPr>
        <w:spacing w:before="100" w:beforeAutospacing="1" w:after="100" w:afterAutospacing="1" w:line="240" w:lineRule="auto"/>
        <w:jc w:val="both"/>
        <w:rPr>
          <w:rFonts w:ascii="Sylfaen" w:eastAsia="Times New Roman" w:hAnsi="Sylfaen" w:cs="Times New Roman"/>
          <w:sz w:val="20"/>
          <w:szCs w:val="20"/>
          <w:lang w:val="ka-GE"/>
        </w:rPr>
      </w:pPr>
      <w:r w:rsidRPr="003E2979">
        <w:rPr>
          <w:rFonts w:ascii="Sylfaen" w:eastAsia="Times New Roman" w:hAnsi="Sylfaen" w:cs="Times New Roman"/>
          <w:sz w:val="20"/>
          <w:szCs w:val="20"/>
          <w:lang w:val="ka-GE"/>
        </w:rPr>
        <w:t xml:space="preserve">შეხვედრის მიზანია კვლევის მიერ გამოვლენილი ექთნების შრომის პირობების და არსებული პრობლემების  წარმოდგენა. შეხვედრაზე ასევე განიხილება სოლიდარობის ქსელის მიერ შემუშავებული საკანონმდებლო და სხვა სახის რეკომენდაციები.  </w:t>
      </w:r>
    </w:p>
    <w:p w:rsidR="009E3AE1" w:rsidRPr="003E2979" w:rsidRDefault="009E3AE1" w:rsidP="009E3AE1">
      <w:pPr>
        <w:jc w:val="both"/>
        <w:rPr>
          <w:rFonts w:ascii="Sylfaen" w:eastAsia="Times New Roman" w:hAnsi="Sylfaen" w:cs="Times New Roman"/>
          <w:sz w:val="20"/>
          <w:szCs w:val="20"/>
          <w:lang w:val="ka-GE"/>
        </w:rPr>
      </w:pPr>
      <w:r w:rsidRPr="003E2979">
        <w:rPr>
          <w:rFonts w:ascii="Sylfaen" w:eastAsia="Times New Roman" w:hAnsi="Sylfaen" w:cs="Times New Roman"/>
          <w:sz w:val="20"/>
          <w:szCs w:val="20"/>
          <w:lang w:val="ka-GE"/>
        </w:rPr>
        <w:t>პრეზენტაციაზე მოწვეულნი არიან: საქართველოს პარლამენტის წევრები,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30D9E">
        <w:rPr>
          <w:rFonts w:ascii="Sylfaen" w:eastAsia="Times New Roman" w:hAnsi="Sylfaen" w:cs="Times New Roman"/>
          <w:sz w:val="20"/>
          <w:szCs w:val="20"/>
          <w:lang w:val="ka-GE"/>
        </w:rPr>
        <w:t xml:space="preserve">,                                      </w:t>
      </w:r>
      <w:r w:rsidRPr="003E2979">
        <w:rPr>
          <w:rFonts w:ascii="Sylfaen" w:eastAsia="Times New Roman" w:hAnsi="Sylfaen" w:cs="Times New Roman"/>
          <w:sz w:val="20"/>
          <w:szCs w:val="20"/>
          <w:lang w:val="ka-GE"/>
        </w:rPr>
        <w:t xml:space="preserve">ნ. მახვილაძის სახელობის  შრომის მედიცინისა და ეკოლოგიის ინსტიტუტი, თბილისის სახელმწიფო უნივერსიტეტის ფსიქიატრიისა და ნარკოლოგიის კათედრის ასოცირებული პროფესორი, ფსიქიატრთა საზოგადოების ხელმძღვანელი, „ფონდი ღია საზოგადოება - საქართველო“, იუსტიციის უმაღლესი საბჭოს </w:t>
      </w:r>
      <w:proofErr w:type="spellStart"/>
      <w:r w:rsidRPr="003E2979">
        <w:rPr>
          <w:rFonts w:ascii="Sylfaen" w:eastAsia="Times New Roman" w:hAnsi="Sylfaen" w:cs="Times New Roman"/>
          <w:sz w:val="20"/>
          <w:szCs w:val="20"/>
          <w:lang w:val="ka-GE"/>
        </w:rPr>
        <w:t>არამოსამართლე</w:t>
      </w:r>
      <w:proofErr w:type="spellEnd"/>
      <w:r w:rsidRPr="003E2979">
        <w:rPr>
          <w:rFonts w:ascii="Sylfaen" w:eastAsia="Times New Roman" w:hAnsi="Sylfaen" w:cs="Times New Roman"/>
          <w:sz w:val="20"/>
          <w:szCs w:val="20"/>
          <w:lang w:val="ka-GE"/>
        </w:rPr>
        <w:t xml:space="preserve"> წევრი, ექთანთა გაერთიანება, საქართველოს კრიტიკული მედიცინის ექთანთა ასოციაცია, საქართველოს ქირურგიის ექთანთა ასოციაცია,  საქართველოს </w:t>
      </w:r>
      <w:proofErr w:type="spellStart"/>
      <w:r w:rsidRPr="003E2979">
        <w:rPr>
          <w:rFonts w:ascii="Sylfaen" w:eastAsia="Times New Roman" w:hAnsi="Sylfaen" w:cs="Times New Roman"/>
          <w:sz w:val="20"/>
          <w:szCs w:val="20"/>
          <w:lang w:val="ka-GE"/>
        </w:rPr>
        <w:t>ნეონატოლოგიის</w:t>
      </w:r>
      <w:proofErr w:type="spellEnd"/>
      <w:r w:rsidRPr="003E2979">
        <w:rPr>
          <w:rFonts w:ascii="Sylfaen" w:eastAsia="Times New Roman" w:hAnsi="Sylfaen" w:cs="Times New Roman"/>
          <w:sz w:val="20"/>
          <w:szCs w:val="20"/>
          <w:lang w:val="ka-GE"/>
        </w:rPr>
        <w:t xml:space="preserve"> ექთანთა ასოციაცია, საქართველოს ბებიაქალების ასოციაცია, იაშვილის პროფესიონალური კავშირი, </w:t>
      </w:r>
      <w:proofErr w:type="spellStart"/>
      <w:r w:rsidRPr="003E2979">
        <w:rPr>
          <w:rFonts w:ascii="Sylfaen" w:eastAsia="Times New Roman" w:hAnsi="Sylfaen" w:cs="Times New Roman"/>
          <w:sz w:val="20"/>
          <w:szCs w:val="20"/>
          <w:lang w:val="ka-GE"/>
        </w:rPr>
        <w:t>კომუნიკო</w:t>
      </w:r>
      <w:proofErr w:type="spellEnd"/>
      <w:r w:rsidRPr="003E2979">
        <w:rPr>
          <w:rFonts w:ascii="Sylfaen" w:eastAsia="Times New Roman" w:hAnsi="Sylfaen" w:cs="Times New Roman"/>
          <w:sz w:val="20"/>
          <w:szCs w:val="20"/>
          <w:lang w:val="ka-GE"/>
        </w:rPr>
        <w:t xml:space="preserve"> საზოგადოება,- “ერთობა 2013”,  საზოგადოებრივი </w:t>
      </w:r>
      <w:proofErr w:type="spellStart"/>
      <w:r w:rsidRPr="003E2979">
        <w:rPr>
          <w:rFonts w:ascii="Sylfaen" w:eastAsia="Times New Roman" w:hAnsi="Sylfaen" w:cs="Times New Roman"/>
          <w:sz w:val="20"/>
          <w:szCs w:val="20"/>
          <w:lang w:val="ka-GE"/>
        </w:rPr>
        <w:t>მაუწყებელის</w:t>
      </w:r>
      <w:proofErr w:type="spellEnd"/>
      <w:r w:rsidRPr="003E2979">
        <w:rPr>
          <w:rFonts w:ascii="Sylfaen" w:eastAsia="Times New Roman" w:hAnsi="Sylfaen" w:cs="Times New Roman"/>
          <w:sz w:val="20"/>
          <w:szCs w:val="20"/>
          <w:lang w:val="ka-GE"/>
        </w:rPr>
        <w:t xml:space="preserve"> პროფესიონალური კავშირის თავმჯდომარე, საზოგადოების მაუწყებლის ანალიტიკური დეპარტამენტი, შრომის საერთაშორისო ორგანიზაცია, ადამიანის უფლებების სწავლებისა და მონიტორინგის ცენტრი, საქართველოს სახალხო დამცველის აპარატი, სოციალური მუშაკები სისტემური ცვლილებისთვის, სოლიდარობის ცენტრი, ფრიდრიხ ებერტის ფონდი,  ჰაინრიჰ ბიოლის ფონდი, </w:t>
      </w:r>
      <w:proofErr w:type="spellStart"/>
      <w:r w:rsidRPr="003E2979">
        <w:rPr>
          <w:rFonts w:ascii="Sylfaen" w:eastAsia="Times New Roman" w:hAnsi="Sylfaen" w:cs="Times New Roman"/>
          <w:sz w:val="20"/>
          <w:szCs w:val="20"/>
          <w:lang w:val="ka-GE"/>
        </w:rPr>
        <w:t>East</w:t>
      </w:r>
      <w:proofErr w:type="spellEnd"/>
      <w:r w:rsidRPr="003E2979">
        <w:rPr>
          <w:rFonts w:ascii="Sylfaen" w:eastAsia="Times New Roman" w:hAnsi="Sylfaen" w:cs="Times New Roman"/>
          <w:sz w:val="20"/>
          <w:szCs w:val="20"/>
          <w:lang w:val="ka-GE"/>
        </w:rPr>
        <w:t xml:space="preserve"> </w:t>
      </w:r>
      <w:proofErr w:type="spellStart"/>
      <w:r w:rsidRPr="003E2979">
        <w:rPr>
          <w:rFonts w:ascii="Sylfaen" w:eastAsia="Times New Roman" w:hAnsi="Sylfaen" w:cs="Times New Roman"/>
          <w:sz w:val="20"/>
          <w:szCs w:val="20"/>
          <w:lang w:val="ka-GE"/>
        </w:rPr>
        <w:t>West</w:t>
      </w:r>
      <w:proofErr w:type="spellEnd"/>
      <w:r w:rsidRPr="003E2979">
        <w:rPr>
          <w:rFonts w:ascii="Sylfaen" w:eastAsia="Times New Roman" w:hAnsi="Sylfaen" w:cs="Times New Roman"/>
          <w:sz w:val="20"/>
          <w:szCs w:val="20"/>
          <w:lang w:val="ka-GE"/>
        </w:rPr>
        <w:t xml:space="preserve"> </w:t>
      </w:r>
      <w:proofErr w:type="spellStart"/>
      <w:r w:rsidRPr="003E2979">
        <w:rPr>
          <w:rFonts w:ascii="Sylfaen" w:eastAsia="Times New Roman" w:hAnsi="Sylfaen" w:cs="Times New Roman"/>
          <w:sz w:val="20"/>
          <w:szCs w:val="20"/>
          <w:lang w:val="ka-GE"/>
        </w:rPr>
        <w:t>Management</w:t>
      </w:r>
      <w:proofErr w:type="spellEnd"/>
      <w:r w:rsidRPr="003E2979">
        <w:rPr>
          <w:rFonts w:ascii="Sylfaen" w:eastAsia="Times New Roman" w:hAnsi="Sylfaen" w:cs="Times New Roman"/>
          <w:sz w:val="20"/>
          <w:szCs w:val="20"/>
          <w:lang w:val="ka-GE"/>
        </w:rPr>
        <w:t xml:space="preserve"> </w:t>
      </w:r>
      <w:proofErr w:type="spellStart"/>
      <w:r w:rsidRPr="003E2979">
        <w:rPr>
          <w:rFonts w:ascii="Sylfaen" w:eastAsia="Times New Roman" w:hAnsi="Sylfaen" w:cs="Times New Roman"/>
          <w:sz w:val="20"/>
          <w:szCs w:val="20"/>
          <w:lang w:val="ka-GE"/>
        </w:rPr>
        <w:t>Institute</w:t>
      </w:r>
      <w:proofErr w:type="spellEnd"/>
      <w:r w:rsidRPr="003E2979">
        <w:rPr>
          <w:rFonts w:ascii="Sylfaen" w:eastAsia="Times New Roman" w:hAnsi="Sylfaen" w:cs="Times New Roman"/>
          <w:sz w:val="20"/>
          <w:szCs w:val="20"/>
          <w:lang w:val="ka-GE"/>
        </w:rPr>
        <w:t xml:space="preserve">  მოწვეული ექთნები.</w:t>
      </w:r>
    </w:p>
    <w:p w:rsidR="009E3AE1" w:rsidRDefault="009E3AE1" w:rsidP="009E3AE1">
      <w:pPr>
        <w:spacing w:before="100" w:beforeAutospacing="1" w:after="100" w:afterAutospacing="1" w:line="240" w:lineRule="auto"/>
        <w:jc w:val="both"/>
        <w:rPr>
          <w:rFonts w:ascii="Sylfaen" w:eastAsia="Times New Roman" w:hAnsi="Sylfaen" w:cs="Times New Roman"/>
          <w:sz w:val="20"/>
          <w:szCs w:val="20"/>
          <w:lang w:val="ka-GE"/>
        </w:rPr>
      </w:pPr>
      <w:r w:rsidRPr="003E2979">
        <w:rPr>
          <w:rFonts w:ascii="Sylfaen" w:eastAsia="Times New Roman" w:hAnsi="Sylfaen" w:cs="Times New Roman"/>
          <w:sz w:val="20"/>
          <w:szCs w:val="20"/>
          <w:lang w:val="ka-GE"/>
        </w:rPr>
        <w:t>ველით</w:t>
      </w:r>
      <w:r w:rsidRPr="003E2979">
        <w:rPr>
          <w:rFonts w:eastAsia="Times New Roman" w:cs="Times New Roman"/>
          <w:sz w:val="20"/>
          <w:szCs w:val="20"/>
          <w:lang w:val="ka-GE"/>
        </w:rPr>
        <w:t xml:space="preserve"> </w:t>
      </w:r>
      <w:r w:rsidRPr="003E2979">
        <w:rPr>
          <w:rFonts w:ascii="Sylfaen" w:eastAsia="Times New Roman" w:hAnsi="Sylfaen" w:cs="Times New Roman"/>
          <w:sz w:val="20"/>
          <w:szCs w:val="20"/>
          <w:lang w:val="ka-GE"/>
        </w:rPr>
        <w:t>თქვენს</w:t>
      </w:r>
      <w:r w:rsidRPr="003E2979">
        <w:rPr>
          <w:rFonts w:eastAsia="Times New Roman" w:cs="Times New Roman"/>
          <w:sz w:val="20"/>
          <w:szCs w:val="20"/>
          <w:lang w:val="ka-GE"/>
        </w:rPr>
        <w:t xml:space="preserve"> </w:t>
      </w:r>
      <w:r w:rsidRPr="003E2979">
        <w:rPr>
          <w:rFonts w:ascii="Sylfaen" w:eastAsia="Times New Roman" w:hAnsi="Sylfaen" w:cs="Times New Roman"/>
          <w:sz w:val="20"/>
          <w:szCs w:val="20"/>
          <w:lang w:val="ka-GE"/>
        </w:rPr>
        <w:t>მობრძანებას</w:t>
      </w:r>
      <w:r w:rsidRPr="003E2979">
        <w:rPr>
          <w:rFonts w:eastAsia="Times New Roman" w:cs="Times New Roman"/>
          <w:sz w:val="20"/>
          <w:szCs w:val="20"/>
          <w:lang w:val="ka-GE"/>
        </w:rPr>
        <w:t>.</w:t>
      </w:r>
      <w:r w:rsidRPr="003E2979">
        <w:rPr>
          <w:rFonts w:ascii="Sylfaen" w:eastAsia="Times New Roman" w:hAnsi="Sylfaen" w:cs="Times New Roman"/>
          <w:sz w:val="20"/>
          <w:szCs w:val="20"/>
          <w:lang w:val="ka-GE"/>
        </w:rPr>
        <w:t xml:space="preserve"> </w:t>
      </w:r>
    </w:p>
    <w:p w:rsidR="00DD4ADC" w:rsidRPr="003E2979" w:rsidRDefault="00DD4ADC" w:rsidP="009E3AE1">
      <w:pPr>
        <w:spacing w:before="100" w:beforeAutospacing="1" w:after="100" w:afterAutospacing="1" w:line="240" w:lineRule="auto"/>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გთხოვთ დაგვიდასტუროთ დასწრება.</w:t>
      </w:r>
    </w:p>
    <w:p w:rsidR="009E3AE1" w:rsidRPr="003E2979" w:rsidRDefault="009E3AE1" w:rsidP="009E3AE1">
      <w:pPr>
        <w:spacing w:before="100" w:beforeAutospacing="1" w:after="100" w:afterAutospacing="1" w:line="240" w:lineRule="auto"/>
        <w:jc w:val="both"/>
        <w:rPr>
          <w:rFonts w:ascii="Sylfaen" w:eastAsia="Times New Roman" w:hAnsi="Sylfaen" w:cs="Times New Roman"/>
          <w:b/>
          <w:sz w:val="20"/>
          <w:szCs w:val="20"/>
          <w:lang w:val="ka-GE"/>
        </w:rPr>
      </w:pPr>
      <w:r w:rsidRPr="003E2979">
        <w:rPr>
          <w:rFonts w:ascii="Sylfaen" w:eastAsia="Times New Roman" w:hAnsi="Sylfaen" w:cs="Times New Roman"/>
          <w:b/>
          <w:sz w:val="20"/>
          <w:szCs w:val="20"/>
          <w:lang w:val="ka-GE"/>
        </w:rPr>
        <w:t>პატივისცემით</w:t>
      </w:r>
    </w:p>
    <w:p w:rsidR="009E3AE1" w:rsidRPr="003E2979" w:rsidRDefault="009E3AE1" w:rsidP="009E3AE1">
      <w:pPr>
        <w:spacing w:before="100" w:beforeAutospacing="1" w:after="100" w:afterAutospacing="1" w:line="240" w:lineRule="auto"/>
        <w:jc w:val="both"/>
        <w:rPr>
          <w:rFonts w:ascii="Sylfaen" w:eastAsia="Times New Roman" w:hAnsi="Sylfaen" w:cs="Times New Roman"/>
          <w:b/>
          <w:sz w:val="20"/>
          <w:szCs w:val="20"/>
          <w:lang w:val="ka-GE"/>
        </w:rPr>
      </w:pPr>
      <w:r w:rsidRPr="003E2979">
        <w:rPr>
          <w:rFonts w:ascii="Sylfaen" w:eastAsia="Times New Roman" w:hAnsi="Sylfaen" w:cs="Times New Roman"/>
          <w:b/>
          <w:sz w:val="20"/>
          <w:szCs w:val="20"/>
          <w:lang w:val="ka-GE"/>
        </w:rPr>
        <w:t>აკაკი ზოიძე</w:t>
      </w:r>
    </w:p>
    <w:p w:rsidR="009E3AE1" w:rsidRPr="003E2979" w:rsidRDefault="009E3AE1" w:rsidP="009E3AE1">
      <w:pPr>
        <w:spacing w:after="0" w:line="240" w:lineRule="auto"/>
        <w:jc w:val="both"/>
        <w:rPr>
          <w:rFonts w:ascii="Sylfaen" w:eastAsia="Times New Roman" w:hAnsi="Sylfaen" w:cs="Times New Roman"/>
          <w:sz w:val="20"/>
          <w:szCs w:val="20"/>
          <w:lang w:val="ka-GE"/>
        </w:rPr>
      </w:pPr>
    </w:p>
    <w:p w:rsidR="009E3AE1" w:rsidRPr="003E2979" w:rsidRDefault="009E3AE1" w:rsidP="009E3AE1">
      <w:pPr>
        <w:spacing w:after="0" w:line="240" w:lineRule="auto"/>
        <w:jc w:val="both"/>
        <w:rPr>
          <w:rFonts w:ascii="Sylfaen" w:eastAsia="Times New Roman" w:hAnsi="Sylfaen" w:cs="Times New Roman"/>
          <w:sz w:val="20"/>
          <w:szCs w:val="20"/>
          <w:lang w:val="ka-GE"/>
        </w:rPr>
      </w:pPr>
    </w:p>
    <w:p w:rsidR="009E3AE1" w:rsidRPr="00DD4ADC" w:rsidRDefault="009E3AE1" w:rsidP="009E3AE1">
      <w:pPr>
        <w:spacing w:after="0" w:line="240" w:lineRule="auto"/>
        <w:jc w:val="both"/>
        <w:rPr>
          <w:rFonts w:ascii="Sylfaen" w:eastAsia="Times New Roman" w:hAnsi="Sylfaen" w:cs="Times New Roman"/>
          <w:sz w:val="16"/>
          <w:szCs w:val="16"/>
          <w:lang w:val="ka-GE"/>
        </w:rPr>
      </w:pPr>
      <w:r w:rsidRPr="00DD4ADC">
        <w:rPr>
          <w:rFonts w:ascii="Sylfaen" w:eastAsia="Times New Roman" w:hAnsi="Sylfaen" w:cs="Times New Roman"/>
          <w:sz w:val="16"/>
          <w:szCs w:val="16"/>
          <w:lang w:val="ka-GE"/>
        </w:rPr>
        <w:t>საკონტაქტო პირი:</w:t>
      </w:r>
    </w:p>
    <w:p w:rsidR="009E3AE1" w:rsidRPr="00DD4ADC" w:rsidRDefault="009E3AE1" w:rsidP="009E3AE1">
      <w:pPr>
        <w:spacing w:after="0" w:line="240" w:lineRule="auto"/>
        <w:jc w:val="both"/>
        <w:rPr>
          <w:rFonts w:ascii="Sylfaen" w:eastAsia="Times New Roman" w:hAnsi="Sylfaen" w:cs="Times New Roman"/>
          <w:sz w:val="16"/>
          <w:szCs w:val="16"/>
          <w:lang w:val="ka-GE"/>
        </w:rPr>
      </w:pPr>
      <w:r w:rsidRPr="00DD4ADC">
        <w:rPr>
          <w:rFonts w:ascii="Sylfaen" w:eastAsia="Times New Roman" w:hAnsi="Sylfaen" w:cs="Times New Roman"/>
          <w:sz w:val="16"/>
          <w:szCs w:val="16"/>
          <w:lang w:val="ka-GE"/>
        </w:rPr>
        <w:t xml:space="preserve">ჯანმრთელობის დაცვისა და სოციალურ საკითხთა კომიტეტი: </w:t>
      </w:r>
    </w:p>
    <w:p w:rsidR="009E3AE1" w:rsidRPr="00DD4ADC" w:rsidRDefault="009E3AE1" w:rsidP="009E3AE1">
      <w:pPr>
        <w:spacing w:after="0" w:line="240" w:lineRule="auto"/>
        <w:jc w:val="both"/>
        <w:rPr>
          <w:rFonts w:ascii="Sylfaen" w:eastAsia="Times New Roman" w:hAnsi="Sylfaen" w:cs="Times New Roman"/>
          <w:sz w:val="16"/>
          <w:szCs w:val="16"/>
          <w:lang w:val="ka-GE"/>
        </w:rPr>
      </w:pPr>
      <w:r w:rsidRPr="00DD4ADC">
        <w:rPr>
          <w:rFonts w:ascii="Sylfaen" w:eastAsia="Times New Roman" w:hAnsi="Sylfaen" w:cs="Times New Roman"/>
          <w:sz w:val="16"/>
          <w:szCs w:val="16"/>
          <w:lang w:val="ka-GE"/>
        </w:rPr>
        <w:t xml:space="preserve">მაია ესებუა   (+99532)2281669;      599 28 15 42 </w:t>
      </w:r>
    </w:p>
    <w:p w:rsidR="009E3AE1" w:rsidRPr="00DD4ADC" w:rsidRDefault="009E3AE1" w:rsidP="009E3AE1">
      <w:pPr>
        <w:spacing w:after="0" w:line="240" w:lineRule="auto"/>
        <w:jc w:val="both"/>
        <w:rPr>
          <w:rFonts w:ascii="Sylfaen" w:eastAsia="Times New Roman" w:hAnsi="Sylfaen" w:cs="Times New Roman"/>
          <w:sz w:val="16"/>
          <w:szCs w:val="16"/>
          <w:lang w:val="ka-GE"/>
        </w:rPr>
      </w:pPr>
      <w:proofErr w:type="spellStart"/>
      <w:r w:rsidRPr="00DD4ADC">
        <w:rPr>
          <w:rFonts w:ascii="Sylfaen" w:eastAsia="Times New Roman" w:hAnsi="Sylfaen" w:cs="Times New Roman"/>
          <w:sz w:val="16"/>
          <w:szCs w:val="16"/>
          <w:lang w:val="ka-GE"/>
        </w:rPr>
        <w:t>Mesebua</w:t>
      </w:r>
      <w:proofErr w:type="spellEnd"/>
      <w:r w:rsidRPr="00DD4ADC">
        <w:rPr>
          <w:rFonts w:ascii="Sylfaen" w:eastAsia="Times New Roman" w:hAnsi="Sylfaen" w:cs="Times New Roman"/>
          <w:sz w:val="16"/>
          <w:szCs w:val="16"/>
          <w:lang w:val="ka-GE"/>
        </w:rPr>
        <w:t>@ parliament.ge</w:t>
      </w:r>
    </w:p>
    <w:p w:rsidR="009E3AE1" w:rsidRPr="00DD4ADC" w:rsidRDefault="009E3AE1" w:rsidP="009E3AE1">
      <w:pPr>
        <w:spacing w:after="0"/>
        <w:jc w:val="both"/>
        <w:rPr>
          <w:rFonts w:ascii="Sylfaen" w:eastAsia="Times New Roman" w:hAnsi="Sylfaen" w:cs="Times New Roman"/>
          <w:sz w:val="16"/>
          <w:szCs w:val="16"/>
          <w:lang w:val="ka-GE"/>
        </w:rPr>
      </w:pPr>
    </w:p>
    <w:p w:rsidR="009E3AE1" w:rsidRPr="003E2979" w:rsidRDefault="009E3AE1">
      <w:pPr>
        <w:rPr>
          <w:sz w:val="20"/>
          <w:szCs w:val="20"/>
          <w:lang w:val="ka-GE"/>
        </w:rPr>
      </w:pPr>
    </w:p>
    <w:sectPr w:rsidR="009E3AE1" w:rsidRPr="003E297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CA"/>
    <w:rsid w:val="003E2979"/>
    <w:rsid w:val="005246ED"/>
    <w:rsid w:val="005A1FBD"/>
    <w:rsid w:val="009E3AE1"/>
    <w:rsid w:val="00A46AD2"/>
    <w:rsid w:val="00AF216E"/>
    <w:rsid w:val="00B749CA"/>
    <w:rsid w:val="00CE353C"/>
    <w:rsid w:val="00DD4ADC"/>
    <w:rsid w:val="00E3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172D8-CCC8-42EA-B705-443F6957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A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jpg@01D4E8AC.260D1EC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Esebua</dc:creator>
  <cp:keywords/>
  <dc:description/>
  <cp:lastModifiedBy>Maia Esebua</cp:lastModifiedBy>
  <cp:revision>7</cp:revision>
  <cp:lastPrinted>2019-04-03T10:45:00Z</cp:lastPrinted>
  <dcterms:created xsi:type="dcterms:W3CDTF">2019-04-03T09:30:00Z</dcterms:created>
  <dcterms:modified xsi:type="dcterms:W3CDTF">2019-04-08T14:33:00Z</dcterms:modified>
</cp:coreProperties>
</file>