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FD9" w:rsidRPr="00030FD9" w:rsidRDefault="00030FD9" w:rsidP="00030FD9">
      <w:pPr>
        <w:jc w:val="both"/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</w:pP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7 სექტემბერს სოციალური პარტნიორობის სამმხრივი კომისია მიიღებს გადაწყვეტილებას, თუ რომელი საერთაშორისო ექსპერტული ორგანიზაცია შეისწავლის ტყიბულში</w:t>
      </w:r>
      <w:r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,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 მინდელის შახტებში არსებულ შრომის პირობებს. უცხოელი ექსპერტების მოწვევის გადაწყვეტილება სამმხრივმა კომისიამ რიგგარეშე სხდომაზე 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 2018 წლის 5 აპრილს  ტყიბულის შახტებში მომხდარი უბედური შემთხვევის საფუძველზე მიიღო.  ექსპერტიზის მიზანი </w:t>
      </w:r>
      <w:r w:rsidRPr="00030FD9">
        <w:rPr>
          <w:rFonts w:ascii="Sylfaen" w:hAnsi="Sylfaen"/>
          <w:sz w:val="24"/>
          <w:szCs w:val="24"/>
          <w:lang w:val="ka-GE"/>
        </w:rPr>
        <w:t xml:space="preserve">შახტაში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დასაქმებულთა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დაშვებადობისა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 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და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შესაბამისი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 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ობიექტების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უსაფრთხოების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 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შესწავლაა. სამმხრივი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 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კომისიის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 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თავმჯდომარის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მოადგილემ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–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საქართველოს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ოკუპირებული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ტერიტორიებიდან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დევნილთა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,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შრომის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,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ჯანმრთელობისა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და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სოციალური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დაცვის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მინისტრმა, ამავე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კომისიის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 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სახელით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  მიმართა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შრომის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საერთაშორისო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ორგანიზაციას,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რომელმაც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ტყიბულის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შახტებში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უსაფრთხოების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პირობების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აუდიტის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განსახორციელებლად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რეკომენდაცია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გაუწია 4 საერთაშორისო საექსპერტო ორგანიზაციას.  </w:t>
      </w:r>
    </w:p>
    <w:p w:rsidR="00030FD9" w:rsidRPr="00030FD9" w:rsidRDefault="00030FD9" w:rsidP="00030FD9">
      <w:pPr>
        <w:jc w:val="both"/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</w:pP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  აღნიშნულ ორგანიზაციებთან მიმართვის შედეგად, თანამშრომლობისთვის მზადყოფნა გამოაცხადა რამდენიმე კომპანიამ და ამავდროულად წარმოადგინეს შესასრულებელი სამუშაოს გეგმა, ვადა და ბიუჯეტი. </w:t>
      </w:r>
    </w:p>
    <w:p w:rsidR="00030FD9" w:rsidRPr="00030FD9" w:rsidRDefault="00030FD9" w:rsidP="00030FD9">
      <w:pPr>
        <w:jc w:val="both"/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</w:pP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  საკითხის აქტუალობიდან და საზოგადოების მაღალი ინტერესებიდან გამომდინარე, მიზანშეწონილად ჩაითვალა წარმოდგენილი კომპანიებიდან</w:t>
      </w:r>
      <w:bookmarkStart w:id="0" w:name="_GoBack"/>
      <w:bookmarkEnd w:id="0"/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 ერთ-ერთის  შერჩევის თაობაზე მიღებულ იქნას გადაწყვეტილება სამმხრივი კომისიის ფორმატში.</w:t>
      </w:r>
    </w:p>
    <w:p w:rsidR="00030FD9" w:rsidRPr="00030FD9" w:rsidRDefault="00030FD9" w:rsidP="00030FD9">
      <w:pPr>
        <w:jc w:val="both"/>
        <w:rPr>
          <w:rFonts w:ascii="Sylfaen" w:hAnsi="Sylfaen"/>
          <w:sz w:val="24"/>
          <w:szCs w:val="24"/>
          <w:lang w:val="ka-GE"/>
        </w:rPr>
      </w:pPr>
      <w:r w:rsidRPr="00030FD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  </w:t>
      </w:r>
      <w:r w:rsidRPr="00030FD9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ტყიბულის შახტებში მომხდარი უბედური შემთხვევების შედეგად 2017-2018 წლებში დაიღუპა 14  დასაქმებული.  მომხდარ ფაქტებზე   </w:t>
      </w:r>
      <w:r w:rsidRPr="00030FD9">
        <w:rPr>
          <w:rFonts w:ascii="Sylfaen" w:hAnsi="Sylfaen" w:cs="Sylfaen"/>
          <w:sz w:val="24"/>
          <w:szCs w:val="24"/>
          <w:lang w:val="ka-GE"/>
        </w:rPr>
        <w:t xml:space="preserve">შრომის პირობების ინსპექტირების დეპარტამენტმა მოახდინა მყისიერი რეაგირება და შეისწავლა უბედური შემთხვევების გამომწვევი მიზეზები. მოკვლევის შედეგად გამოიკვეთა ისეთი დარღვევები, როგორიცაა: უბედური შემთხვევების </w:t>
      </w:r>
      <w:r w:rsidRPr="00030FD9">
        <w:rPr>
          <w:rFonts w:ascii="Sylfaen" w:hAnsi="Sylfaen"/>
          <w:sz w:val="24"/>
          <w:szCs w:val="24"/>
          <w:lang w:val="ka-GE"/>
        </w:rPr>
        <w:t>არასრულყოფილი პრევენციული სისტემა,   შრომის დაბალი კულტურა, წარმოების და კონტროლის არასრულყოფილი პროცედურები, შრომის უსაფრთხოებისა და ჯანმრთელობის დაცვის შეუსაბამო სისტემა, რაც ხშირ შემთხვევაში წარმოშობს უკონტროლო და სახიფათო შრომით პროცესებს.</w:t>
      </w:r>
    </w:p>
    <w:p w:rsidR="006D4166" w:rsidRPr="00030FD9" w:rsidRDefault="006D4166">
      <w:pPr>
        <w:rPr>
          <w:rFonts w:ascii="Sylfaen" w:hAnsi="Sylfaen"/>
        </w:rPr>
      </w:pPr>
    </w:p>
    <w:sectPr w:rsidR="006D4166" w:rsidRPr="00030FD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4C5"/>
    <w:rsid w:val="000174C5"/>
    <w:rsid w:val="00030FD9"/>
    <w:rsid w:val="003C3766"/>
    <w:rsid w:val="006D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FD9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FD9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Bakradze</dc:creator>
  <cp:lastModifiedBy>Tea Bakradze</cp:lastModifiedBy>
  <cp:revision>2</cp:revision>
  <dcterms:created xsi:type="dcterms:W3CDTF">2018-09-05T07:30:00Z</dcterms:created>
  <dcterms:modified xsi:type="dcterms:W3CDTF">2018-09-05T07:30:00Z</dcterms:modified>
</cp:coreProperties>
</file>