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5A3" w:rsidRPr="00BD010C" w:rsidRDefault="00D655A3" w:rsidP="00D655A3">
      <w:pPr>
        <w:jc w:val="center"/>
        <w:rPr>
          <w:rFonts w:ascii="Sylfaen" w:hAnsi="Sylfaen" w:cs="Arial"/>
          <w:b/>
          <w:i/>
          <w:color w:val="222222"/>
          <w:sz w:val="28"/>
          <w:szCs w:val="24"/>
          <w:shd w:val="clear" w:color="auto" w:fill="FFFFFF"/>
          <w:lang w:val="ka-GE"/>
        </w:rPr>
      </w:pPr>
      <w:r w:rsidRPr="00BD010C">
        <w:rPr>
          <w:rFonts w:ascii="Sylfaen" w:hAnsi="Sylfaen" w:cs="Arial"/>
          <w:b/>
          <w:i/>
          <w:color w:val="222222"/>
          <w:sz w:val="28"/>
          <w:szCs w:val="24"/>
          <w:shd w:val="clear" w:color="auto" w:fill="FFFFFF"/>
          <w:lang w:val="ka-GE"/>
        </w:rPr>
        <w:t>სოციალური პარტნიორობის სამმხრივი კომისია</w:t>
      </w:r>
    </w:p>
    <w:p w:rsidR="00D655A3" w:rsidRDefault="00D655A3" w:rsidP="00D655A3">
      <w:pPr>
        <w:ind w:firstLine="720"/>
        <w:jc w:val="both"/>
        <w:rPr>
          <w:rFonts w:ascii="Sylfaen" w:hAnsi="Sylfaen" w:cs="Arial"/>
          <w:color w:val="222222"/>
          <w:sz w:val="24"/>
          <w:szCs w:val="24"/>
          <w:lang w:val="ka-GE"/>
        </w:rPr>
      </w:pPr>
      <w:r w:rsidRPr="00AD4641">
        <w:rPr>
          <w:rFonts w:ascii="Arial" w:hAnsi="Arial" w:cs="Arial"/>
          <w:color w:val="222222"/>
          <w:sz w:val="24"/>
          <w:szCs w:val="24"/>
          <w:shd w:val="clear" w:color="auto" w:fill="FFFFFF"/>
          <w:lang w:val="ka-GE"/>
        </w:rPr>
        <w:t xml:space="preserve">2012 </w:t>
      </w:r>
      <w:r w:rsidRPr="00AD4641">
        <w:rPr>
          <w:rFonts w:ascii="Sylfaen" w:hAnsi="Sylfaen" w:cs="Sylfaen"/>
          <w:color w:val="222222"/>
          <w:sz w:val="24"/>
          <w:szCs w:val="24"/>
          <w:shd w:val="clear" w:color="auto" w:fill="FFFFFF"/>
          <w:lang w:val="ka-GE"/>
        </w:rPr>
        <w:t>წელს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ხელისუფლებამ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სტანდარტების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შესაბამისად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კანონმდებლობის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შეცვლის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მიზნით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დაიწყო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საჭირო</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ნაბიჯების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გადადგმა</w:t>
      </w:r>
      <w:r w:rsidRPr="00AD4641">
        <w:rPr>
          <w:rFonts w:ascii="Arial" w:hAnsi="Arial" w:cs="Arial"/>
          <w:color w:val="222222"/>
          <w:sz w:val="24"/>
          <w:szCs w:val="24"/>
          <w:shd w:val="clear" w:color="auto" w:fill="FFFFFF"/>
          <w:lang w:val="ka-GE"/>
        </w:rPr>
        <w:t>.</w:t>
      </w:r>
      <w:r>
        <w:rPr>
          <w:rFonts w:ascii="Sylfaen" w:hAnsi="Sylfaen" w:cs="Arial"/>
          <w:color w:val="222222"/>
          <w:sz w:val="24"/>
          <w:szCs w:val="24"/>
          <w:lang w:val="ka-GE"/>
        </w:rPr>
        <w:t xml:space="preserve"> </w:t>
      </w:r>
    </w:p>
    <w:p w:rsid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პარტნიორებსა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არასამთავრობო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ორგანიზაციებთან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განხილვების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2013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4 </w:t>
      </w:r>
      <w:r w:rsidRPr="00AD4641">
        <w:rPr>
          <w:rFonts w:ascii="Sylfaen" w:hAnsi="Sylfaen" w:cs="Sylfaen"/>
          <w:color w:val="222222"/>
          <w:sz w:val="24"/>
          <w:szCs w:val="24"/>
          <w:shd w:val="clear" w:color="auto" w:fill="FFFFFF"/>
          <w:lang w:val="ka-GE"/>
        </w:rPr>
        <w:t>ივლისს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შევიდა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კოდექსი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კანონს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დაემატა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თავი</w:t>
      </w:r>
      <w:r w:rsidRPr="00AD4641">
        <w:rPr>
          <w:rFonts w:ascii="Arial" w:hAnsi="Arial" w:cs="Arial"/>
          <w:color w:val="222222"/>
          <w:sz w:val="24"/>
          <w:szCs w:val="24"/>
          <w:shd w:val="clear" w:color="auto" w:fill="FFFFFF"/>
          <w:lang w:val="ka-GE"/>
        </w:rPr>
        <w:t xml:space="preserve"> XII</w:t>
      </w:r>
      <w:r w:rsidRPr="00AD4641">
        <w:rPr>
          <w:rFonts w:ascii="Arial" w:hAnsi="Arial" w:cs="Arial"/>
          <w:color w:val="222222"/>
          <w:sz w:val="24"/>
          <w:szCs w:val="24"/>
          <w:shd w:val="clear" w:color="auto" w:fill="FFFFFF"/>
          <w:vertAlign w:val="superscript"/>
          <w:lang w:val="ka-GE"/>
        </w:rPr>
        <w:t>1</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შეიქმნა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shd w:val="clear" w:color="auto" w:fill="FFFFFF"/>
          <w:lang w:val="ka-GE"/>
        </w:rPr>
        <w:t>პარტნიორობის სამმხრივი კომისია.</w:t>
      </w:r>
    </w:p>
    <w:p w:rsidR="00D655A3" w:rsidRP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გარდა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კოდექსში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ცვლილებების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შედეგად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დადგენილებით</w:t>
      </w:r>
      <w:r w:rsidRPr="00AD4641">
        <w:rPr>
          <w:rFonts w:ascii="Arial" w:hAnsi="Arial" w:cs="Arial"/>
          <w:color w:val="222222"/>
          <w:sz w:val="24"/>
          <w:szCs w:val="24"/>
          <w:shd w:val="clear" w:color="auto" w:fill="FFFFFF"/>
          <w:lang w:val="ka-GE"/>
        </w:rPr>
        <w:t xml:space="preserve"> N258 </w:t>
      </w:r>
      <w:r w:rsidRPr="00AD4641">
        <w:rPr>
          <w:rFonts w:ascii="Sylfaen" w:hAnsi="Sylfaen" w:cs="Sylfaen"/>
          <w:color w:val="222222"/>
          <w:sz w:val="24"/>
          <w:szCs w:val="24"/>
          <w:shd w:val="clear" w:color="auto" w:fill="FFFFFF"/>
          <w:lang w:val="ka-GE"/>
        </w:rPr>
        <w:t>დაამტკიცა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პარ</w:t>
      </w:r>
      <w:r w:rsidRPr="00AD4641">
        <w:rPr>
          <w:rFonts w:ascii="Sylfaen" w:hAnsi="Sylfaen" w:cs="Sylfaen"/>
          <w:color w:val="222222"/>
          <w:sz w:val="24"/>
          <w:szCs w:val="24"/>
          <w:shd w:val="clear" w:color="auto" w:fill="FFFFFF"/>
          <w:lang w:val="ka-GE"/>
        </w:rPr>
        <w:t>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დებულება</w:t>
      </w:r>
      <w:r w:rsidRPr="00AD4641">
        <w:rPr>
          <w:rFonts w:ascii="Arial" w:hAnsi="Arial" w:cs="Arial"/>
          <w:color w:val="222222"/>
          <w:sz w:val="24"/>
          <w:szCs w:val="24"/>
          <w:shd w:val="clear" w:color="auto" w:fill="FFFFFF"/>
          <w:lang w:val="ka-GE"/>
        </w:rPr>
        <w:t>. </w:t>
      </w:r>
      <w:r>
        <w:rPr>
          <w:rFonts w:ascii="Sylfaen" w:hAnsi="Sylfaen" w:cs="Arial"/>
          <w:color w:val="222222"/>
          <w:sz w:val="24"/>
          <w:szCs w:val="24"/>
          <w:shd w:val="clear" w:color="auto" w:fill="FFFFFF"/>
          <w:lang w:val="ka-GE"/>
        </w:rPr>
        <w:t xml:space="preserve">   </w:t>
      </w:r>
      <w:r w:rsidRPr="00AD4641">
        <w:rPr>
          <w:rFonts w:ascii="Arial" w:hAnsi="Arial" w:cs="Arial"/>
          <w:color w:val="222222"/>
          <w:sz w:val="24"/>
          <w:szCs w:val="24"/>
          <w:lang w:val="ka-GE"/>
        </w:rPr>
        <w:br/>
      </w:r>
      <w:r w:rsidRPr="00AD4641">
        <w:rPr>
          <w:rFonts w:ascii="Sylfaen" w:hAnsi="Sylfaen" w:cs="Sylfaen"/>
          <w:color w:val="222222"/>
          <w:sz w:val="24"/>
          <w:szCs w:val="24"/>
          <w:shd w:val="clear" w:color="auto" w:fill="FFFFFF"/>
          <w:lang w:val="ka-GE"/>
        </w:rPr>
        <w:t>ეროვნული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სათათბირო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რომელიც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ანგარიშვალდებულია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თავმჯდომარის</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პრემიერ</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მინისტრის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წინაშე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სხდომებს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წარმართავს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არყოფნის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გამონაკლის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შემთხვევაში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ერთი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წევრი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ხელმძღვანელი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თანამდებობის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ეროვნული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დიალოგი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მნიშვნელოვანია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განსაკუთრებით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პროცესის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დემოკრატიზაციისათვის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მშვიდობის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სტაბილურობისა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კონფლიქტის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პრევენციისთვის</w:t>
      </w:r>
      <w:r w:rsidRPr="00AD4641">
        <w:rPr>
          <w:rFonts w:ascii="Arial" w:hAnsi="Arial" w:cs="Arial"/>
          <w:color w:val="222222"/>
          <w:sz w:val="24"/>
          <w:szCs w:val="24"/>
          <w:shd w:val="clear" w:color="auto" w:fill="FFFFFF"/>
          <w:lang w:val="ka-GE"/>
        </w:rPr>
        <w:t>.</w:t>
      </w:r>
      <w:r>
        <w:rPr>
          <w:rFonts w:ascii="Sylfaen" w:hAnsi="Sylfaen" w:cs="Arial"/>
          <w:color w:val="222222"/>
          <w:sz w:val="24"/>
          <w:szCs w:val="24"/>
          <w:lang w:val="ka-GE"/>
        </w:rPr>
        <w:t xml:space="preserve"> </w:t>
      </w:r>
    </w:p>
    <w:p w:rsidR="00D655A3" w:rsidRDefault="00D655A3" w:rsidP="00D655A3">
      <w:pPr>
        <w:ind w:firstLine="720"/>
        <w:jc w:val="both"/>
        <w:rPr>
          <w:rFonts w:ascii="Sylfaen" w:hAnsi="Sylfaen" w:cs="Arial"/>
          <w:color w:val="222222"/>
          <w:sz w:val="24"/>
          <w:szCs w:val="24"/>
          <w:lang w:val="ka-GE"/>
        </w:rPr>
      </w:pP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ქვეყნის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მასშტაბით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სხვადასხვა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სექტორში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მოქმედი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დამსაქმებელთა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გაერთიანებები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დასაქმებულთა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გაერთიანებები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თითოეულ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ჰყავს</w:t>
      </w:r>
      <w:r w:rsidRPr="00AD4641">
        <w:rPr>
          <w:rFonts w:ascii="Arial" w:hAnsi="Arial" w:cs="Arial"/>
          <w:color w:val="222222"/>
          <w:sz w:val="24"/>
          <w:szCs w:val="24"/>
          <w:shd w:val="clear" w:color="auto" w:fill="FFFFFF"/>
          <w:lang w:val="ka-GE"/>
        </w:rPr>
        <w:t xml:space="preserve"> 6 </w:t>
      </w:r>
      <w:r w:rsidRPr="00AD4641">
        <w:rPr>
          <w:rFonts w:ascii="Sylfaen" w:hAnsi="Sylfaen" w:cs="Sylfaen"/>
          <w:color w:val="222222"/>
          <w:sz w:val="24"/>
          <w:szCs w:val="24"/>
          <w:shd w:val="clear" w:color="auto" w:fill="FFFFFF"/>
          <w:lang w:val="ka-GE"/>
        </w:rPr>
        <w:t>წევრი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მხრიდან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წევრებად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წარმოდგენილები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არიან</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sidRPr="00AD4641">
        <w:rPr>
          <w:rFonts w:ascii="Arial" w:hAnsi="Arial" w:cs="Arial"/>
          <w:color w:val="222222"/>
          <w:sz w:val="24"/>
          <w:szCs w:val="24"/>
          <w:lang w:val="ka-GE"/>
        </w:rPr>
        <w:br/>
      </w:r>
      <w:r>
        <w:rPr>
          <w:rFonts w:ascii="Arial" w:hAnsi="Arial" w:cs="Arial"/>
          <w:color w:val="222222"/>
          <w:sz w:val="24"/>
          <w:szCs w:val="24"/>
          <w:shd w:val="clear" w:color="auto" w:fill="FFFFFF"/>
          <w:lang w:val="ka-GE"/>
        </w:rPr>
        <w:t>•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Pr>
          <w:rFonts w:ascii="Arial" w:hAnsi="Arial" w:cs="Arial"/>
          <w:color w:val="222222"/>
          <w:sz w:val="24"/>
          <w:szCs w:val="24"/>
          <w:shd w:val="clear" w:color="auto" w:fill="FFFFFF"/>
          <w:lang w:val="ka-GE"/>
        </w:rPr>
        <w:t>,</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lang w:val="ka-GE"/>
        </w:rPr>
      </w:pPr>
      <w:r>
        <w:rPr>
          <w:rFonts w:ascii="Arial" w:hAnsi="Arial" w:cs="Arial"/>
          <w:color w:val="222222"/>
          <w:sz w:val="24"/>
          <w:szCs w:val="24"/>
          <w:shd w:val="clear" w:color="auto" w:fill="FFFFFF"/>
          <w:lang w:val="ka-GE"/>
        </w:rPr>
        <w:t xml:space="preserve">•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განათლების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მეცნიერების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კულტურისა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სპორტის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lang w:val="ka-GE"/>
        </w:rPr>
      </w:pPr>
      <w:r>
        <w:rPr>
          <w:rFonts w:ascii="Arial" w:hAnsi="Arial" w:cs="Arial"/>
          <w:color w:val="222222"/>
          <w:sz w:val="24"/>
          <w:szCs w:val="24"/>
          <w:shd w:val="clear" w:color="auto" w:fill="FFFFFF"/>
          <w:lang w:val="ka-GE"/>
        </w:rPr>
        <w:lastRenderedPageBreak/>
        <w:t>• </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იუსტიციის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shd w:val="clear" w:color="auto" w:fill="FFFFFF"/>
          <w:lang w:val="ka-GE"/>
        </w:rPr>
      </w:pPr>
      <w:r>
        <w:rPr>
          <w:rFonts w:ascii="Arial" w:hAnsi="Arial"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რეგიონული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განვითარებისა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ინფრასტრუქტურის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ეკონომიკისა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მდგრადი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განვითარების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w:t>
      </w:r>
      <w:r w:rsidRPr="00AD4641">
        <w:rPr>
          <w:rFonts w:ascii="Arial" w:hAnsi="Arial" w:cs="Arial"/>
          <w:color w:val="222222"/>
          <w:sz w:val="24"/>
          <w:szCs w:val="24"/>
          <w:shd w:val="clear" w:color="auto" w:fill="FFFFFF"/>
          <w:lang w:val="ka-GE"/>
        </w:rPr>
        <w:t>.</w:t>
      </w:r>
      <w:r w:rsidRPr="00AD4641">
        <w:rPr>
          <w:rFonts w:ascii="Arial" w:hAnsi="Arial" w:cs="Arial"/>
          <w:color w:val="222222"/>
          <w:sz w:val="24"/>
          <w:szCs w:val="24"/>
          <w:lang w:val="ka-GE"/>
        </w:rPr>
        <w:br/>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სამმხრივ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აქვს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სამდივნო</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დასაქმების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პოლიტიკის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ფუნქციონირებაზე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პასუხისმგებელია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მთავრობა</w:t>
      </w:r>
      <w:r w:rsidRPr="00AD4641">
        <w:rPr>
          <w:rFonts w:ascii="Arial" w:hAnsi="Arial" w:cs="Arial"/>
          <w:color w:val="222222"/>
          <w:sz w:val="24"/>
          <w:szCs w:val="24"/>
          <w:shd w:val="clear" w:color="auto" w:fill="FFFFFF"/>
          <w:lang w:val="ka-GE"/>
        </w:rPr>
        <w:t xml:space="preserve">. </w:t>
      </w:r>
    </w:p>
    <w:p w:rsidR="00D655A3" w:rsidRDefault="00D655A3" w:rsidP="00D655A3">
      <w:pPr>
        <w:ind w:firstLine="720"/>
        <w:jc w:val="both"/>
        <w:rPr>
          <w:rFonts w:ascii="Sylfaen" w:hAnsi="Sylfaen" w:cs="Arial"/>
          <w:color w:val="222222"/>
          <w:sz w:val="24"/>
          <w:szCs w:val="24"/>
          <w:lang w:val="ka-GE"/>
        </w:rPr>
      </w:pPr>
      <w:r w:rsidRPr="00AD4641">
        <w:rPr>
          <w:rFonts w:ascii="Sylfaen" w:hAnsi="Sylfaen" w:cs="Sylfaen"/>
          <w:color w:val="222222"/>
          <w:sz w:val="24"/>
          <w:szCs w:val="24"/>
          <w:shd w:val="clear" w:color="auto" w:fill="FFFFFF"/>
          <w:lang w:val="ka-GE"/>
        </w:rPr>
        <w:t>სამდივნო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უზრუნველყოფს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საქმიანობის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ორგანიზაციულ</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ტექნიკურ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შეხვედრების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ორგანიზებას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ოქმების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წარმოებას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სპეციალისტების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მოწვევას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მასალებით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უზრუნველყოფას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სხვა</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საკითხების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გადაწყვეტას</w:t>
      </w:r>
      <w:r w:rsidRPr="00AD4641">
        <w:rPr>
          <w:rFonts w:ascii="Arial" w:hAnsi="Arial" w:cs="Arial"/>
          <w:color w:val="222222"/>
          <w:sz w:val="24"/>
          <w:szCs w:val="24"/>
          <w:shd w:val="clear" w:color="auto" w:fill="FFFFFF"/>
          <w:lang w:val="ka-GE"/>
        </w:rPr>
        <w:t>).</w:t>
      </w:r>
    </w:p>
    <w:p w:rsidR="00D655A3" w:rsidRDefault="00D655A3" w:rsidP="00D655A3">
      <w:pPr>
        <w:jc w:val="both"/>
        <w:rPr>
          <w:rFonts w:ascii="Sylfaen" w:hAnsi="Sylfaen" w:cs="Arial"/>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როგორც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წესი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იკრიბება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კალენდარული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განმავლობაში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კვარტალში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ერთხელ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შესაძლებელია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მოწვეულ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რიგგარეშე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სხდომა</w:t>
      </w:r>
      <w:r w:rsidRPr="00AD4641">
        <w:rPr>
          <w:rFonts w:ascii="Arial" w:hAnsi="Arial" w:cs="Arial"/>
          <w:color w:val="222222"/>
          <w:sz w:val="24"/>
          <w:szCs w:val="24"/>
          <w:shd w:val="clear" w:color="auto" w:fill="FFFFFF"/>
          <w:lang w:val="ka-GE"/>
        </w:rPr>
        <w:t>.  </w:t>
      </w:r>
      <w:r w:rsidRPr="00AD4641">
        <w:rPr>
          <w:rFonts w:ascii="Arial" w:hAnsi="Arial" w:cs="Arial"/>
          <w:color w:val="222222"/>
          <w:sz w:val="24"/>
          <w:szCs w:val="24"/>
          <w:lang w:val="ka-GE"/>
        </w:rPr>
        <w:br/>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2016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11 </w:t>
      </w:r>
      <w:r w:rsidRPr="00AD4641">
        <w:rPr>
          <w:rFonts w:ascii="Sylfaen" w:hAnsi="Sylfaen" w:cs="Sylfaen"/>
          <w:color w:val="222222"/>
          <w:sz w:val="24"/>
          <w:szCs w:val="24"/>
          <w:shd w:val="clear" w:color="auto" w:fill="FFFFFF"/>
          <w:lang w:val="ka-GE"/>
        </w:rPr>
        <w:t>აპრილის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სხდომაზე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მიღებულ</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კონსულტაციების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N144 </w:t>
      </w:r>
      <w:r w:rsidRPr="00AD4641">
        <w:rPr>
          <w:rFonts w:ascii="Sylfaen" w:hAnsi="Sylfaen" w:cs="Sylfaen"/>
          <w:color w:val="222222"/>
          <w:sz w:val="24"/>
          <w:szCs w:val="24"/>
          <w:shd w:val="clear" w:color="auto" w:fill="FFFFFF"/>
          <w:lang w:val="ka-GE"/>
        </w:rPr>
        <w:t>კონვენციის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რატიფიცირების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რატიფიცირებაც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პარლამენტმა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მოახდინა</w:t>
      </w:r>
      <w:r w:rsidRPr="00AD4641">
        <w:rPr>
          <w:rFonts w:ascii="Arial" w:hAnsi="Arial" w:cs="Arial"/>
          <w:color w:val="222222"/>
          <w:sz w:val="24"/>
          <w:szCs w:val="24"/>
          <w:shd w:val="clear" w:color="auto" w:fill="FFFFFF"/>
          <w:lang w:val="ka-GE"/>
        </w:rPr>
        <w:t xml:space="preserve"> 2017 </w:t>
      </w:r>
      <w:r w:rsidRPr="00AD4641">
        <w:rPr>
          <w:rFonts w:ascii="Sylfaen" w:hAnsi="Sylfaen" w:cs="Sylfaen"/>
          <w:color w:val="222222"/>
          <w:sz w:val="24"/>
          <w:szCs w:val="24"/>
          <w:shd w:val="clear" w:color="auto" w:fill="FFFFFF"/>
          <w:lang w:val="ka-GE"/>
        </w:rPr>
        <w:t>წლის</w:t>
      </w:r>
      <w:r w:rsidRPr="00AD4641">
        <w:rPr>
          <w:rFonts w:ascii="Arial" w:hAnsi="Arial" w:cs="Arial"/>
          <w:color w:val="222222"/>
          <w:sz w:val="24"/>
          <w:szCs w:val="24"/>
          <w:shd w:val="clear" w:color="auto" w:fill="FFFFFF"/>
          <w:lang w:val="ka-GE"/>
        </w:rPr>
        <w:t xml:space="preserve"> 2 </w:t>
      </w:r>
      <w:r w:rsidRPr="00AD4641">
        <w:rPr>
          <w:rFonts w:ascii="Sylfaen" w:hAnsi="Sylfaen" w:cs="Sylfaen"/>
          <w:color w:val="222222"/>
          <w:sz w:val="24"/>
          <w:szCs w:val="24"/>
          <w:shd w:val="clear" w:color="auto" w:fill="FFFFFF"/>
          <w:lang w:val="ka-GE"/>
        </w:rPr>
        <w:t>ნოემბერს</w:t>
      </w:r>
      <w:r>
        <w:rPr>
          <w:rFonts w:ascii="Arial" w:hAnsi="Arial" w:cs="Arial"/>
          <w:color w:val="222222"/>
          <w:sz w:val="24"/>
          <w:szCs w:val="24"/>
          <w:shd w:val="clear" w:color="auto" w:fill="FFFFFF"/>
          <w:lang w:val="ka-GE"/>
        </w:rPr>
        <w:t>.</w:t>
      </w:r>
    </w:p>
    <w:p w:rsidR="00D655A3" w:rsidRPr="00AD4641" w:rsidRDefault="00D655A3" w:rsidP="00D655A3">
      <w:pPr>
        <w:ind w:firstLine="720"/>
        <w:jc w:val="both"/>
        <w:rPr>
          <w:rFonts w:ascii="Sylfaen" w:hAnsi="Sylfaen" w:cs="Arial"/>
          <w:color w:val="222222"/>
          <w:sz w:val="24"/>
          <w:szCs w:val="24"/>
          <w:shd w:val="clear" w:color="auto" w:fill="FFFFFF"/>
          <w:lang w:val="ka-GE"/>
        </w:rPr>
      </w:pPr>
      <w:r>
        <w:rPr>
          <w:rFonts w:ascii="Sylfaen" w:hAnsi="Sylfaen" w:cs="Arial"/>
          <w:color w:val="222222"/>
          <w:sz w:val="24"/>
          <w:szCs w:val="24"/>
          <w:shd w:val="clear" w:color="auto" w:fill="FFFFFF"/>
          <w:lang w:val="ka-GE"/>
        </w:rPr>
        <w:t>აღნიშნული კონვენციის რატიფიცირებით სახელმწიფომ კიდევ ერთხელ აღიარა სოციალური დიალოგის მნიშვნელობა სამმხრივი კომისიის ფორმატში, რაც გულისხმობს ეფექტური კონსულტაციების გამართვას სხვადასხვა საკითხებთან დაკავშირებით სოციალურ პარტნიორებთან.</w:t>
      </w:r>
    </w:p>
    <w:p w:rsidR="00D655A3" w:rsidRDefault="00D655A3" w:rsidP="00D655A3">
      <w:pPr>
        <w:ind w:firstLine="720"/>
        <w:jc w:val="both"/>
        <w:rPr>
          <w:rFonts w:ascii="Sylfaen" w:hAnsi="Sylfaen" w:cs="Arial"/>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ტრიპარტიზმი</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ხელს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უწყობს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დიალოგის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გზით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ქვეყნის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ეკონომიკურ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პრობლემებს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კოლექტიური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პასუხი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გასცეს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თანაბარი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ჩართულობით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ანტი</w:t>
      </w:r>
      <w:r w:rsidRPr="00AD4641">
        <w:rPr>
          <w:rFonts w:ascii="Arial" w:hAnsi="Arial" w:cs="Arial"/>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კრიზისული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ზომების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გათვალისწინებით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პარიტეტული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პრინციპის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სახელმწიფოს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მხრიდან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ცალმხრივად</w:t>
      </w:r>
      <w:r>
        <w:rPr>
          <w:rFonts w:ascii="Sylfaen" w:hAnsi="Sylfaen" w:cs="Arial"/>
          <w:color w:val="222222"/>
          <w:sz w:val="24"/>
          <w:szCs w:val="24"/>
          <w:shd w:val="clear" w:color="auto" w:fill="FFFFFF"/>
          <w:lang w:val="ka-GE"/>
        </w:rPr>
        <w:t xml:space="preserve"> არ მოხდეს იმპერატიულად გადაწყვეტილებების მიღება.</w:t>
      </w:r>
    </w:p>
    <w:p w:rsidR="00D655A3" w:rsidRDefault="00D655A3" w:rsidP="00D655A3">
      <w:pPr>
        <w:ind w:firstLine="720"/>
        <w:jc w:val="both"/>
        <w:rPr>
          <w:rFonts w:ascii="Sylfaen" w:hAnsi="Sylfaen" w:cs="Arial"/>
          <w:color w:val="222222"/>
          <w:sz w:val="24"/>
          <w:szCs w:val="24"/>
          <w:shd w:val="clear" w:color="auto" w:fill="FFFFFF"/>
          <w:lang w:val="ka-GE"/>
        </w:rPr>
      </w:pPr>
    </w:p>
    <w:p w:rsidR="00D655A3" w:rsidRDefault="00D655A3" w:rsidP="00D655A3">
      <w:pPr>
        <w:ind w:firstLine="720"/>
        <w:jc w:val="both"/>
        <w:rPr>
          <w:rFonts w:ascii="Sylfaen" w:hAnsi="Sylfaen" w:cs="Arial"/>
          <w:color w:val="222222"/>
          <w:sz w:val="24"/>
          <w:szCs w:val="24"/>
          <w:shd w:val="clear" w:color="auto" w:fill="FFFFFF"/>
          <w:lang w:val="ka-GE"/>
        </w:rPr>
      </w:pPr>
    </w:p>
    <w:p w:rsidR="00D655A3" w:rsidRDefault="00D655A3" w:rsidP="00D655A3">
      <w:pPr>
        <w:ind w:firstLine="720"/>
        <w:jc w:val="both"/>
        <w:rPr>
          <w:rFonts w:ascii="Sylfaen" w:hAnsi="Sylfaen" w:cs="Arial"/>
          <w:color w:val="222222"/>
          <w:sz w:val="24"/>
          <w:szCs w:val="24"/>
          <w:shd w:val="clear" w:color="auto" w:fill="FFFFFF"/>
          <w:lang w:val="ka-GE"/>
        </w:rPr>
      </w:pPr>
    </w:p>
    <w:p w:rsidR="00D655A3" w:rsidRPr="00BD010C" w:rsidRDefault="00D655A3" w:rsidP="00D655A3">
      <w:pPr>
        <w:ind w:firstLine="720"/>
        <w:jc w:val="center"/>
        <w:rPr>
          <w:rFonts w:ascii="Sylfaen" w:hAnsi="Sylfaen" w:cs="Arial"/>
          <w:b/>
          <w:i/>
          <w:color w:val="222222"/>
          <w:sz w:val="28"/>
          <w:szCs w:val="24"/>
          <w:shd w:val="clear" w:color="auto" w:fill="FFFFFF"/>
          <w:lang w:val="ka-GE"/>
        </w:rPr>
      </w:pPr>
      <w:r w:rsidRPr="00BD010C">
        <w:rPr>
          <w:rFonts w:ascii="Sylfaen" w:hAnsi="Sylfaen" w:cs="Arial"/>
          <w:b/>
          <w:i/>
          <w:color w:val="222222"/>
          <w:sz w:val="28"/>
          <w:szCs w:val="24"/>
          <w:shd w:val="clear" w:color="auto" w:fill="FFFFFF"/>
          <w:lang w:val="ka-GE"/>
        </w:rPr>
        <w:lastRenderedPageBreak/>
        <w:t>ტყიბულის შახტებში არსებული ვითარება</w:t>
      </w:r>
    </w:p>
    <w:p w:rsidR="00D655A3" w:rsidRPr="00B51E89" w:rsidRDefault="00D655A3" w:rsidP="00D655A3">
      <w:pPr>
        <w:ind w:firstLine="720"/>
        <w:jc w:val="both"/>
        <w:rPr>
          <w:rFonts w:ascii="Sylfaen" w:hAnsi="Sylfaen" w:cs="Sylfaen"/>
          <w:b/>
          <w:i/>
          <w:sz w:val="24"/>
          <w:szCs w:val="24"/>
          <w:lang w:val="ka-GE"/>
        </w:rPr>
      </w:pPr>
      <w:r w:rsidRPr="00B51E89">
        <w:rPr>
          <w:rFonts w:ascii="Sylfaen" w:hAnsi="Sylfaen" w:cs="Sylfaen"/>
          <w:b/>
          <w:i/>
          <w:sz w:val="24"/>
          <w:szCs w:val="24"/>
          <w:lang w:val="ka-GE"/>
        </w:rPr>
        <w:t xml:space="preserve">როგორც მოგეხსენებათ, შახტი წარმოადგენს მომეტებული ტექნიკური საფრთხის შემცველ ობიექტს, შესაბამისად, არსებობს ადამიანის დაშავების მაღალი რისკი. </w:t>
      </w:r>
    </w:p>
    <w:p w:rsidR="00D655A3" w:rsidRPr="00B51E89" w:rsidRDefault="00D655A3" w:rsidP="00D655A3">
      <w:pPr>
        <w:ind w:firstLine="720"/>
        <w:jc w:val="both"/>
        <w:rPr>
          <w:rFonts w:ascii="Sylfaen" w:hAnsi="Sylfaen" w:cs="Sylfaen"/>
          <w:b/>
          <w:i/>
          <w:sz w:val="24"/>
          <w:szCs w:val="24"/>
          <w:lang w:val="ka-GE"/>
        </w:rPr>
      </w:pPr>
      <w:r w:rsidRPr="00B51E89">
        <w:rPr>
          <w:rFonts w:ascii="Sylfaen" w:hAnsi="Sylfaen" w:cs="Sylfaen"/>
          <w:b/>
          <w:i/>
          <w:sz w:val="24"/>
          <w:szCs w:val="24"/>
          <w:lang w:val="ka-GE"/>
        </w:rPr>
        <w:t>ქვემოთ წარმოდგენილია ინფორმაცია შახტში მომხდარი უბედური შემთხვევების, მისი გამომწვევი მიზეზებისა და ანალიზის შესახებ.</w:t>
      </w:r>
    </w:p>
    <w:p w:rsidR="00D655A3" w:rsidRPr="00B51E89" w:rsidRDefault="00D655A3" w:rsidP="00D655A3">
      <w:pPr>
        <w:rPr>
          <w:rFonts w:ascii="Sylfaen" w:hAnsi="Sylfaen" w:cs="Sylfaen"/>
          <w:b/>
          <w:sz w:val="24"/>
          <w:szCs w:val="24"/>
          <w:lang w:val="ka-GE"/>
        </w:rPr>
      </w:pPr>
    </w:p>
    <w:p w:rsidR="00D655A3" w:rsidRPr="00B51E89" w:rsidRDefault="00D655A3" w:rsidP="00D655A3">
      <w:pPr>
        <w:jc w:val="center"/>
        <w:rPr>
          <w:rFonts w:ascii="Sylfaen" w:hAnsi="Sylfaen" w:cs="Sylfaen"/>
          <w:b/>
          <w:sz w:val="24"/>
          <w:szCs w:val="24"/>
          <w:lang w:val="ka-GE"/>
        </w:rPr>
      </w:pPr>
    </w:p>
    <w:p w:rsidR="00D655A3" w:rsidRPr="00D655A3" w:rsidRDefault="00D655A3" w:rsidP="00D655A3">
      <w:pPr>
        <w:jc w:val="center"/>
        <w:rPr>
          <w:rFonts w:ascii="Sylfaen" w:hAnsi="Sylfaen" w:cs="Sylfaen"/>
          <w:b/>
          <w:i/>
          <w:sz w:val="24"/>
          <w:szCs w:val="24"/>
          <w:u w:val="single"/>
          <w:lang w:val="ka-GE"/>
        </w:rPr>
      </w:pPr>
      <w:r w:rsidRPr="00D655A3">
        <w:rPr>
          <w:rFonts w:ascii="Sylfaen" w:hAnsi="Sylfaen" w:cs="Sylfaen"/>
          <w:b/>
          <w:i/>
          <w:sz w:val="24"/>
          <w:szCs w:val="24"/>
          <w:u w:val="single"/>
          <w:lang w:val="ka-GE"/>
        </w:rPr>
        <w:t>09 მაისი 2017</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 xml:space="preserve">2017 წლის 9 მაისს ტყიბულის მინდელის სახელობის შახტში მოხდა უბედური შემთხვევა, რის შედეგადაც გარდაიცვალა 4 ადამიანი. </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 xml:space="preserve">შრომის პირობების ინსპექტირების დეპარტამენტმა მოახდინა მყისიერი რეაგირება, მომხდარ ფაქტთან დაკავშირებით და მოიკვლია უბედური შემთხვევა, რაც ითვალისწინებს უბედური შემთხვევის ადგილის დათვალიერებას, თვითმხილველ პირთა ინტერვიუირებას და შესაბამისი დოკუმენტაციის შესწავლას.   </w:t>
      </w:r>
    </w:p>
    <w:p w:rsidR="00D655A3" w:rsidRPr="00B51E89" w:rsidRDefault="00D655A3" w:rsidP="00D655A3">
      <w:pPr>
        <w:ind w:firstLine="720"/>
        <w:jc w:val="both"/>
        <w:rPr>
          <w:rFonts w:ascii="Sylfaen" w:hAnsi="Sylfaen" w:cs="Sylfaen"/>
          <w:sz w:val="24"/>
          <w:szCs w:val="24"/>
          <w:lang w:val="ka-GE"/>
        </w:rPr>
      </w:pPr>
      <w:r w:rsidRPr="00B51E89">
        <w:rPr>
          <w:rFonts w:ascii="Sylfaen" w:hAnsi="Sylfaen" w:cs="Sylfaen"/>
          <w:sz w:val="24"/>
          <w:szCs w:val="24"/>
          <w:lang w:val="ka-GE"/>
        </w:rPr>
        <w:t>უბედური შემთხვევის ადგილის დათვალიერებისა და თვითმხილველი პირების გამოკითხვისას გამოვლინდა შემდეგი:</w:t>
      </w:r>
    </w:p>
    <w:p w:rsidR="00D655A3" w:rsidRDefault="00D655A3" w:rsidP="00D655A3">
      <w:pPr>
        <w:ind w:firstLine="720"/>
        <w:jc w:val="both"/>
        <w:rPr>
          <w:rFonts w:ascii="Sylfaen" w:eastAsia="Sylfaen" w:hAnsi="Sylfaen"/>
          <w:sz w:val="24"/>
          <w:lang w:val="ka-GE"/>
        </w:rPr>
      </w:pPr>
      <w:r w:rsidRPr="00B51E89">
        <w:rPr>
          <w:rFonts w:ascii="Sylfaen" w:hAnsi="Sylfaen" w:cs="Sylfaen"/>
          <w:sz w:val="24"/>
          <w:szCs w:val="24"/>
          <w:lang w:val="ka-GE"/>
        </w:rPr>
        <w:t>სამუშაო ადგილზე სრულფასოვნად არ იყო შეფასებული რისკები და იდენტიფიცირებული საფრთხეები. ამასთან, არ იყო შემუშავებული</w:t>
      </w:r>
      <w:r w:rsidRPr="00D655A3">
        <w:rPr>
          <w:rFonts w:ascii="Sylfaen" w:eastAsia="Sylfaen" w:hAnsi="Sylfaen"/>
          <w:sz w:val="24"/>
          <w:lang w:val="ka-GE"/>
        </w:rPr>
        <w:t xml:space="preserve"> თანამიმდევრული პრევენციული ღონისძიებების პოლიტიკა, რომელიც უნდა ითვალისწინებდეს საწარმოო გარემოსა და სამუშაო პროცესის თავისებურებებს;</w:t>
      </w:r>
      <w:r w:rsidRPr="00B51E89">
        <w:rPr>
          <w:rFonts w:ascii="Sylfaen" w:eastAsia="Sylfaen" w:hAnsi="Sylfaen"/>
          <w:sz w:val="24"/>
          <w:lang w:val="ka-GE"/>
        </w:rPr>
        <w:t xml:space="preserve"> </w:t>
      </w:r>
      <w:r w:rsidRPr="00B51E89">
        <w:rPr>
          <w:rFonts w:ascii="Sylfaen" w:hAnsi="Sylfaen" w:cs="Sylfaen"/>
          <w:sz w:val="24"/>
          <w:szCs w:val="24"/>
          <w:lang w:val="ka-GE"/>
        </w:rPr>
        <w:t>დასაქმებულები არ იყვნენ აღჭურვილნი მუშაობისას საჭირო ინდივიდუალური დაცვის საშუალებებით (უსაფრთხოების ღვედი, შესაბამისი რესპირატორი). დასაქმებულებს, სამუშაოს სპეციფიკის გათვალისწინებით,  არ უტარდებოდათ სწავლება/ინსტრუქტაჟი. აღნიშნულიდან გამომდინარე, სამუშაოს შესრულების პროცესში, დასაქმებულები ასრულებდნენ სიმაღლეზე სამუშაოებს დაახლოებით 400 მეტრის სიმაღლეზე</w:t>
      </w:r>
      <w:r w:rsidR="00146FF9">
        <w:rPr>
          <w:rFonts w:ascii="Sylfaen" w:hAnsi="Sylfaen" w:cs="Sylfaen"/>
          <w:sz w:val="24"/>
          <w:szCs w:val="24"/>
          <w:lang w:val="ka-GE"/>
        </w:rPr>
        <w:t xml:space="preserve"> დამცავი ღვედებისა და</w:t>
      </w:r>
      <w:r w:rsidRPr="00B51E89">
        <w:rPr>
          <w:rFonts w:ascii="Sylfaen" w:hAnsi="Sylfaen" w:cs="Sylfaen"/>
          <w:sz w:val="24"/>
          <w:szCs w:val="24"/>
          <w:lang w:val="ka-GE"/>
        </w:rPr>
        <w:t xml:space="preserve"> შრომის უსაფრთხოების ნორმების დაცვის გარეშე. სამუშაოს შესრულების პროცესში, მოხდა საყრდენი ლითონის კოჭის დაცურება, რამაც გამოიწვია ადამიანების სიმაღლიდან ვარდნა. </w:t>
      </w:r>
    </w:p>
    <w:p w:rsidR="00D655A3" w:rsidRPr="00D655A3" w:rsidRDefault="00D655A3" w:rsidP="00D655A3">
      <w:pPr>
        <w:ind w:firstLine="720"/>
        <w:jc w:val="both"/>
        <w:rPr>
          <w:rFonts w:ascii="Sylfaen" w:eastAsia="Sylfaen" w:hAnsi="Sylfaen"/>
          <w:sz w:val="24"/>
          <w:lang w:val="ka-GE"/>
        </w:rPr>
      </w:pPr>
    </w:p>
    <w:p w:rsidR="00D655A3" w:rsidRPr="00B51E89" w:rsidRDefault="00D655A3" w:rsidP="00D655A3">
      <w:pPr>
        <w:jc w:val="center"/>
        <w:rPr>
          <w:rFonts w:ascii="Sylfaen" w:hAnsi="Sylfaen" w:cs="Sylfaen"/>
          <w:b/>
          <w:i/>
          <w:sz w:val="24"/>
          <w:szCs w:val="24"/>
          <w:u w:val="single"/>
          <w:lang w:val="ka-GE"/>
        </w:rPr>
      </w:pPr>
      <w:r w:rsidRPr="00B51E89">
        <w:rPr>
          <w:rFonts w:ascii="Sylfaen" w:hAnsi="Sylfaen"/>
          <w:b/>
          <w:i/>
          <w:sz w:val="24"/>
          <w:szCs w:val="24"/>
          <w:u w:val="single"/>
          <w:lang w:val="ka-GE"/>
        </w:rPr>
        <w:lastRenderedPageBreak/>
        <w:t xml:space="preserve">2018 წელი </w:t>
      </w:r>
      <w:r w:rsidRPr="00D655A3">
        <w:rPr>
          <w:b/>
          <w:i/>
          <w:sz w:val="24"/>
          <w:szCs w:val="24"/>
          <w:u w:val="single"/>
          <w:lang w:val="ka-GE"/>
        </w:rPr>
        <w:t xml:space="preserve">5 </w:t>
      </w:r>
      <w:r w:rsidRPr="00D655A3">
        <w:rPr>
          <w:rFonts w:ascii="Sylfaen" w:hAnsi="Sylfaen" w:cs="Sylfaen"/>
          <w:b/>
          <w:i/>
          <w:sz w:val="24"/>
          <w:szCs w:val="24"/>
          <w:u w:val="single"/>
          <w:lang w:val="ka-GE"/>
        </w:rPr>
        <w:t>აპრილ</w:t>
      </w:r>
      <w:r w:rsidRPr="00B51E89">
        <w:rPr>
          <w:rFonts w:ascii="Sylfaen" w:hAnsi="Sylfaen" w:cs="Sylfaen"/>
          <w:b/>
          <w:i/>
          <w:sz w:val="24"/>
          <w:szCs w:val="24"/>
          <w:u w:val="single"/>
          <w:lang w:val="ka-GE"/>
        </w:rPr>
        <w:t>ი</w:t>
      </w:r>
    </w:p>
    <w:p w:rsidR="00D655A3" w:rsidRPr="00B51E89" w:rsidRDefault="00D655A3" w:rsidP="00D655A3">
      <w:pPr>
        <w:spacing w:after="0"/>
        <w:ind w:firstLine="720"/>
        <w:jc w:val="both"/>
        <w:rPr>
          <w:rFonts w:ascii="Sylfaen" w:hAnsi="Sylfaen"/>
          <w:b/>
          <w:sz w:val="24"/>
          <w:szCs w:val="24"/>
          <w:lang w:val="ka-GE"/>
        </w:rPr>
      </w:pPr>
      <w:r w:rsidRPr="00B51E89">
        <w:rPr>
          <w:rFonts w:ascii="Sylfaen" w:hAnsi="Sylfaen"/>
          <w:b/>
          <w:sz w:val="24"/>
          <w:szCs w:val="24"/>
          <w:lang w:val="ka-GE"/>
        </w:rPr>
        <w:t>2018 წლის 5 აპრილს</w:t>
      </w:r>
      <w:r w:rsidRPr="00B51E89">
        <w:rPr>
          <w:rFonts w:ascii="Sylfaen" w:hAnsi="Sylfaen"/>
          <w:sz w:val="24"/>
          <w:szCs w:val="24"/>
          <w:lang w:val="ka-GE"/>
        </w:rPr>
        <w:t xml:space="preserve"> ტყიბულის შპს „საქნახშირი (ჯი-აი-ჯი ჯგუფი)“-ს მინდელის სახელობის შახტაში მოხდა უბედური შემთხვევა, რომელსაც </w:t>
      </w:r>
      <w:r w:rsidRPr="00B51E89">
        <w:rPr>
          <w:rFonts w:ascii="Sylfaen" w:hAnsi="Sylfaen"/>
          <w:b/>
          <w:sz w:val="24"/>
          <w:szCs w:val="24"/>
          <w:lang w:val="ka-GE"/>
        </w:rPr>
        <w:t>მოჰყვა  6 დასაქმებულის გარდაცვალება.</w:t>
      </w:r>
    </w:p>
    <w:p w:rsidR="00D655A3" w:rsidRPr="00B51E89" w:rsidRDefault="00D655A3" w:rsidP="00D655A3">
      <w:pPr>
        <w:spacing w:after="0"/>
        <w:ind w:firstLine="720"/>
        <w:jc w:val="both"/>
        <w:rPr>
          <w:rFonts w:ascii="Sylfaen" w:hAnsi="Sylfaen"/>
          <w:sz w:val="24"/>
          <w:szCs w:val="24"/>
          <w:lang w:val="ka-GE"/>
        </w:rPr>
      </w:pPr>
      <w:r>
        <w:rPr>
          <w:rFonts w:ascii="Sylfaen" w:hAnsi="Sylfaen"/>
          <w:sz w:val="24"/>
          <w:szCs w:val="24"/>
          <w:lang w:val="ka-GE"/>
        </w:rPr>
        <w:t>აღნიშნულ</w:t>
      </w:r>
      <w:r w:rsidRPr="00B51E89">
        <w:rPr>
          <w:rFonts w:ascii="Sylfaen" w:hAnsi="Sylfaen"/>
          <w:sz w:val="24"/>
          <w:szCs w:val="24"/>
          <w:lang w:val="ka-GE"/>
        </w:rPr>
        <w:t xml:space="preserve"> ფაქტთან დაკავშირებით შრომის პირობების ინსპექტირების დეპარტამენტის მიერ მოხდა უბედური შემთხვევის მოკვლევა. </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 მოკვლევის შედეგად გამოიკვეთა სხვადასხვა ტიპის დარღვევები, რომელთაგან არსებითია    კონტროლის მექანიზმის ნაკლებობა.</w:t>
      </w:r>
    </w:p>
    <w:p w:rsidR="00D655A3" w:rsidRPr="00B51E89" w:rsidRDefault="00D655A3" w:rsidP="00D655A3">
      <w:pPr>
        <w:spacing w:after="0"/>
        <w:jc w:val="both"/>
        <w:rPr>
          <w:rFonts w:ascii="Sylfaen" w:hAnsi="Sylfaen"/>
          <w:sz w:val="24"/>
          <w:szCs w:val="24"/>
          <w:lang w:val="ka-GE"/>
        </w:rPr>
      </w:pPr>
      <w:r w:rsidRPr="00B51E89">
        <w:rPr>
          <w:rFonts w:ascii="Sylfaen" w:hAnsi="Sylfaen"/>
          <w:sz w:val="24"/>
          <w:szCs w:val="24"/>
          <w:lang w:val="ka-GE"/>
        </w:rPr>
        <w:t xml:space="preserve"> </w:t>
      </w:r>
      <w:r w:rsidRPr="00B51E89">
        <w:rPr>
          <w:rFonts w:ascii="Sylfaen" w:hAnsi="Sylfaen"/>
          <w:sz w:val="24"/>
          <w:szCs w:val="24"/>
          <w:lang w:val="ka-GE"/>
        </w:rPr>
        <w:tab/>
        <w:t>საქართველოს კანონმდებლობით დარეგულირებულია ნახშირის შახტებში მუშაობის უსაფრთოების ნორმები  რომლის საუფძველზეც კონკრეტული სამუშაოების უსაფრთხოდ შესასრულებლად  შემუშავებულია შიდა ორგანიზაციული დოკუმენტები  (განწესი,პასპორტი და სხვ.).</w:t>
      </w:r>
    </w:p>
    <w:p w:rsidR="00D655A3" w:rsidRPr="00B51E89" w:rsidRDefault="00D655A3" w:rsidP="00D655A3">
      <w:pPr>
        <w:spacing w:after="0"/>
        <w:jc w:val="both"/>
        <w:rPr>
          <w:rFonts w:ascii="Sylfaen" w:hAnsi="Sylfaen"/>
          <w:sz w:val="24"/>
          <w:szCs w:val="24"/>
          <w:lang w:val="ka-GE"/>
        </w:rPr>
      </w:pPr>
      <w:r w:rsidRPr="00B51E89">
        <w:rPr>
          <w:rFonts w:ascii="Sylfaen" w:hAnsi="Sylfaen"/>
          <w:sz w:val="24"/>
          <w:szCs w:val="24"/>
          <w:lang w:val="ka-GE"/>
        </w:rPr>
        <w:t xml:space="preserve">  </w:t>
      </w:r>
      <w:r w:rsidRPr="00B51E89">
        <w:rPr>
          <w:rFonts w:ascii="Sylfaen" w:hAnsi="Sylfaen"/>
          <w:sz w:val="24"/>
          <w:szCs w:val="24"/>
          <w:lang w:val="ka-GE"/>
        </w:rPr>
        <w:tab/>
        <w:t xml:space="preserve">მოცემულ შემთხვევაში,  ზემოთ აღნიშნული დოკუმენტები სახეზეა, თუმცა  არსებობს  დოკუმენტებით განსაზღვრული უსაფრთხოების სტანდარტების აღსრულების პრობლემა. კომპანიაში არსებული სწავლება/ინსტრუქტაჟი,  არასრულყოფილია და არაა მორგებული/ადაპტირებული დასაქმებულთა მიერ შესასრულებელი სამუშაოს სპეციფიკასთან, ხოლო შესრულებულ სამუშაოებზე შრომის უსაფრთხოების მონიტორინგი არაეფექტურია.  სამუშაო პროცესის არაეფექტურმა კონტროლმა გამოიწვია შრომის უსაფრთხოების კულტურის დაქვეითება და სამუშაო პროცესი გარდაქმნა რუტინად, რაც მთლიანობაში კომპანიაში არსებულ შრომის უსაფრთხოების ნორმების დარღვევის სისტემურ მიზეზებზე მიუთითებს. </w:t>
      </w:r>
    </w:p>
    <w:p w:rsidR="00D655A3" w:rsidRPr="00B51E89"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 xml:space="preserve"> ეფექტური შრომის უსაფრთოების სისტემის არსებობის პირობებში, მართალია სრულად ვერ იქნებოდა აღმოფხვრილი არსებული რისკები (ვინაიდან შახტი განეკუთნება მომეტებული რისკის შემცველ ობიექტს), თუმცა შრომის უსაფრთხოების სისტემით შესაძლებელი იქნებოდა რისკების მინიმიზაცია და კონტროლი, რაც დიდი ალბათობით თავიდან აგვაცილებდა მომხდარ უბედურ შემთვევას.</w:t>
      </w:r>
    </w:p>
    <w:p w:rsidR="00D655A3" w:rsidRDefault="00D655A3" w:rsidP="00D655A3">
      <w:pPr>
        <w:spacing w:after="0"/>
        <w:ind w:firstLine="720"/>
        <w:jc w:val="both"/>
        <w:rPr>
          <w:rFonts w:ascii="Sylfaen" w:hAnsi="Sylfaen"/>
          <w:sz w:val="24"/>
          <w:szCs w:val="24"/>
          <w:lang w:val="ka-GE"/>
        </w:rPr>
      </w:pPr>
      <w:r w:rsidRPr="00B51E89">
        <w:rPr>
          <w:rFonts w:ascii="Sylfaen" w:hAnsi="Sylfaen"/>
          <w:sz w:val="24"/>
          <w:szCs w:val="24"/>
          <w:lang w:val="ka-GE"/>
        </w:rPr>
        <w:t>აღსანიშნავია, რომ სოციალური პარტნიორობის სამხრივი კომისიის ფარგლებში მიღწეული შეთანხმების შესაბამისად, ტყიბულის შახტაში არსებული შრომის უსაფრთხოების მდგომარეობის შეფასების მიზნით, კომისიამ</w:t>
      </w:r>
      <w:r w:rsidR="00860960">
        <w:rPr>
          <w:rFonts w:ascii="Sylfaen" w:hAnsi="Sylfaen"/>
          <w:sz w:val="24"/>
          <w:szCs w:val="24"/>
          <w:lang w:val="ka-GE"/>
        </w:rPr>
        <w:t xml:space="preserve"> მიმართა შრომის საერთაშორისო ორგანიზაციას</w:t>
      </w:r>
      <w:r w:rsidRPr="00B51E89">
        <w:rPr>
          <w:rFonts w:ascii="Sylfaen" w:hAnsi="Sylfaen"/>
          <w:sz w:val="24"/>
          <w:szCs w:val="24"/>
          <w:lang w:val="ka-GE"/>
        </w:rPr>
        <w:t xml:space="preserve">. </w:t>
      </w:r>
    </w:p>
    <w:p w:rsidR="00860960" w:rsidRPr="00B51E89" w:rsidRDefault="00860960" w:rsidP="00D655A3">
      <w:pPr>
        <w:spacing w:after="0"/>
        <w:ind w:firstLine="720"/>
        <w:jc w:val="both"/>
        <w:rPr>
          <w:rFonts w:ascii="Sylfaen" w:hAnsi="Sylfaen"/>
          <w:sz w:val="24"/>
          <w:szCs w:val="24"/>
          <w:lang w:val="ka-GE"/>
        </w:rPr>
      </w:pPr>
    </w:p>
    <w:p w:rsidR="00D655A3" w:rsidRPr="00B51E89" w:rsidRDefault="00D655A3" w:rsidP="00D655A3">
      <w:pPr>
        <w:spacing w:after="0"/>
        <w:ind w:firstLine="720"/>
        <w:jc w:val="both"/>
        <w:rPr>
          <w:rFonts w:ascii="Sylfaen" w:hAnsi="Sylfaen"/>
          <w:b/>
          <w:i/>
          <w:sz w:val="24"/>
          <w:szCs w:val="24"/>
          <w:u w:val="single"/>
          <w:lang w:val="ka-GE"/>
        </w:rPr>
      </w:pPr>
      <w:r w:rsidRPr="00B51E89">
        <w:rPr>
          <w:rFonts w:ascii="Sylfaen" w:hAnsi="Sylfaen"/>
          <w:b/>
          <w:i/>
          <w:sz w:val="24"/>
          <w:szCs w:val="24"/>
          <w:u w:val="single"/>
          <w:lang w:val="ka-GE"/>
        </w:rPr>
        <w:t xml:space="preserve">აღნიშნულ </w:t>
      </w:r>
      <w:r w:rsidR="00860960">
        <w:rPr>
          <w:rFonts w:ascii="Sylfaen" w:hAnsi="Sylfaen"/>
          <w:b/>
          <w:i/>
          <w:sz w:val="24"/>
          <w:szCs w:val="24"/>
          <w:u w:val="single"/>
          <w:lang w:val="ka-GE"/>
        </w:rPr>
        <w:t xml:space="preserve">უბედურ </w:t>
      </w:r>
      <w:r w:rsidRPr="00B51E89">
        <w:rPr>
          <w:rFonts w:ascii="Sylfaen" w:hAnsi="Sylfaen"/>
          <w:b/>
          <w:i/>
          <w:sz w:val="24"/>
          <w:szCs w:val="24"/>
          <w:u w:val="single"/>
          <w:lang w:val="ka-GE"/>
        </w:rPr>
        <w:t xml:space="preserve">შემთხვევასთან დაკავშირებით, სისხლისსამართლებრივი პასუხისმგებლობა დაეკისრა 6 პირს, სისხლის სამართლის 240-ე მუხლის </w:t>
      </w:r>
      <w:r w:rsidRPr="00B51E89">
        <w:rPr>
          <w:rFonts w:ascii="Sylfaen" w:hAnsi="Sylfaen"/>
          <w:b/>
          <w:i/>
          <w:sz w:val="24"/>
          <w:szCs w:val="24"/>
          <w:u w:val="single"/>
          <w:lang w:val="ka-GE"/>
        </w:rPr>
        <w:lastRenderedPageBreak/>
        <w:t xml:space="preserve">შესაბამისად, უსაფრთხოების წესის დარღვევა სამთო, სამშენებლო ან სხვა სამუშაოს წარმოებისას, რამაც გამოიწვია ადამიანის სიცოცხლის მოსპობა ან სხვა მძიმე შედეგი. </w:t>
      </w:r>
    </w:p>
    <w:p w:rsidR="00D655A3" w:rsidRPr="00B51E89" w:rsidRDefault="00D655A3" w:rsidP="00D655A3">
      <w:pPr>
        <w:jc w:val="both"/>
        <w:rPr>
          <w:rFonts w:ascii="Sylfaen" w:hAnsi="Sylfaen" w:cs="Sylfaen"/>
          <w:sz w:val="24"/>
          <w:szCs w:val="24"/>
          <w:lang w:val="ka-GE"/>
        </w:rPr>
      </w:pPr>
    </w:p>
    <w:p w:rsidR="00D655A3" w:rsidRPr="00B51E89" w:rsidRDefault="00D655A3" w:rsidP="00D655A3">
      <w:pPr>
        <w:jc w:val="both"/>
        <w:rPr>
          <w:rFonts w:ascii="Sylfaen" w:hAnsi="Sylfaen" w:cs="Sylfaen"/>
          <w:sz w:val="24"/>
          <w:szCs w:val="24"/>
          <w:lang w:val="ka-GE"/>
        </w:rPr>
      </w:pPr>
    </w:p>
    <w:p w:rsidR="00D655A3" w:rsidRPr="00B51E89" w:rsidRDefault="00D655A3" w:rsidP="00D655A3">
      <w:pPr>
        <w:ind w:firstLine="720"/>
        <w:jc w:val="both"/>
        <w:rPr>
          <w:rFonts w:ascii="Sylfaen" w:hAnsi="Sylfaen"/>
          <w:sz w:val="24"/>
          <w:szCs w:val="24"/>
          <w:lang w:val="ka-GE"/>
        </w:rPr>
      </w:pPr>
    </w:p>
    <w:p w:rsidR="00D655A3" w:rsidRPr="003C761A" w:rsidRDefault="00D655A3" w:rsidP="00D655A3">
      <w:pPr>
        <w:ind w:firstLine="720"/>
        <w:jc w:val="center"/>
        <w:rPr>
          <w:rFonts w:ascii="Sylfaen" w:hAnsi="Sylfaen"/>
          <w:b/>
          <w:i/>
          <w:sz w:val="24"/>
          <w:szCs w:val="24"/>
          <w:u w:val="single"/>
          <w:lang w:val="ka-GE"/>
        </w:rPr>
      </w:pPr>
      <w:r w:rsidRPr="003C761A">
        <w:rPr>
          <w:rFonts w:ascii="Sylfaen" w:hAnsi="Sylfaen"/>
          <w:b/>
          <w:i/>
          <w:sz w:val="24"/>
          <w:szCs w:val="24"/>
          <w:u w:val="single"/>
          <w:lang w:val="ka-GE"/>
        </w:rPr>
        <w:t>2018 წლის 16 ივლისი</w:t>
      </w:r>
    </w:p>
    <w:p w:rsidR="00D655A3" w:rsidRPr="00B51E89" w:rsidRDefault="00D655A3" w:rsidP="00D655A3">
      <w:pPr>
        <w:ind w:firstLine="720"/>
        <w:jc w:val="both"/>
        <w:rPr>
          <w:rFonts w:ascii="Sylfaen" w:hAnsi="Sylfaen"/>
          <w:b/>
          <w:i/>
          <w:sz w:val="24"/>
          <w:szCs w:val="24"/>
          <w:lang w:val="ka-GE"/>
        </w:rPr>
      </w:pPr>
      <w:r w:rsidRPr="00B51E89">
        <w:rPr>
          <w:rFonts w:ascii="Sylfaen" w:hAnsi="Sylfaen"/>
          <w:b/>
          <w:i/>
          <w:sz w:val="24"/>
          <w:szCs w:val="24"/>
          <w:lang w:val="ka-GE"/>
        </w:rPr>
        <w:t>2018 წლის 16 ივლისს  შ.პ.ს. „საქნახშირი“ (ჯი-აი-ჯი ჯგუფი)-ს კუთვნილ მინდელის შახტაში მომხდარი უბედური შემთხვევის შედეგად დაიღუპა ოთხი და  დაშავდა ექვსი დასაქმებული.</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უბედური შემთხვევის მოკვლევის შედეგად მოპოვებული პირველადი ინფორმაციის საფუძველზე მოგახსენებთ შემდეგს:</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საქართველოს მთავრობის </w:t>
      </w:r>
      <w:r w:rsidRPr="00B51E89">
        <w:rPr>
          <w:sz w:val="24"/>
          <w:szCs w:val="24"/>
          <w:lang w:val="ka-GE"/>
        </w:rPr>
        <w:t xml:space="preserve">2013 </w:t>
      </w:r>
      <w:r w:rsidRPr="00B51E89">
        <w:rPr>
          <w:rFonts w:ascii="Sylfaen" w:hAnsi="Sylfaen"/>
          <w:sz w:val="24"/>
          <w:szCs w:val="24"/>
          <w:lang w:val="ka-GE"/>
        </w:rPr>
        <w:t>წლის</w:t>
      </w:r>
      <w:r w:rsidRPr="00B51E89">
        <w:rPr>
          <w:sz w:val="24"/>
          <w:szCs w:val="24"/>
          <w:lang w:val="ka-GE"/>
        </w:rPr>
        <w:t xml:space="preserve"> 31 </w:t>
      </w:r>
      <w:r w:rsidRPr="00B51E89">
        <w:rPr>
          <w:rFonts w:ascii="Sylfaen" w:hAnsi="Sylfaen"/>
          <w:sz w:val="24"/>
          <w:szCs w:val="24"/>
          <w:lang w:val="ka-GE"/>
        </w:rPr>
        <w:t>დეკემბრის დადგენილება</w:t>
      </w:r>
      <w:r w:rsidRPr="00B51E89">
        <w:rPr>
          <w:sz w:val="24"/>
          <w:szCs w:val="24"/>
          <w:lang w:val="ka-GE"/>
        </w:rPr>
        <w:t xml:space="preserve"> №449</w:t>
      </w:r>
      <w:r w:rsidRPr="00B51E89">
        <w:rPr>
          <w:rFonts w:ascii="Sylfaen" w:hAnsi="Sylfaen"/>
          <w:sz w:val="24"/>
          <w:szCs w:val="24"/>
          <w:lang w:val="ka-GE"/>
        </w:rPr>
        <w:t xml:space="preserve"> „ნახშირის</w:t>
      </w:r>
      <w:r w:rsidRPr="00B51E89">
        <w:rPr>
          <w:sz w:val="24"/>
          <w:szCs w:val="24"/>
          <w:lang w:val="ka-GE"/>
        </w:rPr>
        <w:t xml:space="preserve"> </w:t>
      </w:r>
      <w:r w:rsidRPr="00B51E89">
        <w:rPr>
          <w:rFonts w:ascii="Sylfaen" w:hAnsi="Sylfaen"/>
          <w:sz w:val="24"/>
          <w:szCs w:val="24"/>
          <w:lang w:val="ka-GE"/>
        </w:rPr>
        <w:t>შახტების</w:t>
      </w:r>
      <w:r w:rsidRPr="00B51E89">
        <w:rPr>
          <w:sz w:val="24"/>
          <w:szCs w:val="24"/>
          <w:lang w:val="ka-GE"/>
        </w:rPr>
        <w:t xml:space="preserve"> </w:t>
      </w:r>
      <w:r w:rsidRPr="00B51E89">
        <w:rPr>
          <w:rFonts w:ascii="Sylfaen" w:hAnsi="Sylfaen"/>
          <w:sz w:val="24"/>
          <w:szCs w:val="24"/>
          <w:lang w:val="ka-GE"/>
        </w:rPr>
        <w:t>უსაფრთხოების</w:t>
      </w:r>
      <w:r w:rsidRPr="00B51E89">
        <w:rPr>
          <w:sz w:val="24"/>
          <w:szCs w:val="24"/>
          <w:lang w:val="ka-GE"/>
        </w:rPr>
        <w:t xml:space="preserve"> </w:t>
      </w:r>
      <w:r w:rsidRPr="00B51E89">
        <w:rPr>
          <w:rFonts w:ascii="Sylfaen" w:hAnsi="Sylfaen"/>
          <w:sz w:val="24"/>
          <w:szCs w:val="24"/>
          <w:lang w:val="ka-GE"/>
        </w:rPr>
        <w:t>შესახებ</w:t>
      </w:r>
      <w:r w:rsidRPr="00B51E89">
        <w:rPr>
          <w:sz w:val="24"/>
          <w:szCs w:val="24"/>
          <w:lang w:val="ka-GE"/>
        </w:rPr>
        <w:t xml:space="preserve"> </w:t>
      </w:r>
      <w:r w:rsidRPr="00B51E89">
        <w:rPr>
          <w:rFonts w:ascii="Sylfaen" w:hAnsi="Sylfaen"/>
          <w:sz w:val="24"/>
          <w:szCs w:val="24"/>
          <w:lang w:val="ka-GE"/>
        </w:rPr>
        <w:t>ტექნიკური</w:t>
      </w:r>
      <w:r w:rsidRPr="00B51E89">
        <w:rPr>
          <w:sz w:val="24"/>
          <w:szCs w:val="24"/>
          <w:lang w:val="ka-GE"/>
        </w:rPr>
        <w:t xml:space="preserve"> </w:t>
      </w:r>
      <w:r w:rsidRPr="00B51E89">
        <w:rPr>
          <w:rFonts w:ascii="Sylfaen" w:hAnsi="Sylfaen"/>
          <w:sz w:val="24"/>
          <w:szCs w:val="24"/>
          <w:lang w:val="ka-GE"/>
        </w:rPr>
        <w:t>რეგლამენტის</w:t>
      </w:r>
      <w:r w:rsidRPr="00B51E89">
        <w:rPr>
          <w:sz w:val="24"/>
          <w:szCs w:val="24"/>
          <w:lang w:val="ka-GE"/>
        </w:rPr>
        <w:t xml:space="preserve"> </w:t>
      </w:r>
      <w:r w:rsidRPr="00B51E89">
        <w:rPr>
          <w:rFonts w:ascii="Sylfaen" w:hAnsi="Sylfaen"/>
          <w:sz w:val="24"/>
          <w:szCs w:val="24"/>
          <w:lang w:val="ka-GE"/>
        </w:rPr>
        <w:t>დამტკიცების</w:t>
      </w:r>
      <w:r w:rsidRPr="00B51E89">
        <w:rPr>
          <w:sz w:val="24"/>
          <w:szCs w:val="24"/>
          <w:lang w:val="ka-GE"/>
        </w:rPr>
        <w:t xml:space="preserve"> </w:t>
      </w:r>
      <w:r w:rsidRPr="00B51E89">
        <w:rPr>
          <w:rFonts w:ascii="Sylfaen" w:hAnsi="Sylfaen"/>
          <w:sz w:val="24"/>
          <w:szCs w:val="24"/>
          <w:lang w:val="ka-GE"/>
        </w:rPr>
        <w:t>თაობაზე“ ადმინისტრაციას შემუშავებული აქვს სამუშაოთა უსაფრთხოდ წარმოების ინსტრუქციები და დადგენილი პერიოდულობით  უზრუნველყოფს დასაქმებულთათვის სამუშაოთა უსაფრთხოდ წარმოების სწავლებას, ცოდნის შემოწმებას (თავი</w:t>
      </w:r>
      <w:r w:rsidRPr="00B51E89">
        <w:rPr>
          <w:sz w:val="24"/>
          <w:szCs w:val="24"/>
          <w:lang w:val="ka-GE"/>
        </w:rPr>
        <w:t xml:space="preserve"> II. </w:t>
      </w:r>
      <w:r w:rsidRPr="00B51E89">
        <w:rPr>
          <w:rFonts w:ascii="Sylfaen" w:hAnsi="Sylfaen"/>
          <w:sz w:val="24"/>
          <w:szCs w:val="24"/>
          <w:lang w:val="ka-GE"/>
        </w:rPr>
        <w:t>პერსონალი. მუხლი</w:t>
      </w:r>
      <w:r w:rsidRPr="00B51E89">
        <w:rPr>
          <w:sz w:val="24"/>
          <w:szCs w:val="24"/>
          <w:lang w:val="ka-GE"/>
        </w:rPr>
        <w:t xml:space="preserve"> 3. </w:t>
      </w:r>
      <w:r w:rsidRPr="00B51E89">
        <w:rPr>
          <w:rFonts w:ascii="Sylfaen" w:hAnsi="Sylfaen"/>
          <w:sz w:val="24"/>
          <w:szCs w:val="24"/>
          <w:lang w:val="ka-GE"/>
        </w:rPr>
        <w:t>ხელმძღვანელები</w:t>
      </w:r>
      <w:r w:rsidRPr="00B51E89">
        <w:rPr>
          <w:sz w:val="24"/>
          <w:szCs w:val="24"/>
          <w:lang w:val="ka-GE"/>
        </w:rPr>
        <w:t xml:space="preserve">,  </w:t>
      </w:r>
      <w:r w:rsidRPr="00B51E89">
        <w:rPr>
          <w:rFonts w:ascii="Sylfaen" w:hAnsi="Sylfaen"/>
          <w:sz w:val="24"/>
          <w:szCs w:val="24"/>
          <w:lang w:val="ka-GE"/>
        </w:rPr>
        <w:t>სპეციალისტები</w:t>
      </w:r>
      <w:r w:rsidRPr="00B51E89">
        <w:rPr>
          <w:sz w:val="24"/>
          <w:szCs w:val="24"/>
          <w:lang w:val="ka-GE"/>
        </w:rPr>
        <w:t xml:space="preserve"> </w:t>
      </w:r>
      <w:r w:rsidRPr="00B51E89">
        <w:rPr>
          <w:rFonts w:ascii="Sylfaen" w:hAnsi="Sylfaen"/>
          <w:sz w:val="24"/>
          <w:szCs w:val="24"/>
          <w:lang w:val="ka-GE"/>
        </w:rPr>
        <w:t>და</w:t>
      </w:r>
      <w:r w:rsidRPr="00B51E89">
        <w:rPr>
          <w:sz w:val="24"/>
          <w:szCs w:val="24"/>
          <w:lang w:val="ka-GE"/>
        </w:rPr>
        <w:t xml:space="preserve"> </w:t>
      </w:r>
      <w:r w:rsidRPr="00B51E89">
        <w:rPr>
          <w:rFonts w:ascii="Sylfaen" w:hAnsi="Sylfaen"/>
          <w:sz w:val="24"/>
          <w:szCs w:val="24"/>
          <w:lang w:val="ka-GE"/>
        </w:rPr>
        <w:t>მუშა</w:t>
      </w:r>
      <w:r w:rsidRPr="00B51E89">
        <w:rPr>
          <w:sz w:val="24"/>
          <w:szCs w:val="24"/>
          <w:lang w:val="ka-GE"/>
        </w:rPr>
        <w:t xml:space="preserve"> </w:t>
      </w:r>
      <w:r w:rsidRPr="00B51E89">
        <w:rPr>
          <w:rFonts w:ascii="Sylfaen" w:hAnsi="Sylfaen"/>
          <w:sz w:val="24"/>
          <w:szCs w:val="24"/>
          <w:lang w:val="ka-GE"/>
        </w:rPr>
        <w:t xml:space="preserve">პერსონალი. პუნქტი 2 ) და მუშა პერსონალს უტარებს პერიოდულ ინსტრუქტაჟს უსაფრთხოების საკითხებში ( მუხლი 5. ექსპლუატაცია. პუნქტი 4 ).  </w:t>
      </w:r>
      <w:r w:rsidR="00860960">
        <w:rPr>
          <w:rFonts w:ascii="Sylfaen" w:hAnsi="Sylfaen"/>
          <w:sz w:val="24"/>
          <w:szCs w:val="24"/>
          <w:lang w:val="ka-GE"/>
        </w:rPr>
        <w:t xml:space="preserve">შრომის ინსპექციის მიერ </w:t>
      </w:r>
      <w:r w:rsidRPr="00B51E89">
        <w:rPr>
          <w:rFonts w:ascii="Sylfaen" w:hAnsi="Sylfaen"/>
          <w:sz w:val="24"/>
          <w:szCs w:val="24"/>
          <w:lang w:val="ka-GE"/>
        </w:rPr>
        <w:t>დოკუმენტაციის შესწავლით გამოვლინდა გარკვეული შეუსაბამობები</w:t>
      </w:r>
      <w:r w:rsidR="00860960">
        <w:rPr>
          <w:rFonts w:ascii="Sylfaen" w:hAnsi="Sylfaen"/>
          <w:sz w:val="24"/>
          <w:szCs w:val="24"/>
          <w:lang w:val="ka-GE"/>
        </w:rPr>
        <w:t>,</w:t>
      </w:r>
      <w:r w:rsidRPr="00B51E89">
        <w:rPr>
          <w:rFonts w:ascii="Sylfaen" w:hAnsi="Sylfaen"/>
          <w:sz w:val="24"/>
          <w:szCs w:val="24"/>
          <w:lang w:val="ka-GE"/>
        </w:rPr>
        <w:t xml:space="preserve"> </w:t>
      </w:r>
      <w:r w:rsidR="00860960">
        <w:rPr>
          <w:rFonts w:ascii="Sylfaen" w:hAnsi="Sylfaen"/>
          <w:sz w:val="24"/>
          <w:szCs w:val="24"/>
          <w:lang w:val="ka-GE"/>
        </w:rPr>
        <w:t>შემუშავებულ</w:t>
      </w:r>
      <w:r w:rsidRPr="00B51E89">
        <w:rPr>
          <w:rFonts w:ascii="Sylfaen" w:hAnsi="Sylfaen"/>
          <w:sz w:val="24"/>
          <w:szCs w:val="24"/>
          <w:lang w:val="ka-GE"/>
        </w:rPr>
        <w:t xml:space="preserve"> პრევენციული ღონისძიებების და პროცედურების განხორციელების წესებში. კერძოდ, არ დაიგეგმა და არ განხორციელდა არსებული საფრთხეების და რისკების ადექვატური საკონტროლო ღონისძიებები. სამუშაოთა წარმოების პროცედურებში არ არის კონკრეტულად გათვალისწინებული და განსაზღვრული სამუშაოთა განხორციელების წესი და თანმიმდევრობა, საკონტროლო ღონისძიებები და ნარჩენი რისკების მართვა.</w:t>
      </w:r>
    </w:p>
    <w:p w:rsidR="00D655A3" w:rsidRPr="00B51E89" w:rsidRDefault="00D655A3" w:rsidP="00D655A3">
      <w:pPr>
        <w:ind w:firstLine="720"/>
        <w:jc w:val="both"/>
        <w:rPr>
          <w:sz w:val="24"/>
          <w:szCs w:val="24"/>
          <w:lang w:val="ka-GE"/>
        </w:rPr>
      </w:pPr>
      <w:r w:rsidRPr="00B51E89">
        <w:rPr>
          <w:rFonts w:ascii="Sylfaen" w:hAnsi="Sylfaen"/>
          <w:sz w:val="24"/>
          <w:szCs w:val="24"/>
          <w:lang w:val="ka-GE"/>
        </w:rPr>
        <w:t>საქართველოს მთავრობის 31.12.2013 წლის N432 დადგენილებით „საამფეთქებლო სამუშაოების უსაფრთხოების შესახებ“ შახტში საამფეთქებლო სამუშაოების განსახორციელებლად შემუშავებულია ტექნიკური დოკუმენტაცია -  ბურღვა - აფეთქების პასპორტი ( კარი</w:t>
      </w:r>
      <w:r w:rsidRPr="00B51E89">
        <w:rPr>
          <w:sz w:val="24"/>
          <w:szCs w:val="24"/>
          <w:lang w:val="ka-GE"/>
        </w:rPr>
        <w:t xml:space="preserve"> III</w:t>
      </w:r>
      <w:r w:rsidRPr="00B51E89">
        <w:rPr>
          <w:rFonts w:ascii="Sylfaen" w:hAnsi="Sylfaen"/>
          <w:sz w:val="24"/>
          <w:szCs w:val="24"/>
          <w:lang w:val="ka-GE"/>
        </w:rPr>
        <w:t>. საამფეთქებლო</w:t>
      </w:r>
      <w:r w:rsidRPr="00B51E89">
        <w:rPr>
          <w:sz w:val="24"/>
          <w:szCs w:val="24"/>
          <w:lang w:val="ka-GE"/>
        </w:rPr>
        <w:t xml:space="preserve"> </w:t>
      </w:r>
      <w:r w:rsidRPr="00B51E89">
        <w:rPr>
          <w:rFonts w:ascii="Sylfaen" w:hAnsi="Sylfaen"/>
          <w:sz w:val="24"/>
          <w:szCs w:val="24"/>
          <w:lang w:val="ka-GE"/>
        </w:rPr>
        <w:t>სამუშაოების</w:t>
      </w:r>
      <w:r w:rsidRPr="00B51E89">
        <w:rPr>
          <w:sz w:val="24"/>
          <w:szCs w:val="24"/>
          <w:lang w:val="ka-GE"/>
        </w:rPr>
        <w:t xml:space="preserve"> </w:t>
      </w:r>
      <w:r w:rsidRPr="00B51E89">
        <w:rPr>
          <w:rFonts w:ascii="Sylfaen" w:hAnsi="Sylfaen"/>
          <w:sz w:val="24"/>
          <w:szCs w:val="24"/>
          <w:lang w:val="ka-GE"/>
        </w:rPr>
        <w:t>წარმოების</w:t>
      </w:r>
      <w:r w:rsidRPr="00B51E89">
        <w:rPr>
          <w:sz w:val="24"/>
          <w:szCs w:val="24"/>
          <w:lang w:val="ka-GE"/>
        </w:rPr>
        <w:t xml:space="preserve"> </w:t>
      </w:r>
      <w:r w:rsidRPr="00B51E89">
        <w:rPr>
          <w:rFonts w:ascii="Sylfaen" w:hAnsi="Sylfaen"/>
          <w:sz w:val="24"/>
          <w:szCs w:val="24"/>
          <w:lang w:val="ka-GE"/>
        </w:rPr>
        <w:t>საერთო</w:t>
      </w:r>
      <w:r w:rsidRPr="00B51E89">
        <w:rPr>
          <w:sz w:val="24"/>
          <w:szCs w:val="24"/>
          <w:lang w:val="ka-GE"/>
        </w:rPr>
        <w:t xml:space="preserve"> </w:t>
      </w:r>
      <w:r w:rsidRPr="00B51E89">
        <w:rPr>
          <w:rFonts w:ascii="Sylfaen" w:hAnsi="Sylfaen"/>
          <w:sz w:val="24"/>
          <w:szCs w:val="24"/>
          <w:lang w:val="ka-GE"/>
        </w:rPr>
        <w:t>წესები. თავი</w:t>
      </w:r>
      <w:r w:rsidRPr="00B51E89">
        <w:rPr>
          <w:sz w:val="24"/>
          <w:szCs w:val="24"/>
          <w:lang w:val="ka-GE"/>
        </w:rPr>
        <w:t xml:space="preserve"> XI. </w:t>
      </w:r>
      <w:r w:rsidRPr="00B51E89">
        <w:rPr>
          <w:rFonts w:ascii="Sylfaen" w:hAnsi="Sylfaen"/>
          <w:sz w:val="24"/>
          <w:szCs w:val="24"/>
          <w:lang w:val="ka-GE"/>
        </w:rPr>
        <w:t>საერთო</w:t>
      </w:r>
      <w:r w:rsidRPr="00B51E89">
        <w:rPr>
          <w:sz w:val="24"/>
          <w:szCs w:val="24"/>
          <w:lang w:val="ka-GE"/>
        </w:rPr>
        <w:t xml:space="preserve"> </w:t>
      </w:r>
      <w:r w:rsidRPr="00B51E89">
        <w:rPr>
          <w:rFonts w:ascii="Sylfaen" w:hAnsi="Sylfaen"/>
          <w:sz w:val="24"/>
          <w:szCs w:val="24"/>
          <w:lang w:val="ka-GE"/>
        </w:rPr>
        <w:t>წესების</w:t>
      </w:r>
      <w:r w:rsidRPr="00B51E89">
        <w:rPr>
          <w:sz w:val="24"/>
          <w:szCs w:val="24"/>
          <w:lang w:val="ka-GE"/>
        </w:rPr>
        <w:t xml:space="preserve"> </w:t>
      </w:r>
      <w:r w:rsidRPr="00B51E89">
        <w:rPr>
          <w:rFonts w:ascii="Sylfaen" w:hAnsi="Sylfaen"/>
          <w:sz w:val="24"/>
          <w:szCs w:val="24"/>
          <w:lang w:val="ka-GE"/>
        </w:rPr>
        <w:t>ზოგადი</w:t>
      </w:r>
      <w:r w:rsidRPr="00B51E89">
        <w:rPr>
          <w:sz w:val="24"/>
          <w:szCs w:val="24"/>
          <w:lang w:val="ka-GE"/>
        </w:rPr>
        <w:t xml:space="preserve"> </w:t>
      </w:r>
      <w:r w:rsidRPr="00B51E89">
        <w:rPr>
          <w:rFonts w:ascii="Sylfaen" w:hAnsi="Sylfaen"/>
          <w:sz w:val="24"/>
          <w:szCs w:val="24"/>
          <w:lang w:val="ka-GE"/>
        </w:rPr>
        <w:t xml:space="preserve">დებულებები ) და განსაზღვრულია </w:t>
      </w:r>
      <w:r w:rsidRPr="00B51E89">
        <w:rPr>
          <w:rFonts w:ascii="Sylfaen" w:hAnsi="Sylfaen"/>
          <w:sz w:val="24"/>
          <w:szCs w:val="24"/>
          <w:lang w:val="ka-GE"/>
        </w:rPr>
        <w:lastRenderedPageBreak/>
        <w:t xml:space="preserve">სამუშაოს შემსრულებელი პერსონალი. მოცემულ შემთხვევაში სამუშაო სივრცე იდენტიფიცირებულ იქნა როგორც გაზისა და მტვრის აფეთქების მხრივ საშიში ( პასპორტის მიხედვით განისაზღვრა, როგორც „ზეკატეგორიული და საშიში“).  მიუხედავად აღნიშნულისა, პასპორტში არ არის მოცემული გაზისა და მტვრის აფეთქების თავიდან აცილების მიზნით მოწყობილი სპეციალური საშუალებების (ფიქლის და წყლის საფარი ან სხვა ექვივალენტური დაცვის ფუნქციის მქონე დამოუკიდებელი საფრები ) რაოდენობა და მათი განლაგების სქემა (  მუხლი 32. ტექნიკური დოკუმენტაცია. პუნქტი 9 - დ ).  17.07.2018 წელს შრომის პირობების ინსპექტირების დეპარტამენტის თანამშრომლების მიერ  შახტში დაშვების შემდეგ განხორციელებული ინსპექტირებისას ვიზუალური დათვალიერებით დგინდება რომ დამცავი საშუალებები  - წყლის ფარდები  სანგრევი უბნიდან  (სადაც განხორციელდა ბურღვა აფეთქებითი სამუშაოები ) დაშორებულია არაადექვატური მანძილით.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ბურღვა-აფეთქებითი სამუშაოების წარმოებისას უგულებელყოფილ იქნა  საქართველოს მთავრობის 31.12.2013 წლის N432 დადგენილებით „საამფეთქებლო სამუშაოების უსაფრთხოების შესახებ“ დადგენილი  წესები. კერძოდ, აფეთქებისას არ განხორციელდა დასაქმებულების გაყვანა საშიში ზონის ფარგლებს გარეთ, ბურღვა-აფეთქებითი სამუშაოების წარმოების ტექნოლოგიური სქემის ( ბურღვა-აფეთქებითი პასპორტი) მიხედვით განსაზღვრულ უსაფრთხო ადგილზე. არ განხორციელდა ადექვატური ზედამხედველობა შრომითი აქტივობის უსაფრთხოდ შესრულებაზე.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ამფეთქებელმა სადისპეჩეროს მიაწოდა  სატელეფონო კავშირის საშუალებით  ინფორმაცია დამუხტვის პროცესის დაწყების შესახებ ( 04:00სთ და აფეთქება განხორციელდა დაახლოებით 04:45წთ -ზე ), რასაც უნდა მოყოლოდა საამფეთქებლო სამუშაოებთან კონტაქტში არ მყოფი პირების საშიში ზონიდან გაყვანა უსაფრთხო ადგილზე, რომელიც განსაზღვრულია ბურღვა-აფეთქებითი პასპორტით განსაზღვრული წესით. დასაქმებულთა ( მუშები და ი. ტ. პ. ) უსაფრთხო ადგილზე გაყვანაზე  ( არანაკლებ 200 მ ) პასპორტით განსაზღვრულია პასუხისმგებელი პირი ( უბნის სამთო ოსტატი ), ხოლო ვენტილაციისა და ტექნიკური უსაფრთხოების უბნის მიწისქვეშა სამთო ოსტატის მუშაობის პროცედურების თანახმად ბურღვა-აფეთქების პასპორტის დაცვაზე კონტროლს აწესებს ვენტილაციისა და ტექნიკური უსაფრთხოების უბნის სამთო ოსტატი. სავარაუდოდ, საკუთარი უფლებამოსილების ფარგლებში მათ მიერ განხორციელდა დასაქმებულთა სიტყვიერი გაფრთხილება საშიში ზონის დატოვების შესახებ, თუმცა არ განხორციელდა ადექვატური ქმედებები გაცემული მითითებების და პროცედურებით გათვალისწინებული მოთხოვნების შესასრულებლად და  მუშების ( ნაწილის ) და ი.ტ.პ. -ს მიერ  </w:t>
      </w:r>
      <w:r w:rsidR="00D93DD0">
        <w:rPr>
          <w:rFonts w:ascii="Sylfaen" w:hAnsi="Sylfaen"/>
          <w:sz w:val="24"/>
          <w:szCs w:val="24"/>
          <w:lang w:val="ka-GE"/>
        </w:rPr>
        <w:t xml:space="preserve">მოხდა </w:t>
      </w:r>
      <w:r w:rsidR="00D93DD0">
        <w:rPr>
          <w:rFonts w:ascii="Sylfaen" w:hAnsi="Sylfaen"/>
          <w:sz w:val="24"/>
          <w:szCs w:val="24"/>
          <w:lang w:val="ka-GE"/>
        </w:rPr>
        <w:lastRenderedPageBreak/>
        <w:t xml:space="preserve">უსაფრთოების ნორმების უგულვებელყოფა. </w:t>
      </w:r>
      <w:bookmarkStart w:id="0" w:name="_GoBack"/>
      <w:bookmarkEnd w:id="0"/>
      <w:r w:rsidRPr="00B51E89">
        <w:rPr>
          <w:rFonts w:ascii="Sylfaen" w:hAnsi="Sylfaen"/>
          <w:sz w:val="24"/>
          <w:szCs w:val="24"/>
          <w:lang w:val="ka-GE"/>
        </w:rPr>
        <w:t xml:space="preserve">სატელეფონო შეტყობინება უშუალოდ აფეთქების შესახებ სადისპეჩეროში არ განხორციელებულა ( ჩანაწერი არ იძებნება ).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 xml:space="preserve">მ/წელს საწარმოს მიერ შახტში დამონტაჟებულ იქნა ჰაერში მავნე და ფეთქებადსაშიში აირების კონცენტრაციის კონტროლის და ავტომატური შეტყობინების საშუალებები და მომსახურე პერსონალის დეტექციისა და მონიტორინგის ელექტრონული სისტემა. აღნიშნული სისტემის ჩანაწერების მიხედვით ირკვევა აგრეთვე რომ პერსონალმა დამუხტვის პროცესის დაწყებისთანავე არ დატოვა საშიში ზონა და საამფეთქებლო სამუშაოების განხორციელების პროცესში, მის დასრულებამდე იმყოფებოდა არაუსაფრთხო მანძილზე. </w:t>
      </w:r>
    </w:p>
    <w:p w:rsidR="00D655A3" w:rsidRPr="00B51E89" w:rsidRDefault="00D655A3" w:rsidP="00D655A3">
      <w:pPr>
        <w:ind w:firstLine="720"/>
        <w:jc w:val="both"/>
        <w:rPr>
          <w:rFonts w:ascii="Sylfaen" w:hAnsi="Sylfaen"/>
          <w:sz w:val="24"/>
          <w:szCs w:val="24"/>
          <w:lang w:val="ka-GE"/>
        </w:rPr>
      </w:pPr>
      <w:r w:rsidRPr="00B51E89">
        <w:rPr>
          <w:rFonts w:ascii="Sylfaen" w:hAnsi="Sylfaen"/>
          <w:sz w:val="24"/>
          <w:szCs w:val="24"/>
          <w:lang w:val="ka-GE"/>
        </w:rPr>
        <w:t>მეთანის კონცენტრაციის კონტროლის ავტომატური საშუალებებით დაფიქსირებული მონაცემების ჩანაწერებით ცვლის განმავლობაში ფიქსირდება CH</w:t>
      </w:r>
      <w:r w:rsidRPr="00B51E89">
        <w:rPr>
          <w:rFonts w:ascii="Sylfaen" w:hAnsi="Sylfaen"/>
          <w:sz w:val="24"/>
          <w:szCs w:val="24"/>
          <w:vertAlign w:val="subscript"/>
          <w:lang w:val="ka-GE"/>
        </w:rPr>
        <w:t>4</w:t>
      </w:r>
      <w:r w:rsidRPr="00B51E89">
        <w:rPr>
          <w:rFonts w:ascii="Sylfaen" w:hAnsi="Sylfaen"/>
          <w:sz w:val="24"/>
          <w:szCs w:val="24"/>
          <w:lang w:val="ka-GE"/>
        </w:rPr>
        <w:t xml:space="preserve"> მომატებული კონცენტრაცია (2%-ზე მეტი  - 02:01წთ ზე). დამატებით, ი. ტ. პ. - ს მიერ ხორციელდებოდა ფეთქებად საშიში აირის კონცენტრაციის კონტროლი ექსპრეს - მეთოდის საშუალებით</w:t>
      </w:r>
      <w:r>
        <w:rPr>
          <w:rFonts w:ascii="Sylfaen" w:hAnsi="Sylfaen"/>
          <w:sz w:val="24"/>
          <w:szCs w:val="24"/>
          <w:lang w:val="ka-GE"/>
        </w:rPr>
        <w:t xml:space="preserve"> (</w:t>
      </w:r>
      <w:r w:rsidRPr="00B51E89">
        <w:rPr>
          <w:rFonts w:ascii="Sylfaen" w:hAnsi="Sylfaen"/>
          <w:sz w:val="24"/>
          <w:szCs w:val="24"/>
          <w:lang w:val="ka-GE"/>
        </w:rPr>
        <w:t>დასაქმებულთა განცხადებით). მომატებული კონცენტრაციის დაფიქსირების შემდგომ განხორციელდა განიავება და 02:29 სთ-ზე ფიქსირდება 0,4%. სავარაუდოა, რომ გამოყოფილი მეთანი აკუმულირდა შახტის ე.წ. ჯიბეებში ან და აფეთქების პროცესში განხორციელდა მეთანის უეცარი ან სუფლიარული  ( 15მ</w:t>
      </w:r>
      <w:r w:rsidRPr="00B51E89">
        <w:rPr>
          <w:rFonts w:ascii="Sylfaen" w:hAnsi="Sylfaen"/>
          <w:sz w:val="24"/>
          <w:szCs w:val="24"/>
          <w:vertAlign w:val="superscript"/>
          <w:lang w:val="ka-GE"/>
        </w:rPr>
        <w:t>3</w:t>
      </w:r>
      <w:r w:rsidRPr="00B51E89">
        <w:rPr>
          <w:rFonts w:ascii="Sylfaen" w:hAnsi="Sylfaen"/>
          <w:sz w:val="24"/>
          <w:szCs w:val="24"/>
          <w:lang w:val="ka-GE"/>
        </w:rPr>
        <w:t xml:space="preserve"> და მეტი ერთ ტონა მოპოვებულ ნახშირზე ) გამოყოფა, რამაც გამოიწვია დაგეგმილზე გაცილებით მეტი სიმძლავრის აფეთქება. ამ შემთხვევაში საწარმოს მიერ არ იქნა  დამუშავებული და რეალიზებული მეთანის უეცარი და სუფლიარული გამოყოფის თავიდან აცილების ღონისძიებები ( დადგენილება N449. მუხლი 24. აირიანი შახტის განიავების თავისებურებები ).</w:t>
      </w:r>
    </w:p>
    <w:p w:rsidR="00D655A3" w:rsidRPr="00BE540A" w:rsidRDefault="00D655A3" w:rsidP="00D655A3">
      <w:pPr>
        <w:ind w:firstLine="720"/>
        <w:jc w:val="both"/>
        <w:rPr>
          <w:rFonts w:ascii="Sylfaen" w:hAnsi="Sylfaen"/>
          <w:sz w:val="24"/>
          <w:szCs w:val="24"/>
          <w:lang w:val="ka-GE"/>
        </w:rPr>
      </w:pPr>
      <w:r w:rsidRPr="00B51E89">
        <w:rPr>
          <w:rFonts w:ascii="Sylfaen" w:hAnsi="Sylfaen"/>
          <w:sz w:val="24"/>
          <w:szCs w:val="24"/>
          <w:lang w:val="ka-GE"/>
        </w:rPr>
        <w:t>უბედური შემთხვევის დადგომა დაკავშირებულია არასრულყოფილ პრევენციულ სისტემასთან და დაბალ შრომის კულტურასთან. სამუშაოთა წარმოების პროცედურები არასრულყოფილია და არ არის განსაზღვრული შესაბამისი საკონტროლო ღონისძიებები. ორგანიზაციაში არ არის დანერგილი შრომის უსაფრთხოებისა და ჯანმრთელობის დაცვის ადექვატური სისტემა და შესაბამისად არ არის მორგებული პერსონალზე, რაც ხშირ შემთხვევაში წარმოშობს უკონტროლო და არაუსაფრთხო შრომით პროცესებს.</w:t>
      </w:r>
    </w:p>
    <w:p w:rsidR="00D655A3" w:rsidRPr="00BE540A" w:rsidRDefault="00D655A3" w:rsidP="00D655A3">
      <w:pPr>
        <w:ind w:firstLine="720"/>
        <w:jc w:val="both"/>
        <w:rPr>
          <w:rFonts w:ascii="Sylfaen" w:hAnsi="Sylfaen"/>
          <w:sz w:val="24"/>
          <w:szCs w:val="24"/>
          <w:lang w:val="ka-GE"/>
        </w:rPr>
      </w:pPr>
      <w:r w:rsidRPr="00BE540A">
        <w:rPr>
          <w:rFonts w:ascii="Sylfaen" w:hAnsi="Sylfaen"/>
          <w:sz w:val="24"/>
          <w:szCs w:val="24"/>
          <w:lang w:val="ka-GE"/>
        </w:rPr>
        <w:t xml:space="preserve"> </w:t>
      </w:r>
    </w:p>
    <w:p w:rsidR="00D655A3" w:rsidRDefault="00D655A3" w:rsidP="00BD010C">
      <w:pPr>
        <w:jc w:val="both"/>
        <w:rPr>
          <w:rFonts w:ascii="Sylfaen" w:hAnsi="Sylfaen" w:cs="Arial"/>
          <w:color w:val="222222"/>
          <w:sz w:val="24"/>
          <w:szCs w:val="24"/>
          <w:shd w:val="clear" w:color="auto" w:fill="FFFFFF"/>
          <w:lang w:val="ka-GE"/>
        </w:rPr>
      </w:pPr>
    </w:p>
    <w:p w:rsidR="00D655A3" w:rsidRPr="00BD010C" w:rsidRDefault="00D655A3" w:rsidP="00BD010C">
      <w:pPr>
        <w:ind w:firstLine="720"/>
        <w:jc w:val="both"/>
        <w:rPr>
          <w:rFonts w:ascii="Sylfaen" w:hAnsi="Sylfaen" w:cs="Arial"/>
          <w:b/>
          <w:i/>
          <w:color w:val="222222"/>
          <w:sz w:val="24"/>
          <w:szCs w:val="24"/>
          <w:shd w:val="clear" w:color="auto" w:fill="FFFFFF"/>
          <w:lang w:val="ka-GE"/>
        </w:rPr>
      </w:pPr>
      <w:r w:rsidRPr="00BD010C">
        <w:rPr>
          <w:rFonts w:ascii="Sylfaen" w:hAnsi="Sylfaen" w:cs="Arial"/>
          <w:b/>
          <w:i/>
          <w:color w:val="222222"/>
          <w:sz w:val="24"/>
          <w:szCs w:val="24"/>
          <w:shd w:val="clear" w:color="auto" w:fill="FFFFFF"/>
          <w:lang w:val="ka-GE"/>
        </w:rPr>
        <w:lastRenderedPageBreak/>
        <w:t xml:space="preserve">ზემოაღნიშნული ვითარების სრულყოფილად შესწავლის მიზნით, </w:t>
      </w:r>
      <w:r w:rsidRPr="00BD010C">
        <w:rPr>
          <w:rFonts w:ascii="Sylfaen" w:hAnsi="Sylfaen" w:cs="Sylfaen"/>
          <w:b/>
          <w:i/>
          <w:color w:val="222222"/>
          <w:sz w:val="24"/>
          <w:szCs w:val="24"/>
          <w:shd w:val="clear" w:color="auto" w:fill="FFFFFF"/>
          <w:lang w:val="ka-GE"/>
        </w:rPr>
        <w:t>ტყიბულში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მომხდარ</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უბედური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 xml:space="preserve">შემთხვევის გამომწვევი მიზეზების შესწავლის მიზნით, </w:t>
      </w:r>
      <w:r w:rsidRPr="00BD010C">
        <w:rPr>
          <w:rFonts w:ascii="Arial" w:hAnsi="Arial" w:cs="Arial"/>
          <w:b/>
          <w:i/>
          <w:color w:val="222222"/>
          <w:sz w:val="24"/>
          <w:szCs w:val="24"/>
          <w:shd w:val="clear" w:color="auto" w:fill="FFFFFF"/>
          <w:lang w:val="ka-GE"/>
        </w:rPr>
        <w:t xml:space="preserve"> 19 </w:t>
      </w:r>
      <w:r w:rsidRPr="00BD010C">
        <w:rPr>
          <w:rFonts w:ascii="Sylfaen" w:hAnsi="Sylfaen" w:cs="Sylfaen"/>
          <w:b/>
          <w:i/>
          <w:color w:val="222222"/>
          <w:sz w:val="24"/>
          <w:szCs w:val="24"/>
          <w:shd w:val="clear" w:color="auto" w:fill="FFFFFF"/>
          <w:lang w:val="ka-GE"/>
        </w:rPr>
        <w:t>აპრილს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ჩატარდა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სოციალური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პარტნიორობის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სამმხრივი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კომისიის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რიგგარეშე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სხდომა</w:t>
      </w:r>
      <w:r w:rsidRPr="00BD010C">
        <w:rPr>
          <w:rFonts w:ascii="Arial" w:hAnsi="Arial" w:cs="Arial"/>
          <w:b/>
          <w:i/>
          <w:color w:val="222222"/>
          <w:sz w:val="24"/>
          <w:szCs w:val="24"/>
          <w:shd w:val="clear" w:color="auto" w:fill="FFFFFF"/>
          <w:lang w:val="ka-GE"/>
        </w:rPr>
        <w:t>,   </w:t>
      </w:r>
      <w:r w:rsidRPr="00BD010C">
        <w:rPr>
          <w:rFonts w:ascii="Sylfaen" w:hAnsi="Sylfaen" w:cs="Sylfaen"/>
          <w:b/>
          <w:i/>
          <w:color w:val="222222"/>
          <w:sz w:val="24"/>
          <w:szCs w:val="24"/>
          <w:shd w:val="clear" w:color="auto" w:fill="FFFFFF"/>
          <w:lang w:val="ka-GE"/>
        </w:rPr>
        <w:t>რომელსაც</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ესწრებოდნენ</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სოციალურ</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პარტნიორებთან</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ერთად</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საქნახშირი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აი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ჯგუფის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ხელმძღვანელები</w:t>
      </w:r>
      <w:r w:rsidRPr="00BD010C">
        <w:rPr>
          <w:rFonts w:ascii="Sylfaen" w:hAnsi="Sylfaen" w:cs="Arial"/>
          <w:b/>
          <w:i/>
          <w:color w:val="222222"/>
          <w:sz w:val="24"/>
          <w:szCs w:val="24"/>
          <w:shd w:val="clear" w:color="auto" w:fill="FFFFFF"/>
          <w:lang w:val="ka-GE"/>
        </w:rPr>
        <w:t>.</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სხდომაზე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განხილულ</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იქნა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ამავე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კომპანიის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მინდელის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სახელობის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შახტაზე</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დასაქმებულთა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დაშვებადობისა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და</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შესაბამისი</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ობიექტების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ტექნიკური</w:t>
      </w:r>
      <w:r w:rsidRPr="00BD010C">
        <w:rPr>
          <w:rFonts w:ascii="Arial" w:hAnsi="Arial" w:cs="Arial"/>
          <w:b/>
          <w:i/>
          <w:color w:val="222222"/>
          <w:sz w:val="24"/>
          <w:szCs w:val="24"/>
          <w:shd w:val="clear" w:color="auto" w:fill="FFFFFF"/>
          <w:lang w:val="ka-GE"/>
        </w:rPr>
        <w:t>/</w:t>
      </w:r>
      <w:r w:rsidRPr="00BD010C">
        <w:rPr>
          <w:rFonts w:ascii="Sylfaen" w:hAnsi="Sylfaen" w:cs="Sylfaen"/>
          <w:b/>
          <w:i/>
          <w:color w:val="222222"/>
          <w:sz w:val="24"/>
          <w:szCs w:val="24"/>
          <w:shd w:val="clear" w:color="auto" w:fill="FFFFFF"/>
          <w:lang w:val="ka-GE"/>
        </w:rPr>
        <w:t>შრომის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უსაფრთხოების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შესწავლის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მიზნით</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საერთაშორისო</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ექსპერტების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მოწვევის</w:t>
      </w:r>
      <w:r w:rsidRPr="00BD010C">
        <w:rPr>
          <w:rFonts w:ascii="Arial" w:hAnsi="Arial" w:cs="Arial"/>
          <w:b/>
          <w:i/>
          <w:color w:val="222222"/>
          <w:sz w:val="24"/>
          <w:szCs w:val="24"/>
          <w:shd w:val="clear" w:color="auto" w:fill="FFFFFF"/>
          <w:lang w:val="ka-GE"/>
        </w:rPr>
        <w:t xml:space="preserve"> </w:t>
      </w:r>
      <w:r w:rsidRPr="00BD010C">
        <w:rPr>
          <w:rFonts w:ascii="Sylfaen" w:hAnsi="Sylfaen" w:cs="Sylfaen"/>
          <w:b/>
          <w:i/>
          <w:color w:val="222222"/>
          <w:sz w:val="24"/>
          <w:szCs w:val="24"/>
          <w:shd w:val="clear" w:color="auto" w:fill="FFFFFF"/>
          <w:lang w:val="ka-GE"/>
        </w:rPr>
        <w:t>საკითხები</w:t>
      </w:r>
      <w:r w:rsidRPr="00BD010C">
        <w:rPr>
          <w:rFonts w:ascii="Arial" w:hAnsi="Arial" w:cs="Arial"/>
          <w:b/>
          <w:i/>
          <w:color w:val="222222"/>
          <w:sz w:val="24"/>
          <w:szCs w:val="24"/>
          <w:shd w:val="clear" w:color="auto" w:fill="FFFFFF"/>
          <w:lang w:val="ka-GE"/>
        </w:rPr>
        <w:t>. </w:t>
      </w:r>
    </w:p>
    <w:p w:rsidR="00D655A3" w:rsidRDefault="00D655A3" w:rsidP="00D655A3">
      <w:pPr>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lang w:val="ka-GE"/>
        </w:rPr>
        <w:tab/>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პარტნიორობის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ერთობლივი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შეთანხმების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ჩატარების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არსებული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რისკების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იდენტიფიცირების</w:t>
      </w:r>
      <w:r>
        <w:rPr>
          <w:rFonts w:ascii="Arial" w:hAnsi="Arial" w:cs="Arial"/>
          <w:color w:val="222222"/>
          <w:sz w:val="24"/>
          <w:szCs w:val="24"/>
          <w:shd w:val="clear" w:color="auto" w:fill="FFFFFF"/>
          <w:lang w:val="ka-GE"/>
        </w:rPr>
        <w:t>,</w:t>
      </w:r>
      <w:r>
        <w:rPr>
          <w:rFonts w:ascii="Sylfaen" w:hAnsi="Sylfaen"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შეფასების</w:t>
      </w:r>
      <w:r>
        <w:rPr>
          <w:rFonts w:ascii="Sylfaen" w:hAnsi="Sylfaen" w:cs="Sylfaen"/>
          <w:color w:val="222222"/>
          <w:sz w:val="24"/>
          <w:szCs w:val="24"/>
          <w:shd w:val="clear" w:color="auto" w:fill="FFFFFF"/>
          <w:lang w:val="ka-GE"/>
        </w:rPr>
        <w:t>ა</w:t>
      </w:r>
      <w:r>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 xml:space="preserve">მართვის </w:t>
      </w:r>
      <w:r w:rsidRPr="00AD4641">
        <w:rPr>
          <w:rFonts w:ascii="Sylfaen" w:hAnsi="Sylfaen" w:cs="Sylfaen"/>
          <w:color w:val="222222"/>
          <w:sz w:val="24"/>
          <w:szCs w:val="24"/>
          <w:shd w:val="clear" w:color="auto" w:fill="FFFFFF"/>
          <w:lang w:val="ka-GE"/>
        </w:rPr>
        <w:t>მიზნით</w:t>
      </w:r>
      <w:r>
        <w:rPr>
          <w:rFonts w:ascii="Arial" w:hAnsi="Arial" w:cs="Arial"/>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ოფიციალურად</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მიმართა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ექსპერტების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შერჩევასთან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დაკავშირებით</w:t>
      </w:r>
      <w:r>
        <w:rPr>
          <w:rFonts w:ascii="Sylfaen" w:hAnsi="Sylfaen" w:cs="Sylfaen"/>
          <w:color w:val="222222"/>
          <w:sz w:val="24"/>
          <w:szCs w:val="24"/>
          <w:shd w:val="clear" w:color="auto" w:fill="FFFFFF"/>
          <w:lang w:val="ka-GE"/>
        </w:rPr>
        <w:t>.</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სამმხრივი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თავმჯდომარის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მოადგილე</w:t>
      </w:r>
      <w:r w:rsidRPr="00AD4641">
        <w:rPr>
          <w:rFonts w:ascii="Arial" w:hAnsi="Arial" w:cs="Arial"/>
          <w:color w:val="222222"/>
          <w:sz w:val="24"/>
          <w:szCs w:val="24"/>
          <w:shd w:val="clear" w:color="auto" w:fill="FFFFFF"/>
          <w:lang w:val="ka-GE"/>
        </w:rPr>
        <w:t xml:space="preserve"> – </w:t>
      </w:r>
      <w:r w:rsidRPr="00AD4641">
        <w:rPr>
          <w:rFonts w:ascii="Sylfaen" w:hAnsi="Sylfaen" w:cs="Sylfaen"/>
          <w:color w:val="222222"/>
          <w:sz w:val="24"/>
          <w:szCs w:val="24"/>
          <w:shd w:val="clear" w:color="auto" w:fill="FFFFFF"/>
          <w:lang w:val="ka-GE"/>
        </w:rPr>
        <w:t>საქართველოს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ოკუპირებული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ტერიტორიებიდან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დევნილთა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ჯანმრთელობისა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სოციალური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დაცვის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მინისტრის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კომისიის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მიმართვის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საფუძველზე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უსაფრთხოების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განსახორციელებლად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რეკომენდაცია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გაუწია</w:t>
      </w:r>
      <w:r>
        <w:rPr>
          <w:rFonts w:ascii="Sylfaen" w:hAnsi="Sylfaen" w:cs="Sylfaen"/>
          <w:color w:val="222222"/>
          <w:sz w:val="24"/>
          <w:szCs w:val="24"/>
          <w:shd w:val="clear" w:color="auto" w:fill="FFFFFF"/>
          <w:lang w:val="ka-GE"/>
        </w:rPr>
        <w:t xml:space="preserve"> 4 საერთაშორისო ორგანიზაციას.</w:t>
      </w:r>
    </w:p>
    <w:p w:rsidR="00BD010C" w:rsidRPr="00EB6D8A" w:rsidRDefault="00D655A3" w:rsidP="00BD010C">
      <w:pPr>
        <w:ind w:firstLine="720"/>
        <w:jc w:val="both"/>
        <w:rPr>
          <w:rFonts w:ascii="Sylfaen" w:hAnsi="Sylfaen" w:cs="Sylfaen"/>
          <w:color w:val="222222"/>
          <w:sz w:val="24"/>
          <w:szCs w:val="24"/>
          <w:shd w:val="clear" w:color="auto" w:fill="FFFFFF"/>
          <w:lang w:val="ka-GE"/>
        </w:rPr>
      </w:pP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სპეციფიკიდან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გამომდინარე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პირობების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ეკონომიკის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სამშენებლო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ზედამხედველობის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სააგენტოსთან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კოორდინირებით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შეიმუშავა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ტექნიკური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დავალება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სადაც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აღწერილია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განსახორციელებელი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თემატიკა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საკვალიფიკაციო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მოთხოვნები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რეკომენდირებულ</w:t>
      </w:r>
      <w:r w:rsidRPr="00AD4641">
        <w:rPr>
          <w:rFonts w:ascii="Arial" w:hAnsi="Arial" w:cs="Arial"/>
          <w:color w:val="222222"/>
          <w:sz w:val="24"/>
          <w:szCs w:val="24"/>
          <w:shd w:val="clear" w:color="auto" w:fill="FFFFFF"/>
          <w:lang w:val="ka-GE"/>
        </w:rPr>
        <w:t xml:space="preserve"> </w:t>
      </w:r>
      <w:r w:rsidR="00860960">
        <w:rPr>
          <w:rFonts w:ascii="Sylfaen" w:hAnsi="Sylfaen" w:cs="Sylfaen"/>
          <w:color w:val="222222"/>
          <w:sz w:val="24"/>
          <w:szCs w:val="24"/>
          <w:shd w:val="clear" w:color="auto" w:fill="FFFFFF"/>
          <w:lang w:val="ka-GE"/>
        </w:rPr>
        <w:t>კომპანიებთან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დაკავშირების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შემდგომ</w:t>
      </w:r>
      <w:r>
        <w:rPr>
          <w:rFonts w:ascii="Arial" w:hAnsi="Arial" w:cs="Arial"/>
          <w:color w:val="222222"/>
          <w:sz w:val="24"/>
          <w:szCs w:val="24"/>
          <w:shd w:val="clear" w:color="auto" w:fill="FFFFFF"/>
          <w:lang w:val="ka-GE"/>
        </w:rPr>
        <w:t xml:space="preserve"> ( SRK Consulting; TUV-SUD;  INSEMEX; </w:t>
      </w:r>
      <w:r w:rsidRPr="00AD4641">
        <w:rPr>
          <w:rFonts w:ascii="Arial" w:hAnsi="Arial" w:cs="Arial"/>
          <w:color w:val="222222"/>
          <w:sz w:val="24"/>
          <w:szCs w:val="24"/>
          <w:shd w:val="clear" w:color="auto" w:fill="FFFFFF"/>
          <w:lang w:val="ka-GE"/>
        </w:rPr>
        <w:t xml:space="preserve">Swedish Work Environment Authority) </w:t>
      </w:r>
      <w:r w:rsidRPr="00AD4641">
        <w:rPr>
          <w:rFonts w:ascii="Sylfaen" w:hAnsi="Sylfaen" w:cs="Sylfaen"/>
          <w:color w:val="222222"/>
          <w:sz w:val="24"/>
          <w:szCs w:val="24"/>
          <w:shd w:val="clear" w:color="auto" w:fill="FFFFFF"/>
          <w:lang w:val="ka-GE"/>
        </w:rPr>
        <w:t>დეპარტამენტს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გამოეხმაურა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მხოლოდ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AD4641">
        <w:rPr>
          <w:rFonts w:ascii="Arial" w:hAnsi="Arial" w:cs="Arial"/>
          <w:color w:val="222222"/>
          <w:sz w:val="24"/>
          <w:szCs w:val="24"/>
          <w:shd w:val="clear" w:color="auto" w:fill="FFFFFF"/>
          <w:lang w:val="ka-GE"/>
        </w:rPr>
        <w:t xml:space="preserve"> „INSEMEX”, </w:t>
      </w:r>
      <w:r w:rsidRPr="00AD4641">
        <w:rPr>
          <w:rFonts w:ascii="Sylfaen" w:hAnsi="Sylfaen" w:cs="Sylfaen"/>
          <w:color w:val="222222"/>
          <w:sz w:val="24"/>
          <w:szCs w:val="24"/>
          <w:shd w:val="clear" w:color="auto" w:fill="FFFFFF"/>
          <w:lang w:val="ka-GE"/>
        </w:rPr>
        <w:t>რომელმაც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ინსპექტირებისთვის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დეტალური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ხარჯთაღრიცხვისა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ჩასატარებელი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სამუშაოს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ვადების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წარმოსადგენად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სახელმწიფოსგან</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მოითხოვა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ფინანსური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მხარდაჭერა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რაც</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მოიცავდა</w:t>
      </w:r>
      <w:r w:rsidRPr="00AD4641">
        <w:rPr>
          <w:rFonts w:ascii="Arial" w:hAnsi="Arial" w:cs="Arial"/>
          <w:color w:val="222222"/>
          <w:sz w:val="24"/>
          <w:szCs w:val="24"/>
          <w:shd w:val="clear" w:color="auto" w:fill="FFFFFF"/>
          <w:lang w:val="ka-GE"/>
        </w:rPr>
        <w:t>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შახტების</w:t>
      </w:r>
      <w:r w:rsidRPr="00AD4641">
        <w:rPr>
          <w:rFonts w:ascii="Arial" w:hAnsi="Arial" w:cs="Arial"/>
          <w:color w:val="222222"/>
          <w:sz w:val="24"/>
          <w:szCs w:val="24"/>
          <w:shd w:val="clear" w:color="auto" w:fill="FFFFFF"/>
          <w:lang w:val="ka-GE"/>
        </w:rPr>
        <w:t xml:space="preserve"> </w:t>
      </w:r>
      <w:r>
        <w:rPr>
          <w:rFonts w:ascii="Sylfaen" w:hAnsi="Sylfaen" w:cs="Arial"/>
          <w:color w:val="222222"/>
          <w:sz w:val="24"/>
          <w:szCs w:val="24"/>
          <w:shd w:val="clear" w:color="auto" w:fill="FFFFFF"/>
          <w:lang w:val="ka-GE"/>
        </w:rPr>
        <w:t xml:space="preserve">პირველად დათვალიერებას და შეფასებას. </w:t>
      </w:r>
    </w:p>
    <w:p w:rsidR="00D655A3" w:rsidRPr="00BD010C" w:rsidRDefault="00BD010C" w:rsidP="00BD010C">
      <w:pPr>
        <w:ind w:firstLine="720"/>
        <w:jc w:val="both"/>
        <w:rPr>
          <w:rFonts w:ascii="Sylfaen" w:hAnsi="Sylfaen" w:cs="Sylfaen"/>
          <w:color w:val="222222"/>
          <w:sz w:val="24"/>
          <w:szCs w:val="24"/>
          <w:shd w:val="clear" w:color="auto" w:fill="FFFFFF"/>
          <w:lang w:val="ka-GE"/>
        </w:rPr>
      </w:pPr>
      <w:r>
        <w:rPr>
          <w:rFonts w:ascii="Sylfaen" w:hAnsi="Sylfaen" w:cs="Sylfaen"/>
          <w:color w:val="222222"/>
          <w:sz w:val="24"/>
          <w:szCs w:val="24"/>
          <w:shd w:val="clear" w:color="auto" w:fill="FFFFFF"/>
          <w:lang w:val="ka-GE"/>
        </w:rPr>
        <w:t>სხვა დანარჩენ კომპანიასთან</w:t>
      </w:r>
      <w:r w:rsidR="00FD1115">
        <w:rPr>
          <w:rFonts w:ascii="Sylfaen" w:hAnsi="Sylfaen" w:cs="Sylfaen"/>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დაკავშირების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შუამდგომლობით</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დეპარტამენტმა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თხოვნით</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მიმართა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შრომის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საერთაშორისო</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ორგანიზაციას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რათა</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დახმარება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გაეწია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აღნიშნულ</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კომპანიებთან</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lastRenderedPageBreak/>
        <w:t>ეფექტური</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კომუნიკაციების</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დამყარებაში</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რის შემდგომაც</w:t>
      </w:r>
      <w:r w:rsidR="00D655A3" w:rsidRPr="00AD4641">
        <w:rPr>
          <w:rFonts w:ascii="Arial" w:hAnsi="Arial"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სამინისტროს გამოეხმაურა</w:t>
      </w:r>
      <w:r w:rsidR="00D655A3" w:rsidRPr="00AD4641">
        <w:rPr>
          <w:rFonts w:ascii="Arial" w:hAnsi="Arial" w:cs="Arial"/>
          <w:color w:val="222222"/>
          <w:sz w:val="24"/>
          <w:szCs w:val="24"/>
          <w:shd w:val="clear" w:color="auto" w:fill="FFFFFF"/>
          <w:lang w:val="ka-GE"/>
        </w:rPr>
        <w:t xml:space="preserve">  </w:t>
      </w:r>
      <w:r w:rsidR="00D655A3" w:rsidRPr="00AD4641">
        <w:rPr>
          <w:rFonts w:ascii="Sylfaen" w:hAnsi="Sylfaen" w:cs="Sylfaen"/>
          <w:color w:val="222222"/>
          <w:sz w:val="24"/>
          <w:szCs w:val="24"/>
          <w:shd w:val="clear" w:color="auto" w:fill="FFFFFF"/>
          <w:lang w:val="ka-GE"/>
        </w:rPr>
        <w:t>კომპანია</w:t>
      </w:r>
      <w:r w:rsidR="00D655A3">
        <w:rPr>
          <w:rFonts w:ascii="Arial" w:hAnsi="Arial" w:cs="Arial"/>
          <w:color w:val="222222"/>
          <w:sz w:val="24"/>
          <w:szCs w:val="24"/>
          <w:shd w:val="clear" w:color="auto" w:fill="FFFFFF"/>
          <w:lang w:val="ka-GE"/>
        </w:rPr>
        <w:t xml:space="preserve"> SRK Consulting</w:t>
      </w:r>
      <w:r w:rsidR="00D655A3">
        <w:rPr>
          <w:rFonts w:ascii="Sylfaen" w:hAnsi="Sylfaen" w:cs="Arial"/>
          <w:color w:val="222222"/>
          <w:sz w:val="24"/>
          <w:szCs w:val="24"/>
          <w:shd w:val="clear" w:color="auto" w:fill="FFFFFF"/>
          <w:lang w:val="ka-GE"/>
        </w:rPr>
        <w:t xml:space="preserve">,  </w:t>
      </w:r>
      <w:r w:rsidR="00D655A3">
        <w:rPr>
          <w:rFonts w:ascii="Sylfaen" w:hAnsi="Sylfaen" w:cs="Sylfaen"/>
          <w:color w:val="222222"/>
          <w:sz w:val="24"/>
          <w:szCs w:val="24"/>
          <w:shd w:val="clear" w:color="auto" w:fill="FFFFFF"/>
          <w:lang w:val="ka-GE"/>
        </w:rPr>
        <w:t xml:space="preserve">ხოლო </w:t>
      </w:r>
      <w:r w:rsidR="00D655A3" w:rsidRPr="00AD4641">
        <w:rPr>
          <w:rFonts w:ascii="Arial" w:hAnsi="Arial" w:cs="Arial"/>
          <w:color w:val="222222"/>
          <w:sz w:val="24"/>
          <w:szCs w:val="24"/>
          <w:shd w:val="clear" w:color="auto" w:fill="FFFFFF"/>
          <w:lang w:val="ka-GE"/>
        </w:rPr>
        <w:t xml:space="preserve">Swedish Work Environment </w:t>
      </w:r>
      <w:r w:rsidR="00D655A3">
        <w:rPr>
          <w:rFonts w:ascii="Arial" w:hAnsi="Arial" w:cs="Arial"/>
          <w:color w:val="222222"/>
          <w:sz w:val="24"/>
          <w:szCs w:val="24"/>
          <w:shd w:val="clear" w:color="auto" w:fill="FFFFFF"/>
          <w:lang w:val="ka-GE"/>
        </w:rPr>
        <w:t>Authority</w:t>
      </w:r>
      <w:r w:rsidR="00D655A3">
        <w:rPr>
          <w:rFonts w:ascii="Sylfaen" w:hAnsi="Sylfaen" w:cs="Sylfaen"/>
          <w:color w:val="222222"/>
          <w:sz w:val="24"/>
          <w:szCs w:val="24"/>
          <w:shd w:val="clear" w:color="auto" w:fill="FFFFFF"/>
          <w:lang w:val="ka-GE"/>
        </w:rPr>
        <w:t xml:space="preserve"> კომპანიამ უარი განაცხადა სამუშაოების შესრულებაზე შესაბამისი დარგის ექსპერტების არარსებობის გამო.  რაც შეეხება კოპანია</w:t>
      </w:r>
      <w:r w:rsidR="00D655A3">
        <w:rPr>
          <w:rFonts w:ascii="Arial" w:hAnsi="Arial" w:cs="Arial"/>
          <w:color w:val="222222"/>
          <w:sz w:val="24"/>
          <w:szCs w:val="24"/>
          <w:shd w:val="clear" w:color="auto" w:fill="FFFFFF"/>
          <w:lang w:val="ka-GE"/>
        </w:rPr>
        <w:t xml:space="preserve"> TUV-</w:t>
      </w:r>
      <w:r w:rsidR="00D655A3" w:rsidRPr="00AD4641">
        <w:rPr>
          <w:rFonts w:ascii="Arial" w:hAnsi="Arial" w:cs="Arial"/>
          <w:color w:val="222222"/>
          <w:sz w:val="24"/>
          <w:szCs w:val="24"/>
          <w:shd w:val="clear" w:color="auto" w:fill="FFFFFF"/>
          <w:lang w:val="ka-GE"/>
        </w:rPr>
        <w:t>SUD</w:t>
      </w:r>
      <w:r w:rsidR="00D655A3">
        <w:rPr>
          <w:rFonts w:ascii="Sylfaen" w:hAnsi="Sylfaen" w:cs="Arial"/>
          <w:color w:val="222222"/>
          <w:sz w:val="24"/>
          <w:szCs w:val="24"/>
          <w:shd w:val="clear" w:color="auto" w:fill="FFFFFF"/>
          <w:lang w:val="ka-GE"/>
        </w:rPr>
        <w:t xml:space="preserve">-ს, </w:t>
      </w:r>
      <w:r w:rsidR="00D655A3">
        <w:rPr>
          <w:rFonts w:ascii="Sylfaen" w:hAnsi="Sylfaen" w:cs="Sylfaen"/>
          <w:color w:val="222222"/>
          <w:sz w:val="24"/>
          <w:szCs w:val="24"/>
          <w:shd w:val="clear" w:color="auto" w:fill="FFFFFF"/>
          <w:lang w:val="ka-GE"/>
        </w:rPr>
        <w:t>სამინისტრო</w:t>
      </w:r>
      <w:r w:rsidR="00FD1115">
        <w:rPr>
          <w:rFonts w:ascii="Sylfaen" w:hAnsi="Sylfaen" w:cs="Sylfaen"/>
          <w:color w:val="222222"/>
          <w:sz w:val="24"/>
          <w:szCs w:val="24"/>
          <w:shd w:val="clear" w:color="auto" w:fill="FFFFFF"/>
          <w:lang w:val="ka-GE"/>
        </w:rPr>
        <w:t xml:space="preserve">ს დაუკავშირდა კომპანია </w:t>
      </w:r>
      <w:r w:rsidR="00FD1115" w:rsidRPr="00FD1115">
        <w:rPr>
          <w:rFonts w:ascii="Sylfaen" w:hAnsi="Sylfaen" w:cs="Sylfaen"/>
          <w:color w:val="222222"/>
          <w:sz w:val="24"/>
          <w:szCs w:val="24"/>
          <w:shd w:val="clear" w:color="auto" w:fill="FFFFFF"/>
          <w:lang w:val="ka-GE"/>
        </w:rPr>
        <w:t>Sens&amp;Möller GmbH</w:t>
      </w:r>
      <w:r w:rsidR="00FD1115">
        <w:rPr>
          <w:rFonts w:ascii="Sylfaen" w:hAnsi="Sylfaen" w:cs="Sylfaen"/>
          <w:color w:val="222222"/>
          <w:sz w:val="24"/>
          <w:szCs w:val="24"/>
          <w:shd w:val="clear" w:color="auto" w:fill="FFFFFF"/>
          <w:lang w:val="ka-GE"/>
        </w:rPr>
        <w:t xml:space="preserve">-ის მმართველი დირექტორი უდო მილკე, რომელმაც აღნიშნა რომ აღნიშნულ საკითხთან დაკავშირებით ინფორმაცია მიიღო </w:t>
      </w:r>
      <w:r w:rsidR="00FD1115">
        <w:rPr>
          <w:rFonts w:ascii="Arial" w:hAnsi="Arial" w:cs="Arial"/>
          <w:color w:val="222222"/>
          <w:sz w:val="24"/>
          <w:szCs w:val="24"/>
          <w:shd w:val="clear" w:color="auto" w:fill="FFFFFF"/>
          <w:lang w:val="ka-GE"/>
        </w:rPr>
        <w:t>TUV-</w:t>
      </w:r>
      <w:r w:rsidR="00FD1115" w:rsidRPr="00AD4641">
        <w:rPr>
          <w:rFonts w:ascii="Arial" w:hAnsi="Arial" w:cs="Arial"/>
          <w:color w:val="222222"/>
          <w:sz w:val="24"/>
          <w:szCs w:val="24"/>
          <w:shd w:val="clear" w:color="auto" w:fill="FFFFFF"/>
          <w:lang w:val="ka-GE"/>
        </w:rPr>
        <w:t>SUD</w:t>
      </w:r>
      <w:r w:rsidR="00FD1115">
        <w:rPr>
          <w:rFonts w:ascii="Sylfaen" w:hAnsi="Sylfaen" w:cs="Sylfaen"/>
          <w:color w:val="222222"/>
          <w:sz w:val="24"/>
          <w:szCs w:val="24"/>
          <w:shd w:val="clear" w:color="auto" w:fill="FFFFFF"/>
          <w:lang w:val="ka-GE"/>
        </w:rPr>
        <w:t xml:space="preserve">-სგან და სამინისტროს შესთავაზა </w:t>
      </w:r>
      <w:r w:rsidR="007821AB">
        <w:rPr>
          <w:rFonts w:ascii="Sylfaen" w:hAnsi="Sylfaen" w:cs="Sylfaen"/>
          <w:color w:val="222222"/>
          <w:sz w:val="24"/>
          <w:szCs w:val="24"/>
          <w:shd w:val="clear" w:color="auto" w:fill="FFFFFF"/>
          <w:lang w:val="ka-GE"/>
        </w:rPr>
        <w:t xml:space="preserve">შახტების </w:t>
      </w:r>
      <w:r w:rsidR="00FD1115">
        <w:rPr>
          <w:rFonts w:ascii="Sylfaen" w:hAnsi="Sylfaen" w:cs="Sylfaen"/>
          <w:color w:val="222222"/>
          <w:sz w:val="24"/>
          <w:szCs w:val="24"/>
          <w:shd w:val="clear" w:color="auto" w:fill="FFFFFF"/>
          <w:lang w:val="ka-GE"/>
        </w:rPr>
        <w:t xml:space="preserve">შრომის უსაფრთხოების </w:t>
      </w:r>
      <w:r w:rsidR="007821AB">
        <w:rPr>
          <w:rFonts w:ascii="Sylfaen" w:hAnsi="Sylfaen" w:cs="Sylfaen"/>
          <w:color w:val="222222"/>
          <w:sz w:val="24"/>
          <w:szCs w:val="24"/>
          <w:shd w:val="clear" w:color="auto" w:fill="FFFFFF"/>
          <w:lang w:val="ka-GE"/>
        </w:rPr>
        <w:t xml:space="preserve">შემოწმების განხორციელება. სამინისტრომ მას წარუდგინა </w:t>
      </w:r>
      <w:r w:rsidR="007821AB" w:rsidRPr="00AD4641">
        <w:rPr>
          <w:rFonts w:ascii="Arial" w:hAnsi="Arial" w:cs="Arial"/>
          <w:color w:val="222222"/>
          <w:sz w:val="24"/>
          <w:szCs w:val="24"/>
          <w:shd w:val="clear" w:color="auto" w:fill="FFFFFF"/>
          <w:lang w:val="ka-GE"/>
        </w:rPr>
        <w:t>„</w:t>
      </w:r>
      <w:r w:rsidR="007821AB" w:rsidRPr="00AD4641">
        <w:rPr>
          <w:rFonts w:ascii="Sylfaen" w:hAnsi="Sylfaen" w:cs="Sylfaen"/>
          <w:color w:val="222222"/>
          <w:sz w:val="24"/>
          <w:szCs w:val="24"/>
          <w:shd w:val="clear" w:color="auto" w:fill="FFFFFF"/>
          <w:lang w:val="ka-GE"/>
        </w:rPr>
        <w:t>ტექნიკური</w:t>
      </w:r>
      <w:r w:rsidR="007821AB" w:rsidRPr="00AD4641">
        <w:rPr>
          <w:rFonts w:ascii="Arial" w:hAnsi="Arial" w:cs="Arial"/>
          <w:color w:val="222222"/>
          <w:sz w:val="24"/>
          <w:szCs w:val="24"/>
          <w:shd w:val="clear" w:color="auto" w:fill="FFFFFF"/>
          <w:lang w:val="ka-GE"/>
        </w:rPr>
        <w:t xml:space="preserve"> </w:t>
      </w:r>
      <w:r w:rsidR="007821AB" w:rsidRPr="00AD4641">
        <w:rPr>
          <w:rFonts w:ascii="Sylfaen" w:hAnsi="Sylfaen" w:cs="Sylfaen"/>
          <w:color w:val="222222"/>
          <w:sz w:val="24"/>
          <w:szCs w:val="24"/>
          <w:shd w:val="clear" w:color="auto" w:fill="FFFFFF"/>
          <w:lang w:val="ka-GE"/>
        </w:rPr>
        <w:t>დავალება</w:t>
      </w:r>
      <w:r w:rsidR="007821AB" w:rsidRPr="00AD4641">
        <w:rPr>
          <w:rFonts w:ascii="Arial" w:hAnsi="Arial" w:cs="Arial"/>
          <w:color w:val="222222"/>
          <w:sz w:val="24"/>
          <w:szCs w:val="24"/>
          <w:shd w:val="clear" w:color="auto" w:fill="FFFFFF"/>
          <w:lang w:val="ka-GE"/>
        </w:rPr>
        <w:t>“</w:t>
      </w:r>
      <w:r w:rsidR="007821AB">
        <w:rPr>
          <w:rFonts w:ascii="Sylfaen" w:hAnsi="Sylfaen" w:cs="Arial"/>
          <w:color w:val="222222"/>
          <w:sz w:val="24"/>
          <w:szCs w:val="24"/>
          <w:shd w:val="clear" w:color="auto" w:fill="FFFFFF"/>
          <w:lang w:val="ka-GE"/>
        </w:rPr>
        <w:t xml:space="preserve"> და </w:t>
      </w:r>
      <w:r w:rsidR="007821AB">
        <w:rPr>
          <w:rFonts w:ascii="Sylfaen" w:hAnsi="Sylfaen" w:cs="Sylfaen"/>
          <w:color w:val="222222"/>
          <w:sz w:val="24"/>
          <w:szCs w:val="24"/>
          <w:shd w:val="clear" w:color="auto" w:fill="FFFFFF"/>
          <w:lang w:val="ka-GE"/>
        </w:rPr>
        <w:t xml:space="preserve"> სთხოვა შესაბამისი ხარჯთაღრიცხვის წარმოდგენა, თუმცა</w:t>
      </w:r>
      <w:r w:rsidR="00D655A3">
        <w:rPr>
          <w:rFonts w:ascii="Sylfaen" w:hAnsi="Sylfaen" w:cs="Sylfaen"/>
          <w:color w:val="222222"/>
          <w:sz w:val="24"/>
          <w:szCs w:val="24"/>
          <w:shd w:val="clear" w:color="auto" w:fill="FFFFFF"/>
          <w:lang w:val="ka-GE"/>
        </w:rPr>
        <w:t xml:space="preserve"> დღემდე ელოდება </w:t>
      </w:r>
      <w:r w:rsidR="007821AB">
        <w:rPr>
          <w:rFonts w:ascii="Sylfaen" w:hAnsi="Sylfaen" w:cs="Sylfaen"/>
          <w:color w:val="222222"/>
          <w:sz w:val="24"/>
          <w:szCs w:val="24"/>
          <w:shd w:val="clear" w:color="auto" w:fill="FFFFFF"/>
          <w:lang w:val="ka-GE"/>
        </w:rPr>
        <w:t xml:space="preserve">მისგან </w:t>
      </w:r>
      <w:r w:rsidR="00D655A3">
        <w:rPr>
          <w:rFonts w:ascii="Sylfaen" w:hAnsi="Sylfaen" w:cs="Sylfaen"/>
          <w:color w:val="222222"/>
          <w:sz w:val="24"/>
          <w:szCs w:val="24"/>
          <w:shd w:val="clear" w:color="auto" w:fill="FFFFFF"/>
          <w:lang w:val="ka-GE"/>
        </w:rPr>
        <w:t>გამოხმაურებას.</w:t>
      </w:r>
    </w:p>
    <w:p w:rsidR="00D655A3" w:rsidRDefault="00D655A3" w:rsidP="00BD010C">
      <w:pPr>
        <w:ind w:firstLine="720"/>
        <w:jc w:val="both"/>
        <w:rPr>
          <w:rFonts w:ascii="Sylfaen" w:hAnsi="Sylfaen" w:cs="Sylfaen"/>
          <w:color w:val="222222"/>
          <w:sz w:val="24"/>
          <w:szCs w:val="24"/>
          <w:shd w:val="clear" w:color="auto" w:fill="FFFFFF"/>
          <w:lang w:val="ka-GE"/>
        </w:rPr>
      </w:pPr>
      <w:r w:rsidRPr="00AD4641">
        <w:rPr>
          <w:rFonts w:ascii="Sylfaen" w:hAnsi="Sylfaen" w:cs="Sylfaen"/>
          <w:color w:val="222222"/>
          <w:sz w:val="24"/>
          <w:szCs w:val="24"/>
          <w:shd w:val="clear" w:color="auto" w:fill="FFFFFF"/>
          <w:lang w:val="ka-GE"/>
        </w:rPr>
        <w:t>აქვე</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უნდა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აღინიშნოს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პროცესის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პარალელურად</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ტყიბულის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შახტებში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განხორციელების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სურვილი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გამოთქვა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კიდევ</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ორგანიზაციამ</w:t>
      </w:r>
      <w:r w:rsidRPr="00AD4641">
        <w:rPr>
          <w:rFonts w:ascii="Arial" w:hAnsi="Arial" w:cs="Arial"/>
          <w:color w:val="222222"/>
          <w:sz w:val="24"/>
          <w:szCs w:val="24"/>
          <w:shd w:val="clear" w:color="auto" w:fill="FFFFFF"/>
          <w:lang w:val="ka-GE"/>
        </w:rPr>
        <w:t xml:space="preserve"> „DMT GmbH &amp; Co. KG“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სამინისტროს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შესთავაზა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აუდიტის</w:t>
      </w:r>
      <w:r w:rsidRPr="00AD4641">
        <w:rPr>
          <w:rFonts w:ascii="Arial" w:hAnsi="Arial" w:cs="Arial"/>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ჩატარება</w:t>
      </w:r>
      <w:r w:rsidRPr="00AD4641">
        <w:rPr>
          <w:rFonts w:ascii="Arial" w:hAnsi="Arial" w:cs="Arial"/>
          <w:color w:val="222222"/>
          <w:sz w:val="24"/>
          <w:szCs w:val="24"/>
          <w:shd w:val="clear" w:color="auto" w:fill="FFFFFF"/>
          <w:lang w:val="ka-GE"/>
        </w:rPr>
        <w:t xml:space="preserve">  (60 000 </w:t>
      </w:r>
      <w:r w:rsidRPr="00AD4641">
        <w:rPr>
          <w:rFonts w:ascii="Sylfaen" w:hAnsi="Sylfaen" w:cs="Sylfaen"/>
          <w:color w:val="222222"/>
          <w:sz w:val="24"/>
          <w:szCs w:val="24"/>
          <w:shd w:val="clear" w:color="auto" w:fill="FFFFFF"/>
          <w:lang w:val="ka-GE"/>
        </w:rPr>
        <w:t>ევროს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ღირებულებით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დასკვნის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სახით</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ანგარიშის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წარმოდგენა</w:t>
      </w:r>
      <w:r w:rsidRPr="00AD4641">
        <w:rPr>
          <w:rFonts w:ascii="Arial" w:hAnsi="Arial" w:cs="Arial"/>
          <w:color w:val="222222"/>
          <w:sz w:val="24"/>
          <w:szCs w:val="24"/>
          <w:shd w:val="clear" w:color="auto" w:fill="FFFFFF"/>
          <w:lang w:val="ka-GE"/>
        </w:rPr>
        <w:t xml:space="preserve"> 3 </w:t>
      </w:r>
      <w:r w:rsidRPr="00AD4641">
        <w:rPr>
          <w:rFonts w:ascii="Sylfaen" w:hAnsi="Sylfaen" w:cs="Sylfaen"/>
          <w:color w:val="222222"/>
          <w:sz w:val="24"/>
          <w:szCs w:val="24"/>
          <w:shd w:val="clear" w:color="auto" w:fill="FFFFFF"/>
          <w:lang w:val="ka-GE"/>
        </w:rPr>
        <w:t>კვირიდან</w:t>
      </w:r>
      <w:r w:rsidRPr="00AD4641">
        <w:rPr>
          <w:rFonts w:ascii="Arial" w:hAnsi="Arial" w:cs="Arial"/>
          <w:color w:val="222222"/>
          <w:sz w:val="24"/>
          <w:szCs w:val="24"/>
          <w:shd w:val="clear" w:color="auto" w:fill="FFFFFF"/>
          <w:lang w:val="ka-GE"/>
        </w:rPr>
        <w:t xml:space="preserve"> - 4 </w:t>
      </w:r>
      <w:r w:rsidRPr="00AD4641">
        <w:rPr>
          <w:rFonts w:ascii="Sylfaen" w:hAnsi="Sylfaen" w:cs="Sylfaen"/>
          <w:color w:val="222222"/>
          <w:sz w:val="24"/>
          <w:szCs w:val="24"/>
          <w:shd w:val="clear" w:color="auto" w:fill="FFFFFF"/>
          <w:lang w:val="ka-GE"/>
        </w:rPr>
        <w:t>კვირის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ფარგლებში</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დეპარტამენტმა</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AD4641">
        <w:rPr>
          <w:rFonts w:ascii="Arial" w:hAnsi="Arial" w:cs="Arial"/>
          <w:color w:val="222222"/>
          <w:sz w:val="24"/>
          <w:szCs w:val="24"/>
          <w:shd w:val="clear" w:color="auto" w:fill="FFFFFF"/>
          <w:lang w:val="ka-GE"/>
        </w:rPr>
        <w:t xml:space="preserve"> „DMT GmbH &amp; Co. KG“-</w:t>
      </w:r>
      <w:r>
        <w:rPr>
          <w:rFonts w:ascii="Sylfaen" w:hAnsi="Sylfaen" w:cs="Arial"/>
          <w:color w:val="222222"/>
          <w:sz w:val="24"/>
          <w:szCs w:val="24"/>
          <w:shd w:val="clear" w:color="auto" w:fill="FFFFFF"/>
          <w:lang w:val="ka-GE"/>
        </w:rPr>
        <w:t>ი</w:t>
      </w:r>
      <w:r w:rsidRPr="00AD4641">
        <w:rPr>
          <w:rFonts w:ascii="Sylfaen" w:hAnsi="Sylfaen" w:cs="Sylfaen"/>
          <w:color w:val="222222"/>
          <w:sz w:val="24"/>
          <w:szCs w:val="24"/>
          <w:shd w:val="clear" w:color="auto" w:fill="FFFFFF"/>
          <w:lang w:val="ka-GE"/>
        </w:rPr>
        <w:t>ს</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შესახებ</w:t>
      </w:r>
      <w:r w:rsidRPr="00AD4641">
        <w:rPr>
          <w:rFonts w:ascii="Arial" w:hAnsi="Arial" w:cs="Arial"/>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მოსაზრებებისთვის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მიმართა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შრომის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საერთაშორისო</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ორგანიზაციას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დადგინდა</w:t>
      </w:r>
      <w:r>
        <w:rPr>
          <w:rFonts w:ascii="Sylfaen" w:hAnsi="Sylfaen" w:cs="Sylfaen"/>
          <w:color w:val="222222"/>
          <w:sz w:val="24"/>
          <w:szCs w:val="24"/>
          <w:shd w:val="clear" w:color="auto" w:fill="FFFFFF"/>
          <w:lang w:val="ka-GE"/>
        </w:rPr>
        <w:t>,</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აფილირებულია</w:t>
      </w:r>
      <w:r w:rsidRPr="007B4E50">
        <w:rPr>
          <w:rFonts w:ascii="Sylfaen" w:hAnsi="Sylfaen" w:cs="Sylfaen"/>
          <w:color w:val="222222"/>
          <w:sz w:val="24"/>
          <w:szCs w:val="24"/>
          <w:shd w:val="clear" w:color="auto" w:fill="FFFFFF"/>
          <w:lang w:val="ka-GE"/>
        </w:rPr>
        <w:t xml:space="preserve"> “TUV NORD”-</w:t>
      </w:r>
      <w:r w:rsidRPr="00AD4641">
        <w:rPr>
          <w:rFonts w:ascii="Sylfaen" w:hAnsi="Sylfaen" w:cs="Sylfaen"/>
          <w:color w:val="222222"/>
          <w:sz w:val="24"/>
          <w:szCs w:val="24"/>
          <w:shd w:val="clear" w:color="auto" w:fill="FFFFFF"/>
          <w:lang w:val="ka-GE"/>
        </w:rPr>
        <w:t>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გერმანიის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ტექნიკური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ინსპექტირების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ასოციაცია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რომელიც</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სარგებლობს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დადებითი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რეპუტაციით</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ამასთან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უნდა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აღინიშნოს</w:t>
      </w:r>
      <w:r w:rsidRPr="007B4E50">
        <w:rPr>
          <w:rFonts w:ascii="Sylfaen" w:hAnsi="Sylfaen" w:cs="Sylfaen"/>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 xml:space="preserve"> შრომის საერთაშორისო ორგანიზაციის მიერ მოწოდებული ინფორმაციის საფუძველზე, კომპანია </w:t>
      </w:r>
      <w:r w:rsidRPr="007B4E50">
        <w:rPr>
          <w:rFonts w:ascii="Sylfaen" w:hAnsi="Sylfaen" w:cs="Sylfaen"/>
          <w:color w:val="222222"/>
          <w:sz w:val="24"/>
          <w:szCs w:val="24"/>
          <w:shd w:val="clear" w:color="auto" w:fill="FFFFFF"/>
          <w:lang w:val="ka-GE"/>
        </w:rPr>
        <w:t>„DMT Gmb H&amp;Co.KG“-</w:t>
      </w:r>
      <w:r w:rsidRPr="00AD4641">
        <w:rPr>
          <w:rFonts w:ascii="Sylfaen" w:hAnsi="Sylfaen" w:cs="Sylfaen"/>
          <w:color w:val="222222"/>
          <w:sz w:val="24"/>
          <w:szCs w:val="24"/>
          <w:shd w:val="clear" w:color="auto" w:fill="FFFFFF"/>
          <w:lang w:val="ka-GE"/>
        </w:rPr>
        <w:t>ს</w:t>
      </w:r>
      <w:r>
        <w:rPr>
          <w:rFonts w:ascii="Sylfaen" w:hAnsi="Sylfaen" w:cs="Sylfaen"/>
          <w:color w:val="222222"/>
          <w:sz w:val="24"/>
          <w:szCs w:val="24"/>
          <w:shd w:val="clear" w:color="auto" w:fill="FFFFFF"/>
          <w:lang w:val="ka-GE"/>
        </w:rPr>
        <w:t xml:space="preserve"> გააჩნდა  </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საქნახშირი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აი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ჯგუფთან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თანამშრომლობის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გამოცდილება</w:t>
      </w:r>
      <w:r w:rsidRPr="007B4E50">
        <w:rPr>
          <w:rFonts w:ascii="Sylfaen" w:hAnsi="Sylfaen" w:cs="Sylfaen"/>
          <w:color w:val="222222"/>
          <w:sz w:val="24"/>
          <w:szCs w:val="24"/>
          <w:shd w:val="clear" w:color="auto" w:fill="FFFFFF"/>
          <w:lang w:val="ka-GE"/>
        </w:rPr>
        <w:t>.  </w:t>
      </w:r>
    </w:p>
    <w:p w:rsidR="00D655A3" w:rsidRPr="007821AB" w:rsidRDefault="00D655A3" w:rsidP="007821AB">
      <w:pPr>
        <w:ind w:firstLine="720"/>
        <w:jc w:val="both"/>
        <w:rPr>
          <w:rFonts w:ascii="Sylfaen" w:hAnsi="Sylfaen" w:cs="Sylfaen"/>
          <w:color w:val="222222"/>
          <w:sz w:val="24"/>
          <w:szCs w:val="24"/>
          <w:shd w:val="clear" w:color="auto" w:fill="FFFFFF"/>
          <w:lang w:val="ka-GE"/>
        </w:rPr>
      </w:pPr>
      <w:r>
        <w:rPr>
          <w:rFonts w:ascii="Sylfaen" w:hAnsi="Sylfaen" w:cs="Sylfaen"/>
          <w:color w:val="222222"/>
          <w:sz w:val="24"/>
          <w:szCs w:val="24"/>
          <w:shd w:val="clear" w:color="auto" w:fill="FFFFFF"/>
          <w:lang w:val="ka-GE"/>
        </w:rPr>
        <w:t xml:space="preserve">ზემოაღნიშნული საკითხის აქტუალობიდან და საზოგადოების მაღალი ინტერესებიდან გამომდინარე, </w:t>
      </w:r>
      <w:r w:rsidRPr="00AD4641">
        <w:rPr>
          <w:rFonts w:ascii="Sylfaen" w:hAnsi="Sylfaen" w:cs="Sylfaen"/>
          <w:color w:val="222222"/>
          <w:sz w:val="24"/>
          <w:szCs w:val="24"/>
          <w:shd w:val="clear" w:color="auto" w:fill="FFFFFF"/>
          <w:lang w:val="ka-GE"/>
        </w:rPr>
        <w:t>მიზანშეწონილად</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მიგვაჩნია</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შსო</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მიერ</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წარმოდგენილი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კომპანიებიდან</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ერთ</w:t>
      </w:r>
      <w:r w:rsidRPr="007B4E50">
        <w:rPr>
          <w:rFonts w:ascii="Sylfaen" w:hAnsi="Sylfaen" w:cs="Sylfaen"/>
          <w:color w:val="222222"/>
          <w:sz w:val="24"/>
          <w:szCs w:val="24"/>
          <w:shd w:val="clear" w:color="auto" w:fill="FFFFFF"/>
          <w:lang w:val="ka-GE"/>
        </w:rPr>
        <w:t>-</w:t>
      </w:r>
      <w:r w:rsidRPr="00AD4641">
        <w:rPr>
          <w:rFonts w:ascii="Sylfaen" w:hAnsi="Sylfaen" w:cs="Sylfaen"/>
          <w:color w:val="222222"/>
          <w:sz w:val="24"/>
          <w:szCs w:val="24"/>
          <w:shd w:val="clear" w:color="auto" w:fill="FFFFFF"/>
          <w:lang w:val="ka-GE"/>
        </w:rPr>
        <w:t>ერთი</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კომპანიის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შერჩევის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თაობაზე</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მიღებულ</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იქნეს</w:t>
      </w:r>
      <w:r w:rsidRPr="007B4E50">
        <w:rPr>
          <w:rFonts w:ascii="Sylfaen" w:hAnsi="Sylfaen" w:cs="Sylfaen"/>
          <w:color w:val="222222"/>
          <w:sz w:val="24"/>
          <w:szCs w:val="24"/>
          <w:shd w:val="clear" w:color="auto" w:fill="FFFFFF"/>
          <w:lang w:val="ka-GE"/>
        </w:rPr>
        <w:t xml:space="preserve"> </w:t>
      </w:r>
      <w:r w:rsidRPr="00AD4641">
        <w:rPr>
          <w:rFonts w:ascii="Sylfaen" w:hAnsi="Sylfaen" w:cs="Sylfaen"/>
          <w:color w:val="222222"/>
          <w:sz w:val="24"/>
          <w:szCs w:val="24"/>
          <w:shd w:val="clear" w:color="auto" w:fill="FFFFFF"/>
          <w:lang w:val="ka-GE"/>
        </w:rPr>
        <w:t>გადაწყვეტილება</w:t>
      </w:r>
      <w:r w:rsidRPr="007B4E50">
        <w:rPr>
          <w:rFonts w:ascii="Sylfaen" w:hAnsi="Sylfaen" w:cs="Sylfaen"/>
          <w:color w:val="222222"/>
          <w:sz w:val="24"/>
          <w:szCs w:val="24"/>
          <w:shd w:val="clear" w:color="auto" w:fill="FFFFFF"/>
          <w:lang w:val="ka-GE"/>
        </w:rPr>
        <w:t xml:space="preserve"> </w:t>
      </w:r>
      <w:r>
        <w:rPr>
          <w:rFonts w:ascii="Sylfaen" w:hAnsi="Sylfaen" w:cs="Sylfaen"/>
          <w:color w:val="222222"/>
          <w:sz w:val="24"/>
          <w:szCs w:val="24"/>
          <w:shd w:val="clear" w:color="auto" w:fill="FFFFFF"/>
          <w:lang w:val="ka-GE"/>
        </w:rPr>
        <w:t>სამმხრივი კომისიის ფორმატში.</w:t>
      </w:r>
    </w:p>
    <w:sectPr w:rsidR="00D655A3" w:rsidRPr="007821A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248" w:rsidRDefault="00261248" w:rsidP="00BD010C">
      <w:pPr>
        <w:spacing w:after="0" w:line="240" w:lineRule="auto"/>
      </w:pPr>
      <w:r>
        <w:separator/>
      </w:r>
    </w:p>
  </w:endnote>
  <w:endnote w:type="continuationSeparator" w:id="0">
    <w:p w:rsidR="00261248" w:rsidRDefault="00261248" w:rsidP="00BD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839327"/>
      <w:docPartObj>
        <w:docPartGallery w:val="Page Numbers (Bottom of Page)"/>
        <w:docPartUnique/>
      </w:docPartObj>
    </w:sdtPr>
    <w:sdtEndPr>
      <w:rPr>
        <w:noProof/>
      </w:rPr>
    </w:sdtEndPr>
    <w:sdtContent>
      <w:p w:rsidR="00BD010C" w:rsidRDefault="00BD010C">
        <w:pPr>
          <w:pStyle w:val="Footer"/>
          <w:jc w:val="center"/>
        </w:pPr>
        <w:r>
          <w:fldChar w:fldCharType="begin"/>
        </w:r>
        <w:r>
          <w:instrText xml:space="preserve"> PAGE   \* MERGEFORMAT </w:instrText>
        </w:r>
        <w:r>
          <w:fldChar w:fldCharType="separate"/>
        </w:r>
        <w:r w:rsidR="00D93DD0">
          <w:rPr>
            <w:noProof/>
          </w:rPr>
          <w:t>8</w:t>
        </w:r>
        <w:r>
          <w:rPr>
            <w:noProof/>
          </w:rPr>
          <w:fldChar w:fldCharType="end"/>
        </w:r>
      </w:p>
    </w:sdtContent>
  </w:sdt>
  <w:p w:rsidR="00BD010C" w:rsidRDefault="00BD01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248" w:rsidRDefault="00261248" w:rsidP="00BD010C">
      <w:pPr>
        <w:spacing w:after="0" w:line="240" w:lineRule="auto"/>
      </w:pPr>
      <w:r>
        <w:separator/>
      </w:r>
    </w:p>
  </w:footnote>
  <w:footnote w:type="continuationSeparator" w:id="0">
    <w:p w:rsidR="00261248" w:rsidRDefault="00261248" w:rsidP="00BD0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C4"/>
    <w:rsid w:val="000A26C4"/>
    <w:rsid w:val="0012051C"/>
    <w:rsid w:val="00146FF9"/>
    <w:rsid w:val="00261248"/>
    <w:rsid w:val="002E6607"/>
    <w:rsid w:val="003C761A"/>
    <w:rsid w:val="004B48D8"/>
    <w:rsid w:val="004B7E0F"/>
    <w:rsid w:val="004D3886"/>
    <w:rsid w:val="00556972"/>
    <w:rsid w:val="006B030A"/>
    <w:rsid w:val="00703BE9"/>
    <w:rsid w:val="007821AB"/>
    <w:rsid w:val="007A6151"/>
    <w:rsid w:val="00860960"/>
    <w:rsid w:val="0087439F"/>
    <w:rsid w:val="00906358"/>
    <w:rsid w:val="009A00FB"/>
    <w:rsid w:val="009C139D"/>
    <w:rsid w:val="00A1243C"/>
    <w:rsid w:val="00A501A2"/>
    <w:rsid w:val="00B51E89"/>
    <w:rsid w:val="00BD010C"/>
    <w:rsid w:val="00BE540A"/>
    <w:rsid w:val="00C210FC"/>
    <w:rsid w:val="00D04368"/>
    <w:rsid w:val="00D655A3"/>
    <w:rsid w:val="00D93DD0"/>
    <w:rsid w:val="00EB6D8A"/>
    <w:rsid w:val="00FD1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B0D0"/>
  <w15:docId w15:val="{DF4C9392-8104-438E-AFA3-D63A64EC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0C"/>
  </w:style>
  <w:style w:type="paragraph" w:styleId="Footer">
    <w:name w:val="footer"/>
    <w:basedOn w:val="Normal"/>
    <w:link w:val="FooterChar"/>
    <w:uiPriority w:val="99"/>
    <w:unhideWhenUsed/>
    <w:rsid w:val="00BD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0C"/>
  </w:style>
  <w:style w:type="paragraph" w:styleId="BalloonText">
    <w:name w:val="Balloon Text"/>
    <w:basedOn w:val="Normal"/>
    <w:link w:val="BalloonTextChar"/>
    <w:uiPriority w:val="99"/>
    <w:semiHidden/>
    <w:unhideWhenUsed/>
    <w:rsid w:val="00EB6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Dolidze</dc:creator>
  <cp:lastModifiedBy>Beka Peradze</cp:lastModifiedBy>
  <cp:revision>8</cp:revision>
  <dcterms:created xsi:type="dcterms:W3CDTF">2018-08-16T07:32:00Z</dcterms:created>
  <dcterms:modified xsi:type="dcterms:W3CDTF">2018-09-05T09:38:00Z</dcterms:modified>
</cp:coreProperties>
</file>