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2" w:rsidRDefault="00D95C18" w:rsidP="00D95C1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ორგანული კანონი „შრომის უსაფრთხოების შესახებ“, რომლის </w:t>
      </w:r>
      <w:r w:rsidR="007E170D">
        <w:rPr>
          <w:rFonts w:ascii="Sylfaen" w:hAnsi="Sylfaen"/>
          <w:lang w:val="ka-GE"/>
        </w:rPr>
        <w:t>გან</w:t>
      </w:r>
      <w:r>
        <w:rPr>
          <w:rFonts w:ascii="Sylfaen" w:hAnsi="Sylfaen"/>
          <w:lang w:val="ka-GE"/>
        </w:rPr>
        <w:t xml:space="preserve">ხილვაც ამჟამად მიმდინარეობს პარლამენტში, მიღებული იქნება 2019 წლის 1 კვარტალში და ამოქმედდება 2019 წლის  დეკემბერში. კანონის მოქმედების სფერო </w:t>
      </w:r>
      <w:r w:rsidR="007E170D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 xml:space="preserve">ვრცელდება ეკონომიკის ყველა სექტორზე და განსაზღვრავს ინსპექტორების უპირობო დაშვებას. ამასთან ერთად შემუშავდება და საქართველოს მთავრობის დადგენილებით დამტკიცდება შესამოწმებელი საწარმოების </w:t>
      </w:r>
      <w:r w:rsidR="00325E2A">
        <w:rPr>
          <w:rFonts w:ascii="Sylfaen" w:hAnsi="Sylfaen"/>
          <w:lang w:val="ka-GE"/>
        </w:rPr>
        <w:t>შერჩევის</w:t>
      </w:r>
      <w:r>
        <w:rPr>
          <w:rFonts w:ascii="Sylfaen" w:hAnsi="Sylfaen"/>
          <w:lang w:val="ka-GE"/>
        </w:rPr>
        <w:t xml:space="preserve"> კრიტერიუმები, რაც თავიდან აგვაცილებს შრომის ინსპექტორების მიერ დამოუკიდებლად</w:t>
      </w:r>
      <w:r w:rsidR="00325E2A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 თვითნებურად გადაწყვეტილების მიღებას. </w:t>
      </w:r>
    </w:p>
    <w:p w:rsidR="00325E2A" w:rsidRDefault="00325E2A" w:rsidP="00325E2A">
      <w:pPr>
        <w:pStyle w:val="ListParagraph"/>
        <w:jc w:val="both"/>
        <w:rPr>
          <w:rFonts w:ascii="Sylfaen" w:hAnsi="Sylfaen"/>
          <w:lang w:val="ka-GE"/>
        </w:rPr>
      </w:pPr>
    </w:p>
    <w:p w:rsidR="00D95C18" w:rsidRDefault="00D95C18" w:rsidP="00D95C1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ინსპექციის განვითარების ორი ვარიანტი:</w:t>
      </w:r>
    </w:p>
    <w:p w:rsidR="00D95C18" w:rsidRDefault="00D95C18" w:rsidP="00D95C1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დაქვემდებარებაში საჯარო სამართლის იურიდიული პირის (სსიპ) სახით ჩამოყალიბებ</w:t>
      </w:r>
      <w:bookmarkStart w:id="0" w:name="_GoBack"/>
      <w:bookmarkEnd w:id="0"/>
      <w:r>
        <w:rPr>
          <w:rFonts w:ascii="Sylfaen" w:hAnsi="Sylfaen"/>
          <w:lang w:val="ka-GE"/>
        </w:rPr>
        <w:t>ა</w:t>
      </w:r>
      <w:r w:rsidR="00AF48FD">
        <w:rPr>
          <w:rFonts w:ascii="Sylfaen" w:hAnsi="Sylfaen"/>
        </w:rPr>
        <w:t xml:space="preserve"> 2020 </w:t>
      </w:r>
      <w:r w:rsidR="00AF48FD">
        <w:rPr>
          <w:rFonts w:ascii="Sylfaen" w:hAnsi="Sylfaen"/>
          <w:lang w:val="ka-GE"/>
        </w:rPr>
        <w:t xml:space="preserve">წლის </w:t>
      </w:r>
      <w:r w:rsidR="00AF48FD">
        <w:rPr>
          <w:rFonts w:ascii="Sylfaen" w:hAnsi="Sylfaen"/>
        </w:rPr>
        <w:t xml:space="preserve">I </w:t>
      </w:r>
      <w:r w:rsidR="008601F1">
        <w:rPr>
          <w:rFonts w:ascii="Sylfaen" w:hAnsi="Sylfaen"/>
          <w:lang w:val="ka-GE"/>
        </w:rPr>
        <w:t>კვარტალში</w:t>
      </w:r>
      <w:r>
        <w:rPr>
          <w:rFonts w:ascii="Sylfaen" w:hAnsi="Sylfaen"/>
          <w:lang w:val="ka-GE"/>
        </w:rPr>
        <w:t>;</w:t>
      </w:r>
    </w:p>
    <w:p w:rsidR="00D95C18" w:rsidRDefault="00D95C18" w:rsidP="00325E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5E2A">
        <w:rPr>
          <w:rFonts w:ascii="Sylfaen" w:hAnsi="Sylfaen"/>
          <w:lang w:val="ka-GE"/>
        </w:rPr>
        <w:t>პრემიერ-მინისტრის დაქვემდებარებაში არსებული დამოუკიდებელი ორგანო</w:t>
      </w:r>
      <w:r w:rsidR="007E170D">
        <w:rPr>
          <w:rFonts w:ascii="Sylfaen" w:hAnsi="Sylfaen"/>
          <w:lang w:val="ka-GE"/>
        </w:rPr>
        <w:t xml:space="preserve">ს </w:t>
      </w:r>
      <w:r w:rsidR="00325E2A">
        <w:rPr>
          <w:rFonts w:ascii="Sylfaen" w:hAnsi="Sylfaen"/>
          <w:lang w:val="ka-GE"/>
        </w:rPr>
        <w:t xml:space="preserve"> (შრომის ინსპექცია)</w:t>
      </w:r>
      <w:r w:rsidR="007E170D">
        <w:rPr>
          <w:rFonts w:ascii="Sylfaen" w:hAnsi="Sylfaen"/>
          <w:lang w:val="ka-GE"/>
        </w:rPr>
        <w:t xml:space="preserve"> შექმნა</w:t>
      </w:r>
      <w:r w:rsidR="00AF48FD">
        <w:rPr>
          <w:rFonts w:ascii="Sylfaen" w:hAnsi="Sylfaen"/>
          <w:lang w:val="ka-GE"/>
        </w:rPr>
        <w:t xml:space="preserve"> 2020 წლის </w:t>
      </w:r>
      <w:r w:rsidR="00AF48FD">
        <w:rPr>
          <w:rFonts w:ascii="Sylfaen" w:hAnsi="Sylfaen"/>
        </w:rPr>
        <w:t xml:space="preserve">I </w:t>
      </w:r>
      <w:r w:rsidR="00AF48FD">
        <w:rPr>
          <w:rFonts w:ascii="Sylfaen" w:hAnsi="Sylfaen"/>
          <w:lang w:val="ka-GE"/>
        </w:rPr>
        <w:t>კვარტალში</w:t>
      </w:r>
      <w:r w:rsidRPr="00325E2A">
        <w:rPr>
          <w:rFonts w:ascii="Sylfaen" w:hAnsi="Sylfaen"/>
          <w:lang w:val="ka-GE"/>
        </w:rPr>
        <w:t>,</w:t>
      </w:r>
      <w:r w:rsidR="00325E2A">
        <w:rPr>
          <w:rFonts w:ascii="Sylfaen" w:hAnsi="Sylfaen"/>
          <w:lang w:val="ka-GE"/>
        </w:rPr>
        <w:t xml:space="preserve"> რომელიც შეითავსებს  როგორც შრომის ინსპექციის, ასევე სსიპ  ტენიკური ზედამხედველობის სააგენტოს ფუნქციებს, რათა არ მოხდეს გარკვეული ფუნქციების გადაფარვა. ზემოაღნიშნულ ორგანოს ეყოლება </w:t>
      </w:r>
      <w:r w:rsidR="007E170D">
        <w:rPr>
          <w:rFonts w:ascii="Sylfaen" w:hAnsi="Sylfaen"/>
          <w:lang w:val="ka-GE"/>
        </w:rPr>
        <w:t>დ</w:t>
      </w:r>
      <w:r w:rsidRPr="00325E2A">
        <w:rPr>
          <w:rFonts w:ascii="Sylfaen" w:hAnsi="Sylfaen"/>
          <w:lang w:val="ka-GE"/>
        </w:rPr>
        <w:t>ირექტორთა საბჭო ან სამეთვალყურეო საბჭო</w:t>
      </w:r>
      <w:r w:rsidR="00325E2A">
        <w:rPr>
          <w:rFonts w:ascii="Sylfaen" w:hAnsi="Sylfaen"/>
          <w:lang w:val="ka-GE"/>
        </w:rPr>
        <w:t xml:space="preserve">, რომლის </w:t>
      </w:r>
      <w:r w:rsidRPr="00325E2A">
        <w:rPr>
          <w:rFonts w:ascii="Sylfaen" w:hAnsi="Sylfaen"/>
          <w:lang w:val="ka-GE"/>
        </w:rPr>
        <w:t xml:space="preserve"> შემადგენლობაში შევლენ ბიზნესის (დამსაქმებლების)</w:t>
      </w:r>
      <w:r w:rsidR="007E170D">
        <w:rPr>
          <w:rFonts w:ascii="Sylfaen" w:hAnsi="Sylfaen"/>
          <w:lang w:val="ka-GE"/>
        </w:rPr>
        <w:t>,</w:t>
      </w:r>
      <w:r w:rsidRPr="00325E2A">
        <w:rPr>
          <w:rFonts w:ascii="Sylfaen" w:hAnsi="Sylfaen"/>
          <w:lang w:val="ka-GE"/>
        </w:rPr>
        <w:t xml:space="preserve"> დასაქმებულების  და სხვა სფეროს წარმომადგენლები. საბჭო ზედამხედველობას გაუწევს დამოუკიდებელი ინსპექციის საქმიანობას, რათა თავიდან იქნეს აცილებული კორუფციასთან დაკავშირებული </w:t>
      </w:r>
      <w:r w:rsidR="00325E2A" w:rsidRPr="00325E2A">
        <w:rPr>
          <w:rFonts w:ascii="Sylfaen" w:hAnsi="Sylfaen"/>
          <w:lang w:val="ka-GE"/>
        </w:rPr>
        <w:t xml:space="preserve">და სხვა რისკები. </w:t>
      </w:r>
    </w:p>
    <w:p w:rsidR="00325E2A" w:rsidRDefault="00325E2A" w:rsidP="00325E2A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325E2A" w:rsidRDefault="00325E2A" w:rsidP="00325E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შრომის კანონმდებლობის </w:t>
      </w:r>
      <w:r w:rsidR="007E170D">
        <w:rPr>
          <w:rFonts w:ascii="Sylfaen" w:hAnsi="Sylfaen"/>
          <w:lang w:val="ka-GE"/>
        </w:rPr>
        <w:t xml:space="preserve">(შრომის უფლებები) </w:t>
      </w:r>
      <w:r>
        <w:rPr>
          <w:rFonts w:ascii="Sylfaen" w:hAnsi="Sylfaen"/>
          <w:lang w:val="ka-GE"/>
        </w:rPr>
        <w:t xml:space="preserve">აღსრულებაზე ზედამხედველობას, 2019 წელს საქართველოს ორგანულ კანონში „საქართველოს შრომის კოდექსი“ </w:t>
      </w:r>
      <w:r w:rsidR="00143624">
        <w:rPr>
          <w:rFonts w:ascii="Sylfaen" w:hAnsi="Sylfaen"/>
          <w:lang w:val="ka-GE"/>
        </w:rPr>
        <w:t>შევა</w:t>
      </w:r>
      <w:r>
        <w:rPr>
          <w:rFonts w:ascii="Sylfaen" w:hAnsi="Sylfaen"/>
          <w:lang w:val="ka-GE"/>
        </w:rPr>
        <w:t xml:space="preserve"> ცვლილებები და ცალკე მუხლით/პუნქტით </w:t>
      </w:r>
      <w:r w:rsidR="00143624">
        <w:rPr>
          <w:rFonts w:ascii="Sylfaen" w:hAnsi="Sylfaen"/>
          <w:lang w:val="ka-GE"/>
        </w:rPr>
        <w:t>განისაზღვრება</w:t>
      </w:r>
      <w:r>
        <w:rPr>
          <w:rFonts w:ascii="Sylfaen" w:hAnsi="Sylfaen"/>
          <w:lang w:val="ka-GE"/>
        </w:rPr>
        <w:t xml:space="preserve">, რომ </w:t>
      </w:r>
      <w:r w:rsidR="00143624">
        <w:rPr>
          <w:rFonts w:ascii="Sylfaen" w:hAnsi="Sylfaen"/>
          <w:lang w:val="ka-GE"/>
        </w:rPr>
        <w:t xml:space="preserve">შრომის კანონმდებლობის (შრომის უფლებები) აღსრულებაზე </w:t>
      </w:r>
      <w:r>
        <w:rPr>
          <w:rFonts w:ascii="Sylfaen" w:hAnsi="Sylfaen"/>
          <w:lang w:val="ka-GE"/>
        </w:rPr>
        <w:t xml:space="preserve">ზედამხედველობას ახორციელებს შესაბამისი კომპეტენტური ორგანო, ანუ შრომის ინსპექცია. აქვე, კანონი გაითვალისწინებს დათქმას, რომ აღნიშნული მუხლის მოქმედება გავრცელდება </w:t>
      </w:r>
      <w:r w:rsidR="00745E2D">
        <w:rPr>
          <w:rFonts w:ascii="Sylfaen" w:hAnsi="Sylfaen"/>
          <w:lang w:val="ka-GE"/>
        </w:rPr>
        <w:t xml:space="preserve">მხოლოდ </w:t>
      </w:r>
      <w:r>
        <w:rPr>
          <w:rFonts w:ascii="Sylfaen" w:hAnsi="Sylfaen"/>
          <w:lang w:val="ka-GE"/>
        </w:rPr>
        <w:t>მომეტებული საფრთხის მქონე, მძიმე, მავნე და საშიშპირობებიან სამუშაოებზე 2020 წლიდან, ხოლო 2022 წლიდან ეკონომიკის ყველა სექტორზე.</w:t>
      </w:r>
    </w:p>
    <w:p w:rsidR="00325E2A" w:rsidRDefault="00325E2A" w:rsidP="00325E2A">
      <w:pPr>
        <w:jc w:val="both"/>
        <w:rPr>
          <w:rFonts w:ascii="Sylfaen" w:hAnsi="Sylfaen"/>
          <w:lang w:val="ka-GE"/>
        </w:rPr>
      </w:pPr>
    </w:p>
    <w:p w:rsidR="00696A8E" w:rsidRDefault="004508DD" w:rsidP="00B27F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წელს მომზადდა და საქართველოს პარლამენტს წარედგინა</w:t>
      </w:r>
      <w:r w:rsidR="008C7CC5">
        <w:rPr>
          <w:rFonts w:ascii="Sylfaen" w:hAnsi="Sylfaen"/>
          <w:lang w:val="ka-GE"/>
        </w:rPr>
        <w:t xml:space="preserve"> შრომით უფლებებთან</w:t>
      </w:r>
      <w:r>
        <w:rPr>
          <w:rFonts w:ascii="Sylfaen" w:hAnsi="Sylfaen"/>
          <w:lang w:val="ka-GE"/>
        </w:rPr>
        <w:t xml:space="preserve"> საკანონმდებლო ცვლილებების პაკეტი, </w:t>
      </w:r>
      <w:r w:rsidR="00696A8E">
        <w:rPr>
          <w:rFonts w:ascii="Sylfaen" w:hAnsi="Sylfaen"/>
          <w:lang w:val="ka-GE"/>
        </w:rPr>
        <w:t>რომელმაც გაიარა პირველი მოსამენა და  სავარაუდოდ მიღებულ იქნება წლის ბოლომდე.</w:t>
      </w:r>
    </w:p>
    <w:p w:rsidR="00B27F50" w:rsidRPr="008C7CC5" w:rsidRDefault="00696A8E" w:rsidP="00B27F50">
      <w:pPr>
        <w:jc w:val="both"/>
        <w:rPr>
          <w:rFonts w:ascii="Sylfaen" w:hAnsi="Sylfaen"/>
          <w:b/>
          <w:lang w:val="ka-GE"/>
        </w:rPr>
      </w:pPr>
      <w:r w:rsidRPr="008C7CC5">
        <w:rPr>
          <w:rFonts w:ascii="Sylfaen" w:hAnsi="Sylfaen"/>
          <w:b/>
          <w:lang w:val="ka-GE"/>
        </w:rPr>
        <w:t>ცვლილებები</w:t>
      </w:r>
      <w:r w:rsidR="004508DD" w:rsidRPr="008C7CC5">
        <w:rPr>
          <w:rFonts w:ascii="Sylfaen" w:hAnsi="Sylfaen"/>
          <w:b/>
          <w:lang w:val="ka-GE"/>
        </w:rPr>
        <w:t xml:space="preserve"> ითვალისწინებს:</w:t>
      </w:r>
    </w:p>
    <w:p w:rsidR="005829F6" w:rsidRPr="001E7FD8" w:rsidRDefault="005829F6" w:rsidP="000734B5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hAnsi="Sylfaen"/>
          <w:lang w:val="ka-GE"/>
        </w:rPr>
      </w:pPr>
      <w:r w:rsidRPr="000734B5">
        <w:rPr>
          <w:rFonts w:ascii="Sylfaen" w:hAnsi="Sylfaen" w:cs="Sylfaen"/>
          <w:lang w:val="ka-GE"/>
        </w:rPr>
        <w:t>დასაქმებისა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და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შრომითი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საქმიანობის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საკითხებთან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მიმართებით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თანაბარი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მოპყრობის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ზოგადი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სტრუქტურის</w:t>
      </w:r>
      <w:r w:rsidRPr="000734B5">
        <w:rPr>
          <w:lang w:val="ka-GE"/>
        </w:rPr>
        <w:t xml:space="preserve"> </w:t>
      </w:r>
      <w:r w:rsidRPr="000734B5">
        <w:rPr>
          <w:rFonts w:ascii="Sylfaen" w:hAnsi="Sylfaen" w:cs="Sylfaen"/>
          <w:lang w:val="ka-GE"/>
        </w:rPr>
        <w:t>ჩა</w:t>
      </w:r>
      <w:r w:rsidRPr="001E7FD8">
        <w:rPr>
          <w:rFonts w:ascii="Sylfaen" w:hAnsi="Sylfaen" w:cs="Sylfaen"/>
          <w:lang w:val="ka-GE"/>
        </w:rPr>
        <w:t>მოყალიბებას</w:t>
      </w:r>
      <w:r w:rsidR="000734B5" w:rsidRPr="001E7FD8">
        <w:rPr>
          <w:rFonts w:ascii="Sylfaen" w:hAnsi="Sylfaen" w:cs="Sylfaen"/>
          <w:lang w:val="ka-GE"/>
        </w:rPr>
        <w:t xml:space="preserve"> - </w:t>
      </w:r>
      <w:r w:rsidR="000734B5" w:rsidRPr="001E7FD8">
        <w:rPr>
          <w:rFonts w:ascii="Sylfaen" w:hAnsi="Sylfaen"/>
          <w:sz w:val="20"/>
          <w:u w:color="FF0000"/>
          <w:lang w:val="ka-GE"/>
        </w:rPr>
        <w:t>2000/78/EC</w:t>
      </w:r>
      <w:r w:rsidR="000734B5" w:rsidRPr="001E7FD8">
        <w:rPr>
          <w:rFonts w:ascii="Sylfaen" w:hAnsi="Sylfaen"/>
          <w:sz w:val="20"/>
          <w:u w:color="FF0000"/>
        </w:rPr>
        <w:t xml:space="preserve"> </w:t>
      </w:r>
      <w:r w:rsidRPr="001E7FD8">
        <w:rPr>
          <w:rFonts w:ascii="Sylfaen" w:hAnsi="Sylfaen" w:cs="Sylfaen"/>
          <w:lang w:val="ka-GE"/>
        </w:rPr>
        <w:t>;</w:t>
      </w:r>
    </w:p>
    <w:p w:rsidR="005829F6" w:rsidRPr="001E7FD8" w:rsidRDefault="005829F6" w:rsidP="000734B5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hAnsi="Sylfaen" w:cs="Sylfaen"/>
          <w:lang w:val="ka-GE"/>
        </w:rPr>
      </w:pPr>
      <w:r w:rsidRPr="001E7FD8">
        <w:rPr>
          <w:rFonts w:ascii="Sylfaen" w:hAnsi="Sylfaen" w:cs="Sylfaen"/>
          <w:lang w:val="ka-GE"/>
        </w:rPr>
        <w:lastRenderedPageBreak/>
        <w:t>საქონლისა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და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მომსახურებების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ხელმისაწვდომობასა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და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მომარაგების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საკითხებთან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დაკავშირებით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მამაკაცისა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და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ქალის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თანაბარი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მოპყრობის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პრინციპის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განხორციელების</w:t>
      </w:r>
      <w:r w:rsidRPr="001E7FD8">
        <w:rPr>
          <w:lang w:val="ka-GE"/>
        </w:rPr>
        <w:t xml:space="preserve"> </w:t>
      </w:r>
      <w:r w:rsidRPr="001E7FD8">
        <w:rPr>
          <w:rFonts w:ascii="Sylfaen" w:hAnsi="Sylfaen" w:cs="Sylfaen"/>
          <w:lang w:val="ka-GE"/>
        </w:rPr>
        <w:t>უზრუნველყოფას</w:t>
      </w:r>
      <w:r w:rsidR="000734B5" w:rsidRPr="001E7FD8">
        <w:rPr>
          <w:rFonts w:ascii="Sylfaen" w:hAnsi="Sylfaen" w:cs="Sylfaen"/>
        </w:rPr>
        <w:t xml:space="preserve"> - 2004/113/</w:t>
      </w:r>
      <w:r w:rsidR="000734B5" w:rsidRPr="001E7FD8">
        <w:rPr>
          <w:rFonts w:ascii="Sylfaen" w:hAnsi="Sylfaen"/>
          <w:sz w:val="20"/>
          <w:u w:color="FF0000"/>
          <w:lang w:val="ka-GE"/>
        </w:rPr>
        <w:t xml:space="preserve"> </w:t>
      </w:r>
      <w:r w:rsidR="000734B5" w:rsidRPr="001E7FD8">
        <w:rPr>
          <w:rFonts w:ascii="Sylfaen" w:hAnsi="Sylfaen"/>
          <w:sz w:val="20"/>
          <w:u w:color="FF0000"/>
          <w:lang w:val="ka-GE"/>
        </w:rPr>
        <w:t>EC</w:t>
      </w:r>
      <w:r w:rsidRPr="001E7FD8">
        <w:rPr>
          <w:rFonts w:ascii="Sylfaen" w:hAnsi="Sylfaen" w:cs="Sylfaen"/>
          <w:lang w:val="ka-GE"/>
        </w:rPr>
        <w:t xml:space="preserve">; </w:t>
      </w:r>
    </w:p>
    <w:p w:rsidR="005829F6" w:rsidRPr="001E7FD8" w:rsidRDefault="00696A8E" w:rsidP="000734B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u w:color="FF0000"/>
          <w:lang w:val="ka-GE"/>
        </w:rPr>
      </w:pPr>
      <w:proofErr w:type="spellStart"/>
      <w:proofErr w:type="gramStart"/>
      <w:r w:rsidRPr="001E7FD8">
        <w:rPr>
          <w:rFonts w:ascii="Sylfaen" w:hAnsi="Sylfaen"/>
          <w:u w:color="FF0000"/>
        </w:rPr>
        <w:t>რასობრივი</w:t>
      </w:r>
      <w:proofErr w:type="spellEnd"/>
      <w:proofErr w:type="gram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თუ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ეთნიკური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წარმომავლობის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მიუხედავად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პირთა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თანაბარი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მოპყრობის</w:t>
      </w:r>
      <w:proofErr w:type="spellEnd"/>
      <w:r w:rsidRPr="001E7FD8">
        <w:rPr>
          <w:rFonts w:ascii="Sylfaen" w:hAnsi="Sylfaen"/>
        </w:rPr>
        <w:t xml:space="preserve"> </w:t>
      </w:r>
      <w:proofErr w:type="spellStart"/>
      <w:r w:rsidRPr="001E7FD8">
        <w:rPr>
          <w:rFonts w:ascii="Sylfaen" w:hAnsi="Sylfaen"/>
          <w:u w:color="FF0000"/>
        </w:rPr>
        <w:t>პრინციპის</w:t>
      </w:r>
      <w:proofErr w:type="spellEnd"/>
      <w:r w:rsidRPr="001E7FD8">
        <w:rPr>
          <w:rFonts w:ascii="Sylfaen" w:hAnsi="Sylfaen"/>
        </w:rPr>
        <w:t xml:space="preserve"> </w:t>
      </w:r>
      <w:r w:rsidRPr="001E7FD8">
        <w:rPr>
          <w:rFonts w:ascii="Sylfaen" w:hAnsi="Sylfaen"/>
          <w:u w:color="FF0000"/>
          <w:lang w:val="ka-GE"/>
        </w:rPr>
        <w:t>განხორციელებას</w:t>
      </w:r>
      <w:r w:rsidR="000734B5" w:rsidRPr="001E7FD8">
        <w:rPr>
          <w:rFonts w:ascii="Sylfaen" w:hAnsi="Sylfaen"/>
          <w:u w:color="FF0000"/>
        </w:rPr>
        <w:t xml:space="preserve"> - </w:t>
      </w:r>
      <w:r w:rsidR="000734B5" w:rsidRPr="001E7FD8">
        <w:rPr>
          <w:rFonts w:ascii="Sylfaen" w:hAnsi="Sylfaen"/>
          <w:sz w:val="20"/>
          <w:u w:color="FF0000"/>
          <w:lang w:val="ka-GE"/>
        </w:rPr>
        <w:t>2000/43/EC</w:t>
      </w:r>
      <w:r w:rsidRPr="001E7FD8">
        <w:rPr>
          <w:rFonts w:ascii="Sylfaen" w:hAnsi="Sylfaen"/>
          <w:u w:color="FF0000"/>
          <w:lang w:val="ka-GE"/>
        </w:rPr>
        <w:t>.</w:t>
      </w:r>
    </w:p>
    <w:p w:rsidR="004508DD" w:rsidRPr="000734B5" w:rsidRDefault="004508DD" w:rsidP="000734B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</w:p>
    <w:p w:rsidR="001E7FD8" w:rsidRDefault="001E7FD8" w:rsidP="00B27F50">
      <w:pPr>
        <w:jc w:val="both"/>
        <w:rPr>
          <w:rFonts w:ascii="Sylfaen" w:hAnsi="Sylfaen"/>
          <w:b/>
          <w:lang w:val="ka-GE"/>
        </w:rPr>
      </w:pPr>
    </w:p>
    <w:p w:rsidR="00B27F50" w:rsidRPr="008C7CC5" w:rsidRDefault="00190ACF" w:rsidP="00B27F50">
      <w:pPr>
        <w:jc w:val="both"/>
        <w:rPr>
          <w:rFonts w:ascii="Sylfaen" w:hAnsi="Sylfaen"/>
          <w:b/>
          <w:lang w:val="ka-GE"/>
        </w:rPr>
      </w:pPr>
      <w:r w:rsidRPr="008C7CC5">
        <w:rPr>
          <w:rFonts w:ascii="Sylfaen" w:hAnsi="Sylfaen"/>
          <w:b/>
          <w:lang w:val="ka-GE"/>
        </w:rPr>
        <w:t>2018-2020 წლებში განსახორციელებლი ცვლილებები შეეხება</w:t>
      </w:r>
      <w:r w:rsidR="00B27F50" w:rsidRPr="008C7CC5">
        <w:rPr>
          <w:rFonts w:ascii="Sylfaen" w:hAnsi="Sylfaen"/>
          <w:b/>
          <w:lang w:val="ka-GE"/>
        </w:rPr>
        <w:t>:</w:t>
      </w:r>
    </w:p>
    <w:p w:rsidR="001E7FD8" w:rsidRPr="001E7FD8" w:rsidRDefault="001E7FD8" w:rsidP="001E7FD8">
      <w:pPr>
        <w:jc w:val="both"/>
        <w:rPr>
          <w:rFonts w:ascii="Sylfaen" w:hAnsi="Sylfaen"/>
          <w:b/>
          <w:lang w:val="ka-GE"/>
        </w:rPr>
      </w:pPr>
      <w:r w:rsidRPr="001E7FD8">
        <w:rPr>
          <w:rFonts w:ascii="Sylfaen" w:hAnsi="Sylfaen"/>
          <w:b/>
        </w:rPr>
        <w:t xml:space="preserve">2018 </w:t>
      </w:r>
      <w:r w:rsidRPr="001E7FD8">
        <w:rPr>
          <w:rFonts w:ascii="Sylfaen" w:hAnsi="Sylfaen"/>
          <w:b/>
          <w:lang w:val="ka-GE"/>
        </w:rPr>
        <w:t>წელი:</w:t>
      </w:r>
    </w:p>
    <w:p w:rsidR="00B27F50" w:rsidRPr="00DA7A61" w:rsidRDefault="00190ACF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A7A61">
        <w:rPr>
          <w:rFonts w:ascii="Sylfaen" w:hAnsi="Sylfaen" w:cs="Sylfaen"/>
          <w:lang w:val="ka-GE"/>
        </w:rPr>
        <w:t>შრომითი</w:t>
      </w:r>
      <w:r w:rsidRPr="00DA7A61">
        <w:rPr>
          <w:rFonts w:ascii="Sylfaen" w:hAnsi="Sylfaen"/>
          <w:lang w:val="ka-GE"/>
        </w:rPr>
        <w:t xml:space="preserve">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ვალდებულებას</w:t>
      </w:r>
      <w:r w:rsidR="001E7FD8">
        <w:rPr>
          <w:rFonts w:ascii="Sylfaen" w:hAnsi="Sylfaen"/>
          <w:lang w:val="ka-GE"/>
        </w:rPr>
        <w:t xml:space="preserve"> - 91/533/</w:t>
      </w:r>
      <w:r w:rsidR="001E7FD8">
        <w:rPr>
          <w:rFonts w:ascii="Sylfaen" w:hAnsi="Sylfaen"/>
        </w:rPr>
        <w:t>EEC</w:t>
      </w:r>
      <w:r w:rsidR="008601F1">
        <w:rPr>
          <w:rFonts w:ascii="Sylfaen" w:hAnsi="Sylfaen"/>
          <w:lang w:val="ka-GE"/>
        </w:rPr>
        <w:t xml:space="preserve"> </w:t>
      </w:r>
      <w:r w:rsidR="00DA7A61">
        <w:rPr>
          <w:rFonts w:ascii="Sylfaen" w:hAnsi="Sylfaen"/>
          <w:lang w:val="ka-GE"/>
        </w:rPr>
        <w:t>;</w:t>
      </w:r>
    </w:p>
    <w:p w:rsidR="00B27F50" w:rsidRPr="00DA7A61" w:rsidRDefault="00190ACF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A7A61">
        <w:rPr>
          <w:rFonts w:ascii="Sylfaen" w:hAnsi="Sylfaen"/>
          <w:lang w:val="ka-GE"/>
        </w:rPr>
        <w:t>სამუშაო ადგილზე ორსული,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გატარებას</w:t>
      </w:r>
      <w:r w:rsidR="001E7FD8">
        <w:rPr>
          <w:rFonts w:ascii="Sylfaen" w:hAnsi="Sylfaen"/>
        </w:rPr>
        <w:t>- 92/85/EEC</w:t>
      </w:r>
      <w:r w:rsidR="00DA7A61">
        <w:rPr>
          <w:rFonts w:ascii="Sylfaen" w:hAnsi="Sylfaen"/>
          <w:lang w:val="ka-GE"/>
        </w:rPr>
        <w:t>;</w:t>
      </w:r>
    </w:p>
    <w:p w:rsidR="00DA7A61" w:rsidRPr="00DA7A61" w:rsidRDefault="001E7FD8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არასრულ</w:t>
      </w:r>
      <w:r w:rsidR="00190ACF" w:rsidRPr="00DA7A61">
        <w:rPr>
          <w:rFonts w:ascii="Sylfaen" w:hAnsi="Sylfaen"/>
          <w:lang w:val="ka-GE"/>
        </w:rPr>
        <w:t xml:space="preserve"> სამუშაო დროს</w:t>
      </w:r>
      <w:r>
        <w:rPr>
          <w:rFonts w:ascii="Sylfaen" w:hAnsi="Sylfaen"/>
        </w:rPr>
        <w:t xml:space="preserve"> - 97/81/EG</w:t>
      </w:r>
      <w:r w:rsidR="00DA7A61">
        <w:rPr>
          <w:rFonts w:ascii="Sylfaen" w:hAnsi="Sylfaen"/>
          <w:lang w:val="ka-GE"/>
        </w:rPr>
        <w:t>;</w:t>
      </w:r>
    </w:p>
    <w:p w:rsidR="00DA7A61" w:rsidRPr="00DA7A61" w:rsidRDefault="00190ACF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A7A61">
        <w:rPr>
          <w:rFonts w:ascii="Sylfaen" w:hAnsi="Sylfaen"/>
          <w:lang w:val="ka-GE"/>
        </w:rPr>
        <w:t>ვადიან შრომით ხელშეკრულებებს</w:t>
      </w:r>
      <w:r w:rsidR="001E7FD8">
        <w:rPr>
          <w:rFonts w:ascii="Sylfaen" w:hAnsi="Sylfaen"/>
        </w:rPr>
        <w:t>-1999/70/EC</w:t>
      </w:r>
      <w:r w:rsidR="00DA7A61">
        <w:rPr>
          <w:rFonts w:ascii="Sylfaen" w:hAnsi="Sylfaen"/>
          <w:lang w:val="ka-GE"/>
        </w:rPr>
        <w:t>;</w:t>
      </w:r>
    </w:p>
    <w:p w:rsidR="00DA7A61" w:rsidRPr="00DA7A61" w:rsidRDefault="00B27F50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A7A61">
        <w:rPr>
          <w:rFonts w:ascii="Sylfaen" w:hAnsi="Sylfaen"/>
          <w:lang w:val="ka-GE"/>
        </w:rPr>
        <w:t>დასაქმებულთათვის ინფორმაციის მიწოდებისა და კონსულტირებისთვის ზოგად ჩარჩოს</w:t>
      </w:r>
      <w:r w:rsidR="001E7FD8">
        <w:rPr>
          <w:rFonts w:ascii="Sylfaen" w:hAnsi="Sylfaen"/>
        </w:rPr>
        <w:t xml:space="preserve"> - 2002/14/EC</w:t>
      </w:r>
      <w:r w:rsidR="00DA7A61">
        <w:rPr>
          <w:rFonts w:ascii="Sylfaen" w:hAnsi="Sylfaen"/>
          <w:lang w:val="ka-GE"/>
        </w:rPr>
        <w:t>;</w:t>
      </w:r>
    </w:p>
    <w:p w:rsidR="00DA7A61" w:rsidRDefault="00B27F50" w:rsidP="00DA7A61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DA7A61">
        <w:rPr>
          <w:rFonts w:ascii="Sylfaen" w:hAnsi="Sylfaen" w:cs="Sylfaen"/>
          <w:lang w:val="ka-GE"/>
        </w:rPr>
        <w:t>დასაქმებისა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და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პროფესიული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საქმიანობის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საკითხებში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კაცისა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და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ქალისათვის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თანაბარი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შესაძლებლობების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უზრუნველყოფის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და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მათდამი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თანასწორი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მოპყრობის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პრინციპის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დაცვის</w:t>
      </w:r>
      <w:r w:rsidRPr="00DA7A61">
        <w:rPr>
          <w:rFonts w:ascii="Sylfaen" w:hAnsi="Sylfaen"/>
          <w:lang w:val="ka-GE"/>
        </w:rPr>
        <w:t xml:space="preserve"> </w:t>
      </w:r>
      <w:r w:rsidRPr="00DA7A61">
        <w:rPr>
          <w:rFonts w:ascii="Sylfaen" w:hAnsi="Sylfaen" w:cs="Sylfaen"/>
          <w:lang w:val="ka-GE"/>
        </w:rPr>
        <w:t>უზრუნველყოფას</w:t>
      </w:r>
      <w:r w:rsidR="001E7FD8">
        <w:rPr>
          <w:rFonts w:ascii="Sylfaen" w:hAnsi="Sylfaen" w:cs="Sylfaen"/>
        </w:rPr>
        <w:t xml:space="preserve"> - 2006/54/EC</w:t>
      </w:r>
      <w:r w:rsidR="00DA7A61">
        <w:rPr>
          <w:rFonts w:ascii="Sylfaen" w:hAnsi="Sylfaen" w:cs="Sylfaen"/>
          <w:lang w:val="ka-GE"/>
        </w:rPr>
        <w:t>;</w:t>
      </w:r>
    </w:p>
    <w:p w:rsidR="001E7FD8" w:rsidRPr="001E7FD8" w:rsidRDefault="001E7FD8" w:rsidP="001E7FD8">
      <w:pPr>
        <w:jc w:val="both"/>
        <w:rPr>
          <w:rFonts w:ascii="Sylfaen" w:hAnsi="Sylfaen" w:cs="Sylfaen"/>
          <w:b/>
          <w:lang w:val="ka-GE"/>
        </w:rPr>
      </w:pPr>
      <w:r w:rsidRPr="001E7FD8">
        <w:rPr>
          <w:rFonts w:ascii="Sylfaen" w:hAnsi="Sylfaen" w:cs="Sylfaen"/>
          <w:b/>
        </w:rPr>
        <w:t xml:space="preserve">2019 </w:t>
      </w:r>
      <w:r w:rsidRPr="001E7FD8">
        <w:rPr>
          <w:rFonts w:ascii="Sylfaen" w:hAnsi="Sylfaen" w:cs="Sylfaen"/>
          <w:b/>
          <w:lang w:val="ka-GE"/>
        </w:rPr>
        <w:t>წელი:</w:t>
      </w:r>
    </w:p>
    <w:p w:rsidR="00DA7A61" w:rsidRPr="00DA7A61" w:rsidRDefault="00B27F50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 w:eastAsia="sk-SK"/>
        </w:rPr>
      </w:pPr>
      <w:r w:rsidRPr="00DA7A61">
        <w:rPr>
          <w:rFonts w:ascii="Sylfaen" w:hAnsi="Sylfaen"/>
          <w:lang w:val="ka-GE" w:eastAsia="sk-SK"/>
        </w:rPr>
        <w:t>სამსახურიდან კოლექტიური გათავისუფლებას</w:t>
      </w:r>
      <w:r w:rsidR="001E7FD8">
        <w:rPr>
          <w:rFonts w:ascii="Sylfaen" w:hAnsi="Sylfaen"/>
          <w:lang w:val="ka-GE" w:eastAsia="sk-SK"/>
        </w:rPr>
        <w:t xml:space="preserve"> - 98/59/</w:t>
      </w:r>
      <w:r w:rsidR="001E7FD8">
        <w:rPr>
          <w:rFonts w:ascii="Sylfaen" w:hAnsi="Sylfaen"/>
          <w:lang w:eastAsia="sk-SK"/>
        </w:rPr>
        <w:t>EC</w:t>
      </w:r>
      <w:r w:rsidR="00DA7A61">
        <w:rPr>
          <w:rFonts w:ascii="Sylfaen" w:hAnsi="Sylfaen"/>
          <w:lang w:val="ka-GE" w:eastAsia="sk-SK"/>
        </w:rPr>
        <w:t>;</w:t>
      </w:r>
    </w:p>
    <w:p w:rsidR="00DA7A61" w:rsidRDefault="00B27F50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 w:eastAsia="sk-SK"/>
        </w:rPr>
      </w:pPr>
      <w:r w:rsidRPr="00DA7A61">
        <w:rPr>
          <w:rFonts w:ascii="Sylfaen" w:hAnsi="Sylfaen"/>
          <w:lang w:val="ka-GE" w:eastAsia="sk-SK"/>
        </w:rPr>
        <w:t>საწარმოებისა და ბიზნესების სრული ან ნაწილობრივი გასხვისების  შემთხვევაში დასაქმებულთა უფლებების დაცვას</w:t>
      </w:r>
      <w:r w:rsidR="001E7FD8">
        <w:rPr>
          <w:rFonts w:ascii="Sylfaen" w:hAnsi="Sylfaen"/>
          <w:lang w:eastAsia="sk-SK"/>
        </w:rPr>
        <w:t>- 2001/23/EC</w:t>
      </w:r>
      <w:r w:rsidR="00DA7A61">
        <w:rPr>
          <w:rFonts w:ascii="Sylfaen" w:hAnsi="Sylfaen"/>
          <w:lang w:val="ka-GE" w:eastAsia="sk-SK"/>
        </w:rPr>
        <w:t>;</w:t>
      </w:r>
    </w:p>
    <w:p w:rsidR="001E7FD8" w:rsidRPr="001E7FD8" w:rsidRDefault="001E7FD8" w:rsidP="001E7FD8">
      <w:pPr>
        <w:jc w:val="both"/>
        <w:rPr>
          <w:rFonts w:ascii="Sylfaen" w:hAnsi="Sylfaen"/>
          <w:b/>
          <w:lang w:val="ka-GE" w:eastAsia="sk-SK"/>
        </w:rPr>
      </w:pPr>
      <w:r w:rsidRPr="001E7FD8">
        <w:rPr>
          <w:rFonts w:ascii="Sylfaen" w:hAnsi="Sylfaen"/>
          <w:b/>
          <w:lang w:val="ka-GE" w:eastAsia="sk-SK"/>
        </w:rPr>
        <w:t>2020 წელი:</w:t>
      </w:r>
    </w:p>
    <w:p w:rsidR="00DA7A61" w:rsidRPr="00DA7A61" w:rsidRDefault="00B27F50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 w:eastAsia="sk-SK"/>
        </w:rPr>
      </w:pPr>
      <w:r w:rsidRPr="00DA7A61">
        <w:rPr>
          <w:rFonts w:ascii="Sylfaen" w:hAnsi="Sylfaen"/>
          <w:lang w:val="ka-GE" w:eastAsia="sk-SK"/>
        </w:rPr>
        <w:t>ფიქსირებული ვადით  ან დროებით დასაქმებულ   მუშაკთა  უსაფრთხოებისა და ჯანმრთელობის დაცვის გაუმჯობესებას</w:t>
      </w:r>
      <w:r w:rsidR="001E7FD8">
        <w:rPr>
          <w:rFonts w:ascii="Sylfaen" w:hAnsi="Sylfaen"/>
          <w:lang w:eastAsia="sk-SK"/>
        </w:rPr>
        <w:t xml:space="preserve"> - 91/383/EEC</w:t>
      </w:r>
      <w:r w:rsidR="00DA7A61">
        <w:rPr>
          <w:rFonts w:ascii="Sylfaen" w:hAnsi="Sylfaen"/>
          <w:lang w:val="ka-GE" w:eastAsia="sk-SK"/>
        </w:rPr>
        <w:t>;</w:t>
      </w:r>
      <w:r w:rsidRPr="00DA7A61">
        <w:rPr>
          <w:rFonts w:ascii="Sylfaen" w:hAnsi="Sylfaen"/>
          <w:lang w:val="ka-GE" w:eastAsia="sk-SK"/>
        </w:rPr>
        <w:t xml:space="preserve"> </w:t>
      </w:r>
    </w:p>
    <w:p w:rsidR="00325E2A" w:rsidRPr="00DA7A61" w:rsidRDefault="00B27F50" w:rsidP="00DA7A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DA7A61">
        <w:rPr>
          <w:rFonts w:ascii="Sylfaen" w:hAnsi="Sylfaen"/>
          <w:lang w:val="ka-GE" w:eastAsia="sk-SK"/>
        </w:rPr>
        <w:t>სამუშაო დროის ორგანიზების გარკვეულ ასპექტებს</w:t>
      </w:r>
      <w:r w:rsidR="001E7FD8">
        <w:rPr>
          <w:rFonts w:ascii="Sylfaen" w:hAnsi="Sylfaen"/>
          <w:lang w:eastAsia="sk-SK"/>
        </w:rPr>
        <w:t xml:space="preserve"> - 2003/88/EC</w:t>
      </w:r>
      <w:r w:rsidRPr="00DA7A61">
        <w:rPr>
          <w:rFonts w:ascii="Sylfaen" w:hAnsi="Sylfaen"/>
          <w:lang w:val="ka-GE" w:eastAsia="sk-SK"/>
        </w:rPr>
        <w:t xml:space="preserve">. </w:t>
      </w:r>
    </w:p>
    <w:sectPr w:rsidR="00325E2A" w:rsidRPr="00DA7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5BE8"/>
    <w:multiLevelType w:val="hybridMultilevel"/>
    <w:tmpl w:val="2EC46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7072"/>
    <w:multiLevelType w:val="hybridMultilevel"/>
    <w:tmpl w:val="3A2050FE"/>
    <w:lvl w:ilvl="0" w:tplc="251C2600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43828"/>
    <w:multiLevelType w:val="hybridMultilevel"/>
    <w:tmpl w:val="3544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D3"/>
    <w:multiLevelType w:val="hybridMultilevel"/>
    <w:tmpl w:val="4E8258F4"/>
    <w:lvl w:ilvl="0" w:tplc="251C2600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DB599F"/>
    <w:multiLevelType w:val="hybridMultilevel"/>
    <w:tmpl w:val="06DE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33"/>
    <w:rsid w:val="000734B5"/>
    <w:rsid w:val="00143624"/>
    <w:rsid w:val="00190ACF"/>
    <w:rsid w:val="001E7FD8"/>
    <w:rsid w:val="00325E2A"/>
    <w:rsid w:val="004508DD"/>
    <w:rsid w:val="005829F6"/>
    <w:rsid w:val="00696A8E"/>
    <w:rsid w:val="00745E2D"/>
    <w:rsid w:val="007E170D"/>
    <w:rsid w:val="008601F1"/>
    <w:rsid w:val="008C7CC5"/>
    <w:rsid w:val="00A801C2"/>
    <w:rsid w:val="00AF48FD"/>
    <w:rsid w:val="00B27F50"/>
    <w:rsid w:val="00C16E70"/>
    <w:rsid w:val="00D95C18"/>
    <w:rsid w:val="00DA7A61"/>
    <w:rsid w:val="00E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D668"/>
  <w15:chartTrackingRefBased/>
  <w15:docId w15:val="{F79AA5A4-649C-4097-BE76-7E023E29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16</cp:revision>
  <dcterms:created xsi:type="dcterms:W3CDTF">2018-12-11T12:20:00Z</dcterms:created>
  <dcterms:modified xsi:type="dcterms:W3CDTF">2018-12-11T13:35:00Z</dcterms:modified>
</cp:coreProperties>
</file>