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7B0" w:rsidRPr="00841CC0" w:rsidRDefault="00841CC0" w:rsidP="000B353E">
      <w:pPr>
        <w:spacing w:line="240" w:lineRule="auto"/>
        <w:jc w:val="center"/>
        <w:rPr>
          <w:b/>
          <w:lang w:val="ka-GE"/>
        </w:rPr>
      </w:pPr>
      <w:r w:rsidRPr="00841CC0">
        <w:rPr>
          <w:b/>
          <w:lang w:val="ka-GE"/>
        </w:rPr>
        <w:t>შრომითი მიგრაციის რეგულირება და ცირკულარული მიგრაციის ხელშეწყობა</w:t>
      </w:r>
    </w:p>
    <w:p w:rsidR="00841CC0" w:rsidRDefault="00841CC0" w:rsidP="000B353E">
      <w:pPr>
        <w:spacing w:line="240" w:lineRule="auto"/>
        <w:jc w:val="both"/>
        <w:rPr>
          <w:lang w:val="ka-GE"/>
        </w:rPr>
      </w:pPr>
      <w:r>
        <w:rPr>
          <w:lang w:val="ka-GE"/>
        </w:rPr>
        <w:t xml:space="preserve">შრომითი მიგრაციის პროცესების მართვა ბოლო პერიოდში განისაზღვრა სახელმწიფოს ერთ-ერთ მთავარ პრიორიტეტად. აღნიშნული მიმართულებით საკმაოდ წინ გადადგმულ ნაბიჯად შეიძლება ჩაითვალოს საქართველოს მიერ შრომითი მიგრაციის მარეგულირებელი აქტების მიღება („საქართველოს კანონი შრომითი მიგრაციის შესახებ“ და საქართველოს მთავრობის დადგენილება N417 </w:t>
      </w:r>
      <w:r w:rsidRPr="007B594E">
        <w:rPr>
          <w:lang w:val="ka-GE"/>
        </w:rPr>
        <w:t>,,საქართველოში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მოწყობისა და ანაზღაურებადი შრომითი საქმიანობის განხორციელების წესის შესახებ’’</w:t>
      </w:r>
      <w:r>
        <w:rPr>
          <w:lang w:val="ka-GE"/>
        </w:rPr>
        <w:t xml:space="preserve">) და 2018 წლის 17 დეკემბერს </w:t>
      </w:r>
      <w:r w:rsidRPr="00841CC0">
        <w:rPr>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lang w:val="ka-GE"/>
        </w:rPr>
        <w:t>სამინისტროში შექნილი „მიგრაციის საკითხთა“ სამმართველო, რომლის ერთ-ერთ მთავარ ფუნქციას წარმოადგენს საქართველოში შრომითი მიგრაციის რეგულირება/მართვა და ცირკულარული მირგაციის ხელშეწყობა.</w:t>
      </w:r>
    </w:p>
    <w:p w:rsidR="00841CC0" w:rsidRDefault="00841CC0" w:rsidP="000B353E">
      <w:pPr>
        <w:spacing w:line="240" w:lineRule="auto"/>
        <w:jc w:val="both"/>
        <w:rPr>
          <w:lang w:val="ka-GE"/>
        </w:rPr>
      </w:pPr>
      <w:r>
        <w:rPr>
          <w:lang w:val="ka-GE"/>
        </w:rPr>
        <w:t>ასევე, ცირკულარული მიგრაციის კუთხით საქართველოს მთავრობამ საკმაოდ კარგი გამოცდილება მიიღო 2013-2016 წლებში გერმანიასთან და 2017-დღემდე პოლონეთთან მიმდინარე პილოტური პროექტების ფარგლებში.</w:t>
      </w:r>
    </w:p>
    <w:p w:rsidR="00EC0EFE" w:rsidRDefault="00841CC0" w:rsidP="000B353E">
      <w:pPr>
        <w:spacing w:line="240" w:lineRule="auto"/>
        <w:jc w:val="both"/>
        <w:rPr>
          <w:lang w:val="ka-GE"/>
        </w:rPr>
      </w:pPr>
      <w:r>
        <w:rPr>
          <w:lang w:val="ka-GE"/>
        </w:rPr>
        <w:t xml:space="preserve">თუმცა მიუხედავად ამისა, ვინაიდან საქართველოში </w:t>
      </w:r>
      <w:r w:rsidR="00373E58">
        <w:rPr>
          <w:lang w:val="ka-GE"/>
        </w:rPr>
        <w:t xml:space="preserve">მოქმედი </w:t>
      </w:r>
      <w:r>
        <w:rPr>
          <w:lang w:val="ka-GE"/>
        </w:rPr>
        <w:t>შრომთი მირგაციის მარეგულირებელი კანონმდებლობა</w:t>
      </w:r>
      <w:r w:rsidR="00373E58">
        <w:rPr>
          <w:lang w:val="ka-GE"/>
        </w:rPr>
        <w:t xml:space="preserve"> საჭიროებს გაუმჯობესებას და ასევე</w:t>
      </w:r>
      <w:r>
        <w:rPr>
          <w:lang w:val="ka-GE"/>
        </w:rPr>
        <w:t xml:space="preserve"> ახლად შექმნილი მირგაციის </w:t>
      </w:r>
      <w:r w:rsidR="00373E58">
        <w:rPr>
          <w:lang w:val="ka-GE"/>
        </w:rPr>
        <w:t>საკითხთა სამმართველოს რესურსი ამ ეტაპზე არ არის საკმარისი (თუმცა უახლოეს მომავალში იგეგმება ახალი სსიპ-ის შემადგენლობაში შრომითი მირგაციის კომპონენტის გაძლიერება) ცირკულარული მიგრაციის კუთხით, საჭიროეა გარკვეული ნაბიჯების წინასწარ შეფასება და განსაზღვრა. სწორედ ამიტომ, საწყის ეტაპზე მოხდა იმ ქვეყნების პრიორიტეზაცია, რომლ</w:t>
      </w:r>
      <w:r w:rsidR="007B6455">
        <w:rPr>
          <w:lang w:val="ka-GE"/>
        </w:rPr>
        <w:t>ებ</w:t>
      </w:r>
      <w:r w:rsidR="00373E58">
        <w:rPr>
          <w:lang w:val="ka-GE"/>
        </w:rPr>
        <w:t>თანაც ცირკუ</w:t>
      </w:r>
      <w:r w:rsidR="007B6455">
        <w:rPr>
          <w:lang w:val="ka-GE"/>
        </w:rPr>
        <w:t>ლარულ</w:t>
      </w:r>
      <w:r w:rsidR="00373E58">
        <w:rPr>
          <w:lang w:val="ka-GE"/>
        </w:rPr>
        <w:t xml:space="preserve">ი მიგრაციის კუთხით უპრიანია პირველ რიგში თანამშრომლობა (პრიორიტეზაცია ხდება იმის მიხედვით, რომელი ქვეყანა წარმოადგენს ჩვენი მოქალაქეების დანიშნულების ქვეყნებს და ასევე რამდენად გამოხატავენ ეს ქვეყნები </w:t>
      </w:r>
      <w:r w:rsidR="007B6455">
        <w:rPr>
          <w:lang w:val="ka-GE"/>
        </w:rPr>
        <w:t>ცირკულარული</w:t>
      </w:r>
      <w:r w:rsidR="00373E58">
        <w:rPr>
          <w:lang w:val="ka-GE"/>
        </w:rPr>
        <w:t xml:space="preserve"> მიგრაციის კუტხით ჩვენთან თანამშრომლობის სურვილს). </w:t>
      </w:r>
    </w:p>
    <w:p w:rsidR="00841CC0" w:rsidRPr="00EC0EFE" w:rsidRDefault="00EC0EFE" w:rsidP="000B353E">
      <w:pPr>
        <w:spacing w:line="240" w:lineRule="auto"/>
        <w:jc w:val="both"/>
      </w:pPr>
      <w:r>
        <w:rPr>
          <w:lang w:val="ka-GE"/>
        </w:rPr>
        <w:t>მნიშვნელოვანია ასევე, ვინაიდან დღეის მდგომარეობით, საქართველოში არ არსებობს შრომის ბაზარზე დეფიციტური, მოთხოვნადი და ჭარბი პროფესიების შესახებ ინფორმაცია, მოხდეს წინასწარი ანალიზი და განსაზღვრა, თუ რა სფეროში და რა პროფესიის ადამიანების საზღვარგარეთ დასაქმებას უნდა შეეწყოს ხელი სახელმწიფოს მიერ, რათა შემდგომ არ წარმოიშვას დამატებითი სამუშაო ძალის დეფიციტი საქართველოს შრომსი ბაზარზე.</w:t>
      </w:r>
      <w:bookmarkStart w:id="0" w:name="_GoBack"/>
      <w:bookmarkEnd w:id="0"/>
    </w:p>
    <w:p w:rsidR="00841CC0" w:rsidRDefault="00373E58" w:rsidP="000B353E">
      <w:pPr>
        <w:spacing w:line="240" w:lineRule="auto"/>
        <w:jc w:val="both"/>
        <w:rPr>
          <w:lang w:val="ka-GE"/>
        </w:rPr>
      </w:pPr>
      <w:r>
        <w:rPr>
          <w:lang w:val="ka-GE"/>
        </w:rPr>
        <w:t xml:space="preserve">სწორედ ამიტომ, </w:t>
      </w:r>
      <w:r w:rsidR="00841CC0" w:rsidRPr="008A0EA6">
        <w:rPr>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841CC0">
        <w:rPr>
          <w:lang w:val="ka-GE"/>
        </w:rPr>
        <w:t xml:space="preserve">სამინისტრო გეგმავს მიგრაციის საკითხთა სამთავრობო კომისიის ფარგლებში შექმნას ახალი სამუშაო ჯგუფი, რომელიც დაიწყებს მუშაობას საქართველოში შრომითი მიგრაციის მარეგულირებელი აქტების სრულყოფაზე მუშაობას. </w:t>
      </w:r>
      <w:r w:rsidR="00841CC0" w:rsidRPr="00373E58">
        <w:rPr>
          <w:b/>
          <w:lang w:val="ka-GE"/>
        </w:rPr>
        <w:t>სამშაო ჯგუფის აქცენტი გაკეთდება:</w:t>
      </w:r>
    </w:p>
    <w:p w:rsidR="00841CC0" w:rsidRDefault="00841CC0" w:rsidP="000B353E">
      <w:pPr>
        <w:spacing w:line="240" w:lineRule="auto"/>
        <w:jc w:val="both"/>
        <w:rPr>
          <w:lang w:val="ka-GE"/>
        </w:rPr>
      </w:pPr>
      <w:r>
        <w:rPr>
          <w:lang w:val="ka-GE"/>
        </w:rPr>
        <w:t>1. საქართველოში იმ კერძო დასაქმების სააგენტოების ლიცენზირება, რომელთა საქმიანობა უკავშირდება საქართველოს მოქალქეების საზღვარგარეთ დასაქმებას.</w:t>
      </w:r>
    </w:p>
    <w:p w:rsidR="00841CC0" w:rsidRPr="008A0EA6" w:rsidRDefault="00841CC0" w:rsidP="000B353E">
      <w:pPr>
        <w:spacing w:line="240" w:lineRule="auto"/>
        <w:jc w:val="both"/>
        <w:rPr>
          <w:b/>
          <w:lang w:val="ka-GE"/>
        </w:rPr>
      </w:pPr>
      <w:r w:rsidRPr="008A0EA6">
        <w:rPr>
          <w:b/>
          <w:lang w:val="ka-GE"/>
        </w:rPr>
        <w:t>შენიშვნა: აღნიშნული საკითხის მნიშვნელობა გამოწვეულია ამ სფეროში მოქმედი არაკეთილსინდისიერი ორგანიზაციების დიდი ოდენობა, რომლებიც ხელ უწყობენ ჩვენი მოქალქეების არალეგალურ ემიგრაციას და არ უზრუნველყოფენ მათი უფლებების დაცვას.</w:t>
      </w:r>
    </w:p>
    <w:p w:rsidR="00841CC0" w:rsidRDefault="00841CC0" w:rsidP="000B353E">
      <w:pPr>
        <w:spacing w:line="240" w:lineRule="auto"/>
        <w:jc w:val="both"/>
        <w:rPr>
          <w:lang w:val="ka-GE"/>
        </w:rPr>
      </w:pPr>
      <w:r w:rsidRPr="008A0EA6">
        <w:rPr>
          <w:b/>
          <w:lang w:val="ka-GE"/>
        </w:rPr>
        <w:lastRenderedPageBreak/>
        <w:t>ასევე ამ სფეროს წარმატებული რეგულირებისა და ბაზარზე არსებული კეთილსინდისიერი ორგანიზაციების შემთხვევაში, გაჩბდება კერძო დასაქმებსი სააგენტოების ცირცკულარული მიგრაციის სქემებში ჩართვის შესაძლებლობა (რასაც უზრუნველყოფს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841CC0" w:rsidRDefault="00841CC0" w:rsidP="000B353E">
      <w:pPr>
        <w:spacing w:line="240" w:lineRule="auto"/>
        <w:jc w:val="both"/>
        <w:rPr>
          <w:lang w:val="ka-GE"/>
        </w:rPr>
      </w:pPr>
      <w:r>
        <w:rPr>
          <w:lang w:val="ka-GE"/>
        </w:rPr>
        <w:t>2. შრომთი იმიგრაციის რეგულირების გაუმჯობესება.</w:t>
      </w:r>
    </w:p>
    <w:p w:rsidR="00841CC0" w:rsidRDefault="00841CC0" w:rsidP="000B353E">
      <w:pPr>
        <w:spacing w:line="240" w:lineRule="auto"/>
        <w:jc w:val="both"/>
        <w:rPr>
          <w:b/>
          <w:lang w:val="ka-GE"/>
        </w:rPr>
      </w:pPr>
      <w:r>
        <w:rPr>
          <w:lang w:val="ka-GE"/>
        </w:rPr>
        <w:t xml:space="preserve">შენიშვნა: </w:t>
      </w:r>
      <w:r w:rsidRPr="008A0EA6">
        <w:rPr>
          <w:b/>
          <w:lang w:val="ka-GE"/>
        </w:rPr>
        <w:t>აღნიშნული საკითხის მნიშვნელობა გამოწვეულია</w:t>
      </w:r>
      <w:r>
        <w:rPr>
          <w:b/>
          <w:lang w:val="ka-GE"/>
        </w:rPr>
        <w:t xml:space="preserve"> საქართველოში შრომითი იმიგრაციის მარეგულირებელი აქტის ნაკლებ ეფექტურობით (აღიშნული რეგულაცია ვერ უზრუნველყოფს საქართველოში შრომითი იმიგრაციის შესახებ ინფორმაციის მოგროვებას) და ასევე საქართველოში შრომითი იმიგრანტების რაოდენობის ზრდით.</w:t>
      </w:r>
    </w:p>
    <w:p w:rsidR="00841CC0" w:rsidRDefault="00841CC0" w:rsidP="000B353E">
      <w:pPr>
        <w:spacing w:line="240" w:lineRule="auto"/>
        <w:jc w:val="both"/>
        <w:rPr>
          <w:lang w:val="ka-GE"/>
        </w:rPr>
      </w:pPr>
      <w:r>
        <w:rPr>
          <w:b/>
          <w:lang w:val="ka-GE"/>
        </w:rPr>
        <w:t>ამ სფეროს სწორი რეგულირება შესაძლებლობას მოგვცემს დავიცვათ საკტარი შრომის ბაზარი და ასევე ხელი შევუწყოთ საქართველოში კანონიერად დასაქმებული უცხოელების უფლებების დაცვას.</w:t>
      </w:r>
    </w:p>
    <w:p w:rsidR="00841CC0" w:rsidRDefault="00841CC0" w:rsidP="000B353E">
      <w:pPr>
        <w:spacing w:line="240" w:lineRule="auto"/>
        <w:jc w:val="both"/>
        <w:rPr>
          <w:lang w:val="ka-GE"/>
        </w:rPr>
      </w:pPr>
      <w:r>
        <w:rPr>
          <w:lang w:val="ka-GE"/>
        </w:rPr>
        <w:t xml:space="preserve">3. </w:t>
      </w:r>
      <w:r w:rsidR="00373E58">
        <w:rPr>
          <w:lang w:val="ka-GE"/>
        </w:rPr>
        <w:t>ცირკულარული მიგრაციის კუთხით სახელმწიფო თანამშრომლობის განვითარების ხელშწყობის მიზნით შესაბამისი რეკომენდაციებისა და წინადადებების ომზადება.</w:t>
      </w:r>
    </w:p>
    <w:p w:rsidR="00373E58" w:rsidRPr="000800DA" w:rsidRDefault="00373E58" w:rsidP="000B353E">
      <w:pPr>
        <w:spacing w:line="240" w:lineRule="auto"/>
        <w:jc w:val="both"/>
        <w:rPr>
          <w:lang w:val="ka-GE"/>
        </w:rPr>
      </w:pPr>
      <w:r>
        <w:rPr>
          <w:lang w:val="ka-GE"/>
        </w:rPr>
        <w:t xml:space="preserve">შენიშვნა: </w:t>
      </w:r>
      <w:r w:rsidRPr="00373E58">
        <w:rPr>
          <w:b/>
          <w:lang w:val="ka-GE"/>
        </w:rPr>
        <w:t>ვინაიდან აღნიშნულ ჯგუფში წამრმოდგენილნი იქნებიან ყველა ის სახელმწიფო, სამთავრობო, არასამთავრობო და საერთაშორისო ორგანიზაციები, რომლების კომპეტენტურნი არიან შრომითი მირგაციის კუთხით, შესაძლებელი იქნება ჯგუფმა ასევე იმუშაოს ცირკულარული მირგაციის კომპონენტის განვითარებაზეც.</w:t>
      </w:r>
    </w:p>
    <w:p w:rsidR="00841CC0" w:rsidRPr="00841CC0" w:rsidRDefault="00841CC0" w:rsidP="000B353E">
      <w:pPr>
        <w:spacing w:line="240" w:lineRule="auto"/>
        <w:jc w:val="both"/>
        <w:rPr>
          <w:lang w:val="ka-GE"/>
        </w:rPr>
      </w:pPr>
    </w:p>
    <w:sectPr w:rsidR="00841CC0" w:rsidRPr="00841CC0" w:rsidSect="00F970E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CC0"/>
    <w:rsid w:val="000B353E"/>
    <w:rsid w:val="00373E58"/>
    <w:rsid w:val="007B6455"/>
    <w:rsid w:val="00841CC0"/>
    <w:rsid w:val="00CA47B0"/>
    <w:rsid w:val="00EC0EFE"/>
    <w:rsid w:val="00F97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Bunturi</dc:creator>
  <cp:lastModifiedBy>Giorgi Bunturi</cp:lastModifiedBy>
  <cp:revision>4</cp:revision>
  <dcterms:created xsi:type="dcterms:W3CDTF">2019-04-22T09:14:00Z</dcterms:created>
  <dcterms:modified xsi:type="dcterms:W3CDTF">2019-04-22T09:42:00Z</dcterms:modified>
</cp:coreProperties>
</file>