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279B4" w14:textId="77777777" w:rsidR="00E1213D" w:rsidRDefault="00E1213D" w:rsidP="00504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bookmarkStart w:id="0" w:name="_Hlk504671020"/>
    </w:p>
    <w:p w14:paraId="657F70F5" w14:textId="77777777" w:rsidR="00E1213D" w:rsidRDefault="00E1213D" w:rsidP="00E12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5476E2B" w14:textId="7D07513C" w:rsidR="00504441" w:rsidRDefault="00504441" w:rsidP="00E12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044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data needs to be provided for the year </w:t>
      </w:r>
      <w:r w:rsidR="005626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under costing study</w:t>
      </w:r>
    </w:p>
    <w:p w14:paraId="2F13C738" w14:textId="77777777" w:rsidR="00E1213D" w:rsidRPr="00504441" w:rsidRDefault="00E1213D" w:rsidP="00E12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12763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6521"/>
        <w:gridCol w:w="4819"/>
      </w:tblGrid>
      <w:tr w:rsidR="000F3B38" w:rsidRPr="00504441" w14:paraId="08B75355" w14:textId="56EA3B5C" w:rsidTr="00AD6D98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3AF0" w14:textId="0B41131A" w:rsidR="000F3B38" w:rsidRPr="00AD6D98" w:rsidRDefault="00AD6D98" w:rsidP="000F3B38">
            <w:pPr>
              <w:pStyle w:val="ListParagraph"/>
              <w:spacing w:before="120" w:after="120" w:line="240" w:lineRule="auto"/>
              <w:ind w:left="1080" w:right="57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  <w:t>ნო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DF0C" w14:textId="77777777" w:rsidR="000F3B38" w:rsidRPr="00504441" w:rsidRDefault="000F3B38" w:rsidP="000F3B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19" w:type="dxa"/>
          </w:tcPr>
          <w:p w14:paraId="21751B22" w14:textId="08746EE6" w:rsidR="000F3B38" w:rsidRPr="00AD6D98" w:rsidRDefault="00AD6D98" w:rsidP="000F3B3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  <w:t xml:space="preserve">პასუხი და კომენტარი </w:t>
            </w:r>
          </w:p>
        </w:tc>
      </w:tr>
      <w:tr w:rsidR="00FA0BB8" w:rsidRPr="00504441" w14:paraId="030B1972" w14:textId="53D468E3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3159" w14:textId="26FF225E" w:rsidR="00FA0BB8" w:rsidRPr="000F3B38" w:rsidRDefault="00FA0BB8" w:rsidP="00FA0BB8">
            <w:pPr>
              <w:pStyle w:val="ListParagraph"/>
              <w:spacing w:before="120" w:after="120" w:line="240" w:lineRule="auto"/>
              <w:ind w:left="1080" w:right="36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2208" w14:textId="67A142F3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 the Health Facility/Hospital</w:t>
            </w:r>
          </w:p>
        </w:tc>
        <w:tc>
          <w:tcPr>
            <w:tcW w:w="4819" w:type="dxa"/>
          </w:tcPr>
          <w:p w14:paraId="757273FE" w14:textId="7A3FD3E3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Name  </w:t>
            </w:r>
          </w:p>
        </w:tc>
      </w:tr>
      <w:tr w:rsidR="00FA0BB8" w:rsidRPr="00504441" w14:paraId="23E3CC90" w14:textId="56461F50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DA4B" w14:textId="6C26EADE" w:rsidR="00FA0BB8" w:rsidRPr="000F3B38" w:rsidRDefault="00FA0BB8" w:rsidP="00FA0BB8">
            <w:pPr>
              <w:pStyle w:val="ListParagraph"/>
              <w:spacing w:after="120" w:line="240" w:lineRule="auto"/>
              <w:ind w:left="10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5525" w14:textId="30924CCE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Address of the Facility</w:t>
            </w:r>
          </w:p>
        </w:tc>
        <w:tc>
          <w:tcPr>
            <w:tcW w:w="4819" w:type="dxa"/>
          </w:tcPr>
          <w:p w14:paraId="12AA0243" w14:textId="461A9FC2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Sachkhere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-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gomarteli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str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 17</w:t>
            </w:r>
          </w:p>
        </w:tc>
      </w:tr>
      <w:tr w:rsidR="00FA0BB8" w:rsidRPr="00504441" w14:paraId="169B15BB" w14:textId="146A2801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3D2" w14:textId="4B882497" w:rsidR="00FA0BB8" w:rsidRPr="000F3B38" w:rsidRDefault="00FA0BB8" w:rsidP="00FA0BB8">
            <w:pPr>
              <w:pStyle w:val="ListParagraph"/>
              <w:spacing w:after="120" w:line="240" w:lineRule="auto"/>
              <w:ind w:left="10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8D13" w14:textId="77993D38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State Name</w:t>
            </w:r>
            <w:bookmarkStart w:id="1" w:name="_GoBack"/>
            <w:bookmarkEnd w:id="1"/>
          </w:p>
        </w:tc>
        <w:tc>
          <w:tcPr>
            <w:tcW w:w="4819" w:type="dxa"/>
          </w:tcPr>
          <w:p w14:paraId="7C2D3630" w14:textId="4FAC247F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Imereti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 </w:t>
            </w:r>
          </w:p>
        </w:tc>
      </w:tr>
      <w:tr w:rsidR="00FA0BB8" w:rsidRPr="00504441" w14:paraId="24F1A5A5" w14:textId="227D8541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4AA" w14:textId="40F09AE8" w:rsidR="00FA0BB8" w:rsidRPr="000F3B38" w:rsidRDefault="00FA0BB8" w:rsidP="00FA0BB8">
            <w:pPr>
              <w:pStyle w:val="ListParagraph"/>
              <w:spacing w:after="120" w:line="240" w:lineRule="auto"/>
              <w:ind w:left="10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29E1" w14:textId="4CCE8AFF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City Name</w:t>
            </w:r>
          </w:p>
        </w:tc>
        <w:tc>
          <w:tcPr>
            <w:tcW w:w="4819" w:type="dxa"/>
          </w:tcPr>
          <w:p w14:paraId="1B273804" w14:textId="4F8CD633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Sachkere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 </w:t>
            </w:r>
          </w:p>
        </w:tc>
      </w:tr>
      <w:tr w:rsidR="00FA0BB8" w:rsidRPr="00504441" w14:paraId="53E92919" w14:textId="7279EACB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5CCE" w14:textId="69739F41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4AD1" w14:textId="2AB74A01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the organisation to which hospital belongs has multiple hospitals/businesses</w:t>
            </w:r>
          </w:p>
        </w:tc>
        <w:tc>
          <w:tcPr>
            <w:tcW w:w="4819" w:type="dxa"/>
          </w:tcPr>
          <w:p w14:paraId="769E0E10" w14:textId="194DCBBB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NO</w:t>
            </w:r>
          </w:p>
        </w:tc>
      </w:tr>
      <w:tr w:rsidR="00FA0BB8" w:rsidRPr="00504441" w14:paraId="6F73214F" w14:textId="2713B257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8B1C" w14:textId="13B16CD0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73ED" w14:textId="549EDB62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Ownership of Hospital (Public/Faith Based- (Not for Profit)/Private for profit/Private not for Profit)</w:t>
            </w:r>
          </w:p>
        </w:tc>
        <w:tc>
          <w:tcPr>
            <w:tcW w:w="4819" w:type="dxa"/>
          </w:tcPr>
          <w:p w14:paraId="5CE78F06" w14:textId="77777777" w:rsidR="00FA0BB8" w:rsidRDefault="00FA0BB8" w:rsidP="00FA0BB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  <w:t>100%</w:t>
            </w: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  Public based, </w:t>
            </w:r>
          </w:p>
          <w:p w14:paraId="5827D3DD" w14:textId="3A66B558" w:rsidR="00FA0BB8" w:rsidRDefault="00FA0BB8" w:rsidP="00FA0BB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for profit </w:t>
            </w:r>
          </w:p>
          <w:p w14:paraId="1228C7C3" w14:textId="0AF7BBAD" w:rsidR="00FA0BB8" w:rsidRPr="00FA0BB8" w:rsidRDefault="00FA0BB8" w:rsidP="00FA0BB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 w:rsidRPr="00FA0BB8"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joint stock company</w:t>
            </w:r>
          </w:p>
          <w:p w14:paraId="79056791" w14:textId="4FEFF923" w:rsidR="00FA0BB8" w:rsidRPr="00EA7F5C" w:rsidRDefault="00FA0BB8" w:rsidP="00FA0BB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</w:pPr>
          </w:p>
        </w:tc>
      </w:tr>
      <w:tr w:rsidR="00FA0BB8" w:rsidRPr="00504441" w14:paraId="516B24FD" w14:textId="705073DA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D806" w14:textId="18A82621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F7F9" w14:textId="6D532254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Financial year (Jan-Dec, Apr-Mar or July to June etc.)</w:t>
            </w:r>
          </w:p>
        </w:tc>
        <w:tc>
          <w:tcPr>
            <w:tcW w:w="4819" w:type="dxa"/>
          </w:tcPr>
          <w:p w14:paraId="75EE05BB" w14:textId="656758FB" w:rsidR="00FA0BB8" w:rsidRPr="00EA7F5C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Jan-Dec</w:t>
            </w:r>
          </w:p>
        </w:tc>
      </w:tr>
      <w:tr w:rsidR="00FA0BB8" w:rsidRPr="00504441" w14:paraId="7C83AE35" w14:textId="316FECE7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D475" w14:textId="05CB8D2B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7F6E" w14:textId="2958E7A7" w:rsidR="00FA0BB8" w:rsidRPr="00D021EB" w:rsidRDefault="00FA0BB8" w:rsidP="00FA0BB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Whether the hospital has any revenue source like rent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i.e. other than from the normal clinical operations. If yes, what are the sources?</w:t>
            </w:r>
          </w:p>
        </w:tc>
        <w:tc>
          <w:tcPr>
            <w:tcW w:w="4819" w:type="dxa"/>
          </w:tcPr>
          <w:p w14:paraId="1C4ACD38" w14:textId="1AAA664E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NO</w:t>
            </w:r>
          </w:p>
        </w:tc>
      </w:tr>
      <w:tr w:rsidR="00FA0BB8" w:rsidRPr="00504441" w14:paraId="685128E9" w14:textId="2650492B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31DF" w14:textId="6CF3618B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2749" w14:textId="52BBC450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 case of multi branch hospital, whether relevant share of corporate expenses is included in the hospital’s financials (under study)</w:t>
            </w:r>
          </w:p>
        </w:tc>
        <w:tc>
          <w:tcPr>
            <w:tcW w:w="4819" w:type="dxa"/>
          </w:tcPr>
          <w:p w14:paraId="7AA0886D" w14:textId="5ABA5AE8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NO</w:t>
            </w:r>
          </w:p>
        </w:tc>
      </w:tr>
      <w:tr w:rsidR="00FA0BB8" w:rsidRPr="00504441" w14:paraId="64BAE27B" w14:textId="2A40044D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6B0F" w14:textId="4FF1F0CE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E9A0" w14:textId="08671851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Whether the health facility is performing any tasks on behalf of other branches/hospitals of same/other organisation e.g.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cost of centralised procurement department is being booked in the financials of hospital under study</w:t>
            </w:r>
          </w:p>
        </w:tc>
        <w:tc>
          <w:tcPr>
            <w:tcW w:w="4819" w:type="dxa"/>
          </w:tcPr>
          <w:p w14:paraId="4D6798B6" w14:textId="77777777" w:rsid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</w:pPr>
          </w:p>
          <w:p w14:paraId="1303FD4F" w14:textId="071DFE33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lastRenderedPageBreak/>
              <w:t>NO</w:t>
            </w:r>
          </w:p>
        </w:tc>
      </w:tr>
      <w:tr w:rsidR="00FA0BB8" w:rsidRPr="00504441" w14:paraId="62449914" w14:textId="15023FA4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75A0" w14:textId="0FAFEA7A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5048" w14:textId="761C9A70" w:rsidR="00FA0BB8" w:rsidRPr="00504441" w:rsidRDefault="00FA0BB8" w:rsidP="00FA0B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IPD Bed in the hospital at the beginning of the year</w:t>
            </w:r>
          </w:p>
        </w:tc>
        <w:tc>
          <w:tcPr>
            <w:tcW w:w="4819" w:type="dxa"/>
          </w:tcPr>
          <w:p w14:paraId="3D8EF28D" w14:textId="7976B42F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135</w:t>
            </w:r>
          </w:p>
        </w:tc>
      </w:tr>
      <w:tr w:rsidR="00FA0BB8" w:rsidRPr="00504441" w14:paraId="2E29C426" w14:textId="74E0C351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8867" w14:textId="6AC3036A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1EC6" w14:textId="425DB1AC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Additions of IPD beds made during the year, if any</w:t>
            </w:r>
          </w:p>
        </w:tc>
        <w:tc>
          <w:tcPr>
            <w:tcW w:w="4819" w:type="dxa"/>
          </w:tcPr>
          <w:p w14:paraId="6BCEFCA8" w14:textId="3BD0E13A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15</w:t>
            </w:r>
          </w:p>
        </w:tc>
      </w:tr>
      <w:tr w:rsidR="00FA0BB8" w:rsidRPr="00504441" w14:paraId="38981606" w14:textId="44E3BB45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C471" w14:textId="5666E315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4F6D" w14:textId="1F75FE69" w:rsidR="00FA0BB8" w:rsidRPr="00D021EB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IPD Beds in the Facility at the end of the year</w:t>
            </w:r>
          </w:p>
        </w:tc>
        <w:tc>
          <w:tcPr>
            <w:tcW w:w="4819" w:type="dxa"/>
          </w:tcPr>
          <w:p w14:paraId="1ABC555C" w14:textId="35A344CA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150</w:t>
            </w:r>
          </w:p>
        </w:tc>
      </w:tr>
      <w:tr w:rsidR="00FA0BB8" w:rsidRPr="00504441" w14:paraId="184C29F9" w14:textId="55F52E3E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BF12" w14:textId="442273D8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067C" w14:textId="0CADBD57" w:rsidR="00FA0BB8" w:rsidRPr="000D554F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IPD bed days utilised during the year</w:t>
            </w:r>
          </w:p>
        </w:tc>
        <w:tc>
          <w:tcPr>
            <w:tcW w:w="4819" w:type="dxa"/>
          </w:tcPr>
          <w:p w14:paraId="569F492C" w14:textId="177FBD15" w:rsidR="00FA0BB8" w:rsidRPr="00733DAB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37717</w:t>
            </w:r>
          </w:p>
        </w:tc>
      </w:tr>
      <w:tr w:rsidR="00FA0BB8" w:rsidRPr="00504441" w14:paraId="179C9AD8" w14:textId="3B2F9DC7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EBC8" w14:textId="78C30FCA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9B5F" w14:textId="0045791E" w:rsidR="00FA0BB8" w:rsidRPr="000D554F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ICU Beds in the Facility at the beginning of the year</w:t>
            </w:r>
          </w:p>
        </w:tc>
        <w:tc>
          <w:tcPr>
            <w:tcW w:w="4819" w:type="dxa"/>
          </w:tcPr>
          <w:p w14:paraId="69A9AF49" w14:textId="5392C090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20</w:t>
            </w:r>
          </w:p>
        </w:tc>
      </w:tr>
      <w:tr w:rsidR="00FA0BB8" w:rsidRPr="00504441" w14:paraId="70CE2ACF" w14:textId="0E481B2F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0CC9" w14:textId="6E41AEEB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1EFB" w14:textId="04442475" w:rsidR="00FA0BB8" w:rsidRPr="00504441" w:rsidRDefault="00FA0BB8" w:rsidP="00FA0B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Additions of ICU bed made during the year, if any</w:t>
            </w:r>
          </w:p>
        </w:tc>
        <w:tc>
          <w:tcPr>
            <w:tcW w:w="4819" w:type="dxa"/>
          </w:tcPr>
          <w:p w14:paraId="49591663" w14:textId="575D345A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0</w:t>
            </w:r>
          </w:p>
        </w:tc>
      </w:tr>
      <w:tr w:rsidR="00FA0BB8" w:rsidRPr="00504441" w14:paraId="1F6731F1" w14:textId="15A3D1EC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2B01" w14:textId="68E054FF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E32F" w14:textId="45374498" w:rsidR="00FA0BB8" w:rsidRPr="00504441" w:rsidRDefault="00FA0BB8" w:rsidP="00FA0B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ICU Beds in the Facility at the end of the year</w:t>
            </w:r>
          </w:p>
        </w:tc>
        <w:tc>
          <w:tcPr>
            <w:tcW w:w="4819" w:type="dxa"/>
          </w:tcPr>
          <w:p w14:paraId="541A23E4" w14:textId="2DAE4912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20</w:t>
            </w:r>
          </w:p>
        </w:tc>
      </w:tr>
      <w:tr w:rsidR="00FA0BB8" w:rsidRPr="00504441" w14:paraId="1D84A1CA" w14:textId="1CAA923F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A5D1" w14:textId="01299C92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D000" w14:textId="744F43E2" w:rsidR="00FA0BB8" w:rsidRPr="000D554F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ICU bed days utilised during the year</w:t>
            </w:r>
          </w:p>
        </w:tc>
        <w:tc>
          <w:tcPr>
            <w:tcW w:w="4819" w:type="dxa"/>
          </w:tcPr>
          <w:p w14:paraId="66A56700" w14:textId="1A8595AA" w:rsidR="00FA0BB8" w:rsidRPr="00733DAB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4881</w:t>
            </w:r>
          </w:p>
        </w:tc>
      </w:tr>
      <w:tr w:rsidR="00FA0BB8" w:rsidRPr="00504441" w14:paraId="3EBEB789" w14:textId="549EFA28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93C2" w14:textId="34685007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8CFC" w14:textId="1FEC25CC" w:rsidR="00FA0BB8" w:rsidRPr="000D554F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all the data of IPD/ICU is maintained in software/maintained manually</w:t>
            </w:r>
          </w:p>
        </w:tc>
        <w:tc>
          <w:tcPr>
            <w:tcW w:w="4819" w:type="dxa"/>
          </w:tcPr>
          <w:p w14:paraId="65CB7435" w14:textId="43A57BED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Digital copies </w:t>
            </w:r>
          </w:p>
        </w:tc>
      </w:tr>
      <w:tr w:rsidR="00FA0BB8" w:rsidRPr="00504441" w14:paraId="441D32F0" w14:textId="331DAD52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E959" w14:textId="20D2DEDC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40C5" w14:textId="4172BDC7" w:rsidR="00FA0BB8" w:rsidRPr="00504441" w:rsidRDefault="00FA0BB8" w:rsidP="00FA0B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 OPD visits during the year</w:t>
            </w:r>
          </w:p>
        </w:tc>
        <w:tc>
          <w:tcPr>
            <w:tcW w:w="4819" w:type="dxa"/>
          </w:tcPr>
          <w:p w14:paraId="355BBACE" w14:textId="1236125B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120000</w:t>
            </w:r>
          </w:p>
        </w:tc>
      </w:tr>
      <w:tr w:rsidR="00FA0BB8" w:rsidRPr="00504441" w14:paraId="2EC3FB7B" w14:textId="2B816E08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EF44" w14:textId="54BC5362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DF8A" w14:textId="69E75DBF" w:rsidR="00FA0BB8" w:rsidRPr="000D554F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all the data of OPD is maintained in software/maintained manually</w:t>
            </w:r>
          </w:p>
        </w:tc>
        <w:tc>
          <w:tcPr>
            <w:tcW w:w="4819" w:type="dxa"/>
          </w:tcPr>
          <w:p w14:paraId="59C3EB1F" w14:textId="2D277591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Both digital and hard copies </w:t>
            </w:r>
          </w:p>
        </w:tc>
      </w:tr>
      <w:tr w:rsidR="00FA0BB8" w:rsidRPr="00504441" w14:paraId="1940A875" w14:textId="308B7F83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762D" w14:textId="57D7B44C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E10E" w14:textId="6C045C26" w:rsidR="00FA0BB8" w:rsidRPr="000D554F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Number of Operating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Theaters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(OT) in the hospital</w:t>
            </w:r>
          </w:p>
        </w:tc>
        <w:tc>
          <w:tcPr>
            <w:tcW w:w="4819" w:type="dxa"/>
          </w:tcPr>
          <w:p w14:paraId="022D285B" w14:textId="3F6AE63B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5</w:t>
            </w:r>
          </w:p>
        </w:tc>
      </w:tr>
      <w:tr w:rsidR="00FA0BB8" w:rsidRPr="00504441" w14:paraId="0FE4E08D" w14:textId="5F7DD048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4FBE" w14:textId="4F9EBE1F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2CC8" w14:textId="7E500FFE" w:rsidR="00FA0BB8" w:rsidRPr="00504441" w:rsidRDefault="00FA0BB8" w:rsidP="00FA0B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of OT tables in each of the OT</w:t>
            </w:r>
          </w:p>
        </w:tc>
        <w:tc>
          <w:tcPr>
            <w:tcW w:w="4819" w:type="dxa"/>
          </w:tcPr>
          <w:p w14:paraId="415EB4D7" w14:textId="030F2F9E" w:rsidR="00FA0BB8" w:rsidRPr="00EA7F5C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1</w:t>
            </w:r>
          </w:p>
        </w:tc>
      </w:tr>
      <w:tr w:rsidR="00FA0BB8" w:rsidRPr="00504441" w14:paraId="4B50F4E0" w14:textId="23B59F2E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40B0" w14:textId="13EC3FE7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42EB" w14:textId="60827C95" w:rsidR="00FA0BB8" w:rsidRPr="000D554F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all the data of OT is maintained in software/maintained manually</w:t>
            </w:r>
          </w:p>
        </w:tc>
        <w:tc>
          <w:tcPr>
            <w:tcW w:w="4819" w:type="dxa"/>
          </w:tcPr>
          <w:p w14:paraId="3410C533" w14:textId="1AA428E6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Yes </w:t>
            </w:r>
          </w:p>
        </w:tc>
      </w:tr>
      <w:tr w:rsidR="00FA0BB8" w:rsidRPr="00504441" w14:paraId="26048E09" w14:textId="173A611A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03BF" w14:textId="695C4D31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D0DC" w14:textId="08F23CF8" w:rsidR="00FA0BB8" w:rsidRPr="000D554F" w:rsidRDefault="00FA0BB8" w:rsidP="00FA0BB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the day care facilities available in the   hospital like chemo therapy/radiotherapy etc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..</w:t>
            </w:r>
            <w:proofErr w:type="gramEnd"/>
          </w:p>
        </w:tc>
        <w:tc>
          <w:tcPr>
            <w:tcW w:w="4819" w:type="dxa"/>
          </w:tcPr>
          <w:p w14:paraId="3A97326A" w14:textId="4E755A45" w:rsidR="00FA0BB8" w:rsidRPr="004C7820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12</w:t>
            </w:r>
          </w:p>
        </w:tc>
      </w:tr>
      <w:tr w:rsidR="00FA0BB8" w:rsidRPr="00504441" w14:paraId="3F90E2B8" w14:textId="122CF940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C271" w14:textId="150A4D8F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4F97" w14:textId="5019AB98" w:rsidR="00FA0BB8" w:rsidRPr="000E7237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No. of Beds for each of the day care procedures</w:t>
            </w:r>
          </w:p>
        </w:tc>
        <w:tc>
          <w:tcPr>
            <w:tcW w:w="4819" w:type="dxa"/>
          </w:tcPr>
          <w:p w14:paraId="271B6C9F" w14:textId="0714E9F4" w:rsidR="00FA0BB8" w:rsidRPr="004C7820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0</w:t>
            </w:r>
          </w:p>
        </w:tc>
      </w:tr>
      <w:tr w:rsidR="00FA0BB8" w:rsidRPr="00504441" w14:paraId="58DAF0E8" w14:textId="46A5305E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7141" w14:textId="474E2AFC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328D" w14:textId="03D8B439" w:rsidR="00FA0BB8" w:rsidRPr="000E7237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tall the doctors/specialist are on payroll</w:t>
            </w:r>
          </w:p>
        </w:tc>
        <w:tc>
          <w:tcPr>
            <w:tcW w:w="4819" w:type="dxa"/>
          </w:tcPr>
          <w:p w14:paraId="6D213061" w14:textId="72C40BA2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yes</w:t>
            </w:r>
          </w:p>
        </w:tc>
      </w:tr>
      <w:tr w:rsidR="00FA0BB8" w:rsidRPr="00504441" w14:paraId="58E2FF0D" w14:textId="4E6F0D90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D3D0" w14:textId="1CD3DCB1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B5E8" w14:textId="2B86A58E" w:rsidR="00FA0BB8" w:rsidRPr="000E7237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 of? Doctors or specialists who are not on payroll or are visiting doctors are paid on per visit basis or per case basis</w:t>
            </w:r>
          </w:p>
        </w:tc>
        <w:tc>
          <w:tcPr>
            <w:tcW w:w="4819" w:type="dxa"/>
          </w:tcPr>
          <w:p w14:paraId="063EA07B" w14:textId="21B2DEC1" w:rsidR="00FA0BB8" w:rsidRPr="004C7820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0</w:t>
            </w:r>
          </w:p>
        </w:tc>
      </w:tr>
      <w:tr w:rsidR="00FA0BB8" w:rsidRPr="00504441" w14:paraId="7353ED4F" w14:textId="57489152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68AC" w14:textId="06C62F4C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6700" w14:textId="678A10ED" w:rsidR="00FA0BB8" w:rsidRPr="000E7237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How many pharmacies are in the hospital, please name them (e.g. OPD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inhouse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pharmacy etc.)</w:t>
            </w:r>
          </w:p>
        </w:tc>
        <w:tc>
          <w:tcPr>
            <w:tcW w:w="4819" w:type="dxa"/>
          </w:tcPr>
          <w:p w14:paraId="158969CA" w14:textId="66185D30" w:rsidR="00FA0BB8" w:rsidRPr="004C7820" w:rsidRDefault="00FA0BB8" w:rsidP="00FA0BB8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ka-GE" w:eastAsia="en-IN"/>
              </w:rPr>
              <w:t>2</w:t>
            </w:r>
          </w:p>
        </w:tc>
      </w:tr>
      <w:tr w:rsidR="00FA0BB8" w:rsidRPr="00504441" w14:paraId="5B09BC6B" w14:textId="6A831678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F1EC" w14:textId="7C112489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5F1D" w14:textId="36B833DB" w:rsidR="00FA0BB8" w:rsidRPr="000E7237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the medicines or non-pharma consumables are issued patient wise (in IPD)</w:t>
            </w:r>
          </w:p>
        </w:tc>
        <w:tc>
          <w:tcPr>
            <w:tcW w:w="4819" w:type="dxa"/>
          </w:tcPr>
          <w:p w14:paraId="0CA376DD" w14:textId="7A616A2D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All stationary medicine, medical care products</w:t>
            </w:r>
          </w:p>
        </w:tc>
      </w:tr>
      <w:tr w:rsidR="00FA0BB8" w:rsidRPr="00504441" w14:paraId="7CB718B6" w14:textId="5520BA19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2951" w14:textId="38B3A93C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CFA4" w14:textId="53AA37A4" w:rsidR="00FA0BB8" w:rsidRPr="00504441" w:rsidRDefault="00FA0BB8" w:rsidP="00FA0B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the medicines or non-pharma consumables are issued patient wise (in OPD)</w:t>
            </w:r>
          </w:p>
        </w:tc>
        <w:tc>
          <w:tcPr>
            <w:tcW w:w="4819" w:type="dxa"/>
          </w:tcPr>
          <w:p w14:paraId="6F5B5A34" w14:textId="6AADE807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All ambulatory and pharmaceutical </w:t>
            </w: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products are issued </w:t>
            </w:r>
          </w:p>
        </w:tc>
      </w:tr>
      <w:tr w:rsidR="00FA0BB8" w:rsidRPr="00504441" w14:paraId="03661177" w14:textId="74643BF4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0A3C" w14:textId="5F703A3D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499D" w14:textId="44257BAC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 the pharmacies deal with the clinical consumables/surgical (Non-pharma items)</w:t>
            </w:r>
          </w:p>
        </w:tc>
        <w:tc>
          <w:tcPr>
            <w:tcW w:w="4819" w:type="dxa"/>
          </w:tcPr>
          <w:p w14:paraId="0BFD69B7" w14:textId="40471E71" w:rsidR="00FA0BB8" w:rsidRP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no</w:t>
            </w:r>
          </w:p>
        </w:tc>
      </w:tr>
      <w:tr w:rsidR="00FA0BB8" w:rsidRPr="00504441" w14:paraId="7ED77E35" w14:textId="1C9F05A4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AF8F" w14:textId="6F770F06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EDF4" w14:textId="6D06614E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procurement of pharma and non-pharma items is made by the specific location or it is centralised procurement</w:t>
            </w:r>
          </w:p>
        </w:tc>
        <w:tc>
          <w:tcPr>
            <w:tcW w:w="4819" w:type="dxa"/>
          </w:tcPr>
          <w:p w14:paraId="42D2F415" w14:textId="2A931836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On specific location </w:t>
            </w:r>
          </w:p>
        </w:tc>
      </w:tr>
      <w:tr w:rsidR="00FA0BB8" w:rsidRPr="00504441" w14:paraId="24520726" w14:textId="31135FE6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AB3F" w14:textId="4588435A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8C8E" w14:textId="28CFD5CA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Whether health facility has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inhouse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or outsourced pathology lab</w:t>
            </w:r>
          </w:p>
        </w:tc>
        <w:tc>
          <w:tcPr>
            <w:tcW w:w="4819" w:type="dxa"/>
          </w:tcPr>
          <w:p w14:paraId="140947B0" w14:textId="1C622E31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Doesn’t have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inhouse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 lab  </w:t>
            </w:r>
          </w:p>
        </w:tc>
      </w:tr>
      <w:tr w:rsidR="00FA0BB8" w:rsidRPr="00504441" w14:paraId="2035BBFC" w14:textId="7C3A8970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FE70" w14:textId="178CBC5F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8AD1" w14:textId="484961F3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If any pathology tests are conducted from outside, if yes, please give a few examples</w:t>
            </w:r>
          </w:p>
        </w:tc>
        <w:tc>
          <w:tcPr>
            <w:tcW w:w="4819" w:type="dxa"/>
          </w:tcPr>
          <w:p w14:paraId="544169C1" w14:textId="7F801C0C" w:rsidR="009F2333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Histo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 pathological morphological tests </w:t>
            </w:r>
          </w:p>
        </w:tc>
      </w:tr>
      <w:tr w:rsidR="00FA0BB8" w:rsidRPr="00504441" w14:paraId="540BAAA2" w14:textId="590816ED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6712" w14:textId="15283DF6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E00E" w14:textId="423F90A0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Whether health facility has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inhouse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/outsourced radiology lab</w:t>
            </w:r>
          </w:p>
        </w:tc>
        <w:tc>
          <w:tcPr>
            <w:tcW w:w="4819" w:type="dxa"/>
          </w:tcPr>
          <w:p w14:paraId="77792D6B" w14:textId="083EDA67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nhouse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lab </w:t>
            </w:r>
          </w:p>
        </w:tc>
      </w:tr>
      <w:tr w:rsidR="00FA0BB8" w:rsidRPr="00504441" w14:paraId="53D4A46A" w14:textId="3581EB85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E323" w14:textId="2013D8CB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B230" w14:textId="1B9C32CD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If any radiology tests are conducted from outside, if yes, please give a few examples</w:t>
            </w:r>
          </w:p>
        </w:tc>
        <w:tc>
          <w:tcPr>
            <w:tcW w:w="4819" w:type="dxa"/>
          </w:tcPr>
          <w:p w14:paraId="76B2650C" w14:textId="77777777" w:rsidR="00FA0BB8" w:rsidRDefault="00FA0BB8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  <w:t>კი</w:t>
            </w:r>
          </w:p>
          <w:p w14:paraId="1B2CC634" w14:textId="2A6200C6" w:rsidR="009F2333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 w:rsidRPr="009F2333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IN"/>
              </w:rPr>
              <w:t>magnetic resonance imaging</w:t>
            </w:r>
          </w:p>
        </w:tc>
      </w:tr>
      <w:tr w:rsidR="00FA0BB8" w:rsidRPr="00504441" w14:paraId="2250E7F5" w14:textId="3D1D117B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604F" w14:textId="34DB74F2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7277" w14:textId="5255B2CC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IPD patients are allowed to get the   medicines from outside</w:t>
            </w:r>
          </w:p>
        </w:tc>
        <w:tc>
          <w:tcPr>
            <w:tcW w:w="4819" w:type="dxa"/>
          </w:tcPr>
          <w:p w14:paraId="1D3C854D" w14:textId="0F53B78C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No </w:t>
            </w:r>
          </w:p>
        </w:tc>
      </w:tr>
      <w:tr w:rsidR="00FA0BB8" w:rsidRPr="00504441" w14:paraId="16528966" w14:textId="10749ABD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5E79" w14:textId="6206AD9B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1C53" w14:textId="3CB90B29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IPD patients are allowed to get the lab tests done from outside</w:t>
            </w:r>
          </w:p>
        </w:tc>
        <w:tc>
          <w:tcPr>
            <w:tcW w:w="4819" w:type="dxa"/>
          </w:tcPr>
          <w:p w14:paraId="6D58B949" w14:textId="58699E1C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>no</w:t>
            </w:r>
          </w:p>
        </w:tc>
      </w:tr>
      <w:tr w:rsidR="00FA0BB8" w:rsidRPr="00504441" w14:paraId="57AA9DEF" w14:textId="7B1C0F21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8B8" w14:textId="353EF850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9E50" w14:textId="21EDEF93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OPD patients are allowed to get the medicines from outside</w:t>
            </w:r>
          </w:p>
        </w:tc>
        <w:tc>
          <w:tcPr>
            <w:tcW w:w="4819" w:type="dxa"/>
          </w:tcPr>
          <w:p w14:paraId="628AFE05" w14:textId="70C49281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Yes </w:t>
            </w:r>
          </w:p>
        </w:tc>
      </w:tr>
      <w:tr w:rsidR="00FA0BB8" w:rsidRPr="00504441" w14:paraId="71029B91" w14:textId="2D0F5903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B756" w14:textId="355CCECE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63FE" w14:textId="400C9F69" w:rsidR="00FA0BB8" w:rsidRPr="007E33CC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Whether OPD patients are allowed to get the lab tests done from outside</w:t>
            </w:r>
          </w:p>
        </w:tc>
        <w:tc>
          <w:tcPr>
            <w:tcW w:w="4819" w:type="dxa"/>
          </w:tcPr>
          <w:p w14:paraId="7792C6BA" w14:textId="487C07F9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Yes </w:t>
            </w:r>
          </w:p>
        </w:tc>
      </w:tr>
      <w:tr w:rsidR="00FA0BB8" w:rsidRPr="00504441" w14:paraId="0964722F" w14:textId="7BDE5A7E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EFCE" w14:textId="75A76F6A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5974" w14:textId="3F4C6426" w:rsidR="00FA0BB8" w:rsidRPr="00B857E2" w:rsidRDefault="00FA0BB8" w:rsidP="00FA0BB8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 the pharmacies sell to persons who do not avail OPD/IPD services from the hospital</w:t>
            </w:r>
          </w:p>
        </w:tc>
        <w:tc>
          <w:tcPr>
            <w:tcW w:w="4819" w:type="dxa"/>
          </w:tcPr>
          <w:p w14:paraId="028EB66C" w14:textId="53508B69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Yes </w:t>
            </w:r>
          </w:p>
        </w:tc>
      </w:tr>
      <w:tr w:rsidR="00FA0BB8" w:rsidRPr="00504441" w14:paraId="67C9638B" w14:textId="21BB8BFB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3A3B" w14:textId="336A3B8E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1AED" w14:textId="70AAD9F2" w:rsidR="00FA0BB8" w:rsidRPr="00B857E2" w:rsidRDefault="00FA0BB8" w:rsidP="00FA0B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Please provide the payment categories of patients e.g. Cash paying/INSURANCE general scheme/INSURANCE enhanced scheme e.g. civil servants/private insurance/private company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inhouse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covers</w:t>
            </w:r>
          </w:p>
        </w:tc>
        <w:tc>
          <w:tcPr>
            <w:tcW w:w="4819" w:type="dxa"/>
          </w:tcPr>
          <w:p w14:paraId="665AFAC4" w14:textId="0DA51B9D" w:rsidR="009F2333" w:rsidRPr="009F2333" w:rsidRDefault="009F2333" w:rsidP="00FA0B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GB"/>
              </w:rPr>
              <w:t xml:space="preserve">Out of pocket payment, general insurance, private insurance, municipal services </w:t>
            </w:r>
          </w:p>
        </w:tc>
      </w:tr>
      <w:tr w:rsidR="00FA0BB8" w:rsidRPr="00504441" w14:paraId="20F28ABA" w14:textId="450F93D0" w:rsidTr="00074359"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C3C2" w14:textId="0DBF51DD" w:rsidR="00FA0BB8" w:rsidRPr="000F3B38" w:rsidRDefault="00FA0BB8" w:rsidP="00FA0BB8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CB02" w14:textId="65781871" w:rsidR="00FA0BB8" w:rsidRPr="00B857E2" w:rsidRDefault="00FA0BB8" w:rsidP="00FA0BB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val="ka-GE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 the hospitals have separate fee rate lists for   separate payment category of patients</w:t>
            </w:r>
          </w:p>
        </w:tc>
        <w:tc>
          <w:tcPr>
            <w:tcW w:w="4819" w:type="dxa"/>
          </w:tcPr>
          <w:p w14:paraId="4C31B2CA" w14:textId="6A1BFA3C" w:rsidR="00FA0BB8" w:rsidRPr="009F2333" w:rsidRDefault="009F2333" w:rsidP="00FA0BB8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en-US" w:eastAsia="en-IN"/>
              </w:rPr>
              <w:t xml:space="preserve">Yes </w:t>
            </w:r>
          </w:p>
        </w:tc>
      </w:tr>
      <w:bookmarkEnd w:id="0"/>
    </w:tbl>
    <w:p w14:paraId="0EC4C346" w14:textId="6E4FFB0F" w:rsidR="00015B4D" w:rsidRDefault="00015B4D"/>
    <w:p w14:paraId="0D5F51F5" w14:textId="1CD7DFE0" w:rsidR="003976DA" w:rsidRDefault="003976DA"/>
    <w:p w14:paraId="20B44CE0" w14:textId="3FF5DF34" w:rsidR="003976DA" w:rsidRDefault="003976DA"/>
    <w:p w14:paraId="56809FB6" w14:textId="1F7BF072" w:rsidR="003976DA" w:rsidRDefault="003976DA"/>
    <w:p w14:paraId="70C40B65" w14:textId="2FF30350" w:rsidR="003976DA" w:rsidRDefault="003976DA"/>
    <w:sectPr w:rsidR="003976DA" w:rsidSect="005E3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FA3"/>
    <w:multiLevelType w:val="hybridMultilevel"/>
    <w:tmpl w:val="9C90E22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E4466B"/>
    <w:multiLevelType w:val="hybridMultilevel"/>
    <w:tmpl w:val="7F58F4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5CAD"/>
    <w:multiLevelType w:val="hybridMultilevel"/>
    <w:tmpl w:val="3B6857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505B2"/>
    <w:multiLevelType w:val="hybridMultilevel"/>
    <w:tmpl w:val="5DB0B55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B3439E"/>
    <w:multiLevelType w:val="hybridMultilevel"/>
    <w:tmpl w:val="6A3866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41"/>
    <w:rsid w:val="00015B4D"/>
    <w:rsid w:val="000225E7"/>
    <w:rsid w:val="00080255"/>
    <w:rsid w:val="000A77BF"/>
    <w:rsid w:val="000D554F"/>
    <w:rsid w:val="000E7237"/>
    <w:rsid w:val="000F3B38"/>
    <w:rsid w:val="003976DA"/>
    <w:rsid w:val="003B7F69"/>
    <w:rsid w:val="003C13CA"/>
    <w:rsid w:val="0040124A"/>
    <w:rsid w:val="00442815"/>
    <w:rsid w:val="00445E62"/>
    <w:rsid w:val="004C7820"/>
    <w:rsid w:val="004E0B3F"/>
    <w:rsid w:val="00504441"/>
    <w:rsid w:val="00562661"/>
    <w:rsid w:val="005935F0"/>
    <w:rsid w:val="005E3E1C"/>
    <w:rsid w:val="006A7860"/>
    <w:rsid w:val="006B31FF"/>
    <w:rsid w:val="00733C94"/>
    <w:rsid w:val="00733DAB"/>
    <w:rsid w:val="007B5807"/>
    <w:rsid w:val="007E33CC"/>
    <w:rsid w:val="009263C1"/>
    <w:rsid w:val="009F2333"/>
    <w:rsid w:val="00A1452B"/>
    <w:rsid w:val="00A66BCD"/>
    <w:rsid w:val="00A7636E"/>
    <w:rsid w:val="00AD6D98"/>
    <w:rsid w:val="00B53E88"/>
    <w:rsid w:val="00B662C3"/>
    <w:rsid w:val="00B857E2"/>
    <w:rsid w:val="00C832FA"/>
    <w:rsid w:val="00D021EB"/>
    <w:rsid w:val="00E1213D"/>
    <w:rsid w:val="00EA7F5C"/>
    <w:rsid w:val="00F27DFF"/>
    <w:rsid w:val="00F429CA"/>
    <w:rsid w:val="00F53866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4902"/>
  <w15:chartTrackingRefBased/>
  <w15:docId w15:val="{6D0285F8-F9E5-4B92-AF60-4323ECBB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4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4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5B4D"/>
    <w:pPr>
      <w:ind w:left="720"/>
      <w:contextualSpacing/>
    </w:pPr>
  </w:style>
  <w:style w:type="paragraph" w:styleId="Revision">
    <w:name w:val="Revision"/>
    <w:hidden/>
    <w:uiPriority w:val="99"/>
    <w:semiHidden/>
    <w:rsid w:val="004E0B3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9294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156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61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593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295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206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800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667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507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491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785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838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457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319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543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93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785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828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374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268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893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700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6341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997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929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455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616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877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922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777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675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604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747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917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05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528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466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748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62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95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181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583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976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372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496">
          <w:marLeft w:val="720"/>
          <w:marRight w:val="90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82F4-7D53-40CD-AA9F-4AE03018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Edwine Barasa</dc:creator>
  <cp:keywords/>
  <dc:description/>
  <cp:lastModifiedBy>Anzor tchavtchavadze</cp:lastModifiedBy>
  <cp:revision>7</cp:revision>
  <dcterms:created xsi:type="dcterms:W3CDTF">2020-06-09T12:05:00Z</dcterms:created>
  <dcterms:modified xsi:type="dcterms:W3CDTF">2020-06-22T16:22:00Z</dcterms:modified>
</cp:coreProperties>
</file>