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FD79A" w14:textId="224DE267" w:rsidR="00385556" w:rsidRPr="00CD03D5" w:rsidRDefault="00CD03D5" w:rsidP="00CD03D5">
      <w:pPr>
        <w:spacing w:before="120" w:after="120"/>
        <w:jc w:val="center"/>
        <w:rPr>
          <w:b/>
        </w:rPr>
      </w:pPr>
      <w:r>
        <w:rPr>
          <w:rFonts w:ascii="Sylfaen" w:hAnsi="Sylfaen"/>
          <w:b/>
          <w:lang w:val="ka-GE"/>
        </w:rPr>
        <w:t>ჯანმო</w:t>
      </w:r>
      <w:r w:rsidR="00385556" w:rsidRPr="00CD03D5">
        <w:rPr>
          <w:rFonts w:ascii="Sylfaen" w:hAnsi="Sylfaen"/>
          <w:b/>
          <w:lang w:val="ka-GE"/>
        </w:rPr>
        <w:t xml:space="preserve"> და USAID</w:t>
      </w:r>
      <w:r>
        <w:rPr>
          <w:rFonts w:ascii="Sylfaen" w:hAnsi="Sylfaen"/>
          <w:b/>
          <w:lang w:val="ka-GE"/>
        </w:rPr>
        <w:t>-ი</w:t>
      </w:r>
      <w:r w:rsidR="00385556" w:rsidRPr="00CD03D5">
        <w:rPr>
          <w:rFonts w:ascii="Sylfaen" w:hAnsi="Sylfaen"/>
          <w:b/>
          <w:lang w:val="ka-GE"/>
        </w:rPr>
        <w:t xml:space="preserve">  საქართველოს ტექნიკური აღჭურვილობ</w:t>
      </w:r>
      <w:r w:rsidR="00AF0D20" w:rsidRPr="00CD03D5">
        <w:rPr>
          <w:rFonts w:ascii="Sylfaen" w:hAnsi="Sylfaen"/>
          <w:b/>
          <w:lang w:val="ka-GE"/>
        </w:rPr>
        <w:t>ი</w:t>
      </w:r>
      <w:r w:rsidR="00385556" w:rsidRPr="00CD03D5">
        <w:rPr>
          <w:rFonts w:ascii="Sylfaen" w:hAnsi="Sylfaen"/>
          <w:b/>
          <w:lang w:val="ka-GE"/>
        </w:rPr>
        <w:t>ს და სამედიცინო პერსონალის შესაძლებლობების გაძლიერებაში ეხმარებიან</w:t>
      </w:r>
    </w:p>
    <w:p w14:paraId="3CDFDFEF" w14:textId="43AF02B2" w:rsidR="00385556" w:rsidRPr="00F94523" w:rsidRDefault="00385556" w:rsidP="00385556">
      <w:pPr>
        <w:spacing w:before="120" w:after="120"/>
        <w:jc w:val="both"/>
        <w:rPr>
          <w:rFonts w:ascii="Sylfaen" w:hAnsi="Sylfaen"/>
          <w:bCs/>
          <w:lang w:val="en-US"/>
        </w:rPr>
      </w:pPr>
      <w:r w:rsidRPr="00385556">
        <w:rPr>
          <w:rFonts w:ascii="Sylfaen" w:hAnsi="Sylfaen"/>
          <w:bCs/>
          <w:lang w:val="ka-GE"/>
        </w:rPr>
        <w:t xml:space="preserve">2020 წლის 22 ივნისს, </w:t>
      </w:r>
      <w:r w:rsidR="00AF0D20">
        <w:rPr>
          <w:rFonts w:ascii="Sylfaen" w:hAnsi="Sylfaen"/>
          <w:bCs/>
          <w:lang w:val="ka-GE"/>
        </w:rPr>
        <w:t xml:space="preserve"> </w:t>
      </w:r>
      <w:r w:rsidR="00AF0D20" w:rsidRPr="00385556">
        <w:rPr>
          <w:rFonts w:ascii="Sylfaen" w:hAnsi="Sylfaen"/>
          <w:bCs/>
          <w:lang w:val="ka-GE"/>
        </w:rPr>
        <w:t xml:space="preserve">ჯანმრთელობის მსოფლიო ორგანიზაცია, </w:t>
      </w:r>
      <w:r w:rsidR="00AF0D20">
        <w:rPr>
          <w:rFonts w:ascii="Sylfaen" w:hAnsi="Sylfaen"/>
          <w:bCs/>
          <w:lang w:val="ka-GE"/>
        </w:rPr>
        <w:t xml:space="preserve"> </w:t>
      </w:r>
      <w:r w:rsidR="00AF0D20" w:rsidRPr="00385556">
        <w:rPr>
          <w:rFonts w:ascii="Sylfaen" w:hAnsi="Sylfaen"/>
          <w:bCs/>
          <w:lang w:val="ka-GE"/>
        </w:rPr>
        <w:t xml:space="preserve">საქართველოს ოკუპირებული ტერიტორიებიდან </w:t>
      </w:r>
      <w:r w:rsidR="00AF0D20">
        <w:rPr>
          <w:rFonts w:ascii="Sylfaen" w:hAnsi="Sylfaen"/>
          <w:bCs/>
          <w:lang w:val="ka-GE"/>
        </w:rPr>
        <w:t xml:space="preserve">დევნილთა, </w:t>
      </w:r>
      <w:r w:rsidR="00AF0D20" w:rsidRPr="00385556">
        <w:rPr>
          <w:rFonts w:ascii="Sylfaen" w:hAnsi="Sylfaen"/>
          <w:bCs/>
          <w:lang w:val="ka-GE"/>
        </w:rPr>
        <w:t>შრომის, ჯანმრთელობისა და სოციალური დაცვის სამინისტროს</w:t>
      </w:r>
      <w:r w:rsidR="00AF0D20">
        <w:rPr>
          <w:rFonts w:ascii="Sylfaen" w:hAnsi="Sylfaen"/>
          <w:bCs/>
          <w:lang w:val="ka-GE"/>
        </w:rPr>
        <w:t xml:space="preserve">, </w:t>
      </w:r>
      <w:r w:rsidRPr="00385556">
        <w:rPr>
          <w:rFonts w:ascii="Sylfaen" w:hAnsi="Sylfaen"/>
          <w:bCs/>
          <w:lang w:val="ka-GE"/>
        </w:rPr>
        <w:t>ვიდეოკონფერენციის აპარატურა</w:t>
      </w:r>
      <w:r w:rsidR="00AF0D20">
        <w:rPr>
          <w:rFonts w:ascii="Sylfaen" w:hAnsi="Sylfaen"/>
          <w:bCs/>
          <w:lang w:val="ka-GE"/>
        </w:rPr>
        <w:t>ს</w:t>
      </w:r>
      <w:r w:rsidRPr="00385556">
        <w:rPr>
          <w:rFonts w:ascii="Sylfaen" w:hAnsi="Sylfaen"/>
          <w:bCs/>
          <w:lang w:val="ka-GE"/>
        </w:rPr>
        <w:t xml:space="preserve"> გადასც</w:t>
      </w:r>
      <w:r w:rsidR="00AF0D20">
        <w:rPr>
          <w:rFonts w:ascii="Sylfaen" w:hAnsi="Sylfaen"/>
          <w:bCs/>
          <w:lang w:val="ka-GE"/>
        </w:rPr>
        <w:t>ემს.</w:t>
      </w:r>
      <w:r w:rsidR="00CD03D5">
        <w:rPr>
          <w:rFonts w:ascii="Sylfaen" w:hAnsi="Sylfaen"/>
          <w:bCs/>
          <w:lang w:val="ka-GE"/>
        </w:rPr>
        <w:t xml:space="preserve"> </w:t>
      </w:r>
      <w:r w:rsidR="00CD03D5">
        <w:rPr>
          <w:rFonts w:ascii="Sylfaen" w:hAnsi="Sylfaen"/>
          <w:bCs/>
          <w:lang w:val="ka-GE"/>
        </w:rPr>
        <w:t xml:space="preserve">პროექტი </w:t>
      </w:r>
      <w:r w:rsidR="00CD03D5" w:rsidRPr="00385556">
        <w:rPr>
          <w:rFonts w:ascii="Sylfaen" w:hAnsi="Sylfaen"/>
          <w:bCs/>
          <w:lang w:val="ka-GE"/>
        </w:rPr>
        <w:t>USAID</w:t>
      </w:r>
      <w:r w:rsidR="00CD03D5">
        <w:rPr>
          <w:rFonts w:ascii="Sylfaen" w:hAnsi="Sylfaen"/>
          <w:bCs/>
          <w:lang w:val="ka-GE"/>
        </w:rPr>
        <w:t>-</w:t>
      </w:r>
      <w:r w:rsidR="00CD03D5" w:rsidRPr="00385556">
        <w:rPr>
          <w:rFonts w:ascii="Sylfaen" w:hAnsi="Sylfaen"/>
          <w:bCs/>
          <w:lang w:val="ka-GE"/>
        </w:rPr>
        <w:t>ის მხარდაჭერით</w:t>
      </w:r>
      <w:r w:rsidR="00CD03D5">
        <w:rPr>
          <w:rFonts w:ascii="Sylfaen" w:hAnsi="Sylfaen"/>
          <w:bCs/>
          <w:lang w:val="ka-GE"/>
        </w:rPr>
        <w:t xml:space="preserve"> ხორციელდებ</w:t>
      </w:r>
      <w:r w:rsidR="00CD03D5">
        <w:rPr>
          <w:rFonts w:ascii="Sylfaen" w:hAnsi="Sylfaen"/>
          <w:bCs/>
          <w:lang w:val="ka-GE"/>
        </w:rPr>
        <w:t xml:space="preserve">ა და მის ფარგლებში </w:t>
      </w:r>
      <w:r w:rsidRPr="00385556">
        <w:rPr>
          <w:rFonts w:ascii="Sylfaen" w:hAnsi="Sylfaen"/>
          <w:bCs/>
          <w:lang w:val="ka-GE"/>
        </w:rPr>
        <w:t>ტექნიკური აღჭურვილო</w:t>
      </w:r>
      <w:r w:rsidR="00CD03D5">
        <w:rPr>
          <w:rFonts w:ascii="Sylfaen" w:hAnsi="Sylfaen"/>
          <w:bCs/>
          <w:lang w:val="ka-GE"/>
        </w:rPr>
        <w:t xml:space="preserve">ბა ასევე </w:t>
      </w:r>
      <w:r w:rsidRPr="00385556">
        <w:rPr>
          <w:rFonts w:ascii="Sylfaen" w:hAnsi="Sylfaen"/>
          <w:bCs/>
          <w:lang w:val="ka-GE"/>
        </w:rPr>
        <w:t>7 შერჩეულ  საავადმყოფოს</w:t>
      </w:r>
      <w:r w:rsidR="00CD03D5">
        <w:rPr>
          <w:rFonts w:ascii="Sylfaen" w:hAnsi="Sylfaen"/>
          <w:bCs/>
          <w:lang w:val="ka-GE"/>
        </w:rPr>
        <w:t xml:space="preserve"> </w:t>
      </w:r>
      <w:r w:rsidR="00CD03D5">
        <w:rPr>
          <w:rFonts w:ascii="Sylfaen" w:hAnsi="Sylfaen"/>
          <w:bCs/>
          <w:lang w:val="ka-GE"/>
        </w:rPr>
        <w:t>გადაეცემა</w:t>
      </w:r>
      <w:r w:rsidRPr="00385556">
        <w:rPr>
          <w:rFonts w:ascii="Sylfaen" w:hAnsi="Sylfaen"/>
          <w:bCs/>
          <w:lang w:val="ka-GE"/>
        </w:rPr>
        <w:t>. ვიდეოკონფერენციის მოწყობილობ</w:t>
      </w:r>
      <w:r w:rsidR="00AF0D20">
        <w:rPr>
          <w:rFonts w:ascii="Sylfaen" w:hAnsi="Sylfaen"/>
          <w:bCs/>
          <w:lang w:val="ka-GE"/>
        </w:rPr>
        <w:t xml:space="preserve">ის საშუალებით </w:t>
      </w:r>
      <w:r w:rsidRPr="00385556">
        <w:rPr>
          <w:rFonts w:ascii="Sylfaen" w:hAnsi="Sylfaen"/>
          <w:bCs/>
          <w:lang w:val="ka-GE"/>
        </w:rPr>
        <w:t xml:space="preserve">(55 დიუმიანი ტელევიზორი, ლეპტოპი, მაღალი რეზოლუციის ვებ კამერები და შესაბამისი აქსესუარები) </w:t>
      </w:r>
      <w:r w:rsidR="00AF0D20" w:rsidRPr="00385556">
        <w:rPr>
          <w:rFonts w:ascii="Sylfaen" w:hAnsi="Sylfaen"/>
          <w:bCs/>
          <w:lang w:val="ka-GE"/>
        </w:rPr>
        <w:t>ჯანმრთელობის მსოფლიო ორგანიზაციის ექსპერტები</w:t>
      </w:r>
      <w:r w:rsidR="00AF0D20">
        <w:rPr>
          <w:rFonts w:ascii="Sylfaen" w:hAnsi="Sylfaen"/>
          <w:bCs/>
          <w:lang w:val="ka-GE"/>
        </w:rPr>
        <w:t xml:space="preserve"> </w:t>
      </w:r>
      <w:r w:rsidRPr="00385556">
        <w:rPr>
          <w:rFonts w:ascii="Sylfaen" w:hAnsi="Sylfaen"/>
          <w:bCs/>
          <w:lang w:val="ka-GE"/>
        </w:rPr>
        <w:t>საავადმყოფოე</w:t>
      </w:r>
      <w:r w:rsidR="00AF0D20">
        <w:rPr>
          <w:rFonts w:ascii="Sylfaen" w:hAnsi="Sylfaen"/>
          <w:bCs/>
          <w:lang w:val="ka-GE"/>
        </w:rPr>
        <w:t xml:space="preserve">ბის </w:t>
      </w:r>
      <w:r w:rsidRPr="00385556">
        <w:rPr>
          <w:rFonts w:ascii="Sylfaen" w:hAnsi="Sylfaen"/>
          <w:bCs/>
          <w:lang w:val="ka-GE"/>
        </w:rPr>
        <w:t>პერსონალ</w:t>
      </w:r>
      <w:r w:rsidR="00AF0D20">
        <w:rPr>
          <w:rFonts w:ascii="Sylfaen" w:hAnsi="Sylfaen"/>
          <w:bCs/>
          <w:lang w:val="ka-GE"/>
        </w:rPr>
        <w:t xml:space="preserve">ს </w:t>
      </w:r>
      <w:r w:rsidRPr="00385556">
        <w:rPr>
          <w:rFonts w:ascii="Sylfaen" w:hAnsi="Sylfaen"/>
          <w:bCs/>
          <w:lang w:val="ka-GE"/>
        </w:rPr>
        <w:t xml:space="preserve">ვირტუალურ </w:t>
      </w:r>
      <w:r w:rsidR="00AF0D20">
        <w:rPr>
          <w:rFonts w:ascii="Sylfaen" w:hAnsi="Sylfaen"/>
          <w:bCs/>
          <w:lang w:val="ka-GE"/>
        </w:rPr>
        <w:t xml:space="preserve">ტრენინგებს ჩაუტარებენ. ონლაინ ტრენინგები უახლოეს თვეებში გაიმართება და  </w:t>
      </w:r>
      <w:r w:rsidRPr="00385556">
        <w:rPr>
          <w:rFonts w:ascii="Sylfaen" w:hAnsi="Sylfaen"/>
          <w:bCs/>
          <w:lang w:val="ka-GE"/>
        </w:rPr>
        <w:t>სამედიცინო პერსონალი</w:t>
      </w:r>
      <w:r w:rsidR="00AF0D20">
        <w:rPr>
          <w:rFonts w:ascii="Sylfaen" w:hAnsi="Sylfaen"/>
          <w:bCs/>
          <w:lang w:val="ka-GE"/>
        </w:rPr>
        <w:t>,</w:t>
      </w:r>
      <w:r w:rsidRPr="00385556">
        <w:rPr>
          <w:rFonts w:ascii="Sylfaen" w:hAnsi="Sylfaen"/>
          <w:bCs/>
          <w:lang w:val="ka-GE"/>
        </w:rPr>
        <w:t xml:space="preserve"> COVID-19</w:t>
      </w:r>
      <w:r w:rsidR="00AF0D20">
        <w:rPr>
          <w:rFonts w:ascii="Sylfaen" w:hAnsi="Sylfaen"/>
          <w:bCs/>
          <w:lang w:val="ka-GE"/>
        </w:rPr>
        <w:t>-</w:t>
      </w:r>
      <w:r w:rsidRPr="00385556">
        <w:rPr>
          <w:rFonts w:ascii="Sylfaen" w:hAnsi="Sylfaen"/>
          <w:bCs/>
          <w:lang w:val="ka-GE"/>
        </w:rPr>
        <w:t>ის მიმართულებით</w:t>
      </w:r>
      <w:r w:rsidR="00AF0D20">
        <w:rPr>
          <w:rFonts w:ascii="Sylfaen" w:hAnsi="Sylfaen"/>
          <w:bCs/>
          <w:lang w:val="ka-GE"/>
        </w:rPr>
        <w:t>,</w:t>
      </w:r>
      <w:r w:rsidRPr="00385556">
        <w:rPr>
          <w:rFonts w:ascii="Sylfaen" w:hAnsi="Sylfaen"/>
          <w:bCs/>
          <w:lang w:val="ka-GE"/>
        </w:rPr>
        <w:t xml:space="preserve"> ინფექციების პრევენციისა და კონტროლის ღონისძიებებზე</w:t>
      </w:r>
      <w:r w:rsidR="00AF0D20">
        <w:rPr>
          <w:rFonts w:ascii="Sylfaen" w:hAnsi="Sylfaen"/>
          <w:bCs/>
          <w:lang w:val="ka-GE"/>
        </w:rPr>
        <w:t>, ასევე</w:t>
      </w:r>
      <w:r w:rsidRPr="00385556">
        <w:rPr>
          <w:rFonts w:ascii="Sylfaen" w:hAnsi="Sylfaen"/>
          <w:bCs/>
          <w:lang w:val="ka-GE"/>
        </w:rPr>
        <w:t xml:space="preserve"> კლინიკურ მენეჯმენტში უახლეს მითითებებს მიიღებენ.  </w:t>
      </w:r>
      <w:r w:rsidR="00F94523">
        <w:rPr>
          <w:rFonts w:ascii="Sylfaen" w:hAnsi="Sylfaen"/>
          <w:bCs/>
          <w:lang w:val="ka-GE"/>
        </w:rPr>
        <w:t xml:space="preserve">დამატებით ჯანმრთელობის მსოფლიო ორგანიზაცია კოვიდ კლინიკებს სადეზინფექციო საშუალებებითაც მოამარაგებს. </w:t>
      </w:r>
    </w:p>
    <w:p w14:paraId="739EADF6" w14:textId="5E14426B" w:rsidR="00385556" w:rsidRPr="00F94523" w:rsidRDefault="00AF0D20" w:rsidP="00385556">
      <w:pPr>
        <w:spacing w:before="120" w:after="120"/>
        <w:jc w:val="both"/>
        <w:rPr>
          <w:rFonts w:ascii="Sylfaen" w:hAnsi="Sylfaen"/>
          <w:bCs/>
          <w:lang w:val="ka-GE"/>
        </w:rPr>
      </w:pPr>
      <w:r>
        <w:rPr>
          <w:rFonts w:ascii="Sylfaen" w:hAnsi="Sylfaen"/>
          <w:bCs/>
          <w:lang w:val="ka-GE"/>
        </w:rPr>
        <w:t xml:space="preserve">ვიდეოკონფერენციის მოწყობილობების </w:t>
      </w:r>
      <w:r w:rsidR="00385556" w:rsidRPr="00385556">
        <w:rPr>
          <w:rFonts w:ascii="Sylfaen" w:hAnsi="Sylfaen"/>
          <w:bCs/>
          <w:lang w:val="ka-GE"/>
        </w:rPr>
        <w:t xml:space="preserve">გადაცემის ცერემონია ოკუპირებული ტერიტორიებიდან </w:t>
      </w:r>
      <w:r>
        <w:rPr>
          <w:rFonts w:ascii="Sylfaen" w:hAnsi="Sylfaen"/>
          <w:bCs/>
          <w:lang w:val="ka-GE"/>
        </w:rPr>
        <w:t xml:space="preserve">დევნილთა, </w:t>
      </w:r>
      <w:r w:rsidR="00385556" w:rsidRPr="00385556">
        <w:rPr>
          <w:rFonts w:ascii="Sylfaen" w:hAnsi="Sylfaen"/>
          <w:bCs/>
          <w:lang w:val="ka-GE"/>
        </w:rPr>
        <w:t xml:space="preserve">შრომის, ჯანმრთელობისა და სოციალური დაცვის სამინისტროში, </w:t>
      </w:r>
      <w:r>
        <w:rPr>
          <w:rFonts w:ascii="Sylfaen" w:hAnsi="Sylfaen"/>
          <w:bCs/>
          <w:lang w:val="ka-GE"/>
        </w:rPr>
        <w:t xml:space="preserve">ჯანდაცვის მინისტრის ეკატერინე ტიკარაძის </w:t>
      </w:r>
      <w:r w:rsidR="00385556" w:rsidRPr="00385556">
        <w:rPr>
          <w:rFonts w:ascii="Sylfaen" w:hAnsi="Sylfaen"/>
          <w:bCs/>
          <w:lang w:val="ka-GE"/>
        </w:rPr>
        <w:t xml:space="preserve">და ჯანმრთელობის მსოფლიო ორგანიზაციის საქართველოს ოფისის </w:t>
      </w:r>
      <w:r>
        <w:rPr>
          <w:rFonts w:ascii="Sylfaen" w:hAnsi="Sylfaen"/>
          <w:bCs/>
          <w:lang w:val="ka-GE"/>
        </w:rPr>
        <w:t xml:space="preserve">ხელმძღვანელის სილვიუ დომენტეს მონაწილეობით წარიმართება. </w:t>
      </w:r>
      <w:r w:rsidR="00F94523">
        <w:rPr>
          <w:rFonts w:ascii="Sylfaen" w:hAnsi="Sylfaen"/>
          <w:bCs/>
          <w:lang w:val="ka-GE"/>
        </w:rPr>
        <w:t xml:space="preserve">ღონისძიებას ასევე </w:t>
      </w:r>
      <w:r w:rsidR="00F94523">
        <w:rPr>
          <w:rFonts w:ascii="Sylfaen" w:hAnsi="Sylfaen"/>
          <w:bCs/>
          <w:lang w:val="en-US"/>
        </w:rPr>
        <w:t>USAID</w:t>
      </w:r>
      <w:r w:rsidR="00F94523">
        <w:rPr>
          <w:rFonts w:ascii="Sylfaen" w:hAnsi="Sylfaen"/>
          <w:bCs/>
          <w:lang w:val="ka-GE"/>
        </w:rPr>
        <w:t>-ის წარმომადგენლები</w:t>
      </w:r>
      <w:r w:rsidR="001859B6">
        <w:rPr>
          <w:rFonts w:ascii="Sylfaen" w:hAnsi="Sylfaen"/>
          <w:bCs/>
          <w:lang w:val="en-US"/>
        </w:rPr>
        <w:t>,</w:t>
      </w:r>
      <w:r w:rsidR="00F94523">
        <w:rPr>
          <w:rFonts w:ascii="Sylfaen" w:hAnsi="Sylfaen"/>
          <w:bCs/>
          <w:lang w:val="en-US"/>
        </w:rPr>
        <w:t xml:space="preserve"> </w:t>
      </w:r>
      <w:r w:rsidR="001859B6" w:rsidRPr="001859B6">
        <w:rPr>
          <w:rFonts w:ascii="Sylfaen" w:hAnsi="Sylfaen"/>
          <w:bCs/>
          <w:lang w:val="ka-GE"/>
        </w:rPr>
        <w:t>სააგენტოს დემოკრატიის მმართველობის და სოციალური განვითარების ოფისის დირექტორი</w:t>
      </w:r>
      <w:r w:rsidR="001859B6" w:rsidRPr="001859B6">
        <w:rPr>
          <w:rFonts w:ascii="Sylfaen" w:hAnsi="Sylfaen"/>
          <w:b/>
          <w:lang w:val="ka-GE"/>
        </w:rPr>
        <w:t xml:space="preserve"> </w:t>
      </w:r>
      <w:r w:rsidR="001859B6" w:rsidRPr="001859B6">
        <w:rPr>
          <w:rFonts w:ascii="Sylfaen" w:hAnsi="Sylfaen"/>
          <w:bCs/>
          <w:lang w:val="ka-GE"/>
        </w:rPr>
        <w:t>ადამ შმიდტი</w:t>
      </w:r>
      <w:r w:rsidR="001859B6">
        <w:rPr>
          <w:rFonts w:ascii="Sylfaen" w:hAnsi="Sylfaen"/>
          <w:b/>
          <w:lang w:val="ka-GE"/>
        </w:rPr>
        <w:t xml:space="preserve"> </w:t>
      </w:r>
      <w:r w:rsidR="00F94523">
        <w:rPr>
          <w:rFonts w:ascii="Sylfaen" w:hAnsi="Sylfaen"/>
          <w:bCs/>
          <w:lang w:val="ka-GE"/>
        </w:rPr>
        <w:t xml:space="preserve">და თამარ სირბილაძე დაესწრებიან. </w:t>
      </w:r>
    </w:p>
    <w:p w14:paraId="60911110" w14:textId="15666719" w:rsidR="00385556" w:rsidRPr="00385556" w:rsidRDefault="00385556" w:rsidP="00385556">
      <w:pPr>
        <w:spacing w:before="120" w:after="120"/>
        <w:jc w:val="both"/>
        <w:rPr>
          <w:rFonts w:ascii="Sylfaen" w:hAnsi="Sylfaen"/>
          <w:bCs/>
          <w:lang w:val="ka-GE"/>
        </w:rPr>
      </w:pPr>
      <w:r w:rsidRPr="00385556">
        <w:rPr>
          <w:rFonts w:ascii="Sylfaen" w:hAnsi="Sylfaen"/>
          <w:bCs/>
          <w:lang w:val="ka-GE"/>
        </w:rPr>
        <w:t>უახლოეს მომავალში, სამინისტრო და შერჩეული საავადმყოფოები,  ჯანმო-ს რეკომენდაციების შესაბამისად , COVID-19 ტესტირებისთვის საჭირო 25000 PCR ნაკრებ</w:t>
      </w:r>
      <w:r w:rsidR="00AF0D20">
        <w:rPr>
          <w:rFonts w:ascii="Sylfaen" w:hAnsi="Sylfaen"/>
          <w:bCs/>
          <w:lang w:val="ka-GE"/>
        </w:rPr>
        <w:t xml:space="preserve">ს </w:t>
      </w:r>
      <w:r w:rsidRPr="00385556">
        <w:rPr>
          <w:rFonts w:ascii="Sylfaen" w:hAnsi="Sylfaen"/>
          <w:bCs/>
          <w:lang w:val="ka-GE"/>
        </w:rPr>
        <w:t xml:space="preserve"> მიიღებენ. </w:t>
      </w:r>
    </w:p>
    <w:p w14:paraId="38487079" w14:textId="49EF06AE" w:rsidR="00385556" w:rsidRPr="00385556" w:rsidRDefault="00385556" w:rsidP="00385556">
      <w:pPr>
        <w:spacing w:before="120" w:after="120"/>
        <w:jc w:val="both"/>
        <w:rPr>
          <w:rFonts w:ascii="Sylfaen" w:hAnsi="Sylfaen"/>
          <w:bCs/>
          <w:lang w:val="ka-GE"/>
        </w:rPr>
      </w:pPr>
      <w:r w:rsidRPr="00385556">
        <w:rPr>
          <w:rFonts w:ascii="Sylfaen" w:hAnsi="Sylfaen"/>
          <w:bCs/>
          <w:lang w:val="ka-GE"/>
        </w:rPr>
        <w:t xml:space="preserve">”ჯანმო საქართველოში 1993 წლიდან მუშაობს და ქვეყანას ჯანმრთელობის სფეროში სასიცოცხლოდ მნიშვნელოვანი რეფორმებისა და პოლიტიკის შემუშავებაში ეხმარება.  COVID-19 პანდემიის დროს, </w:t>
      </w:r>
      <w:r w:rsidR="00AF0D20">
        <w:rPr>
          <w:rFonts w:ascii="Sylfaen" w:hAnsi="Sylfaen"/>
          <w:bCs/>
          <w:lang w:val="ka-GE"/>
        </w:rPr>
        <w:t>ჯანმო</w:t>
      </w:r>
      <w:r w:rsidRPr="00385556">
        <w:rPr>
          <w:rFonts w:ascii="Sylfaen" w:hAnsi="Sylfaen"/>
          <w:bCs/>
          <w:lang w:val="ka-GE"/>
        </w:rPr>
        <w:t xml:space="preserve"> მთავრობას საგანგებო სიტუაციებზე რეაგირებაში, რისკების დადგენაში, შემცირებასა და მართვაში, სახელმძღვანელო მითითებების და რეკომენდაციების ეროვნულ კონტექსტში ადაპტირებაში, ჯანმრთელობის აუცილებელი სერვისების განხორციელებაში, ასევე საჭირო აღჭურვილობისა და ტექნოლოგიის შეძენაში უწყობს ხელს, ” - ამბობს სილვიუ დომენტე</w:t>
      </w:r>
      <w:r w:rsidR="009A3F8D">
        <w:rPr>
          <w:rFonts w:ascii="Sylfaen" w:hAnsi="Sylfaen"/>
          <w:bCs/>
          <w:lang w:val="ka-GE"/>
        </w:rPr>
        <w:t xml:space="preserve">. </w:t>
      </w:r>
      <w:r w:rsidRPr="00385556">
        <w:rPr>
          <w:rFonts w:ascii="Sylfaen" w:hAnsi="Sylfaen"/>
          <w:bCs/>
          <w:lang w:val="ka-GE"/>
        </w:rPr>
        <w:t>”დიდი იმედი გვაქვს, რომ ჩვენი ორგანიზაციის წამყვანი სპეციალისტების მიერ ჩატარებული ტრენინგები კლინიკური მენეჯმენტისა და ინფექციების პრევენციისა და კონტროლის, პერსონალური დამცავი მოწყობილობებისა და სადეზინფექციო საშუალებების სწორად გამოყენების შესახებ, ხელს შეუწყობს სამედიცინო დაწესებულებების ეფექტურობას.”</w:t>
      </w:r>
    </w:p>
    <w:p w14:paraId="4E0FADBE" w14:textId="77777777" w:rsidR="00385556" w:rsidRPr="00385556" w:rsidRDefault="00385556" w:rsidP="00385556">
      <w:pPr>
        <w:spacing w:before="120" w:after="120"/>
        <w:jc w:val="both"/>
        <w:rPr>
          <w:rFonts w:ascii="Sylfaen" w:hAnsi="Sylfaen"/>
          <w:bCs/>
          <w:lang w:val="ka-GE"/>
        </w:rPr>
      </w:pPr>
      <w:r w:rsidRPr="00385556">
        <w:rPr>
          <w:rFonts w:ascii="Sylfaen" w:hAnsi="Sylfaen"/>
          <w:bCs/>
          <w:lang w:val="ka-GE"/>
        </w:rPr>
        <w:t xml:space="preserve">ტექნიკური დახმარებით ასევე ისარგებლებს სახელმწიფოს მმართველობაში მყოფი, შვიდი სამედიცინო დაწესებულება: ინფექციური დაავადებების, შიდსის და კლინიკური იმუნოლოგიის კვლევითი ცენტრი (თბილისი), ყიფშიძის სახელობის საუნივერსიტეტო </w:t>
      </w:r>
      <w:r w:rsidRPr="00385556">
        <w:rPr>
          <w:rFonts w:ascii="Sylfaen" w:hAnsi="Sylfaen"/>
          <w:bCs/>
          <w:lang w:val="ka-GE"/>
        </w:rPr>
        <w:lastRenderedPageBreak/>
        <w:t>კლინიკა (თბილისი), პირველი საუნივერსიტეტო კლინიკა (თბილისი), სალიხ აბაშიძის ინფექციური პათოლოგიების, შიდსისა და ტუბერკულოზის რეგიონალური ცენტრი ( ბათუმი), ტუბერკულოზი და ინფექციური პათოლოგიის ცენტრი დასავლეთ საქართველოში (ქუთაისი), სამხედრო ჰოსპიტალი გორში (გორი) და რუხის საავადმყოფო (რუხი).</w:t>
      </w:r>
    </w:p>
    <w:p w14:paraId="5808132F" w14:textId="71E0296F" w:rsidR="00385556" w:rsidRPr="00385556" w:rsidRDefault="00385556" w:rsidP="00385556">
      <w:pPr>
        <w:spacing w:before="120" w:after="120"/>
        <w:jc w:val="both"/>
        <w:rPr>
          <w:rFonts w:ascii="Sylfaen" w:hAnsi="Sylfaen"/>
          <w:bCs/>
          <w:lang w:val="ka-GE"/>
        </w:rPr>
      </w:pPr>
      <w:r w:rsidRPr="00385556">
        <w:rPr>
          <w:rFonts w:ascii="Sylfaen" w:hAnsi="Sylfaen"/>
          <w:bCs/>
          <w:lang w:val="ka-GE"/>
        </w:rPr>
        <w:t xml:space="preserve">აღნიშნული სამედიცინო დახმარების გაწევა შესაძლებელი გახდა ამერიკელი ხალხის მხარდაჭერით, შეერთებული შტატების საერთაშორისო განვითარების სააგენტოს (USAID) მეშვეობით. ამერიკის მთავრობამ კორონა ვირუსის პანდემიას საქართველოში სწრაფი რეაგირებით უპასუხა და მხარდაჭერისთვის დამატებითი თანხები გამოყო. ეს ახალი დაფინანსება მოხმარდება ლაბორატორიული სისტემების აღჭურვას, ვირუსის ადრეულ ეტაპზე დადგენისთვის საჭირო ღონისძიებებს, ფაქტებზე დაფუძნებულ  კონტროლს, ტექნიკური  ექსპერტების გადამზადებას და რისკებთან დაკავშირებული კომუნიკაციების გაძლიერებას. საქართველოში საზოგადოებრივი ჯანდაცვის სისტემის გაძლიერების მიზნით ბოლო 20 წლის განმავლობაში ამერიკის შეერთებულმა შტატებმა 140 მილიონი დოლარის ინვესტიცია განახორციელა. </w:t>
      </w:r>
    </w:p>
    <w:p w14:paraId="7CDFD734" w14:textId="48D4C924" w:rsidR="00F162CB" w:rsidRPr="00385556" w:rsidRDefault="00385556" w:rsidP="00385556">
      <w:pPr>
        <w:spacing w:before="120" w:after="120"/>
        <w:jc w:val="both"/>
        <w:rPr>
          <w:bCs/>
        </w:rPr>
      </w:pPr>
      <w:r w:rsidRPr="00385556">
        <w:rPr>
          <w:rFonts w:ascii="Sylfaen" w:hAnsi="Sylfaen"/>
          <w:bCs/>
          <w:lang w:val="ka-GE"/>
        </w:rPr>
        <w:t>-</w:t>
      </w:r>
      <w:r w:rsidRPr="00385556">
        <w:rPr>
          <w:rFonts w:ascii="Sylfaen" w:hAnsi="Sylfaen"/>
          <w:bCs/>
          <w:lang w:val="ka-GE"/>
        </w:rPr>
        <w:tab/>
      </w:r>
    </w:p>
    <w:sectPr w:rsidR="00F162CB" w:rsidRPr="00385556" w:rsidSect="00E11F24">
      <w:headerReference w:type="default" r:id="rId8"/>
      <w:headerReference w:type="first" r:id="rId9"/>
      <w:pgSz w:w="12240" w:h="15840"/>
      <w:pgMar w:top="1006"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5D64E" w14:textId="77777777" w:rsidR="00EA31DE" w:rsidRDefault="00EA31DE">
      <w:pPr>
        <w:spacing w:line="240" w:lineRule="auto"/>
      </w:pPr>
      <w:r>
        <w:separator/>
      </w:r>
    </w:p>
  </w:endnote>
  <w:endnote w:type="continuationSeparator" w:id="0">
    <w:p w14:paraId="593E6F5F" w14:textId="77777777" w:rsidR="00EA31DE" w:rsidRDefault="00EA31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55F2C" w14:textId="77777777" w:rsidR="00EA31DE" w:rsidRDefault="00EA31DE">
      <w:pPr>
        <w:spacing w:line="240" w:lineRule="auto"/>
      </w:pPr>
      <w:r>
        <w:separator/>
      </w:r>
    </w:p>
  </w:footnote>
  <w:footnote w:type="continuationSeparator" w:id="0">
    <w:p w14:paraId="4EFF41E7" w14:textId="77777777" w:rsidR="00EA31DE" w:rsidRDefault="00EA31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45C84" w14:textId="4AD6D327" w:rsidR="001B7BAF" w:rsidRDefault="001B7BAF" w:rsidP="001B7BAF">
    <w:pPr>
      <w:pStyle w:val="Header"/>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90C37" w14:textId="7BD711BE" w:rsidR="001B7BAF" w:rsidRDefault="001B7BAF" w:rsidP="004971E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136FF"/>
    <w:multiLevelType w:val="hybridMultilevel"/>
    <w:tmpl w:val="46D60D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A266D"/>
    <w:multiLevelType w:val="hybridMultilevel"/>
    <w:tmpl w:val="77D818F6"/>
    <w:lvl w:ilvl="0" w:tplc="D32025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B7573"/>
    <w:multiLevelType w:val="hybridMultilevel"/>
    <w:tmpl w:val="09D47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446C9"/>
    <w:multiLevelType w:val="hybridMultilevel"/>
    <w:tmpl w:val="362CAF9A"/>
    <w:lvl w:ilvl="0" w:tplc="DEB2D2D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8051B3"/>
    <w:multiLevelType w:val="hybridMultilevel"/>
    <w:tmpl w:val="110EC0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4E7D31"/>
    <w:multiLevelType w:val="hybridMultilevel"/>
    <w:tmpl w:val="956E44CE"/>
    <w:lvl w:ilvl="0" w:tplc="8D1272D4">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E44338"/>
    <w:multiLevelType w:val="hybridMultilevel"/>
    <w:tmpl w:val="1C58AE3A"/>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6D7F64E8"/>
    <w:multiLevelType w:val="hybridMultilevel"/>
    <w:tmpl w:val="AD7AAD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6D4286"/>
    <w:multiLevelType w:val="hybridMultilevel"/>
    <w:tmpl w:val="0642595C"/>
    <w:lvl w:ilvl="0" w:tplc="772A182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2"/>
  </w:num>
  <w:num w:numId="5">
    <w:abstractNumId w:val="6"/>
  </w:num>
  <w:num w:numId="6">
    <w:abstractNumId w:val="0"/>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90"/>
    <w:rsid w:val="00013D67"/>
    <w:rsid w:val="000366DA"/>
    <w:rsid w:val="000665B3"/>
    <w:rsid w:val="00080C71"/>
    <w:rsid w:val="0009317E"/>
    <w:rsid w:val="000B2980"/>
    <w:rsid w:val="000D1AFD"/>
    <w:rsid w:val="000E5B26"/>
    <w:rsid w:val="00162258"/>
    <w:rsid w:val="001859B6"/>
    <w:rsid w:val="001B1106"/>
    <w:rsid w:val="001B7BAF"/>
    <w:rsid w:val="00221E85"/>
    <w:rsid w:val="00245798"/>
    <w:rsid w:val="0026256A"/>
    <w:rsid w:val="002926EF"/>
    <w:rsid w:val="00295C5D"/>
    <w:rsid w:val="0029669A"/>
    <w:rsid w:val="002B6A32"/>
    <w:rsid w:val="00314B34"/>
    <w:rsid w:val="00335C41"/>
    <w:rsid w:val="00336982"/>
    <w:rsid w:val="00374C7E"/>
    <w:rsid w:val="0037729C"/>
    <w:rsid w:val="00385556"/>
    <w:rsid w:val="00395C3E"/>
    <w:rsid w:val="003A7BA9"/>
    <w:rsid w:val="003B71AB"/>
    <w:rsid w:val="003B7710"/>
    <w:rsid w:val="00416A75"/>
    <w:rsid w:val="00416F08"/>
    <w:rsid w:val="00452B00"/>
    <w:rsid w:val="00486133"/>
    <w:rsid w:val="00487FA1"/>
    <w:rsid w:val="004971EE"/>
    <w:rsid w:val="004F34C8"/>
    <w:rsid w:val="004F48D6"/>
    <w:rsid w:val="00520B04"/>
    <w:rsid w:val="00540072"/>
    <w:rsid w:val="0054778B"/>
    <w:rsid w:val="005676D7"/>
    <w:rsid w:val="00594190"/>
    <w:rsid w:val="005B2DD5"/>
    <w:rsid w:val="005B4966"/>
    <w:rsid w:val="005E0339"/>
    <w:rsid w:val="005F69F2"/>
    <w:rsid w:val="00607817"/>
    <w:rsid w:val="00631C4A"/>
    <w:rsid w:val="006365E5"/>
    <w:rsid w:val="006463C5"/>
    <w:rsid w:val="00676D4B"/>
    <w:rsid w:val="006853FB"/>
    <w:rsid w:val="006C70A3"/>
    <w:rsid w:val="00702EAB"/>
    <w:rsid w:val="00723ABA"/>
    <w:rsid w:val="00725530"/>
    <w:rsid w:val="007649AD"/>
    <w:rsid w:val="007664E8"/>
    <w:rsid w:val="007A49F8"/>
    <w:rsid w:val="007A73C7"/>
    <w:rsid w:val="007D65A7"/>
    <w:rsid w:val="00807ED7"/>
    <w:rsid w:val="008272E7"/>
    <w:rsid w:val="00833EEA"/>
    <w:rsid w:val="00870906"/>
    <w:rsid w:val="00871107"/>
    <w:rsid w:val="008C027B"/>
    <w:rsid w:val="008D72FF"/>
    <w:rsid w:val="008E50C3"/>
    <w:rsid w:val="00911C35"/>
    <w:rsid w:val="0098363D"/>
    <w:rsid w:val="00983EAD"/>
    <w:rsid w:val="009A3F8D"/>
    <w:rsid w:val="009C57AB"/>
    <w:rsid w:val="009D24FB"/>
    <w:rsid w:val="009E46ED"/>
    <w:rsid w:val="009F05E5"/>
    <w:rsid w:val="009F482D"/>
    <w:rsid w:val="00A0568B"/>
    <w:rsid w:val="00A663E0"/>
    <w:rsid w:val="00A77851"/>
    <w:rsid w:val="00A84419"/>
    <w:rsid w:val="00A9071F"/>
    <w:rsid w:val="00AB4B0A"/>
    <w:rsid w:val="00AF0D20"/>
    <w:rsid w:val="00B177BA"/>
    <w:rsid w:val="00B37583"/>
    <w:rsid w:val="00B41C7F"/>
    <w:rsid w:val="00B7016D"/>
    <w:rsid w:val="00B772B2"/>
    <w:rsid w:val="00B85164"/>
    <w:rsid w:val="00B9515C"/>
    <w:rsid w:val="00BA5406"/>
    <w:rsid w:val="00BC2422"/>
    <w:rsid w:val="00BC4AC0"/>
    <w:rsid w:val="00BC4F26"/>
    <w:rsid w:val="00BC6275"/>
    <w:rsid w:val="00BC7FA4"/>
    <w:rsid w:val="00BE1E99"/>
    <w:rsid w:val="00BE3C55"/>
    <w:rsid w:val="00C118F7"/>
    <w:rsid w:val="00C15402"/>
    <w:rsid w:val="00C276E8"/>
    <w:rsid w:val="00C32EC1"/>
    <w:rsid w:val="00C509C3"/>
    <w:rsid w:val="00C676E4"/>
    <w:rsid w:val="00C86D19"/>
    <w:rsid w:val="00CB1DED"/>
    <w:rsid w:val="00CC4AA9"/>
    <w:rsid w:val="00CD03D5"/>
    <w:rsid w:val="00CD5527"/>
    <w:rsid w:val="00CE43A3"/>
    <w:rsid w:val="00D1766B"/>
    <w:rsid w:val="00D62C0B"/>
    <w:rsid w:val="00D71309"/>
    <w:rsid w:val="00D77069"/>
    <w:rsid w:val="00D849FA"/>
    <w:rsid w:val="00DB0488"/>
    <w:rsid w:val="00DC77D8"/>
    <w:rsid w:val="00E06FEF"/>
    <w:rsid w:val="00E11F24"/>
    <w:rsid w:val="00E22673"/>
    <w:rsid w:val="00E26E0D"/>
    <w:rsid w:val="00E3402C"/>
    <w:rsid w:val="00E63E58"/>
    <w:rsid w:val="00E72472"/>
    <w:rsid w:val="00EA31DE"/>
    <w:rsid w:val="00EB601C"/>
    <w:rsid w:val="00EE48F8"/>
    <w:rsid w:val="00EF64FF"/>
    <w:rsid w:val="00F162CB"/>
    <w:rsid w:val="00F25133"/>
    <w:rsid w:val="00F51FD7"/>
    <w:rsid w:val="00F94523"/>
    <w:rsid w:val="00FA6F8B"/>
    <w:rsid w:val="00FC1526"/>
    <w:rsid w:val="00FC2E2E"/>
    <w:rsid w:val="00FD7A72"/>
    <w:rsid w:val="00FE4E8A"/>
    <w:rsid w:val="00FF6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87677"/>
  <w15:docId w15:val="{FDE89626-1916-4B6B-98CA-A0BD39E4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83EAD"/>
    <w:pPr>
      <w:tabs>
        <w:tab w:val="center" w:pos="4680"/>
        <w:tab w:val="right" w:pos="9360"/>
      </w:tabs>
      <w:spacing w:line="240" w:lineRule="auto"/>
    </w:pPr>
  </w:style>
  <w:style w:type="character" w:customStyle="1" w:styleId="HeaderChar">
    <w:name w:val="Header Char"/>
    <w:basedOn w:val="DefaultParagraphFont"/>
    <w:link w:val="Header"/>
    <w:uiPriority w:val="99"/>
    <w:rsid w:val="00983EAD"/>
  </w:style>
  <w:style w:type="paragraph" w:styleId="Footer">
    <w:name w:val="footer"/>
    <w:basedOn w:val="Normal"/>
    <w:link w:val="FooterChar"/>
    <w:uiPriority w:val="99"/>
    <w:unhideWhenUsed/>
    <w:rsid w:val="00983EAD"/>
    <w:pPr>
      <w:tabs>
        <w:tab w:val="center" w:pos="4680"/>
        <w:tab w:val="right" w:pos="9360"/>
      </w:tabs>
      <w:spacing w:line="240" w:lineRule="auto"/>
    </w:pPr>
  </w:style>
  <w:style w:type="character" w:customStyle="1" w:styleId="FooterChar">
    <w:name w:val="Footer Char"/>
    <w:basedOn w:val="DefaultParagraphFont"/>
    <w:link w:val="Footer"/>
    <w:uiPriority w:val="99"/>
    <w:rsid w:val="00983EAD"/>
  </w:style>
  <w:style w:type="paragraph" w:styleId="ListParagraph">
    <w:name w:val="List Paragraph"/>
    <w:basedOn w:val="Normal"/>
    <w:uiPriority w:val="34"/>
    <w:qFormat/>
    <w:rsid w:val="001B1106"/>
    <w:pPr>
      <w:ind w:left="720"/>
      <w:contextualSpacing/>
    </w:pPr>
  </w:style>
  <w:style w:type="table" w:styleId="TableGrid">
    <w:name w:val="Table Grid"/>
    <w:basedOn w:val="TableNormal"/>
    <w:uiPriority w:val="39"/>
    <w:rsid w:val="006463C5"/>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6F8B"/>
    <w:rPr>
      <w:sz w:val="16"/>
      <w:szCs w:val="16"/>
    </w:rPr>
  </w:style>
  <w:style w:type="paragraph" w:styleId="CommentText">
    <w:name w:val="annotation text"/>
    <w:basedOn w:val="Normal"/>
    <w:link w:val="CommentTextChar"/>
    <w:uiPriority w:val="99"/>
    <w:semiHidden/>
    <w:unhideWhenUsed/>
    <w:rsid w:val="00FA6F8B"/>
    <w:pPr>
      <w:spacing w:line="240" w:lineRule="auto"/>
    </w:pPr>
    <w:rPr>
      <w:sz w:val="20"/>
      <w:szCs w:val="20"/>
    </w:rPr>
  </w:style>
  <w:style w:type="character" w:customStyle="1" w:styleId="CommentTextChar">
    <w:name w:val="Comment Text Char"/>
    <w:basedOn w:val="DefaultParagraphFont"/>
    <w:link w:val="CommentText"/>
    <w:uiPriority w:val="99"/>
    <w:semiHidden/>
    <w:rsid w:val="00FA6F8B"/>
    <w:rPr>
      <w:sz w:val="20"/>
      <w:szCs w:val="20"/>
    </w:rPr>
  </w:style>
  <w:style w:type="paragraph" w:styleId="CommentSubject">
    <w:name w:val="annotation subject"/>
    <w:basedOn w:val="CommentText"/>
    <w:next w:val="CommentText"/>
    <w:link w:val="CommentSubjectChar"/>
    <w:uiPriority w:val="99"/>
    <w:semiHidden/>
    <w:unhideWhenUsed/>
    <w:rsid w:val="00FA6F8B"/>
    <w:rPr>
      <w:b/>
      <w:bCs/>
    </w:rPr>
  </w:style>
  <w:style w:type="character" w:customStyle="1" w:styleId="CommentSubjectChar">
    <w:name w:val="Comment Subject Char"/>
    <w:basedOn w:val="CommentTextChar"/>
    <w:link w:val="CommentSubject"/>
    <w:uiPriority w:val="99"/>
    <w:semiHidden/>
    <w:rsid w:val="00FA6F8B"/>
    <w:rPr>
      <w:b/>
      <w:bCs/>
      <w:sz w:val="20"/>
      <w:szCs w:val="20"/>
    </w:rPr>
  </w:style>
  <w:style w:type="paragraph" w:styleId="BalloonText">
    <w:name w:val="Balloon Text"/>
    <w:basedOn w:val="Normal"/>
    <w:link w:val="BalloonTextChar"/>
    <w:uiPriority w:val="99"/>
    <w:semiHidden/>
    <w:unhideWhenUsed/>
    <w:rsid w:val="00FA6F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F8B"/>
    <w:rPr>
      <w:rFonts w:ascii="Segoe UI" w:hAnsi="Segoe UI" w:cs="Segoe UI"/>
      <w:sz w:val="18"/>
      <w:szCs w:val="18"/>
    </w:rPr>
  </w:style>
  <w:style w:type="paragraph" w:styleId="FootnoteText">
    <w:name w:val="footnote text"/>
    <w:basedOn w:val="Normal"/>
    <w:link w:val="FootnoteTextChar"/>
    <w:uiPriority w:val="99"/>
    <w:semiHidden/>
    <w:unhideWhenUsed/>
    <w:rsid w:val="009C57AB"/>
    <w:pPr>
      <w:spacing w:line="240" w:lineRule="auto"/>
    </w:pPr>
    <w:rPr>
      <w:sz w:val="20"/>
      <w:szCs w:val="20"/>
    </w:rPr>
  </w:style>
  <w:style w:type="character" w:customStyle="1" w:styleId="FootnoteTextChar">
    <w:name w:val="Footnote Text Char"/>
    <w:basedOn w:val="DefaultParagraphFont"/>
    <w:link w:val="FootnoteText"/>
    <w:uiPriority w:val="99"/>
    <w:semiHidden/>
    <w:rsid w:val="009C57AB"/>
    <w:rPr>
      <w:sz w:val="20"/>
      <w:szCs w:val="20"/>
    </w:rPr>
  </w:style>
  <w:style w:type="character" w:styleId="FootnoteReference">
    <w:name w:val="footnote reference"/>
    <w:basedOn w:val="DefaultParagraphFont"/>
    <w:uiPriority w:val="99"/>
    <w:semiHidden/>
    <w:unhideWhenUsed/>
    <w:rsid w:val="009C57AB"/>
    <w:rPr>
      <w:vertAlign w:val="superscript"/>
    </w:rPr>
  </w:style>
  <w:style w:type="character" w:styleId="Hyperlink">
    <w:name w:val="Hyperlink"/>
    <w:basedOn w:val="DefaultParagraphFont"/>
    <w:uiPriority w:val="99"/>
    <w:unhideWhenUsed/>
    <w:rsid w:val="004971EE"/>
    <w:rPr>
      <w:color w:val="0000FF" w:themeColor="hyperlink"/>
      <w:u w:val="single"/>
    </w:rPr>
  </w:style>
  <w:style w:type="character" w:customStyle="1" w:styleId="UnresolvedMention1">
    <w:name w:val="Unresolved Mention1"/>
    <w:basedOn w:val="DefaultParagraphFont"/>
    <w:uiPriority w:val="99"/>
    <w:semiHidden/>
    <w:unhideWhenUsed/>
    <w:rsid w:val="00497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24309">
      <w:bodyDiv w:val="1"/>
      <w:marLeft w:val="0"/>
      <w:marRight w:val="0"/>
      <w:marTop w:val="0"/>
      <w:marBottom w:val="0"/>
      <w:divBdr>
        <w:top w:val="none" w:sz="0" w:space="0" w:color="auto"/>
        <w:left w:val="none" w:sz="0" w:space="0" w:color="auto"/>
        <w:bottom w:val="none" w:sz="0" w:space="0" w:color="auto"/>
        <w:right w:val="none" w:sz="0" w:space="0" w:color="auto"/>
      </w:divBdr>
    </w:div>
    <w:div w:id="490873097">
      <w:bodyDiv w:val="1"/>
      <w:marLeft w:val="0"/>
      <w:marRight w:val="0"/>
      <w:marTop w:val="0"/>
      <w:marBottom w:val="0"/>
      <w:divBdr>
        <w:top w:val="none" w:sz="0" w:space="0" w:color="auto"/>
        <w:left w:val="none" w:sz="0" w:space="0" w:color="auto"/>
        <w:bottom w:val="none" w:sz="0" w:space="0" w:color="auto"/>
        <w:right w:val="none" w:sz="0" w:space="0" w:color="auto"/>
      </w:divBdr>
    </w:div>
    <w:div w:id="1060593116">
      <w:bodyDiv w:val="1"/>
      <w:marLeft w:val="0"/>
      <w:marRight w:val="0"/>
      <w:marTop w:val="0"/>
      <w:marBottom w:val="0"/>
      <w:divBdr>
        <w:top w:val="none" w:sz="0" w:space="0" w:color="auto"/>
        <w:left w:val="none" w:sz="0" w:space="0" w:color="auto"/>
        <w:bottom w:val="none" w:sz="0" w:space="0" w:color="auto"/>
        <w:right w:val="none" w:sz="0" w:space="0" w:color="auto"/>
      </w:divBdr>
    </w:div>
    <w:div w:id="1908413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ABF25-DEA5-44F8-B71E-A43F66186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Adelman, Elisa (GH/HS)</dc:creator>
  <cp:lastModifiedBy>Tatia Tsereteli</cp:lastModifiedBy>
  <cp:revision>7</cp:revision>
  <dcterms:created xsi:type="dcterms:W3CDTF">2020-06-19T13:32:00Z</dcterms:created>
  <dcterms:modified xsi:type="dcterms:W3CDTF">2020-06-21T17:45:00Z</dcterms:modified>
</cp:coreProperties>
</file>