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CE20" w14:textId="77777777" w:rsidR="00320CDB" w:rsidRDefault="00320CDB" w:rsidP="00320CDB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431840D" wp14:editId="0AA3D4A5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1819275" cy="556260"/>
            <wp:effectExtent l="0" t="0" r="9525" b="0"/>
            <wp:wrapTight wrapText="bothSides">
              <wp:wrapPolygon edited="0">
                <wp:start x="2940" y="0"/>
                <wp:lineTo x="0" y="2219"/>
                <wp:lineTo x="0" y="19973"/>
                <wp:lineTo x="2488" y="20712"/>
                <wp:lineTo x="4976" y="20712"/>
                <wp:lineTo x="21487" y="18493"/>
                <wp:lineTo x="21487" y="2219"/>
                <wp:lineTo x="4297" y="0"/>
                <wp:lineTo x="2940" y="0"/>
              </wp:wrapPolygon>
            </wp:wrapTight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O-EN-B-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D722D" w14:textId="77777777" w:rsidR="00320CDB" w:rsidRDefault="00320CDB" w:rsidP="00320CDB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2141E5F1" w14:textId="77777777" w:rsidR="00320CDB" w:rsidRDefault="00320CDB" w:rsidP="00320CDB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781F0DDD" w14:textId="77777777" w:rsidR="00320CDB" w:rsidRDefault="00320CDB" w:rsidP="00320CDB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5A63C3C8" w14:textId="77777777" w:rsidR="00320CDB" w:rsidRDefault="00320CDB" w:rsidP="00320CDB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405AAA18" w14:textId="375F3942" w:rsidR="00CD11F4" w:rsidRPr="00275DBE" w:rsidRDefault="00686FF2" w:rsidP="00320CDB">
      <w:pPr>
        <w:jc w:val="center"/>
        <w:rPr>
          <w:rFonts w:ascii="Times New Roman" w:eastAsia="Malgun Gothic Semilight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32"/>
          <w:szCs w:val="32"/>
          <w:lang w:val="en-US"/>
        </w:rPr>
        <w:t>Technical</w:t>
      </w:r>
      <w:r w:rsidR="00320CDB" w:rsidRPr="00275DBE">
        <w:rPr>
          <w:rFonts w:ascii="Times New Roman" w:eastAsia="Malgun Gothic Semilight" w:hAnsi="Times New Roman" w:cs="Times New Roman"/>
          <w:b/>
          <w:bCs/>
          <w:sz w:val="32"/>
          <w:szCs w:val="32"/>
          <w:lang w:val="en-US"/>
        </w:rPr>
        <w:t xml:space="preserve"> Briefing: </w:t>
      </w:r>
      <w:r w:rsidR="003B063C">
        <w:rPr>
          <w:rFonts w:ascii="Times New Roman" w:eastAsia="Malgun Gothic Semilight" w:hAnsi="Times New Roman" w:cs="Times New Roman"/>
          <w:b/>
          <w:bCs/>
          <w:sz w:val="32"/>
          <w:szCs w:val="32"/>
          <w:lang w:val="en-US"/>
        </w:rPr>
        <w:t>COVID-19</w:t>
      </w:r>
    </w:p>
    <w:p w14:paraId="713C3DC5" w14:textId="77777777" w:rsidR="00CD11F4" w:rsidRPr="00320CDB" w:rsidRDefault="00CD11F4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2F1AB3B7" w14:textId="1AE1D152" w:rsidR="00CD11F4" w:rsidRPr="00320CDB" w:rsidRDefault="00A86D08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Wednesday</w:t>
      </w:r>
      <w:r w:rsidR="00686FF2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 xml:space="preserve">, </w:t>
      </w:r>
      <w:r w:rsidR="0096509C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26</w:t>
      </w:r>
      <w:r w:rsidR="00686FF2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 xml:space="preserve"> February</w:t>
      </w:r>
      <w:r w:rsidR="00CD11F4" w:rsidRPr="00320CDB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 xml:space="preserve"> 2020</w:t>
      </w:r>
    </w:p>
    <w:p w14:paraId="2E6D44C7" w14:textId="57800F4B" w:rsidR="00CD11F4" w:rsidRPr="00320CDB" w:rsidRDefault="00A86D08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10</w:t>
      </w:r>
      <w:r w:rsidR="004C7E04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:3</w:t>
      </w:r>
      <w:r w:rsidR="000940DF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0-12</w:t>
      </w: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:0</w:t>
      </w:r>
      <w:r w:rsidR="00CD11F4" w:rsidRPr="00320CDB"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0</w:t>
      </w:r>
    </w:p>
    <w:p w14:paraId="30F46335" w14:textId="3FAF83F9" w:rsidR="00CD11F4" w:rsidRDefault="00EB4E3E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Salle A</w:t>
      </w:r>
    </w:p>
    <w:p w14:paraId="54AB7492" w14:textId="6DA62FE2" w:rsidR="00275DBE" w:rsidRDefault="00275DBE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1B87E8FD" w14:textId="77777777" w:rsidR="00686FF2" w:rsidRDefault="00686FF2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</w:p>
    <w:p w14:paraId="23B147C6" w14:textId="77777777" w:rsidR="00275DBE" w:rsidRDefault="00275DBE" w:rsidP="00CD11F4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Chair</w:t>
      </w:r>
    </w:p>
    <w:p w14:paraId="3D61A49B" w14:textId="21CB3CCA" w:rsidR="00275DBE" w:rsidRPr="00686FF2" w:rsidRDefault="00A86D08" w:rsidP="009456B6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  <w:lang w:val="en-US"/>
        </w:rPr>
        <w:t>Jane Ellison, Executive Director, External Relations and Governance</w:t>
      </w:r>
    </w:p>
    <w:p w14:paraId="2A8EA4B9" w14:textId="77777777" w:rsidR="00204A50" w:rsidRPr="00686FF2" w:rsidRDefault="00204A50" w:rsidP="00CD11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521716" w14:textId="77777777" w:rsidR="00CD11F4" w:rsidRPr="00686FF2" w:rsidRDefault="00CD11F4" w:rsidP="00CD11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520EF9" w14:textId="77777777" w:rsidR="009456B6" w:rsidRPr="00686FF2" w:rsidRDefault="009456B6" w:rsidP="009456B6">
      <w:pPr>
        <w:spacing w:line="36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1C5F2F25" w14:textId="14CC3C78" w:rsidR="004E5714" w:rsidRPr="004E5714" w:rsidRDefault="004E5714" w:rsidP="004E57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bookmarkStart w:id="0" w:name="_Hlk31211469"/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Introductory remarks by Director-General </w:t>
      </w:r>
      <w:r w:rsidRPr="004E5714">
        <w:rPr>
          <w:rFonts w:ascii="Times New Roman" w:hAnsi="Times New Roman" w:cs="Times New Roman"/>
          <w:sz w:val="24"/>
          <w:szCs w:val="24"/>
          <w:lang w:val="en-US" w:eastAsia="en-US"/>
        </w:rPr>
        <w:t>(5 mins)</w:t>
      </w:r>
    </w:p>
    <w:p w14:paraId="51705628" w14:textId="5B1E6B36" w:rsidR="00F5550F" w:rsidRPr="004E5714" w:rsidRDefault="00A86D08" w:rsidP="004E57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5550F">
        <w:rPr>
          <w:rFonts w:ascii="Times New Roman" w:hAnsi="Times New Roman" w:cs="Times New Roman"/>
          <w:b/>
          <w:sz w:val="24"/>
          <w:szCs w:val="24"/>
        </w:rPr>
        <w:t>Overview of the current situation</w:t>
      </w:r>
      <w:r w:rsidR="009A5679" w:rsidRPr="00F55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714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4E5714" w:rsidRPr="00F5550F">
        <w:rPr>
          <w:rFonts w:ascii="Times New Roman" w:hAnsi="Times New Roman" w:cs="Times New Roman"/>
          <w:b/>
          <w:sz w:val="24"/>
          <w:szCs w:val="24"/>
        </w:rPr>
        <w:t>the global Strategic Preparedness &amp; Response Plan</w:t>
      </w:r>
      <w:r w:rsidR="004E5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04C">
        <w:rPr>
          <w:rFonts w:ascii="Times New Roman" w:hAnsi="Times New Roman" w:cs="Times New Roman"/>
          <w:sz w:val="24"/>
          <w:szCs w:val="24"/>
        </w:rPr>
        <w:t>(15</w:t>
      </w:r>
      <w:r w:rsidR="004E5714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22D3FE38" w14:textId="71786C20" w:rsidR="00F5550F" w:rsidRPr="00F5550F" w:rsidRDefault="00F5550F" w:rsidP="00F5550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5550F">
        <w:rPr>
          <w:rFonts w:ascii="Times New Roman" w:hAnsi="Times New Roman" w:cs="Times New Roman"/>
          <w:b/>
          <w:sz w:val="24"/>
          <w:szCs w:val="24"/>
        </w:rPr>
        <w:t>Update on the Expert Mission to China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714">
        <w:rPr>
          <w:rFonts w:ascii="Times New Roman" w:hAnsi="Times New Roman" w:cs="Times New Roman"/>
          <w:sz w:val="24"/>
          <w:szCs w:val="24"/>
        </w:rPr>
        <w:t>(1</w:t>
      </w:r>
      <w:r w:rsidR="004E1376">
        <w:rPr>
          <w:rFonts w:ascii="Times New Roman" w:hAnsi="Times New Roman" w:cs="Times New Roman"/>
          <w:sz w:val="24"/>
          <w:szCs w:val="24"/>
        </w:rPr>
        <w:t>0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337426BC" w14:textId="2B7AC8E3" w:rsidR="00F5550F" w:rsidRPr="00F5550F" w:rsidRDefault="009456B6" w:rsidP="009456B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5550F">
        <w:rPr>
          <w:rFonts w:ascii="Times New Roman" w:hAnsi="Times New Roman" w:cs="Times New Roman"/>
          <w:b/>
          <w:sz w:val="24"/>
          <w:szCs w:val="24"/>
        </w:rPr>
        <w:t xml:space="preserve">Question and answer </w:t>
      </w:r>
      <w:r w:rsidR="004E1376">
        <w:rPr>
          <w:rFonts w:ascii="Times New Roman" w:hAnsi="Times New Roman" w:cs="Times New Roman"/>
          <w:sz w:val="24"/>
          <w:szCs w:val="24"/>
        </w:rPr>
        <w:t>(60</w:t>
      </w:r>
      <w:r w:rsidR="00F5550F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3EA50EFF" w14:textId="11C0FB44" w:rsidR="009456B6" w:rsidRPr="00F5550F" w:rsidRDefault="009456B6" w:rsidP="009456B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5550F">
        <w:rPr>
          <w:rFonts w:ascii="Times New Roman" w:hAnsi="Times New Roman" w:cs="Times New Roman"/>
          <w:b/>
          <w:sz w:val="24"/>
          <w:szCs w:val="24"/>
        </w:rPr>
        <w:t>Closing</w:t>
      </w:r>
    </w:p>
    <w:bookmarkEnd w:id="0"/>
    <w:p w14:paraId="6F7BC09E" w14:textId="5E26F423" w:rsidR="00365781" w:rsidRPr="00D502B9" w:rsidRDefault="00365781" w:rsidP="00D502B9">
      <w:pPr>
        <w:rPr>
          <w:rFonts w:ascii="Times New Roman" w:hAnsi="Times New Roman" w:cs="Times New Roman"/>
          <w:i/>
          <w:sz w:val="24"/>
          <w:szCs w:val="24"/>
        </w:rPr>
      </w:pPr>
    </w:p>
    <w:sectPr w:rsidR="00365781" w:rsidRPr="00D502B9" w:rsidSect="00320CD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A9A"/>
    <w:multiLevelType w:val="hybridMultilevel"/>
    <w:tmpl w:val="C7C66CCA"/>
    <w:lvl w:ilvl="0" w:tplc="0E10E6B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9E6"/>
    <w:multiLevelType w:val="hybridMultilevel"/>
    <w:tmpl w:val="7E40D122"/>
    <w:lvl w:ilvl="0" w:tplc="A178F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4"/>
    <w:rsid w:val="000145B2"/>
    <w:rsid w:val="000940DF"/>
    <w:rsid w:val="00105B57"/>
    <w:rsid w:val="00204A50"/>
    <w:rsid w:val="00233A6A"/>
    <w:rsid w:val="0023704C"/>
    <w:rsid w:val="00275DBE"/>
    <w:rsid w:val="002A0C08"/>
    <w:rsid w:val="003010C1"/>
    <w:rsid w:val="00320CDB"/>
    <w:rsid w:val="00365781"/>
    <w:rsid w:val="003B063C"/>
    <w:rsid w:val="00431CF3"/>
    <w:rsid w:val="004B3908"/>
    <w:rsid w:val="004C7E04"/>
    <w:rsid w:val="004E1376"/>
    <w:rsid w:val="004E5714"/>
    <w:rsid w:val="004F12ED"/>
    <w:rsid w:val="004F2818"/>
    <w:rsid w:val="00512666"/>
    <w:rsid w:val="00540322"/>
    <w:rsid w:val="005537EF"/>
    <w:rsid w:val="005616B6"/>
    <w:rsid w:val="00682569"/>
    <w:rsid w:val="00686FF2"/>
    <w:rsid w:val="00756121"/>
    <w:rsid w:val="007C7C5F"/>
    <w:rsid w:val="0088028B"/>
    <w:rsid w:val="008C0D69"/>
    <w:rsid w:val="009456B6"/>
    <w:rsid w:val="0096509C"/>
    <w:rsid w:val="00997153"/>
    <w:rsid w:val="009A5679"/>
    <w:rsid w:val="009C7A98"/>
    <w:rsid w:val="00A37DFB"/>
    <w:rsid w:val="00A80237"/>
    <w:rsid w:val="00A86D08"/>
    <w:rsid w:val="00AF72DF"/>
    <w:rsid w:val="00BF472C"/>
    <w:rsid w:val="00BF5646"/>
    <w:rsid w:val="00CD11F4"/>
    <w:rsid w:val="00CD260E"/>
    <w:rsid w:val="00CE40A5"/>
    <w:rsid w:val="00D502B9"/>
    <w:rsid w:val="00E95246"/>
    <w:rsid w:val="00EB4E3E"/>
    <w:rsid w:val="00EE5FB7"/>
    <w:rsid w:val="00F10685"/>
    <w:rsid w:val="00F5550F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C3B3"/>
  <w15:chartTrackingRefBased/>
  <w15:docId w15:val="{C495140D-D56A-4372-B3F6-CCB75C9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1F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53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153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1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53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B33F0B292F044865AC5360FB5C193" ma:contentTypeVersion="12" ma:contentTypeDescription="Create a new document." ma:contentTypeScope="" ma:versionID="fc477095d0266fdd896841f8fd0c4740">
  <xsd:schema xmlns:xsd="http://www.w3.org/2001/XMLSchema" xmlns:xs="http://www.w3.org/2001/XMLSchema" xmlns:p="http://schemas.microsoft.com/office/2006/metadata/properties" xmlns:ns3="0b20a213-df17-4e56-abb9-25e675dfe243" xmlns:ns4="50abfce2-7de5-4274-91db-6f247c946576" targetNamespace="http://schemas.microsoft.com/office/2006/metadata/properties" ma:root="true" ma:fieldsID="bf535088a37a9c66e95c6ae20bc8da25" ns3:_="" ns4:_="">
    <xsd:import namespace="0b20a213-df17-4e56-abb9-25e675dfe243"/>
    <xsd:import namespace="50abfce2-7de5-4274-91db-6f247c946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0a213-df17-4e56-abb9-25e675df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fce2-7de5-4274-91db-6f247c94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FF984-A5BC-4EA4-8F7F-5B91E0AB9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61444-F78D-4054-BB36-E076E7031BC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0b20a213-df17-4e56-abb9-25e675dfe24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0abfce2-7de5-4274-91db-6f247c9465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7C59DD-2514-4AB7-8977-ABE4DDF23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0a213-df17-4e56-abb9-25e675dfe243"/>
    <ds:schemaRef ds:uri="50abfce2-7de5-4274-91db-6f247c94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LONNQUIST, Fabia</dc:creator>
  <cp:keywords/>
  <dc:description/>
  <cp:lastModifiedBy>MINHAS, Raman</cp:lastModifiedBy>
  <cp:revision>2</cp:revision>
  <cp:lastPrinted>2020-02-11T13:55:00Z</cp:lastPrinted>
  <dcterms:created xsi:type="dcterms:W3CDTF">2020-02-25T15:51:00Z</dcterms:created>
  <dcterms:modified xsi:type="dcterms:W3CDTF">2020-02-25T15:51:00Z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0x01010032EB33F0B292F044865AC5360FB5C193</vt:lpwstr>
  </property>
</Properties>
</file>