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9F4F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„სახელმწიფო ქონების ეროვნულ სააგენტოს“</w:t>
      </w:r>
    </w:p>
    <w:p w:rsidR="009F4F7F" w:rsidRDefault="009F4F7F">
      <w:pPr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r>
        <w:rPr>
          <w:rFonts w:ascii="Sylfaen" w:hAnsi="Sylfaen"/>
          <w:lang w:val="ka-GE"/>
        </w:rPr>
        <w:t>სსიპ ქონების მართვის სააგენტოს</w:t>
      </w:r>
    </w:p>
    <w:p w:rsidR="009F4F7F" w:rsidRDefault="009F4F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თბილისის ვიცე-მერს</w:t>
      </w:r>
    </w:p>
    <w:p w:rsidR="009F4F7F" w:rsidRDefault="009F4F7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ირაკლი ხმალაძეს.</w:t>
      </w:r>
    </w:p>
    <w:p w:rsid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მოგეხსენებათ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პროდუქტების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წარმოების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მომარაგების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სისტემის</w:t>
      </w:r>
      <w:proofErr w:type="spellEnd"/>
    </w:p>
    <w:p w:rsidR="009F4F7F" w:rsidRDefault="009F4F7F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გაძლიერება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ქვეყნის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ევროკავშირთან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ასოცირების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ხელშეკრულების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ერთი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მოთხოვნაა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ოკუპირებული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ტერიტორიებიდან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დევნილთა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დაწყებული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აქვს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მუშაობა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უსაფრთხო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ახალ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კანონზე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ამასთანავე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,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ევროკავშირის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ხელშეწყობით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2020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იგეგმება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დაძმობილების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თვინინგის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“)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პროექტის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დაწყება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რაც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შეუწყობს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ბანკების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ფუნქციონირების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გაუმჯობესებას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საშუალო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გრძელვადიანი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აქტივობების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პარალელურად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პროდუქტებზე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ხელმისაწვდომობისა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ხარისხის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უზრუნველყოფის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მიზნით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აუცილებელია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საკუთრებაში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არსებულ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ბანკებში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ინფრასტრუქტურისა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მუშაობის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სტანდარტების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გაუმჯობესება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p w:rsid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სენებულთან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მიმართებაში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აღვნიშნავთ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გადასხმის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საქალაქო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სადგური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“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თბილისში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ერთადერთი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რომელიც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(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მერიის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)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100%-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იანი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წილობრივი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მონაწილეობით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დაფუძნებული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საწარმოა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ამავდროულად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დაწესებულება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ქვეყანაში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ერთადერთი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ავტონომიური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არაჰოსპიტალური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ბანკია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2018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2019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კვარტალის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უანგარო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დონაციების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ხვედრითმა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წილმა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დონაციების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საერთო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რაოდენობიდან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50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55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პროცენტს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მიაღწია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გადასხმის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საქალაქო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სადგური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“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სათანადო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ტენდერებში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გამარჯვებული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ერთადერთი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რომელიც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კომპონენტებით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ამარაგებს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ინფექციური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პათოლოგიის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შიდსის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კლინიკური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იმუნოლოგიის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ასევე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უნივერსალურ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სამედიცინო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ყოფილი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ონკოლოგიის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ნაციონალური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ტუბერკულოზისა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ფილტვის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დაავადებათა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ეროვნულ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  </w:t>
      </w:r>
    </w:p>
    <w:p w:rsid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გადასხმის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საქალაქო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სადგურს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",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პირდაპირი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განკარგვის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წესით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უსასყიდლო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უზუფრუქტის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ფორმით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გადაცემული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აქვს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საკუთრებაში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არსებული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უძრავი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ქონება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მდებარე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დ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უზნაძის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N 43,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ფართობი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შეადგენს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დაახლოებით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800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კვ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r>
        <w:rPr>
          <w:rFonts w:ascii="Sylfaen" w:hAnsi="Sylfaen" w:cs="Sylfaen"/>
          <w:color w:val="000000"/>
          <w:sz w:val="20"/>
          <w:szCs w:val="20"/>
        </w:rPr>
        <w:t>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 </w:t>
      </w:r>
    </w:p>
    <w:p w:rsid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საკრებულოს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№180 (25.06.2019</w:t>
      </w:r>
      <w:r>
        <w:rPr>
          <w:rFonts w:ascii="Sylfaen" w:hAnsi="Sylfaen" w:cs="Sylfaen"/>
          <w:color w:val="000000"/>
          <w:sz w:val="20"/>
          <w:szCs w:val="20"/>
        </w:rPr>
        <w:t>წ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განკარგულების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საფუძველზე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მერიას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მიეცა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თანხმობა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მთავრობის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2019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13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ივნისის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№  19.622.866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განკარგულებით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გათვალისწინებული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უძრავი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ქონების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r>
        <w:rPr>
          <w:rFonts w:ascii="Sylfaen" w:hAnsi="Sylfaen" w:cs="Sylfaen"/>
          <w:color w:val="000000"/>
          <w:sz w:val="20"/>
          <w:szCs w:val="20"/>
        </w:rPr>
        <w:t>თბილისში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r>
        <w:rPr>
          <w:rFonts w:ascii="Sylfaen" w:hAnsi="Sylfaen" w:cs="Sylfaen"/>
          <w:color w:val="000000"/>
          <w:sz w:val="20"/>
          <w:szCs w:val="20"/>
        </w:rPr>
        <w:t>დ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უზნაძის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 №  43-</w:t>
      </w:r>
      <w:r>
        <w:rPr>
          <w:rFonts w:ascii="Sylfaen" w:hAnsi="Sylfaen" w:cs="Sylfaen"/>
          <w:color w:val="000000"/>
          <w:sz w:val="20"/>
          <w:szCs w:val="20"/>
        </w:rPr>
        <w:t>ში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მდებარე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მიწის</w:t>
      </w:r>
      <w:proofErr w:type="spellEnd"/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ნაკვეთის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მასზე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განთავსებული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შენობა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ნაგებობების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გაცვლის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ფორმით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პრივატიზებაზე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 </w:t>
      </w: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</w:pPr>
    </w:p>
    <w:p w:rsidR="000E00D4" w:rsidRDefault="009F4F7F" w:rsidP="000E00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აღნიშნული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განკარგულების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სსიპ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ქონების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მართვის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სააგენტოსა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კერძო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მესაკუთრე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ალიშევას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შორის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გაფორმებული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ხელშეკრულების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საფუძველზე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ხელშეკრულების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ხელმოწერიდან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2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ვადაში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სსიპ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ქონების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მართვის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სააგენტომ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უნდა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უზრუნველყოს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სისხლის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გადასხმის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საქალაქო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სადგურისთვის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“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ფართის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მოძიება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მოძრავი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ნივთების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გატანა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. </w:t>
      </w:r>
    </w:p>
    <w:p w:rsidR="000E00D4" w:rsidRDefault="000E00D4" w:rsidP="000E00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9F4F7F" w:rsidRPr="000E00D4" w:rsidRDefault="009F4F7F" w:rsidP="000E00D4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</w:pP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სამინისტროს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როგორც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ჯანდაცვის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პოლიტიკის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განმსაზღვრელ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ორგანოს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მნიშვნელოვნად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მიაჩნია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>„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სისხლის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გადასხმის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სადგურის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“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ადგილმონაცვლეობა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განხორციელდეს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ადექვატური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უზრუნველყოფით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რათა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შენარჩუნებულ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იქნეს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საწარმოო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პროცესების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თანმიმდევრულობა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მათ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შორის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სალიცენზიო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წარმართვის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შესძლებლობა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რომლის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უგულვებელყოფამაც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სერიოზული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დაბრკოლებები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>/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საფრთხე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შეუქმნას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დაწესებულების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მუშაობას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გამოიწვიოს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საწარმოო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პროცესის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გაჩერება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ბანკის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ფუნქციონირების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შეფერხება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რაც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საბოლოო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ჯამში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სერიოზულ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გავლენას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იქონიებს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ქვეყანაში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ადექვატურ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ხარისხიან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lastRenderedPageBreak/>
        <w:t>სამედიცინო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მომსახურებაზე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რამეთუ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შესაძლოა</w:t>
      </w:r>
      <w:r w:rsidR="000E00D4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>,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ეჭვქვეშ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დადგეს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პაციენტების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სამედიცინო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მომსახურების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დროული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ადექვატური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. </w:t>
      </w: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bookmarkStart w:id="0" w:name="_GoBack"/>
      <w:bookmarkEnd w:id="0"/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</w:pP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ოკუპირებული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ტერიტორიებიდან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დევნილთა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შრომის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ჯანმრთელობისა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სოციალური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დაცვის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სამინისტროს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წინასწარი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გათვლებით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რომლებიც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შესრულებულია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ჯანდაცვის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მსოფლიო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ორგანიზაციის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სისხლის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ცენტრების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დიზაინის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სტანდატებზე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(Design Guideline for Blood Centers)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დაყრდნობით</w:t>
      </w:r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>,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დღეში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100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ერთეული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სისხლის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დამუშავების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შემთხვევაში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ამ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დაწესებულების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განთავსებისთვის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საჭირო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იქნება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შემდეგი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ფართობი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: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სტატიკური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კოლექციის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ადგილისთვის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- 352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2,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სისხლის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დამუშავებისთვის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საჭირო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ფართობი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- 121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2,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საცავისთვის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დისტრიბუციისთვის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- 98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2,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ლაბორატორიებისთვის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- 490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2,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რაც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ჯამში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შეადგენს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 1061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>2-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.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იმ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შემთხვევაში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თუ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დაწესებულება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განახორციელებს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ნუკლეინის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მჟავებით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ტესტირებას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აღნიშნულს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უნდა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დაემატოს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 150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კვადრატული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მეტრი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რაც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ჯამში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შეადგენს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 1210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2 .   </w:t>
      </w: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</w:pP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a-GE"/>
        </w:rPr>
      </w:pP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ყოველივე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მოგმართავთ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თხოვნით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რათა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„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სისხლის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გადასხმის</w:t>
      </w:r>
    </w:p>
    <w:p w:rsidR="000E00D4" w:rsidRDefault="009F4F7F" w:rsidP="000E00D4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სადგურს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“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მიეცეს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კანონმდებლობით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განსაზღვრული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სრული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დაცვით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ასევე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, 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მომავალი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განვითარების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პერსპექტივით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ფუნქციონირების</w:t>
      </w:r>
      <w:r w:rsidRPr="009F4F7F"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 w:rsidRPr="009F4F7F">
        <w:rPr>
          <w:rFonts w:ascii="Sylfaen" w:hAnsi="Sylfaen" w:cs="Sylfaen"/>
          <w:color w:val="000000"/>
          <w:sz w:val="20"/>
          <w:szCs w:val="20"/>
          <w:lang w:val="ka-GE"/>
        </w:rPr>
        <w:t>საშუალება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. აღნიშნულის განსახორციელებლად კი </w:t>
      </w:r>
      <w:r w:rsidR="000E00D4">
        <w:rPr>
          <w:rFonts w:ascii="Sylfaen" w:hAnsi="Sylfaen" w:cs="Microsoft Sans Serif"/>
          <w:color w:val="000000"/>
          <w:sz w:val="20"/>
          <w:szCs w:val="20"/>
          <w:lang w:val="ka-GE"/>
        </w:rPr>
        <w:t>გთხოვთ დახმარებას, რათა მოხდეს საჭირო ფართის მოძიება. თ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ავის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მხრივ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სამინისტრო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გამოთქვამს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სრულ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მზადყოფნას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კომპეტენციის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ფარგლებში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ჩაერთოს</w:t>
      </w:r>
      <w:proofErr w:type="spellEnd"/>
      <w:r w:rsidR="000E00D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0E00D4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</w:p>
    <w:p w:rsidR="009F4F7F" w:rsidRDefault="000E00D4" w:rsidP="000E00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ითანამშრომლოს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ზემოხსენებული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საკითხის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ოპტიმალური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გადაჭრის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მიზნით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0E00D4" w:rsidRDefault="000E00D4" w:rsidP="000E00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0E00D4" w:rsidRPr="000E00D4" w:rsidRDefault="000E00D4" w:rsidP="000E00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პატივისცემით, </w:t>
      </w:r>
    </w:p>
    <w:p w:rsidR="000E00D4" w:rsidRDefault="000E00D4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0E00D4" w:rsidRPr="009F4F7F" w:rsidRDefault="000E00D4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9F4F7F" w:rsidRPr="009F4F7F" w:rsidRDefault="009F4F7F" w:rsidP="009F4F7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sectPr w:rsidR="009F4F7F" w:rsidRPr="009F4F7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7F"/>
    <w:rsid w:val="000C25EB"/>
    <w:rsid w:val="000E00D4"/>
    <w:rsid w:val="005545A7"/>
    <w:rsid w:val="005B4AE3"/>
    <w:rsid w:val="009F4F7F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2019-08-02T11:56:00Z</dcterms:created>
  <dcterms:modified xsi:type="dcterms:W3CDTF">2019-08-02T11:56:00Z</dcterms:modified>
</cp:coreProperties>
</file>