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5" w:type="dxa"/>
        <w:tblLayout w:type="fixed"/>
        <w:tblLook w:val="0000" w:firstRow="0" w:lastRow="0" w:firstColumn="0" w:lastColumn="0" w:noHBand="0" w:noVBand="0"/>
      </w:tblPr>
      <w:tblGrid>
        <w:gridCol w:w="1417"/>
        <w:gridCol w:w="1101"/>
        <w:gridCol w:w="1276"/>
        <w:gridCol w:w="992"/>
        <w:gridCol w:w="5199"/>
      </w:tblGrid>
      <w:tr w:rsidR="000B7996" w:rsidRPr="00CB6263">
        <w:trPr>
          <w:cantSplit/>
          <w:trHeight w:hRule="exact" w:val="1021"/>
        </w:trPr>
        <w:tc>
          <w:tcPr>
            <w:tcW w:w="4786" w:type="dxa"/>
            <w:gridSpan w:val="4"/>
            <w:vMerge w:val="restart"/>
          </w:tcPr>
          <w:p w:rsidR="000B7996" w:rsidRPr="00CB6263" w:rsidRDefault="00D10FDC">
            <w:pPr>
              <w:ind w:right="737"/>
              <w:jc w:val="center"/>
              <w:rPr>
                <w:rFonts w:ascii="Arial" w:hAnsi="Arial" w:cs="Arial"/>
                <w:sz w:val="15"/>
                <w:szCs w:val="15"/>
              </w:rPr>
            </w:pPr>
            <w:r>
              <w:rPr>
                <w:rFonts w:ascii="Arial" w:hAnsi="Arial" w:cs="Arial"/>
                <w:noProof/>
                <w:sz w:val="15"/>
                <w:szCs w:val="15"/>
                <w:lang w:val="en-US"/>
              </w:rPr>
              <w:drawing>
                <wp:anchor distT="0" distB="0" distL="114300" distR="114300" simplePos="0" relativeHeight="251657728" behindDoc="0" locked="0" layoutInCell="1" allowOverlap="1">
                  <wp:simplePos x="0" y="0"/>
                  <wp:positionH relativeFrom="column">
                    <wp:posOffset>874395</wp:posOffset>
                  </wp:positionH>
                  <wp:positionV relativeFrom="paragraph">
                    <wp:posOffset>0</wp:posOffset>
                  </wp:positionV>
                  <wp:extent cx="759460" cy="690245"/>
                  <wp:effectExtent l="0" t="0" r="2540" b="0"/>
                  <wp:wrapTopAndBottom/>
                  <wp:docPr id="5" name="Picture 5" descr="WENWHO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NWHO_L"/>
                          <pic:cNvPicPr>
                            <a:picLocks noChangeAspect="1" noChangeArrowheads="1"/>
                          </pic:cNvPicPr>
                        </pic:nvPicPr>
                        <pic:blipFill>
                          <a:blip r:embed="rId7" cstate="print">
                            <a:extLst>
                              <a:ext uri="{28A0092B-C50C-407E-A947-70E740481C1C}">
                                <a14:useLocalDpi xmlns:a14="http://schemas.microsoft.com/office/drawing/2010/main" val="0"/>
                              </a:ext>
                            </a:extLst>
                          </a:blip>
                          <a:srcRect b="9943"/>
                          <a:stretch>
                            <a:fillRect/>
                          </a:stretch>
                        </pic:blipFill>
                        <pic:spPr bwMode="auto">
                          <a:xfrm>
                            <a:off x="0" y="0"/>
                            <a:ext cx="759460" cy="690245"/>
                          </a:xfrm>
                          <a:prstGeom prst="rect">
                            <a:avLst/>
                          </a:prstGeom>
                          <a:noFill/>
                          <a:ln>
                            <a:noFill/>
                          </a:ln>
                        </pic:spPr>
                      </pic:pic>
                    </a:graphicData>
                  </a:graphic>
                  <wp14:sizeRelH relativeFrom="page">
                    <wp14:pctWidth>0</wp14:pctWidth>
                  </wp14:sizeRelH>
                  <wp14:sizeRelV relativeFrom="page">
                    <wp14:pctHeight>0</wp14:pctHeight>
                  </wp14:sizeRelV>
                </wp:anchor>
              </w:drawing>
            </w:r>
            <w:r w:rsidR="000B7996" w:rsidRPr="00CB6263">
              <w:rPr>
                <w:rFonts w:ascii="Arial" w:hAnsi="Arial" w:cs="Arial"/>
                <w:sz w:val="15"/>
                <w:szCs w:val="15"/>
              </w:rPr>
              <w:t>WORLD HEALTH ORGANIZATION</w:t>
            </w:r>
          </w:p>
          <w:p w:rsidR="000B7996" w:rsidRPr="00CB6263" w:rsidRDefault="000B7996">
            <w:pPr>
              <w:ind w:right="737"/>
              <w:jc w:val="center"/>
              <w:rPr>
                <w:rFonts w:ascii="Arial" w:hAnsi="Arial" w:cs="Arial"/>
                <w:sz w:val="15"/>
                <w:szCs w:val="15"/>
              </w:rPr>
            </w:pPr>
            <w:r w:rsidRPr="00CB6263">
              <w:rPr>
                <w:rFonts w:ascii="Arial" w:hAnsi="Arial" w:cs="Arial"/>
                <w:sz w:val="15"/>
                <w:szCs w:val="15"/>
              </w:rPr>
              <w:t>ORGANISATION MONDIALE DE LA SANTÉ</w:t>
            </w:r>
          </w:p>
          <w:p w:rsidR="000B7996" w:rsidRPr="00CB6263" w:rsidRDefault="000B7996">
            <w:pPr>
              <w:ind w:right="737"/>
              <w:jc w:val="center"/>
              <w:rPr>
                <w:rFonts w:ascii="Arial" w:hAnsi="Arial" w:cs="Arial"/>
                <w:sz w:val="15"/>
                <w:szCs w:val="15"/>
              </w:rPr>
            </w:pPr>
            <w:r w:rsidRPr="00CB6263">
              <w:rPr>
                <w:rFonts w:ascii="Arial" w:hAnsi="Arial" w:cs="Arial"/>
                <w:sz w:val="15"/>
                <w:szCs w:val="15"/>
              </w:rPr>
              <w:t>WELTGESUNDHEITSORGANISATION</w:t>
            </w:r>
          </w:p>
          <w:p w:rsidR="000B7996" w:rsidRPr="00CB6263" w:rsidRDefault="000B7996">
            <w:pPr>
              <w:pStyle w:val="BodyText"/>
              <w:tabs>
                <w:tab w:val="clear" w:pos="5670"/>
              </w:tabs>
              <w:rPr>
                <w:rFonts w:ascii="Arial" w:hAnsi="Arial" w:cs="Arial"/>
                <w:sz w:val="15"/>
                <w:szCs w:val="15"/>
                <w:lang w:val="en-GB"/>
              </w:rPr>
            </w:pPr>
            <w:r w:rsidRPr="00CB6263">
              <w:rPr>
                <w:rFonts w:ascii="Arial" w:hAnsi="Arial" w:cs="Arial"/>
                <w:sz w:val="15"/>
                <w:szCs w:val="15"/>
                <w:lang w:val="en-GB"/>
              </w:rPr>
              <w:t>Всемирная организация здравоохранения</w:t>
            </w:r>
          </w:p>
          <w:p w:rsidR="000B7996" w:rsidRPr="00CB6263" w:rsidRDefault="000B7996">
            <w:pPr>
              <w:ind w:right="737"/>
              <w:rPr>
                <w:rFonts w:ascii="Arial" w:hAnsi="Arial" w:cs="Arial"/>
                <w:sz w:val="15"/>
                <w:szCs w:val="15"/>
              </w:rPr>
            </w:pPr>
          </w:p>
        </w:tc>
        <w:tc>
          <w:tcPr>
            <w:tcW w:w="5199" w:type="dxa"/>
            <w:vAlign w:val="center"/>
          </w:tcPr>
          <w:p w:rsidR="000B7996" w:rsidRPr="00CB6263" w:rsidRDefault="000B7996">
            <w:pPr>
              <w:jc w:val="center"/>
              <w:rPr>
                <w:rFonts w:ascii="Arial" w:hAnsi="Arial"/>
                <w:b/>
                <w:sz w:val="20"/>
              </w:rPr>
            </w:pPr>
          </w:p>
        </w:tc>
      </w:tr>
      <w:tr w:rsidR="000B7996" w:rsidRPr="00CB6263">
        <w:trPr>
          <w:cantSplit/>
          <w:trHeight w:hRule="exact" w:val="805"/>
        </w:trPr>
        <w:tc>
          <w:tcPr>
            <w:tcW w:w="4786" w:type="dxa"/>
            <w:gridSpan w:val="4"/>
            <w:vMerge/>
          </w:tcPr>
          <w:p w:rsidR="000B7996" w:rsidRPr="00CB6263" w:rsidRDefault="000B7996">
            <w:pPr>
              <w:tabs>
                <w:tab w:val="left" w:pos="5670"/>
              </w:tabs>
              <w:jc w:val="center"/>
              <w:rPr>
                <w:rFonts w:ascii="Helvetica" w:hAnsi="Helvetica"/>
                <w:sz w:val="16"/>
              </w:rPr>
            </w:pPr>
          </w:p>
        </w:tc>
        <w:tc>
          <w:tcPr>
            <w:tcW w:w="5199" w:type="dxa"/>
            <w:vAlign w:val="center"/>
          </w:tcPr>
          <w:p w:rsidR="000B7996" w:rsidRPr="00CB6263" w:rsidRDefault="000B7996">
            <w:pPr>
              <w:rPr>
                <w:b/>
                <w:szCs w:val="24"/>
              </w:rPr>
            </w:pPr>
            <w:r w:rsidRPr="00CB6263">
              <w:rPr>
                <w:szCs w:val="24"/>
              </w:rPr>
              <w:t xml:space="preserve">Date: </w:t>
            </w:r>
            <w:r w:rsidR="00692E98">
              <w:rPr>
                <w:szCs w:val="24"/>
              </w:rPr>
              <w:t>15</w:t>
            </w:r>
            <w:r w:rsidR="001B3978">
              <w:rPr>
                <w:szCs w:val="24"/>
              </w:rPr>
              <w:t xml:space="preserve"> </w:t>
            </w:r>
            <w:r w:rsidR="00692E98">
              <w:rPr>
                <w:szCs w:val="24"/>
              </w:rPr>
              <w:t>June</w:t>
            </w:r>
            <w:r w:rsidR="00F02EAC">
              <w:rPr>
                <w:szCs w:val="24"/>
              </w:rPr>
              <w:t xml:space="preserve"> 20</w:t>
            </w:r>
            <w:r w:rsidR="00066BB7">
              <w:rPr>
                <w:szCs w:val="24"/>
              </w:rPr>
              <w:t>20</w:t>
            </w:r>
          </w:p>
        </w:tc>
      </w:tr>
      <w:tr w:rsidR="000B7996" w:rsidRPr="00CB6263">
        <w:trPr>
          <w:cantSplit/>
          <w:trHeight w:hRule="exact" w:val="2398"/>
        </w:trPr>
        <w:tc>
          <w:tcPr>
            <w:tcW w:w="4786" w:type="dxa"/>
            <w:gridSpan w:val="4"/>
          </w:tcPr>
          <w:p w:rsidR="000B7996" w:rsidRPr="00F02EAC" w:rsidRDefault="000B7996">
            <w:pPr>
              <w:spacing w:before="100"/>
              <w:ind w:right="737"/>
              <w:jc w:val="center"/>
              <w:rPr>
                <w:rFonts w:ascii="Arial" w:hAnsi="Arial" w:cs="Arial"/>
                <w:sz w:val="15"/>
                <w:szCs w:val="15"/>
                <w:lang w:val="fr-CH"/>
              </w:rPr>
            </w:pPr>
            <w:r w:rsidRPr="00F02EAC">
              <w:rPr>
                <w:rFonts w:ascii="Arial" w:hAnsi="Arial" w:cs="Arial"/>
                <w:sz w:val="15"/>
                <w:szCs w:val="15"/>
                <w:lang w:val="fr-CH"/>
              </w:rPr>
              <w:t>REGIONAL OFFICE FOR EUROPE</w:t>
            </w:r>
          </w:p>
          <w:p w:rsidR="000B7996" w:rsidRPr="00F02EAC" w:rsidRDefault="000B7996">
            <w:pPr>
              <w:ind w:right="737"/>
              <w:jc w:val="center"/>
              <w:rPr>
                <w:rFonts w:ascii="Arial" w:hAnsi="Arial" w:cs="Arial"/>
                <w:sz w:val="15"/>
                <w:szCs w:val="15"/>
                <w:lang w:val="fr-CH"/>
              </w:rPr>
            </w:pPr>
            <w:r w:rsidRPr="00F02EAC">
              <w:rPr>
                <w:rFonts w:ascii="Arial" w:hAnsi="Arial" w:cs="Arial"/>
                <w:sz w:val="15"/>
                <w:szCs w:val="15"/>
                <w:lang w:val="fr-CH"/>
              </w:rPr>
              <w:t>BUREAU RÉGIONAL DE L’EUROPE</w:t>
            </w:r>
          </w:p>
          <w:p w:rsidR="000B7996" w:rsidRPr="00F02EAC" w:rsidRDefault="000B7996">
            <w:pPr>
              <w:ind w:right="737"/>
              <w:jc w:val="center"/>
              <w:rPr>
                <w:rFonts w:ascii="Arial" w:hAnsi="Arial" w:cs="Arial"/>
                <w:sz w:val="15"/>
                <w:szCs w:val="15"/>
                <w:lang w:val="ru-RU"/>
              </w:rPr>
            </w:pPr>
            <w:r w:rsidRPr="00CB6263">
              <w:rPr>
                <w:rFonts w:ascii="Arial" w:hAnsi="Arial" w:cs="Arial"/>
                <w:sz w:val="15"/>
                <w:szCs w:val="15"/>
              </w:rPr>
              <w:t>REGIONALB</w:t>
            </w:r>
            <w:r w:rsidRPr="00F02EAC">
              <w:rPr>
                <w:rFonts w:ascii="Arial" w:hAnsi="Arial" w:cs="Arial"/>
                <w:sz w:val="15"/>
                <w:szCs w:val="15"/>
                <w:lang w:val="ru-RU"/>
              </w:rPr>
              <w:t>Ü</w:t>
            </w:r>
            <w:r w:rsidRPr="00CB6263">
              <w:rPr>
                <w:rFonts w:ascii="Arial" w:hAnsi="Arial" w:cs="Arial"/>
                <w:sz w:val="15"/>
                <w:szCs w:val="15"/>
              </w:rPr>
              <w:t>RO</w:t>
            </w:r>
            <w:r w:rsidRPr="00F02EAC">
              <w:rPr>
                <w:rFonts w:ascii="Arial" w:hAnsi="Arial" w:cs="Arial"/>
                <w:sz w:val="15"/>
                <w:szCs w:val="15"/>
                <w:lang w:val="ru-RU"/>
              </w:rPr>
              <w:t xml:space="preserve"> </w:t>
            </w:r>
            <w:r w:rsidRPr="00CB6263">
              <w:rPr>
                <w:rFonts w:ascii="Arial" w:hAnsi="Arial" w:cs="Arial"/>
                <w:sz w:val="15"/>
                <w:szCs w:val="15"/>
              </w:rPr>
              <w:t>F</w:t>
            </w:r>
            <w:r w:rsidRPr="00F02EAC">
              <w:rPr>
                <w:rFonts w:ascii="Arial" w:hAnsi="Arial" w:cs="Arial"/>
                <w:sz w:val="15"/>
                <w:szCs w:val="15"/>
                <w:lang w:val="ru-RU"/>
              </w:rPr>
              <w:t>Ü</w:t>
            </w:r>
            <w:r w:rsidRPr="00CB6263">
              <w:rPr>
                <w:rFonts w:ascii="Arial" w:hAnsi="Arial" w:cs="Arial"/>
                <w:sz w:val="15"/>
                <w:szCs w:val="15"/>
              </w:rPr>
              <w:t>R</w:t>
            </w:r>
            <w:r w:rsidRPr="00F02EAC">
              <w:rPr>
                <w:rFonts w:ascii="Arial" w:hAnsi="Arial" w:cs="Arial"/>
                <w:sz w:val="15"/>
                <w:szCs w:val="15"/>
                <w:lang w:val="ru-RU"/>
              </w:rPr>
              <w:t xml:space="preserve"> </w:t>
            </w:r>
            <w:r w:rsidRPr="00CB6263">
              <w:rPr>
                <w:rFonts w:ascii="Arial" w:hAnsi="Arial" w:cs="Arial"/>
                <w:sz w:val="15"/>
                <w:szCs w:val="15"/>
              </w:rPr>
              <w:t>EUROPA</w:t>
            </w:r>
          </w:p>
          <w:p w:rsidR="000B7996" w:rsidRPr="00F02EAC" w:rsidRDefault="000B7996">
            <w:pPr>
              <w:ind w:right="737"/>
              <w:jc w:val="center"/>
              <w:rPr>
                <w:rFonts w:ascii="Arial" w:hAnsi="Arial" w:cs="Arial"/>
                <w:sz w:val="15"/>
                <w:szCs w:val="15"/>
                <w:lang w:val="ru-RU"/>
              </w:rPr>
            </w:pPr>
            <w:r w:rsidRPr="00F02EAC">
              <w:rPr>
                <w:rFonts w:ascii="Arial" w:hAnsi="Arial" w:cs="Arial"/>
                <w:sz w:val="15"/>
                <w:szCs w:val="15"/>
                <w:lang w:val="ru-RU"/>
              </w:rPr>
              <w:t>ЕВРОПЕЙСКОЕ РЕГИОНАЛЬНОЕ БЮРО</w:t>
            </w:r>
          </w:p>
          <w:p w:rsidR="000B7996" w:rsidRPr="00F02EAC" w:rsidRDefault="000B7996">
            <w:pPr>
              <w:ind w:right="737"/>
              <w:jc w:val="center"/>
              <w:rPr>
                <w:rFonts w:ascii="Arial" w:hAnsi="Arial" w:cs="Arial"/>
                <w:sz w:val="15"/>
                <w:szCs w:val="15"/>
                <w:lang w:val="ru-RU"/>
              </w:rPr>
            </w:pPr>
          </w:p>
          <w:p w:rsidR="001E1CC6" w:rsidRDefault="001E1CC6" w:rsidP="001E1CC6">
            <w:pPr>
              <w:spacing w:before="60"/>
              <w:ind w:right="760"/>
              <w:jc w:val="center"/>
              <w:rPr>
                <w:rFonts w:ascii="Arial" w:hAnsi="Arial" w:cs="Arial"/>
                <w:position w:val="2"/>
                <w:sz w:val="15"/>
                <w:szCs w:val="15"/>
              </w:rPr>
            </w:pPr>
            <w:r>
              <w:rPr>
                <w:rFonts w:ascii="Arial" w:hAnsi="Arial" w:cs="Arial"/>
                <w:position w:val="2"/>
                <w:sz w:val="15"/>
                <w:szCs w:val="15"/>
              </w:rPr>
              <w:t>Head office:</w:t>
            </w:r>
          </w:p>
          <w:p w:rsidR="001E1CC6" w:rsidRDefault="001E1CC6" w:rsidP="001E1CC6">
            <w:pPr>
              <w:spacing w:before="60"/>
              <w:ind w:right="760"/>
              <w:jc w:val="center"/>
              <w:rPr>
                <w:rFonts w:ascii="Arial" w:hAnsi="Arial" w:cs="Arial"/>
                <w:position w:val="2"/>
                <w:sz w:val="15"/>
                <w:szCs w:val="15"/>
              </w:rPr>
            </w:pPr>
            <w:r>
              <w:rPr>
                <w:rFonts w:ascii="Arial" w:hAnsi="Arial" w:cs="Arial"/>
                <w:position w:val="2"/>
                <w:sz w:val="15"/>
                <w:szCs w:val="15"/>
              </w:rPr>
              <w:t xml:space="preserve">UN City, Marmorvej 51, </w:t>
            </w:r>
          </w:p>
          <w:p w:rsidR="001E1CC6" w:rsidRDefault="001E1CC6" w:rsidP="001E1CC6">
            <w:pPr>
              <w:ind w:right="760"/>
              <w:jc w:val="center"/>
              <w:rPr>
                <w:rFonts w:ascii="Arial" w:hAnsi="Arial" w:cs="Arial"/>
                <w:position w:val="2"/>
                <w:sz w:val="15"/>
                <w:szCs w:val="15"/>
              </w:rPr>
            </w:pPr>
            <w:r>
              <w:rPr>
                <w:rFonts w:ascii="Arial" w:hAnsi="Arial" w:cs="Arial"/>
                <w:position w:val="2"/>
                <w:sz w:val="15"/>
                <w:szCs w:val="15"/>
              </w:rPr>
              <w:t>DK-2100 Copenhagen Ø, Denmark</w:t>
            </w:r>
          </w:p>
          <w:p w:rsidR="001E1CC6" w:rsidRDefault="001E1CC6" w:rsidP="001E1CC6">
            <w:pPr>
              <w:spacing w:before="20"/>
              <w:ind w:right="762"/>
              <w:jc w:val="center"/>
              <w:rPr>
                <w:rFonts w:ascii="Arial" w:hAnsi="Arial" w:cs="Arial"/>
                <w:position w:val="2"/>
                <w:sz w:val="15"/>
                <w:szCs w:val="15"/>
              </w:rPr>
            </w:pPr>
            <w:r>
              <w:rPr>
                <w:rFonts w:ascii="Arial" w:hAnsi="Arial" w:cs="Arial"/>
                <w:position w:val="2"/>
                <w:sz w:val="15"/>
                <w:szCs w:val="15"/>
              </w:rPr>
              <w:t xml:space="preserve">Tel.: +45 45 33 70 00; Fax: +45 45 33 70 01 </w:t>
            </w:r>
          </w:p>
          <w:p w:rsidR="001E1CC6" w:rsidRDefault="001E1CC6" w:rsidP="001E1CC6">
            <w:pPr>
              <w:spacing w:before="20"/>
              <w:ind w:right="762"/>
              <w:jc w:val="center"/>
              <w:rPr>
                <w:rFonts w:ascii="Arial" w:hAnsi="Arial" w:cs="Arial"/>
                <w:position w:val="2"/>
                <w:sz w:val="15"/>
                <w:szCs w:val="15"/>
              </w:rPr>
            </w:pPr>
            <w:r>
              <w:rPr>
                <w:rFonts w:ascii="Arial" w:hAnsi="Arial" w:cs="Arial"/>
                <w:position w:val="2"/>
                <w:sz w:val="15"/>
                <w:szCs w:val="15"/>
              </w:rPr>
              <w:t xml:space="preserve">Email: </w:t>
            </w:r>
            <w:r w:rsidR="00E36A17">
              <w:rPr>
                <w:rFonts w:ascii="Arial" w:hAnsi="Arial" w:cs="Arial"/>
                <w:position w:val="2"/>
                <w:sz w:val="15"/>
                <w:szCs w:val="15"/>
              </w:rPr>
              <w:t>eurocontact</w:t>
            </w:r>
            <w:r w:rsidR="006830C3" w:rsidRPr="006830C3">
              <w:rPr>
                <w:rFonts w:ascii="Arial" w:hAnsi="Arial" w:cs="Arial"/>
                <w:position w:val="2"/>
                <w:sz w:val="15"/>
                <w:szCs w:val="15"/>
              </w:rPr>
              <w:t>@who.int</w:t>
            </w:r>
          </w:p>
          <w:p w:rsidR="000B7996" w:rsidRPr="00CB6263" w:rsidRDefault="001E1CC6" w:rsidP="001E1CC6">
            <w:pPr>
              <w:ind w:right="737"/>
              <w:jc w:val="center"/>
              <w:rPr>
                <w:rFonts w:ascii="Arial" w:hAnsi="Arial" w:cs="Arial"/>
                <w:sz w:val="15"/>
                <w:szCs w:val="15"/>
              </w:rPr>
            </w:pPr>
            <w:r>
              <w:rPr>
                <w:rFonts w:ascii="Arial" w:hAnsi="Arial" w:cs="Arial"/>
                <w:position w:val="2"/>
                <w:sz w:val="15"/>
                <w:szCs w:val="15"/>
              </w:rPr>
              <w:t>Website: http://www.euro.who.int</w:t>
            </w:r>
          </w:p>
        </w:tc>
        <w:tc>
          <w:tcPr>
            <w:tcW w:w="5199" w:type="dxa"/>
          </w:tcPr>
          <w:p w:rsidR="0040556F" w:rsidRDefault="00692E98" w:rsidP="00F02EAC">
            <w:pPr>
              <w:spacing w:line="276" w:lineRule="auto"/>
            </w:pPr>
            <w:proofErr w:type="spellStart"/>
            <w:r>
              <w:t>Dr.</w:t>
            </w:r>
            <w:proofErr w:type="spellEnd"/>
            <w:r>
              <w:t xml:space="preserve"> Tamar Gabunia, </w:t>
            </w:r>
          </w:p>
          <w:p w:rsidR="0040556F" w:rsidRDefault="00692E98" w:rsidP="00F02EAC">
            <w:pPr>
              <w:spacing w:line="276" w:lineRule="auto"/>
            </w:pPr>
            <w:r>
              <w:t xml:space="preserve">First Deputy </w:t>
            </w:r>
          </w:p>
          <w:p w:rsidR="00692E98" w:rsidRDefault="00692E98" w:rsidP="00F02EAC">
            <w:pPr>
              <w:spacing w:line="276" w:lineRule="auto"/>
              <w:rPr>
                <w:rFonts w:eastAsiaTheme="minorHAnsi"/>
                <w:szCs w:val="24"/>
                <w:lang w:val="en-US"/>
              </w:rPr>
            </w:pPr>
            <w:r>
              <w:t>Minister of Internally Displaced persons from Occupied Territories, Labour, Health and Social Affairs of Georgia</w:t>
            </w:r>
            <w:r w:rsidRPr="00F02EAC">
              <w:rPr>
                <w:rFonts w:eastAsiaTheme="minorHAnsi"/>
                <w:szCs w:val="24"/>
                <w:lang w:val="en-US"/>
              </w:rPr>
              <w:t xml:space="preserve"> </w:t>
            </w:r>
          </w:p>
          <w:p w:rsidR="009C4D75" w:rsidRDefault="000B7996" w:rsidP="00F02EAC">
            <w:pPr>
              <w:spacing w:line="276" w:lineRule="auto"/>
              <w:rPr>
                <w:rFonts w:eastAsiaTheme="minorHAnsi"/>
                <w:szCs w:val="24"/>
                <w:lang w:val="en-US"/>
              </w:rPr>
            </w:pPr>
            <w:r w:rsidRPr="00F02EAC">
              <w:rPr>
                <w:rFonts w:eastAsiaTheme="minorHAnsi"/>
                <w:szCs w:val="24"/>
                <w:lang w:val="en-US"/>
              </w:rPr>
              <w:t xml:space="preserve">        </w:t>
            </w:r>
          </w:p>
          <w:p w:rsidR="000B7996" w:rsidRPr="00F02EAC" w:rsidRDefault="009C4D75" w:rsidP="009C4D75">
            <w:pPr>
              <w:spacing w:line="276" w:lineRule="auto"/>
              <w:ind w:left="-30"/>
              <w:rPr>
                <w:rFonts w:eastAsiaTheme="minorHAnsi"/>
                <w:szCs w:val="24"/>
                <w:lang w:val="en-US"/>
              </w:rPr>
            </w:pPr>
            <w:r>
              <w:rPr>
                <w:rFonts w:eastAsiaTheme="minorHAnsi"/>
                <w:szCs w:val="24"/>
                <w:lang w:val="en-US"/>
              </w:rPr>
              <w:t>Address:</w:t>
            </w:r>
            <w:r w:rsidR="000B7996" w:rsidRPr="00F02EAC">
              <w:rPr>
                <w:rFonts w:eastAsiaTheme="minorHAnsi"/>
                <w:szCs w:val="24"/>
                <w:lang w:val="en-US"/>
              </w:rPr>
              <w:t xml:space="preserve">                                                                                                                                                                                                                         </w:t>
            </w:r>
          </w:p>
        </w:tc>
      </w:tr>
      <w:tr w:rsidR="000B7996" w:rsidRPr="00CB6263">
        <w:trPr>
          <w:cantSplit/>
          <w:trHeight w:hRule="exact" w:val="1158"/>
        </w:trPr>
        <w:tc>
          <w:tcPr>
            <w:tcW w:w="1417" w:type="dxa"/>
          </w:tcPr>
          <w:p w:rsidR="000B7996" w:rsidRPr="00F02EAC" w:rsidRDefault="000B7996">
            <w:pPr>
              <w:rPr>
                <w:rFonts w:ascii="Arial" w:hAnsi="Arial" w:cs="Arial"/>
                <w:sz w:val="15"/>
                <w:szCs w:val="15"/>
                <w:lang w:val="fr-CH"/>
              </w:rPr>
            </w:pPr>
            <w:r w:rsidRPr="00F02EAC">
              <w:rPr>
                <w:rFonts w:ascii="Arial" w:hAnsi="Arial" w:cs="Arial"/>
                <w:sz w:val="15"/>
                <w:szCs w:val="15"/>
                <w:lang w:val="fr-CH"/>
              </w:rPr>
              <w:t xml:space="preserve">Our </w:t>
            </w:r>
            <w:proofErr w:type="spellStart"/>
            <w:r w:rsidRPr="00F02EAC">
              <w:rPr>
                <w:rFonts w:ascii="Arial" w:hAnsi="Arial" w:cs="Arial"/>
                <w:sz w:val="15"/>
                <w:szCs w:val="15"/>
                <w:lang w:val="fr-CH"/>
              </w:rPr>
              <w:t>reference</w:t>
            </w:r>
            <w:proofErr w:type="spellEnd"/>
            <w:r w:rsidRPr="00F02EAC">
              <w:rPr>
                <w:rFonts w:ascii="Arial" w:hAnsi="Arial" w:cs="Arial"/>
                <w:sz w:val="15"/>
                <w:szCs w:val="15"/>
                <w:lang w:val="fr-CH"/>
              </w:rPr>
              <w:t>:</w:t>
            </w:r>
          </w:p>
          <w:p w:rsidR="000B7996" w:rsidRPr="00F02EAC" w:rsidRDefault="000B7996">
            <w:pPr>
              <w:rPr>
                <w:rFonts w:ascii="Arial" w:hAnsi="Arial" w:cs="Arial"/>
                <w:sz w:val="15"/>
                <w:szCs w:val="15"/>
                <w:lang w:val="fr-CH"/>
              </w:rPr>
            </w:pPr>
            <w:r w:rsidRPr="00F02EAC">
              <w:rPr>
                <w:rFonts w:ascii="Arial" w:hAnsi="Arial" w:cs="Arial"/>
                <w:sz w:val="15"/>
                <w:szCs w:val="15"/>
                <w:lang w:val="fr-CH"/>
              </w:rPr>
              <w:t>Notre référence:</w:t>
            </w:r>
          </w:p>
          <w:p w:rsidR="000B7996" w:rsidRPr="00F02EAC" w:rsidRDefault="000B7996">
            <w:pPr>
              <w:rPr>
                <w:rFonts w:ascii="Arial" w:hAnsi="Arial" w:cs="Arial"/>
                <w:sz w:val="15"/>
                <w:szCs w:val="15"/>
                <w:lang w:val="fr-CH"/>
              </w:rPr>
            </w:pPr>
            <w:proofErr w:type="spellStart"/>
            <w:r w:rsidRPr="00F02EAC">
              <w:rPr>
                <w:rFonts w:ascii="Arial" w:hAnsi="Arial" w:cs="Arial"/>
                <w:sz w:val="15"/>
                <w:szCs w:val="15"/>
                <w:lang w:val="fr-CH"/>
              </w:rPr>
              <w:t>Unser</w:t>
            </w:r>
            <w:proofErr w:type="spellEnd"/>
            <w:r w:rsidRPr="00F02EAC">
              <w:rPr>
                <w:rFonts w:ascii="Arial" w:hAnsi="Arial" w:cs="Arial"/>
                <w:sz w:val="15"/>
                <w:szCs w:val="15"/>
                <w:lang w:val="fr-CH"/>
              </w:rPr>
              <w:t xml:space="preserve"> </w:t>
            </w:r>
            <w:proofErr w:type="spellStart"/>
            <w:r w:rsidRPr="00F02EAC">
              <w:rPr>
                <w:rFonts w:ascii="Arial" w:hAnsi="Arial" w:cs="Arial"/>
                <w:sz w:val="15"/>
                <w:szCs w:val="15"/>
                <w:lang w:val="fr-CH"/>
              </w:rPr>
              <w:t>Zeichen</w:t>
            </w:r>
            <w:proofErr w:type="spellEnd"/>
            <w:r w:rsidRPr="00F02EAC">
              <w:rPr>
                <w:rFonts w:ascii="Arial" w:hAnsi="Arial" w:cs="Arial"/>
                <w:sz w:val="15"/>
                <w:szCs w:val="15"/>
                <w:lang w:val="fr-CH"/>
              </w:rPr>
              <w:t>:</w:t>
            </w:r>
          </w:p>
          <w:p w:rsidR="000B7996" w:rsidRPr="00CB6263" w:rsidRDefault="000B7996">
            <w:pPr>
              <w:rPr>
                <w:rFonts w:ascii="Arial" w:hAnsi="Arial" w:cs="Arial"/>
                <w:sz w:val="15"/>
                <w:szCs w:val="15"/>
              </w:rPr>
            </w:pPr>
            <w:proofErr w:type="spellStart"/>
            <w:r w:rsidRPr="00CB6263">
              <w:rPr>
                <w:rFonts w:ascii="Arial" w:hAnsi="Arial" w:cs="Arial"/>
                <w:sz w:val="15"/>
                <w:szCs w:val="15"/>
              </w:rPr>
              <w:t>См</w:t>
            </w:r>
            <w:proofErr w:type="spellEnd"/>
            <w:r w:rsidRPr="00CB6263">
              <w:rPr>
                <w:rFonts w:ascii="Arial" w:hAnsi="Arial" w:cs="Arial"/>
                <w:sz w:val="15"/>
                <w:szCs w:val="15"/>
              </w:rPr>
              <w:t xml:space="preserve">. </w:t>
            </w:r>
            <w:proofErr w:type="spellStart"/>
            <w:r w:rsidRPr="00CB6263">
              <w:rPr>
                <w:rFonts w:ascii="Arial" w:hAnsi="Arial" w:cs="Arial"/>
                <w:sz w:val="15"/>
                <w:szCs w:val="15"/>
              </w:rPr>
              <w:t>наш</w:t>
            </w:r>
            <w:proofErr w:type="spellEnd"/>
            <w:r w:rsidRPr="00CB6263">
              <w:rPr>
                <w:rFonts w:ascii="Arial" w:hAnsi="Arial" w:cs="Arial"/>
                <w:sz w:val="15"/>
                <w:szCs w:val="15"/>
              </w:rPr>
              <w:t xml:space="preserve"> </w:t>
            </w:r>
            <w:proofErr w:type="spellStart"/>
            <w:r w:rsidRPr="00CB6263">
              <w:rPr>
                <w:rFonts w:ascii="Arial" w:hAnsi="Arial" w:cs="Arial"/>
                <w:sz w:val="15"/>
                <w:szCs w:val="15"/>
              </w:rPr>
              <w:t>номер</w:t>
            </w:r>
            <w:proofErr w:type="spellEnd"/>
            <w:r w:rsidRPr="00CB6263">
              <w:rPr>
                <w:rFonts w:ascii="Arial" w:hAnsi="Arial" w:cs="Arial"/>
                <w:sz w:val="15"/>
                <w:szCs w:val="15"/>
              </w:rPr>
              <w:t>:</w:t>
            </w:r>
          </w:p>
        </w:tc>
        <w:tc>
          <w:tcPr>
            <w:tcW w:w="1101" w:type="dxa"/>
          </w:tcPr>
          <w:p w:rsidR="000B7996" w:rsidRPr="00CB6263" w:rsidRDefault="00F506F0" w:rsidP="006830C3">
            <w:pPr>
              <w:rPr>
                <w:sz w:val="18"/>
                <w:szCs w:val="15"/>
              </w:rPr>
            </w:pPr>
            <w:r>
              <w:rPr>
                <w:sz w:val="18"/>
              </w:rPr>
              <w:br/>
            </w:r>
            <w:r>
              <w:rPr>
                <w:sz w:val="18"/>
              </w:rPr>
              <w:br/>
            </w:r>
          </w:p>
        </w:tc>
        <w:tc>
          <w:tcPr>
            <w:tcW w:w="1276" w:type="dxa"/>
          </w:tcPr>
          <w:p w:rsidR="000B7996" w:rsidRPr="00F02EAC" w:rsidRDefault="000B7996">
            <w:pPr>
              <w:rPr>
                <w:rFonts w:ascii="Arial" w:hAnsi="Arial" w:cs="Arial"/>
                <w:sz w:val="15"/>
                <w:szCs w:val="15"/>
                <w:lang w:val="fr-CH"/>
              </w:rPr>
            </w:pPr>
            <w:proofErr w:type="spellStart"/>
            <w:r w:rsidRPr="00F02EAC">
              <w:rPr>
                <w:rFonts w:ascii="Arial" w:hAnsi="Arial" w:cs="Arial"/>
                <w:sz w:val="15"/>
                <w:szCs w:val="15"/>
                <w:lang w:val="fr-CH"/>
              </w:rPr>
              <w:t>Your</w:t>
            </w:r>
            <w:proofErr w:type="spellEnd"/>
            <w:r w:rsidRPr="00F02EAC">
              <w:rPr>
                <w:rFonts w:ascii="Arial" w:hAnsi="Arial" w:cs="Arial"/>
                <w:sz w:val="15"/>
                <w:szCs w:val="15"/>
                <w:lang w:val="fr-CH"/>
              </w:rPr>
              <w:t xml:space="preserve"> </w:t>
            </w:r>
            <w:proofErr w:type="spellStart"/>
            <w:r w:rsidRPr="00F02EAC">
              <w:rPr>
                <w:rFonts w:ascii="Arial" w:hAnsi="Arial" w:cs="Arial"/>
                <w:sz w:val="15"/>
                <w:szCs w:val="15"/>
                <w:lang w:val="fr-CH"/>
              </w:rPr>
              <w:t>reference</w:t>
            </w:r>
            <w:proofErr w:type="spellEnd"/>
            <w:r w:rsidRPr="00F02EAC">
              <w:rPr>
                <w:rFonts w:ascii="Arial" w:hAnsi="Arial" w:cs="Arial"/>
                <w:sz w:val="15"/>
                <w:szCs w:val="15"/>
                <w:lang w:val="fr-CH"/>
              </w:rPr>
              <w:t>:</w:t>
            </w:r>
          </w:p>
          <w:p w:rsidR="000B7996" w:rsidRPr="00F02EAC" w:rsidRDefault="000B7996">
            <w:pPr>
              <w:rPr>
                <w:rFonts w:ascii="Arial" w:hAnsi="Arial" w:cs="Arial"/>
                <w:spacing w:val="-2"/>
                <w:sz w:val="15"/>
                <w:szCs w:val="15"/>
                <w:lang w:val="fr-CH"/>
              </w:rPr>
            </w:pPr>
            <w:r w:rsidRPr="00F02EAC">
              <w:rPr>
                <w:rFonts w:ascii="Arial" w:hAnsi="Arial" w:cs="Arial"/>
                <w:spacing w:val="-2"/>
                <w:sz w:val="15"/>
                <w:szCs w:val="15"/>
                <w:lang w:val="fr-CH"/>
              </w:rPr>
              <w:t>Votre référence:</w:t>
            </w:r>
          </w:p>
          <w:p w:rsidR="000B7996" w:rsidRPr="00F02EAC" w:rsidRDefault="000B7996">
            <w:pPr>
              <w:rPr>
                <w:rFonts w:ascii="Arial" w:hAnsi="Arial" w:cs="Arial"/>
                <w:sz w:val="15"/>
                <w:szCs w:val="15"/>
                <w:lang w:val="fr-CH"/>
              </w:rPr>
            </w:pPr>
            <w:proofErr w:type="spellStart"/>
            <w:r w:rsidRPr="00F02EAC">
              <w:rPr>
                <w:rFonts w:ascii="Arial" w:hAnsi="Arial" w:cs="Arial"/>
                <w:sz w:val="15"/>
                <w:szCs w:val="15"/>
                <w:lang w:val="fr-CH"/>
              </w:rPr>
              <w:t>Ihr</w:t>
            </w:r>
            <w:proofErr w:type="spellEnd"/>
            <w:r w:rsidRPr="00F02EAC">
              <w:rPr>
                <w:rFonts w:ascii="Arial" w:hAnsi="Arial" w:cs="Arial"/>
                <w:sz w:val="15"/>
                <w:szCs w:val="15"/>
                <w:lang w:val="fr-CH"/>
              </w:rPr>
              <w:t xml:space="preserve"> </w:t>
            </w:r>
            <w:proofErr w:type="spellStart"/>
            <w:r w:rsidRPr="00F02EAC">
              <w:rPr>
                <w:rFonts w:ascii="Arial" w:hAnsi="Arial" w:cs="Arial"/>
                <w:sz w:val="15"/>
                <w:szCs w:val="15"/>
                <w:lang w:val="fr-CH"/>
              </w:rPr>
              <w:t>Zeichen</w:t>
            </w:r>
            <w:proofErr w:type="spellEnd"/>
            <w:r w:rsidRPr="00F02EAC">
              <w:rPr>
                <w:rFonts w:ascii="Arial" w:hAnsi="Arial" w:cs="Arial"/>
                <w:sz w:val="15"/>
                <w:szCs w:val="15"/>
                <w:lang w:val="fr-CH"/>
              </w:rPr>
              <w:t>:</w:t>
            </w:r>
          </w:p>
          <w:p w:rsidR="000B7996" w:rsidRPr="00CB6263" w:rsidRDefault="000B7996">
            <w:pPr>
              <w:rPr>
                <w:rFonts w:ascii="Arial" w:hAnsi="Arial" w:cs="Arial"/>
                <w:sz w:val="15"/>
                <w:szCs w:val="15"/>
              </w:rPr>
            </w:pPr>
            <w:proofErr w:type="spellStart"/>
            <w:r w:rsidRPr="00CB6263">
              <w:rPr>
                <w:rFonts w:ascii="Arial" w:hAnsi="Arial" w:cs="Arial"/>
                <w:sz w:val="15"/>
                <w:szCs w:val="15"/>
              </w:rPr>
              <w:t>На</w:t>
            </w:r>
            <w:proofErr w:type="spellEnd"/>
            <w:r w:rsidRPr="00CB6263">
              <w:rPr>
                <w:rFonts w:ascii="Arial" w:hAnsi="Arial" w:cs="Arial"/>
                <w:sz w:val="15"/>
                <w:szCs w:val="15"/>
              </w:rPr>
              <w:t xml:space="preserve"> </w:t>
            </w:r>
            <w:proofErr w:type="spellStart"/>
            <w:r w:rsidRPr="00CB6263">
              <w:rPr>
                <w:rFonts w:ascii="Arial" w:hAnsi="Arial" w:cs="Arial"/>
                <w:sz w:val="15"/>
                <w:szCs w:val="15"/>
              </w:rPr>
              <w:t>Ваш</w:t>
            </w:r>
            <w:proofErr w:type="spellEnd"/>
            <w:r w:rsidRPr="00CB6263">
              <w:rPr>
                <w:rFonts w:ascii="Arial" w:hAnsi="Arial" w:cs="Arial"/>
                <w:sz w:val="15"/>
                <w:szCs w:val="15"/>
              </w:rPr>
              <w:t xml:space="preserve"> </w:t>
            </w:r>
            <w:proofErr w:type="spellStart"/>
            <w:r w:rsidRPr="00CB6263">
              <w:rPr>
                <w:rFonts w:ascii="Arial" w:hAnsi="Arial" w:cs="Arial"/>
                <w:sz w:val="15"/>
                <w:szCs w:val="15"/>
              </w:rPr>
              <w:t>номер</w:t>
            </w:r>
            <w:proofErr w:type="spellEnd"/>
            <w:r w:rsidRPr="00CB6263">
              <w:rPr>
                <w:rFonts w:ascii="Arial" w:hAnsi="Arial" w:cs="Arial"/>
                <w:sz w:val="15"/>
                <w:szCs w:val="15"/>
              </w:rPr>
              <w:t>:</w:t>
            </w:r>
          </w:p>
        </w:tc>
        <w:tc>
          <w:tcPr>
            <w:tcW w:w="992" w:type="dxa"/>
          </w:tcPr>
          <w:p w:rsidR="000B7996" w:rsidRPr="00CB6263" w:rsidRDefault="00F506F0">
            <w:pPr>
              <w:rPr>
                <w:position w:val="2"/>
                <w:sz w:val="18"/>
                <w:szCs w:val="15"/>
              </w:rPr>
            </w:pPr>
            <w:r>
              <w:rPr>
                <w:sz w:val="18"/>
              </w:rPr>
              <w:t xml:space="preserve">  </w:t>
            </w:r>
          </w:p>
        </w:tc>
        <w:tc>
          <w:tcPr>
            <w:tcW w:w="5199" w:type="dxa"/>
          </w:tcPr>
          <w:p w:rsidR="000B7996" w:rsidRDefault="009C4D75">
            <w:pPr>
              <w:rPr>
                <w:szCs w:val="24"/>
              </w:rPr>
            </w:pPr>
            <w:r>
              <w:rPr>
                <w:szCs w:val="24"/>
              </w:rPr>
              <w:t xml:space="preserve">144 A. </w:t>
            </w:r>
            <w:proofErr w:type="spellStart"/>
            <w:r>
              <w:rPr>
                <w:szCs w:val="24"/>
              </w:rPr>
              <w:t>Tsereteli</w:t>
            </w:r>
            <w:proofErr w:type="spellEnd"/>
            <w:r>
              <w:rPr>
                <w:szCs w:val="24"/>
              </w:rPr>
              <w:t xml:space="preserve"> Avenue</w:t>
            </w:r>
          </w:p>
          <w:p w:rsidR="009C4D75" w:rsidRDefault="009C4D75">
            <w:pPr>
              <w:rPr>
                <w:szCs w:val="24"/>
              </w:rPr>
            </w:pPr>
            <w:r w:rsidRPr="009C4D75">
              <w:rPr>
                <w:szCs w:val="24"/>
              </w:rPr>
              <w:t xml:space="preserve">Tbilisi </w:t>
            </w:r>
            <w:r>
              <w:rPr>
                <w:szCs w:val="24"/>
              </w:rPr>
              <w:t>,</w:t>
            </w:r>
            <w:r w:rsidRPr="009C4D75">
              <w:rPr>
                <w:szCs w:val="24"/>
              </w:rPr>
              <w:t>0119</w:t>
            </w:r>
          </w:p>
          <w:p w:rsidR="009C4D75" w:rsidRPr="00F97FF1" w:rsidRDefault="009C4D75">
            <w:pPr>
              <w:rPr>
                <w:szCs w:val="24"/>
              </w:rPr>
            </w:pPr>
            <w:r>
              <w:rPr>
                <w:szCs w:val="24"/>
              </w:rPr>
              <w:t xml:space="preserve">Georgia </w:t>
            </w:r>
            <w:bookmarkStart w:id="0" w:name="_GoBack"/>
            <w:bookmarkEnd w:id="0"/>
          </w:p>
        </w:tc>
      </w:tr>
    </w:tbl>
    <w:p w:rsidR="00692E98" w:rsidRPr="00076D99" w:rsidRDefault="00692E98" w:rsidP="00692E98">
      <w:r w:rsidRPr="00076D99">
        <w:t xml:space="preserve">Dear </w:t>
      </w:r>
      <w:proofErr w:type="spellStart"/>
      <w:r>
        <w:t>Dr.</w:t>
      </w:r>
      <w:proofErr w:type="spellEnd"/>
      <w:r>
        <w:t xml:space="preserve"> Tamar Gabunia,</w:t>
      </w:r>
    </w:p>
    <w:p w:rsidR="00692E98" w:rsidRPr="00076D99" w:rsidRDefault="00692E98" w:rsidP="00692E98">
      <w:pPr>
        <w:jc w:val="both"/>
      </w:pPr>
    </w:p>
    <w:p w:rsidR="00692E98" w:rsidRDefault="00692E98" w:rsidP="00692E98">
      <w:pPr>
        <w:ind w:firstLine="720"/>
        <w:jc w:val="both"/>
      </w:pPr>
      <w:r>
        <w:t>This is f</w:t>
      </w:r>
      <w:r w:rsidRPr="00076D99">
        <w:t xml:space="preserve">urther to </w:t>
      </w:r>
      <w:r>
        <w:t xml:space="preserve">recent discussions between the World Health Organization Regional Office for Europe ("WHO/EURO") and the </w:t>
      </w:r>
      <w:r w:rsidRPr="00076D99">
        <w:t xml:space="preserve">Ministry of </w:t>
      </w:r>
      <w:r>
        <w:t xml:space="preserve">Internally Displaced Persons from Occupied Territories, Labour, </w:t>
      </w:r>
      <w:r w:rsidRPr="00076D99">
        <w:t>Health</w:t>
      </w:r>
      <w:r>
        <w:t xml:space="preserve"> and Social Affairs</w:t>
      </w:r>
      <w:r w:rsidRPr="00076D99">
        <w:t xml:space="preserve"> </w:t>
      </w:r>
      <w:r>
        <w:t xml:space="preserve">of Georgia </w:t>
      </w:r>
      <w:r w:rsidRPr="00076D99">
        <w:t>(</w:t>
      </w:r>
      <w:r>
        <w:t xml:space="preserve">the </w:t>
      </w:r>
      <w:r w:rsidRPr="00076D99">
        <w:t>"</w:t>
      </w:r>
      <w:r>
        <w:t>MOH</w:t>
      </w:r>
      <w:r w:rsidRPr="00076D99">
        <w:t>")</w:t>
      </w:r>
      <w:r>
        <w:t xml:space="preserve"> in respect of </w:t>
      </w:r>
      <w:r w:rsidRPr="0053105B">
        <w:t xml:space="preserve">the COVID-19 behavioural insights survey in </w:t>
      </w:r>
      <w:r>
        <w:t>Georgia as described in the Protocol “</w:t>
      </w:r>
      <w:r w:rsidRPr="00702CA9">
        <w:t xml:space="preserve">Behavioural insights on COVID-19 in </w:t>
      </w:r>
      <w:r>
        <w:t xml:space="preserve">Georgia. </w:t>
      </w:r>
      <w:r w:rsidRPr="00702CA9">
        <w:t>Monitoring knowledge, risk perceptions, preventive behaviours and trust to inform pandemic outbreak response</w:t>
      </w:r>
      <w:r>
        <w:t>” which is attached to this letter of agreement as an integral part thereof (the “Project”).</w:t>
      </w:r>
    </w:p>
    <w:p w:rsidR="00692E98" w:rsidRDefault="00692E98" w:rsidP="00692E98">
      <w:pPr>
        <w:ind w:firstLine="720"/>
        <w:jc w:val="both"/>
      </w:pPr>
    </w:p>
    <w:p w:rsidR="00692E98" w:rsidRPr="00393FAB" w:rsidRDefault="00692E98" w:rsidP="00692E98">
      <w:pPr>
        <w:ind w:firstLine="720"/>
        <w:jc w:val="both"/>
      </w:pPr>
      <w:r w:rsidRPr="00393FAB">
        <w:t xml:space="preserve">On </w:t>
      </w:r>
      <w:r>
        <w:t xml:space="preserve">30 January </w:t>
      </w:r>
      <w:r w:rsidRPr="00393FAB">
        <w:t>20</w:t>
      </w:r>
      <w:r>
        <w:t>20</w:t>
      </w:r>
      <w:r w:rsidRPr="00393FAB">
        <w:t>, the WHO Director-General, acting on the advice of the Emergency Committee convened under the International Health Regulations (2005), declared the present COVID-19 outbreak to be a Public Health Emergency of International Concern (PHEIC)</w:t>
      </w:r>
      <w:r>
        <w:t xml:space="preserve"> and on</w:t>
      </w:r>
      <w:r w:rsidRPr="00393FAB">
        <w:t xml:space="preserve"> 11 March 2020</w:t>
      </w:r>
      <w:r>
        <w:t xml:space="preserve"> COVID-19 was declared a pandemic.</w:t>
      </w:r>
    </w:p>
    <w:p w:rsidR="00692E98" w:rsidRPr="001D002E" w:rsidRDefault="00692E98" w:rsidP="00692E98">
      <w:pPr>
        <w:ind w:firstLine="720"/>
        <w:jc w:val="both"/>
        <w:rPr>
          <w:highlight w:val="yellow"/>
        </w:rPr>
      </w:pPr>
    </w:p>
    <w:p w:rsidR="00692E98" w:rsidRDefault="00692E98" w:rsidP="00692E98">
      <w:pPr>
        <w:ind w:firstLine="720"/>
        <w:jc w:val="both"/>
        <w:rPr>
          <w:rFonts w:cs="Arial"/>
        </w:rPr>
      </w:pPr>
      <w:r w:rsidRPr="00CB7DF6">
        <w:rPr>
          <w:rFonts w:cs="Arial"/>
        </w:rPr>
        <w:t xml:space="preserve">To support </w:t>
      </w:r>
      <w:r>
        <w:rPr>
          <w:rFonts w:cs="Arial"/>
        </w:rPr>
        <w:t>Member States</w:t>
      </w:r>
      <w:r w:rsidRPr="00CB7DF6">
        <w:rPr>
          <w:rFonts w:cs="Arial"/>
        </w:rPr>
        <w:t xml:space="preserve"> in their efforts to </w:t>
      </w:r>
      <w:r>
        <w:rPr>
          <w:rFonts w:cs="Arial"/>
        </w:rPr>
        <w:t xml:space="preserve">continuously adjust their pandemic response strategy to make it better informed, situated and accepted by the population, WHO Regional Office for Europe has developed a tool for monitoring public </w:t>
      </w:r>
      <w:r w:rsidRPr="00702CA9">
        <w:rPr>
          <w:rFonts w:cs="Arial"/>
        </w:rPr>
        <w:t>risk perception, knowledge, trusted sources of information, attitudes toward pandemic response initiatives and other variables</w:t>
      </w:r>
      <w:r>
        <w:rPr>
          <w:rFonts w:cs="Arial"/>
        </w:rPr>
        <w:t xml:space="preserve">, which is available for adaptation and use by Member States. </w:t>
      </w:r>
    </w:p>
    <w:p w:rsidR="00692E98" w:rsidRDefault="00692E98" w:rsidP="00692E98">
      <w:pPr>
        <w:jc w:val="both"/>
      </w:pPr>
    </w:p>
    <w:p w:rsidR="00692E98" w:rsidRDefault="00692E98" w:rsidP="00692E98">
      <w:pPr>
        <w:ind w:firstLine="720"/>
        <w:jc w:val="both"/>
      </w:pPr>
      <w:r>
        <w:t xml:space="preserve">WHO </w:t>
      </w:r>
      <w:r w:rsidRPr="00076D99">
        <w:t xml:space="preserve">will be pleased to provide technical assistance </w:t>
      </w:r>
      <w:r>
        <w:t xml:space="preserve">to the MOH </w:t>
      </w:r>
      <w:r w:rsidRPr="00076D99">
        <w:t xml:space="preserve">in relation to </w:t>
      </w:r>
      <w:r>
        <w:t xml:space="preserve">the </w:t>
      </w:r>
      <w:proofErr w:type="gramStart"/>
      <w:r>
        <w:t>Project.</w:t>
      </w:r>
      <w:proofErr w:type="gramEnd"/>
      <w:r>
        <w:t xml:space="preserve"> </w:t>
      </w:r>
      <w:r w:rsidRPr="00CB7DF6">
        <w:t xml:space="preserve">The Project, including the rights and obligations of the </w:t>
      </w:r>
      <w:r>
        <w:t>MOH</w:t>
      </w:r>
      <w:r w:rsidRPr="00CB7DF6">
        <w:t xml:space="preserve"> and WHO in this regard, is further described in this letter </w:t>
      </w:r>
      <w:r>
        <w:t xml:space="preserve">of agreement </w:t>
      </w:r>
      <w:r w:rsidRPr="00CB7DF6">
        <w:t xml:space="preserve">and in the Project document attached hereto. </w:t>
      </w:r>
    </w:p>
    <w:p w:rsidR="00692E98" w:rsidRPr="00076D99" w:rsidRDefault="00692E98" w:rsidP="00692E98"/>
    <w:p w:rsidR="00692E98" w:rsidRDefault="00692E98" w:rsidP="00692E98">
      <w:pPr>
        <w:ind w:firstLine="720"/>
        <w:jc w:val="both"/>
      </w:pPr>
      <w:r w:rsidRPr="00076D99">
        <w:t>The activities covered by the Project will be undertaken under the responsibility</w:t>
      </w:r>
      <w:r>
        <w:t>, leadership and ownership</w:t>
      </w:r>
      <w:r w:rsidRPr="00076D99">
        <w:t xml:space="preserve"> of the </w:t>
      </w:r>
      <w:r>
        <w:t>MOH</w:t>
      </w:r>
      <w:r w:rsidRPr="00076D99">
        <w:t xml:space="preserve"> </w:t>
      </w:r>
      <w:r>
        <w:t xml:space="preserve">in consultation with, and </w:t>
      </w:r>
      <w:r w:rsidRPr="00076D99">
        <w:t xml:space="preserve">with the </w:t>
      </w:r>
      <w:r>
        <w:t>technical assistance,</w:t>
      </w:r>
      <w:r w:rsidRPr="00076D99">
        <w:t xml:space="preserve"> of WHO.  WHO will be represented by </w:t>
      </w:r>
      <w:r>
        <w:t>the</w:t>
      </w:r>
      <w:r w:rsidRPr="00076D99">
        <w:t xml:space="preserve"> </w:t>
      </w:r>
      <w:r>
        <w:t xml:space="preserve">WHO </w:t>
      </w:r>
      <w:r w:rsidRPr="00076D99">
        <w:t>Regional Office for</w:t>
      </w:r>
      <w:r>
        <w:t xml:space="preserve"> Europe and the WHO Country Office in Georgia </w:t>
      </w:r>
      <w:r w:rsidRPr="00076D99">
        <w:t>in carrying out all the functions, activities, rights and duties of WHO, as provided for in the Pro</w:t>
      </w:r>
      <w:r>
        <w:t>ject document</w:t>
      </w:r>
      <w:r w:rsidRPr="00076D99">
        <w:t xml:space="preserve">, and any personnel appointed by WHO for this technical cooperation shall be responsible to WHO and act under </w:t>
      </w:r>
      <w:r>
        <w:t>the</w:t>
      </w:r>
      <w:r w:rsidRPr="00076D99">
        <w:t xml:space="preserve"> supervision and direction</w:t>
      </w:r>
      <w:r>
        <w:t xml:space="preserve"> of</w:t>
      </w:r>
      <w:r w:rsidRPr="00076D99">
        <w:t xml:space="preserve"> the </w:t>
      </w:r>
      <w:r>
        <w:t xml:space="preserve">WHO </w:t>
      </w:r>
      <w:r w:rsidRPr="00076D99">
        <w:t>Regional</w:t>
      </w:r>
      <w:r>
        <w:t xml:space="preserve"> Office for Europe</w:t>
      </w:r>
      <w:r w:rsidRPr="00076D99">
        <w:t xml:space="preserve">.  </w:t>
      </w:r>
    </w:p>
    <w:p w:rsidR="00692E98" w:rsidRPr="008200E4" w:rsidRDefault="00692E98" w:rsidP="00692E98">
      <w:pPr>
        <w:ind w:firstLine="720"/>
        <w:jc w:val="both"/>
      </w:pPr>
      <w:r w:rsidRPr="008200E4">
        <w:lastRenderedPageBreak/>
        <w:t xml:space="preserve">The technical assistance to be provided by WHO to the MOH will be financed by WHO through the execution of an Agreement for the Performance of Work (“APW”) between WHO and </w:t>
      </w:r>
      <w:r>
        <w:t>the N</w:t>
      </w:r>
      <w:r w:rsidRPr="008200E4">
        <w:t>EL</w:t>
      </w:r>
      <w:r>
        <w:t>P</w:t>
      </w:r>
      <w:r w:rsidRPr="008200E4">
        <w:t xml:space="preserve"> Institute of Social Studies and Analysis </w:t>
      </w:r>
      <w:r>
        <w:t xml:space="preserve">(ISSA) </w:t>
      </w:r>
      <w:r w:rsidRPr="008200E4">
        <w:t xml:space="preserve">which will conduct the survey </w:t>
      </w:r>
      <w:r w:rsidRPr="00781A11">
        <w:t xml:space="preserve">under the Protocol as further described in the Project document. Any other costs resulting from the Project will be borne by the </w:t>
      </w:r>
      <w:r w:rsidRPr="008200E4">
        <w:t xml:space="preserve">MOH unless otherwise agreed between WHO and the MOH. </w:t>
      </w:r>
    </w:p>
    <w:p w:rsidR="00692E98" w:rsidRPr="008200E4" w:rsidRDefault="00692E98" w:rsidP="00692E98">
      <w:pPr>
        <w:jc w:val="both"/>
      </w:pPr>
    </w:p>
    <w:p w:rsidR="00692E98" w:rsidRPr="00CB7DF6" w:rsidRDefault="00692E98" w:rsidP="00692E98">
      <w:pPr>
        <w:ind w:firstLine="720"/>
        <w:jc w:val="both"/>
      </w:pPr>
      <w:r w:rsidRPr="008200E4">
        <w:t xml:space="preserve">All data collected and generated through the survey under the Protocol and all intellectual property rights in the materials resulting from the Project </w:t>
      </w:r>
      <w:r w:rsidRPr="00781A11">
        <w:t xml:space="preserve">conducted by </w:t>
      </w:r>
      <w:r>
        <w:t>the ISSA</w:t>
      </w:r>
      <w:r w:rsidRPr="00781A11">
        <w:t xml:space="preserve"> under the APW with WHO shall belong to, and will be owned by, the </w:t>
      </w:r>
      <w:r w:rsidRPr="008200E4">
        <w:t>MOH.</w:t>
      </w:r>
      <w:r>
        <w:t xml:space="preserve"> </w:t>
      </w:r>
    </w:p>
    <w:p w:rsidR="00692E98" w:rsidRDefault="00692E98" w:rsidP="00692E98">
      <w:pPr>
        <w:pStyle w:val="PlainText"/>
        <w:ind w:firstLine="720"/>
        <w:jc w:val="both"/>
        <w:rPr>
          <w:rFonts w:ascii="Times New Roman" w:hAnsi="Times New Roman" w:cs="Times New Roman"/>
          <w:color w:val="000000"/>
          <w:spacing w:val="-3"/>
          <w:sz w:val="24"/>
          <w:szCs w:val="24"/>
        </w:rPr>
      </w:pPr>
    </w:p>
    <w:p w:rsidR="00692E98" w:rsidRDefault="00692E98" w:rsidP="00692E98">
      <w:pPr>
        <w:pStyle w:val="PlainText"/>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support of Member States’ outbreak response activities, </w:t>
      </w:r>
      <w:r w:rsidRPr="004574FC">
        <w:rPr>
          <w:rFonts w:ascii="Times New Roman" w:hAnsi="Times New Roman" w:cs="Times New Roman"/>
          <w:sz w:val="24"/>
          <w:szCs w:val="24"/>
          <w:lang w:val="en-GB"/>
        </w:rPr>
        <w:t xml:space="preserve">WHO intends to </w:t>
      </w:r>
      <w:r>
        <w:rPr>
          <w:rFonts w:ascii="Times New Roman" w:hAnsi="Times New Roman" w:cs="Times New Roman"/>
          <w:sz w:val="24"/>
          <w:szCs w:val="24"/>
          <w:lang w:val="en-GB"/>
        </w:rPr>
        <w:t xml:space="preserve">use the data for the purposes of behavioural and cultural analysis, evaluation and publication, within and across countries, in the post-pandemic phase of COVID-19. </w:t>
      </w:r>
    </w:p>
    <w:p w:rsidR="00692E98" w:rsidRDefault="00692E98" w:rsidP="00692E98">
      <w:pPr>
        <w:pStyle w:val="PlainText"/>
        <w:ind w:firstLine="720"/>
        <w:jc w:val="both"/>
        <w:rPr>
          <w:rFonts w:ascii="Times New Roman" w:hAnsi="Times New Roman" w:cs="Times New Roman"/>
          <w:sz w:val="24"/>
          <w:szCs w:val="24"/>
          <w:lang w:val="en-GB"/>
        </w:rPr>
      </w:pPr>
    </w:p>
    <w:p w:rsidR="00692E98" w:rsidRPr="00A54E00" w:rsidRDefault="00692E98" w:rsidP="00692E98">
      <w:pPr>
        <w:pStyle w:val="PlainText"/>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this respect, </w:t>
      </w:r>
      <w:r w:rsidRPr="004574FC">
        <w:rPr>
          <w:rFonts w:ascii="Times New Roman" w:hAnsi="Times New Roman" w:cs="Times New Roman"/>
          <w:sz w:val="24"/>
          <w:szCs w:val="24"/>
          <w:lang w:val="en-GB"/>
        </w:rPr>
        <w:t>WHO will work only</w:t>
      </w:r>
      <w:r>
        <w:rPr>
          <w:rFonts w:ascii="Times New Roman" w:hAnsi="Times New Roman" w:cs="Times New Roman"/>
          <w:sz w:val="24"/>
          <w:szCs w:val="24"/>
          <w:lang w:val="en-GB"/>
        </w:rPr>
        <w:t xml:space="preserve"> </w:t>
      </w:r>
      <w:r w:rsidRPr="004574FC">
        <w:rPr>
          <w:rFonts w:ascii="Times New Roman" w:hAnsi="Times New Roman" w:cs="Times New Roman"/>
          <w:sz w:val="24"/>
          <w:szCs w:val="24"/>
          <w:lang w:val="en-GB"/>
        </w:rPr>
        <w:t>with</w:t>
      </w:r>
      <w:r>
        <w:rPr>
          <w:rFonts w:ascii="Times New Roman" w:hAnsi="Times New Roman" w:cs="Times New Roman"/>
          <w:sz w:val="24"/>
          <w:szCs w:val="24"/>
          <w:lang w:val="en-GB"/>
        </w:rPr>
        <w:t xml:space="preserve"> governmental and non-governmental institutions that work on COVID-19 response and will make the data stripped of any personal identifiers available to these institutions, </w:t>
      </w:r>
      <w:r w:rsidRPr="004574FC">
        <w:rPr>
          <w:rFonts w:ascii="Times New Roman" w:hAnsi="Times New Roman" w:cs="Times New Roman"/>
          <w:sz w:val="24"/>
          <w:szCs w:val="24"/>
          <w:lang w:val="en-GB"/>
        </w:rPr>
        <w:t>subject to their written agreement t</w:t>
      </w:r>
      <w:r>
        <w:rPr>
          <w:rFonts w:ascii="Times New Roman" w:hAnsi="Times New Roman" w:cs="Times New Roman"/>
          <w:sz w:val="24"/>
          <w:szCs w:val="24"/>
          <w:lang w:val="en-GB"/>
        </w:rPr>
        <w:t xml:space="preserve">hat they will treat the data as strictly confidential and proprietary and will </w:t>
      </w:r>
      <w:r w:rsidRPr="004574FC">
        <w:rPr>
          <w:rFonts w:ascii="Times New Roman" w:hAnsi="Times New Roman" w:cs="Times New Roman"/>
          <w:sz w:val="24"/>
          <w:szCs w:val="24"/>
          <w:lang w:val="en-GB"/>
        </w:rPr>
        <w:t>not share the data and the findings and analyses arising from the use of the data with any party or in any manner not provided for in this letter</w:t>
      </w:r>
      <w:r>
        <w:rPr>
          <w:rFonts w:ascii="Times New Roman" w:hAnsi="Times New Roman" w:cs="Times New Roman"/>
          <w:sz w:val="24"/>
          <w:szCs w:val="24"/>
          <w:lang w:val="en-GB"/>
        </w:rPr>
        <w:t xml:space="preserve"> of agreement or agreed to in writing with WHO</w:t>
      </w:r>
      <w:r w:rsidRPr="004574FC">
        <w:rPr>
          <w:rFonts w:ascii="Times New Roman" w:hAnsi="Times New Roman" w:cs="Times New Roman"/>
          <w:sz w:val="24"/>
          <w:szCs w:val="24"/>
          <w:lang w:val="en-GB"/>
        </w:rPr>
        <w:t>.</w:t>
      </w:r>
    </w:p>
    <w:p w:rsidR="00692E98" w:rsidRDefault="00692E98" w:rsidP="00692E98">
      <w:pPr>
        <w:jc w:val="both"/>
      </w:pPr>
    </w:p>
    <w:p w:rsidR="00692E98" w:rsidRPr="005409C9" w:rsidRDefault="00692E98" w:rsidP="00692E98">
      <w:pPr>
        <w:jc w:val="both"/>
      </w:pPr>
      <w:r>
        <w:tab/>
      </w:r>
      <w:r w:rsidRPr="005409C9">
        <w:t xml:space="preserve">All intellectual property rights in the Protocol remains exclusively vested in WHO. </w:t>
      </w:r>
    </w:p>
    <w:p w:rsidR="00692E98" w:rsidRPr="005409C9" w:rsidRDefault="00692E98" w:rsidP="00692E98">
      <w:pPr>
        <w:jc w:val="both"/>
      </w:pPr>
    </w:p>
    <w:p w:rsidR="00692E98" w:rsidRPr="005409C9" w:rsidRDefault="00692E98" w:rsidP="00692E98">
      <w:pPr>
        <w:ind w:firstLine="720"/>
        <w:jc w:val="both"/>
      </w:pPr>
      <w:r w:rsidRPr="005409C9">
        <w:t>This technical advisory cooperation will continue for the duration of the Project. We understand that in case the Project cannot be conducted as foreseen in the Project document due to failure by the MOH, WHO may terminate this letter of agreement by giving written notice to the MOH.</w:t>
      </w:r>
    </w:p>
    <w:p w:rsidR="00692E98" w:rsidRPr="005409C9" w:rsidRDefault="00692E98" w:rsidP="00692E98">
      <w:pPr>
        <w:ind w:firstLine="720"/>
        <w:jc w:val="both"/>
      </w:pPr>
    </w:p>
    <w:p w:rsidR="00692E98" w:rsidRPr="005409C9" w:rsidRDefault="00692E98" w:rsidP="00692E98">
      <w:pPr>
        <w:ind w:firstLine="720"/>
        <w:jc w:val="both"/>
      </w:pPr>
      <w:r w:rsidRPr="005409C9">
        <w:t>The MOH, as appropriate, will continue the relevant national activities related to the Project within the scope of available resources after cooperation with WHO has come to an end.</w:t>
      </w:r>
    </w:p>
    <w:p w:rsidR="00692E98" w:rsidRPr="005409C9" w:rsidRDefault="00692E98" w:rsidP="00692E98">
      <w:pPr>
        <w:jc w:val="both"/>
      </w:pPr>
    </w:p>
    <w:p w:rsidR="00692E98" w:rsidRDefault="00692E98" w:rsidP="00692E98">
      <w:pPr>
        <w:ind w:firstLine="720"/>
        <w:jc w:val="both"/>
        <w:rPr>
          <w:color w:val="000000"/>
        </w:rPr>
      </w:pPr>
      <w:r w:rsidRPr="005409C9">
        <w:t xml:space="preserve">Under no circumstances will WHO assume any liability towards the MOH or any third parties in relation to the Project, including towards participants to the survey conducted under the Protocol. </w:t>
      </w:r>
      <w:r w:rsidRPr="005409C9">
        <w:rPr>
          <w:color w:val="000000"/>
        </w:rPr>
        <w:t xml:space="preserve">The MOH shall be responsible for dealing with and settling all claims arising from or relating directly or indirectly to activities in connection with this letter of agreement that may be brought by third parties against WHO, WHO officials, experts on mission and persons performing services on behalf of WHO, and shall indemnify and hold them harmless, in respect of such claims, including any liability arising there from, except where the MOH and WHO agree that the particular claim or liability was caused by gross negligence or </w:t>
      </w:r>
      <w:proofErr w:type="spellStart"/>
      <w:r w:rsidRPr="005409C9">
        <w:rPr>
          <w:color w:val="000000"/>
        </w:rPr>
        <w:t>willful</w:t>
      </w:r>
      <w:proofErr w:type="spellEnd"/>
      <w:r w:rsidRPr="005409C9">
        <w:rPr>
          <w:color w:val="000000"/>
        </w:rPr>
        <w:t xml:space="preserve"> misconduct.</w:t>
      </w:r>
    </w:p>
    <w:p w:rsidR="00692E98" w:rsidRDefault="00692E98" w:rsidP="00692E98">
      <w:pPr>
        <w:ind w:firstLine="720"/>
        <w:jc w:val="both"/>
        <w:rPr>
          <w:color w:val="000000"/>
        </w:rPr>
      </w:pPr>
    </w:p>
    <w:p w:rsidR="00692E98" w:rsidRDefault="00692E98" w:rsidP="00692E98">
      <w:pPr>
        <w:ind w:firstLine="720"/>
        <w:jc w:val="both"/>
      </w:pPr>
      <w:r w:rsidRPr="005409C9">
        <w:t xml:space="preserve">For the purposes of this letter of agreement, the MOH shall extend to the Organization, its staff and experts on mission, regardless of nationality, with respect to any activities performed under this letter of agreement, the privileges and immunities provided in the Convention on the Privileges and Immunities of the Specialized Agencies, including its Annex VII, approved by the General Assembly of the United Nations on November 21, 1947, which Georgia has acceded to on  18 July 2007 and the Basic Agreement between the World Health Organization and the Government of Georgia signed in 1994. . </w:t>
      </w:r>
    </w:p>
    <w:p w:rsidR="00692E98" w:rsidRDefault="00692E98" w:rsidP="00692E98">
      <w:pPr>
        <w:jc w:val="both"/>
      </w:pPr>
    </w:p>
    <w:p w:rsidR="00692E98" w:rsidRDefault="00692E98" w:rsidP="00692E98">
      <w:pPr>
        <w:ind w:firstLine="720"/>
        <w:jc w:val="both"/>
      </w:pPr>
      <w:r w:rsidRPr="005409C9">
        <w:t>Finally, we trust that in the unlikely event that any difference will arise in connection with the technical advisory cooperation or in the interpretation or application of this letter</w:t>
      </w:r>
      <w:r w:rsidRPr="009D5B04">
        <w:t xml:space="preserve"> of agreement, the Protocol document, and any other document related to the Project, the MOH</w:t>
      </w:r>
      <w:r w:rsidRPr="005409C9">
        <w:t xml:space="preserve"> and WHO will make every effort to settle the matter amicably. In the event no such settlement can be found, the </w:t>
      </w:r>
      <w:r w:rsidRPr="009D5B04">
        <w:t>MOH</w:t>
      </w:r>
      <w:r w:rsidRPr="005409C9">
        <w:t xml:space="preserve"> and WHO agree to negotiate in good faith with a view to finding a final solution.</w:t>
      </w:r>
    </w:p>
    <w:p w:rsidR="00692E98" w:rsidRDefault="00692E98" w:rsidP="00692E98">
      <w:pPr>
        <w:ind w:firstLine="720"/>
        <w:jc w:val="both"/>
      </w:pPr>
    </w:p>
    <w:p w:rsidR="00692E98" w:rsidRDefault="00692E98" w:rsidP="00692E98">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Nothing in or relating to this letter of agreement shall be deemed a waiver of any of the privileges and immunities of WHO in conformity with the Convention on the Privileges and Immunities of the Specialized Agencies approved by the General Assembly of the United Nations on November 21, 1947 or otherwise under any national or international law, convention or agreement.</w:t>
      </w:r>
    </w:p>
    <w:p w:rsidR="00692E98" w:rsidRDefault="00692E98" w:rsidP="00692E98">
      <w:pPr>
        <w:jc w:val="both"/>
      </w:pPr>
    </w:p>
    <w:p w:rsidR="00692E98" w:rsidRPr="00076D99" w:rsidRDefault="00692E98" w:rsidP="00692E98">
      <w:pPr>
        <w:ind w:firstLine="720"/>
        <w:jc w:val="both"/>
      </w:pPr>
      <w:r w:rsidRPr="00076D99">
        <w:t>If you agree to the content of this letter</w:t>
      </w:r>
      <w:r>
        <w:t xml:space="preserve"> of agreement</w:t>
      </w:r>
      <w:r w:rsidRPr="00076D99">
        <w:t xml:space="preserve">, we would be grateful if you could countersign both originals of the letter and return one of them to us for our records at your earliest convenience.  The technical cooperation will commence </w:t>
      </w:r>
      <w:r>
        <w:t>upon the last date of signature of this letter and will expire when the technical assistance activity comes to an end, unless terminated earlier by either of the parties</w:t>
      </w:r>
      <w:r w:rsidRPr="00076D99">
        <w:t>.</w:t>
      </w:r>
    </w:p>
    <w:p w:rsidR="00692E98" w:rsidRDefault="00692E98" w:rsidP="00692E98">
      <w:pPr>
        <w:ind w:firstLine="720"/>
        <w:jc w:val="both"/>
      </w:pPr>
    </w:p>
    <w:p w:rsidR="00692E98" w:rsidRDefault="00692E98" w:rsidP="00692E98">
      <w:pPr>
        <w:ind w:firstLine="720"/>
        <w:jc w:val="both"/>
      </w:pPr>
    </w:p>
    <w:p w:rsidR="00692E98" w:rsidRPr="00EB7DEF" w:rsidRDefault="00692E98" w:rsidP="00692E98">
      <w:pPr>
        <w:ind w:firstLine="720"/>
        <w:jc w:val="both"/>
      </w:pPr>
    </w:p>
    <w:p w:rsidR="00692E98" w:rsidRDefault="00692E98" w:rsidP="00692E98">
      <w:pPr>
        <w:jc w:val="both"/>
      </w:pPr>
      <w:r w:rsidRPr="00076D99">
        <w:t>Yours sincerely</w:t>
      </w:r>
      <w:r>
        <w:t>,</w:t>
      </w:r>
    </w:p>
    <w:p w:rsidR="00692E98" w:rsidRDefault="00692E98" w:rsidP="00692E98">
      <w:pPr>
        <w:jc w:val="both"/>
      </w:pPr>
    </w:p>
    <w:p w:rsidR="0040556F" w:rsidRPr="00955B5B" w:rsidRDefault="0040556F" w:rsidP="00692E98">
      <w:pPr>
        <w:jc w:val="both"/>
      </w:pPr>
    </w:p>
    <w:p w:rsidR="00692E98" w:rsidRDefault="00692E98" w:rsidP="00692E98">
      <w:proofErr w:type="spellStart"/>
      <w:r>
        <w:t>Dr.</w:t>
      </w:r>
      <w:proofErr w:type="spellEnd"/>
      <w:r>
        <w:t xml:space="preserve"> Silviu Domente,</w:t>
      </w:r>
    </w:p>
    <w:p w:rsidR="00692E98" w:rsidRPr="00F02EAC" w:rsidRDefault="00692E98" w:rsidP="00692E98">
      <w:pPr>
        <w:rPr>
          <w:rFonts w:eastAsia="Calibri"/>
          <w:noProof/>
          <w:sz w:val="22"/>
          <w:szCs w:val="22"/>
          <w:lang w:val="en-US"/>
        </w:rPr>
      </w:pPr>
      <w:r w:rsidRPr="00F02EAC">
        <w:rPr>
          <w:rFonts w:eastAsia="Calibri"/>
          <w:noProof/>
          <w:sz w:val="22"/>
          <w:szCs w:val="22"/>
          <w:lang w:val="en-US"/>
        </w:rPr>
        <w:t>WHO Representative</w:t>
      </w:r>
    </w:p>
    <w:p w:rsidR="00692E98" w:rsidRPr="00D7597B" w:rsidRDefault="00692E98" w:rsidP="00692E98">
      <w:pPr>
        <w:rPr>
          <w:rFonts w:eastAsia="Calibri"/>
          <w:noProof/>
          <w:sz w:val="22"/>
          <w:szCs w:val="22"/>
          <w:lang w:val="en-US"/>
        </w:rPr>
      </w:pPr>
      <w:r w:rsidRPr="00F02EAC">
        <w:rPr>
          <w:rFonts w:eastAsia="Calibri"/>
          <w:noProof/>
          <w:sz w:val="22"/>
          <w:szCs w:val="22"/>
          <w:lang w:val="en-US"/>
        </w:rPr>
        <w:t>Head of WHO Country Office Georgia</w:t>
      </w:r>
    </w:p>
    <w:p w:rsidR="00692E98" w:rsidRDefault="00692E98" w:rsidP="00692E98"/>
    <w:p w:rsidR="00692E98" w:rsidRDefault="00692E98" w:rsidP="00692E98"/>
    <w:p w:rsidR="00692E98" w:rsidRDefault="00692E98" w:rsidP="00692E98"/>
    <w:p w:rsidR="00692E98" w:rsidRDefault="00692E98" w:rsidP="00692E98"/>
    <w:p w:rsidR="00692E98" w:rsidRDefault="00692E98" w:rsidP="00692E98">
      <w:r w:rsidRPr="009D5B04">
        <w:t>Agreed and signed on behalf of the MOH Georgia</w:t>
      </w:r>
      <w:r>
        <w:t>:</w:t>
      </w:r>
    </w:p>
    <w:p w:rsidR="00692E98" w:rsidRDefault="00692E98" w:rsidP="00692E98"/>
    <w:p w:rsidR="00692E98" w:rsidRDefault="00692E98" w:rsidP="00692E98"/>
    <w:p w:rsidR="0040556F" w:rsidRDefault="0040556F" w:rsidP="00692E98"/>
    <w:p w:rsidR="00692E98" w:rsidRDefault="00692E98" w:rsidP="00692E98">
      <w:proofErr w:type="spellStart"/>
      <w:r>
        <w:t>Dr.</w:t>
      </w:r>
      <w:proofErr w:type="spellEnd"/>
      <w:r>
        <w:t xml:space="preserve"> Tamar Gabunia</w:t>
      </w:r>
    </w:p>
    <w:p w:rsidR="00692E98" w:rsidRPr="00076D99" w:rsidRDefault="00692E98" w:rsidP="00692E98">
      <w:r>
        <w:t>First Deputy Minister</w:t>
      </w:r>
    </w:p>
    <w:p w:rsidR="00F02EAC" w:rsidRPr="00692E98" w:rsidRDefault="00F02EAC" w:rsidP="00F02EAC">
      <w:pPr>
        <w:rPr>
          <w:rFonts w:eastAsia="Calibri"/>
          <w:szCs w:val="24"/>
        </w:rPr>
      </w:pPr>
    </w:p>
    <w:sectPr w:rsidR="00F02EAC" w:rsidRPr="00692E98" w:rsidSect="00F506F0">
      <w:headerReference w:type="even" r:id="rId8"/>
      <w:headerReference w:type="default" r:id="rId9"/>
      <w:footerReference w:type="even" r:id="rId10"/>
      <w:footerReference w:type="default" r:id="rId11"/>
      <w:headerReference w:type="first" r:id="rId12"/>
      <w:footerReference w:type="first" r:id="rId13"/>
      <w:pgSz w:w="11907" w:h="16840" w:code="9"/>
      <w:pgMar w:top="547" w:right="1138" w:bottom="1138" w:left="1411"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E50" w:rsidRDefault="00B67E50">
      <w:r>
        <w:separator/>
      </w:r>
    </w:p>
  </w:endnote>
  <w:endnote w:type="continuationSeparator" w:id="0">
    <w:p w:rsidR="00B67E50" w:rsidRDefault="00B67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996" w:rsidRDefault="000B7996">
    <w:pPr>
      <w:pBdr>
        <w:top w:val="single" w:sz="6" w:space="1" w:color="auto"/>
      </w:pBdr>
      <w:jc w:val="center"/>
      <w:rPr>
        <w:rFonts w:ascii="Arial" w:hAnsi="Arial" w:cs="Arial"/>
        <w:sz w:val="20"/>
        <w:lang w:val="en-US"/>
      </w:rPr>
    </w:pPr>
  </w:p>
  <w:p w:rsidR="000B7996" w:rsidRDefault="000B7996">
    <w:pPr>
      <w:pBdr>
        <w:top w:val="single" w:sz="6" w:space="1" w:color="auto"/>
      </w:pBdr>
      <w:jc w:val="center"/>
      <w:rPr>
        <w:rFonts w:ascii="Arial" w:hAnsi="Arial" w:cs="Arial"/>
        <w:sz w:val="20"/>
        <w:lang w:val="en-US"/>
      </w:rPr>
    </w:pPr>
  </w:p>
  <w:p w:rsidR="000B7996" w:rsidRDefault="000B7996">
    <w:pPr>
      <w:pBdr>
        <w:top w:val="single" w:sz="6" w:space="1" w:color="auto"/>
      </w:pBdr>
      <w:jc w:val="center"/>
      <w:rPr>
        <w:rFonts w:ascii="Arial" w:hAnsi="Arial" w:cs="Arial"/>
        <w:sz w:val="20"/>
        <w:lang w:val="en-US"/>
      </w:rPr>
    </w:pPr>
    <w:r>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sidR="00F02EAC">
      <w:rPr>
        <w:rFonts w:ascii="Arial" w:hAnsi="Arial" w:cs="Arial"/>
        <w:noProof/>
        <w:sz w:val="20"/>
        <w:lang w:val="en-US"/>
      </w:rPr>
      <w:t>2</w:t>
    </w:r>
    <w:r>
      <w:rPr>
        <w:rFonts w:ascii="Arial" w:hAnsi="Arial" w:cs="Arial"/>
        <w:sz w:val="20"/>
        <w:lang w:val="en-US"/>
      </w:rPr>
      <w:fldChar w:fldCharType="end"/>
    </w:r>
    <w:r>
      <w:rPr>
        <w:rFonts w:ascii="Arial" w:hAnsi="Arial" w:cs="Arial"/>
        <w:sz w:val="20"/>
        <w:lang w:val="en-US"/>
      </w:rPr>
      <w:t xml:space="preserve"> –</w:t>
    </w:r>
  </w:p>
  <w:p w:rsidR="000B7996" w:rsidRDefault="000B7996">
    <w:pPr>
      <w:pBdr>
        <w:top w:val="single" w:sz="6" w:space="1" w:color="auto"/>
      </w:pBdr>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996" w:rsidRDefault="000B7996">
    <w:pPr>
      <w:pBdr>
        <w:top w:val="single" w:sz="6" w:space="1" w:color="auto"/>
      </w:pBdr>
      <w:jc w:val="center"/>
      <w:rPr>
        <w:rFonts w:ascii="Arial" w:hAnsi="Arial" w:cs="Arial"/>
        <w:sz w:val="20"/>
        <w:lang w:val="en-US"/>
      </w:rPr>
    </w:pPr>
  </w:p>
  <w:p w:rsidR="000B7996" w:rsidRDefault="000B7996">
    <w:pPr>
      <w:pBdr>
        <w:top w:val="single" w:sz="6" w:space="1" w:color="auto"/>
      </w:pBdr>
      <w:jc w:val="center"/>
      <w:rPr>
        <w:rFonts w:ascii="Arial" w:hAnsi="Arial" w:cs="Arial"/>
        <w:sz w:val="20"/>
        <w:lang w:val="en-US"/>
      </w:rPr>
    </w:pPr>
  </w:p>
  <w:p w:rsidR="000B7996" w:rsidRDefault="000B7996">
    <w:pPr>
      <w:pBdr>
        <w:top w:val="single" w:sz="6" w:space="1" w:color="auto"/>
      </w:pBdr>
      <w:jc w:val="center"/>
      <w:rPr>
        <w:rFonts w:ascii="Arial" w:hAnsi="Arial" w:cs="Arial"/>
        <w:sz w:val="20"/>
        <w:lang w:val="en-US"/>
      </w:rPr>
    </w:pPr>
    <w:r>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Pr>
        <w:rFonts w:ascii="Arial" w:hAnsi="Arial" w:cs="Arial"/>
        <w:noProof/>
        <w:sz w:val="20"/>
        <w:lang w:val="en-US"/>
      </w:rPr>
      <w:t>3</w:t>
    </w:r>
    <w:r>
      <w:rPr>
        <w:rFonts w:ascii="Arial" w:hAnsi="Arial" w:cs="Arial"/>
        <w:sz w:val="20"/>
        <w:lang w:val="en-US"/>
      </w:rPr>
      <w:fldChar w:fldCharType="end"/>
    </w:r>
    <w:r>
      <w:rPr>
        <w:rFonts w:ascii="Arial" w:hAnsi="Arial" w:cs="Arial"/>
        <w:sz w:val="20"/>
        <w:lang w:val="en-US"/>
      </w:rPr>
      <w:t xml:space="preserve"> –</w:t>
    </w:r>
  </w:p>
  <w:p w:rsidR="000B7996" w:rsidRDefault="000B7996">
    <w:pPr>
      <w:pBdr>
        <w:top w:val="single" w:sz="6" w:space="1" w:color="auto"/>
      </w:pBd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47" w:type="dxa"/>
      <w:tblCellMar>
        <w:left w:w="0" w:type="dxa"/>
        <w:right w:w="0" w:type="dxa"/>
      </w:tblCellMar>
      <w:tblLook w:val="04A0" w:firstRow="1" w:lastRow="0" w:firstColumn="1" w:lastColumn="0" w:noHBand="0" w:noVBand="1"/>
    </w:tblPr>
    <w:tblGrid>
      <w:gridCol w:w="3420"/>
      <w:gridCol w:w="450"/>
      <w:gridCol w:w="2430"/>
      <w:gridCol w:w="720"/>
      <w:gridCol w:w="2727"/>
    </w:tblGrid>
    <w:tr w:rsidR="00745E2C" w:rsidRPr="00E47BB7" w:rsidTr="00745E2C">
      <w:tc>
        <w:tcPr>
          <w:tcW w:w="9747" w:type="dxa"/>
          <w:gridSpan w:val="5"/>
          <w:hideMark/>
        </w:tcPr>
        <w:p w:rsidR="00745E2C" w:rsidRPr="00E47BB7" w:rsidRDefault="00745E2C" w:rsidP="00745E2C">
          <w:pPr>
            <w:jc w:val="center"/>
            <w:rPr>
              <w:rFonts w:eastAsia="Calibri"/>
              <w:color w:val="000000"/>
              <w:szCs w:val="24"/>
              <w:lang w:eastAsia="zh-CN"/>
            </w:rPr>
          </w:pPr>
          <w:r w:rsidRPr="00E47BB7">
            <w:rPr>
              <w:rFonts w:ascii="Arial" w:eastAsia="Calibri" w:hAnsi="Arial" w:cs="Arial"/>
              <w:b/>
              <w:bCs/>
              <w:color w:val="000000"/>
              <w:sz w:val="20"/>
              <w:lang w:val="en-US" w:eastAsia="zh-CN"/>
            </w:rPr>
            <w:t>WHO Country Office, Georgia</w:t>
          </w:r>
        </w:p>
      </w:tc>
    </w:tr>
    <w:tr w:rsidR="00745E2C" w:rsidRPr="00E47BB7" w:rsidTr="00745E2C">
      <w:tc>
        <w:tcPr>
          <w:tcW w:w="3420" w:type="dxa"/>
          <w:hideMark/>
        </w:tcPr>
        <w:p w:rsidR="00745E2C" w:rsidRPr="00E47BB7" w:rsidRDefault="00745E2C" w:rsidP="00745E2C">
          <w:pPr>
            <w:spacing w:before="40"/>
            <w:ind w:left="119"/>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Office: Barnov Str. 81, 0179 Tbilisi</w:t>
          </w:r>
        </w:p>
      </w:tc>
      <w:tc>
        <w:tcPr>
          <w:tcW w:w="450" w:type="dxa"/>
          <w:hideMark/>
        </w:tcPr>
        <w:p w:rsidR="00745E2C" w:rsidRPr="00E47BB7" w:rsidRDefault="00745E2C" w:rsidP="00745E2C">
          <w:pPr>
            <w:spacing w:before="40"/>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Tel.:</w:t>
          </w:r>
        </w:p>
      </w:tc>
      <w:tc>
        <w:tcPr>
          <w:tcW w:w="2430" w:type="dxa"/>
          <w:hideMark/>
        </w:tcPr>
        <w:p w:rsidR="00745E2C" w:rsidRPr="00E47BB7" w:rsidRDefault="00745E2C" w:rsidP="00745E2C">
          <w:pPr>
            <w:spacing w:before="40"/>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+995 32 2998073</w:t>
          </w:r>
        </w:p>
      </w:tc>
      <w:tc>
        <w:tcPr>
          <w:tcW w:w="720" w:type="dxa"/>
          <w:hideMark/>
        </w:tcPr>
        <w:p w:rsidR="00745E2C" w:rsidRPr="00E47BB7" w:rsidRDefault="00745E2C" w:rsidP="00745E2C">
          <w:pPr>
            <w:spacing w:before="40"/>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Email:</w:t>
          </w:r>
        </w:p>
      </w:tc>
      <w:tc>
        <w:tcPr>
          <w:tcW w:w="2727" w:type="dxa"/>
          <w:hideMark/>
        </w:tcPr>
        <w:p w:rsidR="00745E2C" w:rsidRPr="00E47BB7" w:rsidRDefault="00745E2C" w:rsidP="00745E2C">
          <w:pPr>
            <w:spacing w:before="40"/>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eurowhogeo@who.int</w:t>
          </w:r>
        </w:p>
      </w:tc>
    </w:tr>
    <w:tr w:rsidR="00745E2C" w:rsidRPr="00E47BB7" w:rsidTr="00745E2C">
      <w:tc>
        <w:tcPr>
          <w:tcW w:w="3420" w:type="dxa"/>
          <w:hideMark/>
        </w:tcPr>
        <w:p w:rsidR="00745E2C" w:rsidRPr="00E47BB7" w:rsidRDefault="00745E2C" w:rsidP="00745E2C">
          <w:pPr>
            <w:ind w:left="119"/>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 xml:space="preserve">Mailing address: </w:t>
          </w:r>
        </w:p>
        <w:p w:rsidR="00745E2C" w:rsidRPr="00E47BB7" w:rsidRDefault="00745E2C" w:rsidP="00745E2C">
          <w:pPr>
            <w:ind w:left="119"/>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 xml:space="preserve">UN House – 9 Eristavi St. 0179 Tbilisi </w:t>
          </w:r>
        </w:p>
      </w:tc>
      <w:tc>
        <w:tcPr>
          <w:tcW w:w="450" w:type="dxa"/>
        </w:tcPr>
        <w:p w:rsidR="00745E2C" w:rsidRPr="00E47BB7" w:rsidRDefault="00745E2C" w:rsidP="00745E2C">
          <w:pPr>
            <w:rPr>
              <w:rFonts w:ascii="Arial" w:eastAsia="Calibri" w:hAnsi="Arial" w:cs="Arial"/>
              <w:color w:val="000000"/>
              <w:sz w:val="18"/>
              <w:szCs w:val="18"/>
              <w:lang w:val="en-US" w:eastAsia="zh-CN"/>
            </w:rPr>
          </w:pPr>
        </w:p>
      </w:tc>
      <w:tc>
        <w:tcPr>
          <w:tcW w:w="2430" w:type="dxa"/>
        </w:tcPr>
        <w:p w:rsidR="00745E2C" w:rsidRPr="00E47BB7" w:rsidRDefault="00745E2C" w:rsidP="00745E2C">
          <w:pPr>
            <w:rPr>
              <w:rFonts w:ascii="Arial" w:eastAsia="Calibri" w:hAnsi="Arial" w:cs="Arial"/>
              <w:color w:val="000000"/>
              <w:sz w:val="18"/>
              <w:szCs w:val="18"/>
              <w:lang w:val="en-US" w:eastAsia="zh-CN"/>
            </w:rPr>
          </w:pPr>
        </w:p>
      </w:tc>
      <w:tc>
        <w:tcPr>
          <w:tcW w:w="720" w:type="dxa"/>
          <w:hideMark/>
        </w:tcPr>
        <w:p w:rsidR="00745E2C" w:rsidRPr="00E47BB7" w:rsidRDefault="00745E2C" w:rsidP="00745E2C">
          <w:pPr>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Website:</w:t>
          </w:r>
        </w:p>
      </w:tc>
      <w:tc>
        <w:tcPr>
          <w:tcW w:w="2727" w:type="dxa"/>
          <w:hideMark/>
        </w:tcPr>
        <w:p w:rsidR="00745E2C" w:rsidRPr="00E47BB7" w:rsidRDefault="00745E2C" w:rsidP="00745E2C">
          <w:pPr>
            <w:rPr>
              <w:rFonts w:ascii="Arial" w:eastAsia="Calibri" w:hAnsi="Arial" w:cs="Arial"/>
              <w:color w:val="000000"/>
              <w:sz w:val="18"/>
              <w:szCs w:val="18"/>
              <w:lang w:val="en-US" w:eastAsia="zh-CN"/>
            </w:rPr>
          </w:pPr>
          <w:r w:rsidRPr="00E47BB7">
            <w:rPr>
              <w:rFonts w:ascii="Arial" w:eastAsia="Calibri" w:hAnsi="Arial" w:cs="Arial"/>
              <w:color w:val="000000"/>
              <w:sz w:val="18"/>
              <w:szCs w:val="18"/>
              <w:lang w:val="en-US" w:eastAsia="zh-CN"/>
            </w:rPr>
            <w:t>http://www.euro.who.int/georgia</w:t>
          </w:r>
        </w:p>
      </w:tc>
    </w:tr>
  </w:tbl>
  <w:p w:rsidR="00745E2C" w:rsidRPr="00E47BB7" w:rsidRDefault="00745E2C" w:rsidP="00745E2C">
    <w:pPr>
      <w:rPr>
        <w:rFonts w:eastAsia="Calibri"/>
        <w:color w:val="000000"/>
        <w:sz w:val="22"/>
        <w:szCs w:val="22"/>
        <w:lang w:val="en-US" w:eastAsia="zh-CN"/>
      </w:rPr>
    </w:pPr>
  </w:p>
  <w:p w:rsidR="000B7996" w:rsidRPr="00745E2C" w:rsidRDefault="000B7996">
    <w:pPr>
      <w:pStyle w:val="Header"/>
      <w:tabs>
        <w:tab w:val="clear" w:pos="4320"/>
        <w:tab w:val="clear" w:pos="864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E50" w:rsidRDefault="00B67E50">
      <w:r>
        <w:separator/>
      </w:r>
    </w:p>
  </w:footnote>
  <w:footnote w:type="continuationSeparator" w:id="0">
    <w:p w:rsidR="00B67E50" w:rsidRDefault="00B67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996" w:rsidRDefault="000B7996">
    <w:pPr>
      <w:pBdr>
        <w:bottom w:val="single" w:sz="6" w:space="1" w:color="auto"/>
      </w:pBdr>
      <w:jc w:val="right"/>
      <w:rPr>
        <w:rFonts w:ascii="Arial" w:hAnsi="Arial" w:cs="Arial"/>
        <w:bCs/>
        <w:sz w:val="20"/>
      </w:rPr>
    </w:pPr>
  </w:p>
  <w:p w:rsidR="000B7996" w:rsidRDefault="000B7996">
    <w:pPr>
      <w:pBdr>
        <w:bottom w:val="single" w:sz="6" w:space="1" w:color="auto"/>
      </w:pBdr>
      <w:jc w:val="right"/>
      <w:rPr>
        <w:rFonts w:ascii="Arial" w:hAnsi="Arial" w:cs="Arial"/>
        <w:bCs/>
        <w:sz w:val="20"/>
      </w:rPr>
    </w:pPr>
  </w:p>
  <w:p w:rsidR="000B7996" w:rsidRDefault="000B7996">
    <w:pPr>
      <w:pStyle w:val="Header"/>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996" w:rsidRDefault="000B7996">
    <w:pPr>
      <w:pBdr>
        <w:bottom w:val="single" w:sz="6" w:space="1" w:color="auto"/>
      </w:pBdr>
      <w:jc w:val="right"/>
      <w:rPr>
        <w:rFonts w:ascii="Arial" w:hAnsi="Arial" w:cs="Arial"/>
        <w:bCs/>
        <w:sz w:val="20"/>
      </w:rPr>
    </w:pPr>
  </w:p>
  <w:p w:rsidR="000B7996" w:rsidRDefault="000B7996">
    <w:pPr>
      <w:pBdr>
        <w:bottom w:val="single" w:sz="6" w:space="1" w:color="auto"/>
      </w:pBdr>
      <w:jc w:val="right"/>
      <w:rPr>
        <w:rFonts w:ascii="Arial" w:hAnsi="Arial" w:cs="Arial"/>
        <w:bCs/>
        <w:sz w:val="20"/>
      </w:rPr>
    </w:pPr>
  </w:p>
  <w:p w:rsidR="000B7996" w:rsidRDefault="000B7996">
    <w:pPr>
      <w:pStyle w:val="Header"/>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E2C" w:rsidRDefault="00745E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F92304A"/>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5" w:nlCheck="1" w:checkStyle="1"/>
  <w:activeWritingStyle w:appName="MSWord" w:lang="fr-CH"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119"/>
  <w:drawingGridVerticalSpacing w:val="181"/>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FDC"/>
    <w:rsid w:val="00025C4A"/>
    <w:rsid w:val="00055F6B"/>
    <w:rsid w:val="00066BB7"/>
    <w:rsid w:val="000B7996"/>
    <w:rsid w:val="000B7F25"/>
    <w:rsid w:val="000D5A60"/>
    <w:rsid w:val="000F7242"/>
    <w:rsid w:val="0012527C"/>
    <w:rsid w:val="00151681"/>
    <w:rsid w:val="001B1B66"/>
    <w:rsid w:val="001B3978"/>
    <w:rsid w:val="001E1CC6"/>
    <w:rsid w:val="00221303"/>
    <w:rsid w:val="002B038B"/>
    <w:rsid w:val="0040556F"/>
    <w:rsid w:val="00453EAA"/>
    <w:rsid w:val="004D0D12"/>
    <w:rsid w:val="0050530B"/>
    <w:rsid w:val="00535105"/>
    <w:rsid w:val="005F2FFD"/>
    <w:rsid w:val="0060474D"/>
    <w:rsid w:val="00635532"/>
    <w:rsid w:val="006830C3"/>
    <w:rsid w:val="00692E98"/>
    <w:rsid w:val="006D63C0"/>
    <w:rsid w:val="00745E2C"/>
    <w:rsid w:val="00747006"/>
    <w:rsid w:val="007526E2"/>
    <w:rsid w:val="00761110"/>
    <w:rsid w:val="0076521D"/>
    <w:rsid w:val="007D6B61"/>
    <w:rsid w:val="00991D62"/>
    <w:rsid w:val="00995CA2"/>
    <w:rsid w:val="009C4D75"/>
    <w:rsid w:val="00B26C0F"/>
    <w:rsid w:val="00B3420D"/>
    <w:rsid w:val="00B67E50"/>
    <w:rsid w:val="00C508DD"/>
    <w:rsid w:val="00C62FAB"/>
    <w:rsid w:val="00CB6263"/>
    <w:rsid w:val="00D10FDC"/>
    <w:rsid w:val="00D64F17"/>
    <w:rsid w:val="00DC52B2"/>
    <w:rsid w:val="00E163D6"/>
    <w:rsid w:val="00E36A17"/>
    <w:rsid w:val="00E47BB7"/>
    <w:rsid w:val="00F02EAC"/>
    <w:rsid w:val="00F506F0"/>
    <w:rsid w:val="00F97FF1"/>
    <w:rsid w:val="00FB4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2F92E3"/>
  <w15:docId w15:val="{DEA9FB08-6F23-457A-962E-C45015F9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val="en-GB" w:eastAsia="en-US"/>
    </w:rPr>
  </w:style>
  <w:style w:type="paragraph" w:styleId="Heading1">
    <w:name w:val="heading 1"/>
    <w:basedOn w:val="Normal"/>
    <w:next w:val="Normal"/>
    <w:qFormat/>
    <w:pPr>
      <w:keepNext/>
      <w:spacing w:before="480" w:after="240"/>
      <w:outlineLvl w:val="0"/>
    </w:pPr>
    <w:rPr>
      <w:rFonts w:ascii="Arial" w:hAnsi="Arial" w:cs="Arial"/>
      <w:b/>
      <w:bCs/>
      <w:color w:val="FF0000"/>
      <w:sz w:val="28"/>
      <w:szCs w:val="32"/>
    </w:rPr>
  </w:style>
  <w:style w:type="paragraph" w:styleId="Heading2">
    <w:name w:val="heading 2"/>
    <w:basedOn w:val="Normal"/>
    <w:next w:val="Normal"/>
    <w:qFormat/>
    <w:pPr>
      <w:keepNext/>
      <w:spacing w:before="240" w:after="120"/>
      <w:outlineLvl w:val="1"/>
    </w:pPr>
    <w:rPr>
      <w:rFonts w:ascii="Arial" w:hAnsi="Arial" w:cs="Arial"/>
      <w:b/>
      <w:bCs/>
      <w:iCs/>
      <w:color w:val="0000FF"/>
      <w:szCs w:val="28"/>
    </w:rPr>
  </w:style>
  <w:style w:type="paragraph" w:styleId="Heading3">
    <w:name w:val="heading 3"/>
    <w:basedOn w:val="Normal"/>
    <w:next w:val="Normal"/>
    <w:qFormat/>
    <w:pPr>
      <w:keepNext/>
      <w:spacing w:before="240" w:after="60"/>
      <w:outlineLvl w:val="2"/>
    </w:pPr>
    <w:rPr>
      <w:rFonts w:ascii="Arial" w:hAnsi="Arial" w:cs="Arial"/>
      <w:b/>
      <w:bCs/>
      <w:i/>
      <w:color w:val="008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tabs>
        <w:tab w:val="left" w:pos="5670"/>
      </w:tabs>
      <w:ind w:right="737"/>
      <w:jc w:val="center"/>
    </w:pPr>
    <w:rPr>
      <w:caps/>
      <w:sz w:val="16"/>
      <w:lang w:val="ru-RU"/>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Strong">
    <w:name w:val="Strong"/>
    <w:uiPriority w:val="22"/>
    <w:qFormat/>
    <w:rsid w:val="00F02EAC"/>
    <w:rPr>
      <w:b/>
      <w:bCs/>
    </w:rPr>
  </w:style>
  <w:style w:type="character" w:customStyle="1" w:styleId="x41">
    <w:name w:val="x41"/>
    <w:basedOn w:val="DefaultParagraphFont"/>
    <w:rsid w:val="000B7F25"/>
    <w:rPr>
      <w:rFonts w:ascii="Tahoma" w:hAnsi="Tahoma" w:cs="Tahoma" w:hint="default"/>
      <w:color w:val="3C3C3C"/>
      <w:sz w:val="20"/>
      <w:szCs w:val="20"/>
    </w:rPr>
  </w:style>
  <w:style w:type="paragraph" w:customStyle="1" w:styleId="Default">
    <w:name w:val="Default"/>
    <w:rsid w:val="000B7F25"/>
    <w:pPr>
      <w:autoSpaceDE w:val="0"/>
      <w:autoSpaceDN w:val="0"/>
      <w:adjustRightInd w:val="0"/>
    </w:pPr>
    <w:rPr>
      <w:rFonts w:ascii="Calibri" w:hAnsi="Calibri" w:cs="Calibri"/>
      <w:color w:val="000000"/>
      <w:sz w:val="24"/>
      <w:szCs w:val="24"/>
    </w:rPr>
  </w:style>
  <w:style w:type="character" w:customStyle="1" w:styleId="FooterChar">
    <w:name w:val="Footer Char"/>
    <w:link w:val="Footer"/>
    <w:rsid w:val="00692E98"/>
    <w:rPr>
      <w:sz w:val="24"/>
      <w:lang w:val="en-GB" w:eastAsia="en-US"/>
    </w:rPr>
  </w:style>
  <w:style w:type="paragraph" w:styleId="PlainText">
    <w:name w:val="Plain Text"/>
    <w:basedOn w:val="Normal"/>
    <w:link w:val="PlainTextChar"/>
    <w:uiPriority w:val="99"/>
    <w:unhideWhenUsed/>
    <w:rsid w:val="00692E98"/>
    <w:rPr>
      <w:rFonts w:ascii="Calibri" w:eastAsia="SimSun" w:hAnsi="Calibri" w:cs="Calibri"/>
      <w:sz w:val="22"/>
      <w:szCs w:val="22"/>
      <w:lang w:val="en-US"/>
    </w:rPr>
  </w:style>
  <w:style w:type="character" w:customStyle="1" w:styleId="PlainTextChar">
    <w:name w:val="Plain Text Char"/>
    <w:basedOn w:val="DefaultParagraphFont"/>
    <w:link w:val="PlainText"/>
    <w:uiPriority w:val="99"/>
    <w:rsid w:val="00692E98"/>
    <w:rPr>
      <w:rFonts w:ascii="Calibri" w:eastAsia="SimSun"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358416">
      <w:bodyDiv w:val="1"/>
      <w:marLeft w:val="0"/>
      <w:marRight w:val="0"/>
      <w:marTop w:val="0"/>
      <w:marBottom w:val="0"/>
      <w:divBdr>
        <w:top w:val="none" w:sz="0" w:space="0" w:color="auto"/>
        <w:left w:val="none" w:sz="0" w:space="0" w:color="auto"/>
        <w:bottom w:val="none" w:sz="0" w:space="0" w:color="auto"/>
        <w:right w:val="none" w:sz="0" w:space="0" w:color="auto"/>
      </w:divBdr>
    </w:div>
    <w:div w:id="1611888045">
      <w:bodyDiv w:val="1"/>
      <w:marLeft w:val="0"/>
      <w:marRight w:val="0"/>
      <w:marTop w:val="0"/>
      <w:marBottom w:val="0"/>
      <w:divBdr>
        <w:top w:val="none" w:sz="0" w:space="0" w:color="auto"/>
        <w:left w:val="none" w:sz="0" w:space="0" w:color="auto"/>
        <w:bottom w:val="none" w:sz="0" w:space="0" w:color="auto"/>
        <w:right w:val="none" w:sz="0" w:space="0" w:color="auto"/>
      </w:divBdr>
    </w:div>
    <w:div w:id="1919167010">
      <w:bodyDiv w:val="1"/>
      <w:marLeft w:val="0"/>
      <w:marRight w:val="0"/>
      <w:marTop w:val="0"/>
      <w:marBottom w:val="0"/>
      <w:divBdr>
        <w:top w:val="none" w:sz="0" w:space="0" w:color="auto"/>
        <w:left w:val="none" w:sz="0" w:space="0" w:color="auto"/>
        <w:bottom w:val="none" w:sz="0" w:space="0" w:color="auto"/>
        <w:right w:val="none" w:sz="0" w:space="0" w:color="auto"/>
      </w:divBdr>
    </w:div>
    <w:div w:id="208374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nuai\Desktop\Georgia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Georgia2018.dot</Template>
  <TotalTime>2</TotalTime>
  <Pages>3</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Letterhead</vt:lpstr>
    </vt:vector>
  </TitlesOfParts>
  <Company>World Health Organization</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Latest update April 2010</dc:subject>
  <dc:creator>NINUA, Irina</dc:creator>
  <dc:description>job no. 72405E - Birgit Heesemann-Nielsen</dc:description>
  <cp:lastModifiedBy>NINUA, Irina</cp:lastModifiedBy>
  <cp:revision>3</cp:revision>
  <cp:lastPrinted>2017-07-05T10:20:00Z</cp:lastPrinted>
  <dcterms:created xsi:type="dcterms:W3CDTF">2020-06-11T09:50:00Z</dcterms:created>
  <dcterms:modified xsi:type="dcterms:W3CDTF">2020-06-11T09:53:00Z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