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ADAA50" w14:textId="77777777" w:rsidR="002979D6" w:rsidRPr="00800B3E" w:rsidRDefault="00A07449">
      <w:pPr>
        <w:rPr>
          <w:rFonts w:ascii="Sylfaen" w:hAnsi="Sylfaen" w:cstheme="minorHAnsi"/>
          <w:b/>
          <w:bCs/>
          <w:sz w:val="24"/>
          <w:szCs w:val="24"/>
        </w:rPr>
      </w:pPr>
      <w:r w:rsidRPr="00800B3E">
        <w:rPr>
          <w:rFonts w:ascii="Sylfaen" w:hAnsi="Sylfaen" w:cstheme="minorHAnsi"/>
          <w:b/>
          <w:bCs/>
          <w:sz w:val="24"/>
          <w:szCs w:val="24"/>
        </w:rPr>
        <w:t xml:space="preserve">Pillar </w:t>
      </w:r>
      <w:r w:rsidR="008A5F44" w:rsidRPr="00800B3E">
        <w:rPr>
          <w:rFonts w:ascii="Sylfaen" w:hAnsi="Sylfaen" w:cstheme="minorHAnsi"/>
          <w:b/>
          <w:bCs/>
          <w:sz w:val="24"/>
          <w:szCs w:val="24"/>
        </w:rPr>
        <w:t>2</w:t>
      </w:r>
      <w:r w:rsidRPr="00800B3E">
        <w:rPr>
          <w:rFonts w:ascii="Sylfaen" w:hAnsi="Sylfaen" w:cstheme="minorHAnsi"/>
          <w:b/>
          <w:bCs/>
          <w:sz w:val="24"/>
          <w:szCs w:val="24"/>
        </w:rPr>
        <w:t xml:space="preserve">. </w:t>
      </w:r>
      <w:r w:rsidR="008A5F44" w:rsidRPr="00800B3E">
        <w:rPr>
          <w:rFonts w:ascii="Sylfaen" w:hAnsi="Sylfaen" w:cstheme="minorHAnsi"/>
          <w:b/>
          <w:bCs/>
          <w:sz w:val="24"/>
          <w:szCs w:val="24"/>
        </w:rPr>
        <w:t>To ensure affordable and quality healthcare and promotion of healthy lifestyle</w:t>
      </w:r>
    </w:p>
    <w:p w14:paraId="0E6BB1B5" w14:textId="77777777" w:rsidR="008A5F44" w:rsidRPr="00800B3E" w:rsidRDefault="00A07449" w:rsidP="0029591C">
      <w:pPr>
        <w:jc w:val="both"/>
        <w:rPr>
          <w:rFonts w:ascii="Sylfaen" w:hAnsi="Sylfaen" w:cstheme="minorHAnsi"/>
          <w:sz w:val="24"/>
          <w:szCs w:val="24"/>
        </w:rPr>
      </w:pPr>
      <w:r w:rsidRPr="00800B3E">
        <w:rPr>
          <w:rFonts w:ascii="Sylfaen" w:hAnsi="Sylfaen" w:cstheme="minorHAnsi"/>
          <w:b/>
          <w:bCs/>
          <w:sz w:val="24"/>
          <w:szCs w:val="24"/>
        </w:rPr>
        <w:t>Objective</w:t>
      </w:r>
      <w:r w:rsidR="00A07708" w:rsidRPr="00800B3E">
        <w:rPr>
          <w:rFonts w:ascii="Sylfaen" w:hAnsi="Sylfaen" w:cstheme="minorHAnsi"/>
          <w:b/>
          <w:bCs/>
          <w:sz w:val="24"/>
          <w:szCs w:val="24"/>
        </w:rPr>
        <w:t xml:space="preserve">: </w:t>
      </w:r>
      <w:r w:rsidR="008A5F44" w:rsidRPr="00800B3E">
        <w:rPr>
          <w:rFonts w:ascii="Sylfaen" w:hAnsi="Sylfaen" w:cstheme="minorHAnsi"/>
          <w:b/>
          <w:sz w:val="24"/>
          <w:szCs w:val="24"/>
        </w:rPr>
        <w:t>Improve effectiveness and efficiency of universal healthcare and other programs</w:t>
      </w:r>
      <w:r w:rsidR="008A5F44" w:rsidRPr="00800B3E">
        <w:rPr>
          <w:rFonts w:ascii="Sylfaen" w:hAnsi="Sylfaen" w:cstheme="minorHAnsi"/>
          <w:sz w:val="24"/>
          <w:szCs w:val="24"/>
        </w:rPr>
        <w:t xml:space="preserve"> </w:t>
      </w:r>
    </w:p>
    <w:p w14:paraId="548D283F" w14:textId="686E88DC" w:rsidR="00A07708" w:rsidRPr="00800B3E" w:rsidRDefault="00A07708" w:rsidP="0029591C">
      <w:pPr>
        <w:jc w:val="both"/>
        <w:rPr>
          <w:rFonts w:ascii="Sylfaen" w:hAnsi="Sylfaen" w:cstheme="minorHAnsi"/>
          <w:sz w:val="24"/>
          <w:szCs w:val="24"/>
        </w:rPr>
      </w:pPr>
      <w:r w:rsidRPr="00800B3E">
        <w:rPr>
          <w:rFonts w:ascii="Sylfaen" w:hAnsi="Sylfaen" w:cstheme="minorHAnsi"/>
          <w:b/>
          <w:sz w:val="24"/>
          <w:szCs w:val="24"/>
        </w:rPr>
        <w:t>Prior action(s) 201</w:t>
      </w:r>
      <w:r w:rsidR="0020014F" w:rsidRPr="00800B3E">
        <w:rPr>
          <w:rFonts w:ascii="Sylfaen" w:hAnsi="Sylfaen" w:cstheme="minorHAnsi"/>
          <w:b/>
          <w:sz w:val="24"/>
          <w:szCs w:val="24"/>
        </w:rPr>
        <w:t>9</w:t>
      </w:r>
      <w:r w:rsidRPr="00800B3E">
        <w:rPr>
          <w:rFonts w:ascii="Sylfaen" w:hAnsi="Sylfaen" w:cstheme="minorHAnsi"/>
          <w:sz w:val="24"/>
          <w:szCs w:val="24"/>
        </w:rPr>
        <w:t xml:space="preserve"> – </w:t>
      </w:r>
      <w:r w:rsidR="0020014F" w:rsidRPr="00800B3E">
        <w:rPr>
          <w:rFonts w:ascii="Sylfaen" w:hAnsi="Sylfaen" w:cstheme="minorHAnsi"/>
          <w:sz w:val="24"/>
          <w:szCs w:val="24"/>
        </w:rPr>
        <w:t>Based on the evaluation, the government will elaborate strategic purchasing mechanisms (develop principles of contracting for purchasing services, continue selective contracting) in order to improve the effectiveness and efficiency of universal healthcare and other related health programs</w:t>
      </w:r>
    </w:p>
    <w:p w14:paraId="73A37A72" w14:textId="45576967" w:rsidR="00A938E5" w:rsidRPr="00800B3E" w:rsidRDefault="00A07708" w:rsidP="00B57731">
      <w:pPr>
        <w:rPr>
          <w:rFonts w:ascii="Sylfaen" w:hAnsi="Sylfaen" w:cstheme="minorHAnsi"/>
          <w:sz w:val="24"/>
          <w:szCs w:val="24"/>
        </w:rPr>
      </w:pPr>
      <w:r w:rsidRPr="00800B3E">
        <w:rPr>
          <w:rFonts w:ascii="Sylfaen" w:hAnsi="Sylfaen" w:cstheme="minorHAnsi"/>
          <w:b/>
          <w:sz w:val="24"/>
          <w:szCs w:val="24"/>
        </w:rPr>
        <w:t>Results</w:t>
      </w:r>
      <w:r w:rsidR="00D0686A" w:rsidRPr="00800B3E">
        <w:rPr>
          <w:rFonts w:ascii="Sylfaen" w:hAnsi="Sylfaen" w:cstheme="minorHAnsi"/>
          <w:b/>
          <w:sz w:val="24"/>
          <w:szCs w:val="24"/>
        </w:rPr>
        <w:t>:</w:t>
      </w:r>
      <w:r w:rsidR="00D0686A" w:rsidRPr="00800B3E">
        <w:rPr>
          <w:rFonts w:ascii="Sylfaen" w:hAnsi="Sylfaen" w:cstheme="minorHAnsi"/>
          <w:sz w:val="24"/>
          <w:szCs w:val="24"/>
        </w:rPr>
        <w:t xml:space="preserve"> </w:t>
      </w:r>
    </w:p>
    <w:p w14:paraId="590334DB" w14:textId="7DA3CA80" w:rsidR="009C4D41" w:rsidRPr="00800B3E" w:rsidRDefault="009C4D41" w:rsidP="009C4D41">
      <w:pPr>
        <w:jc w:val="both"/>
        <w:rPr>
          <w:rFonts w:ascii="Sylfaen" w:hAnsi="Sylfaen" w:cstheme="minorHAnsi"/>
          <w:sz w:val="24"/>
          <w:szCs w:val="24"/>
        </w:rPr>
      </w:pPr>
      <w:r w:rsidRPr="00800B3E">
        <w:rPr>
          <w:rFonts w:ascii="Sylfaen" w:hAnsi="Sylfaen" w:cstheme="minorHAnsi"/>
          <w:sz w:val="24"/>
          <w:szCs w:val="24"/>
        </w:rPr>
        <w:t xml:space="preserve">Introducing Universal Health Care in Georgia in February 2013 aimed at improving the general population’s access to healthcare, has benefited more Georgians, particularly those relatively less well-off, from gaining access to health services when ill and being less prone to impoverishment or catastrophic out-of-pocket spending on healthcare. </w:t>
      </w:r>
    </w:p>
    <w:p w14:paraId="6B0F9A1C" w14:textId="1D70E30A" w:rsidR="009C4D41" w:rsidRPr="00800B3E" w:rsidRDefault="009C4D41" w:rsidP="0029591C">
      <w:pPr>
        <w:jc w:val="both"/>
        <w:rPr>
          <w:rFonts w:ascii="Sylfaen" w:hAnsi="Sylfaen" w:cstheme="minorHAnsi"/>
          <w:sz w:val="24"/>
          <w:szCs w:val="24"/>
        </w:rPr>
      </w:pPr>
      <w:r w:rsidRPr="00800B3E">
        <w:rPr>
          <w:rFonts w:ascii="Sylfaen" w:hAnsi="Sylfaen" w:cstheme="minorHAnsi"/>
          <w:sz w:val="24"/>
          <w:szCs w:val="24"/>
        </w:rPr>
        <w:t xml:space="preserve">The government continues the strategic reforms in the healthcare sector aimed to reduce negative economic impact on households due to health expenditure, further improving access to health care services and population’s health. Emphasis is also made on strengthening strategic purchasing capacity of the Social Services Agency, administering the UHC program and improving the quality of medical care.  </w:t>
      </w:r>
    </w:p>
    <w:p w14:paraId="76599866" w14:textId="5CEB0D27" w:rsidR="009C4D41" w:rsidRPr="00800B3E" w:rsidRDefault="007E2C4C" w:rsidP="00DA1B5D">
      <w:pPr>
        <w:jc w:val="both"/>
        <w:rPr>
          <w:rFonts w:ascii="Sylfaen" w:hAnsi="Sylfaen" w:cstheme="minorHAnsi"/>
          <w:sz w:val="24"/>
          <w:szCs w:val="24"/>
        </w:rPr>
      </w:pPr>
      <w:r w:rsidRPr="00800B3E">
        <w:rPr>
          <w:rFonts w:ascii="Sylfaen" w:hAnsi="Sylfaen" w:cstheme="minorHAnsi"/>
          <w:sz w:val="24"/>
          <w:szCs w:val="24"/>
        </w:rPr>
        <w:t xml:space="preserve">First step to increase efficiency of UHC program was implementation of selective contracting mechanisms in March 1, 2017, for childbirth and caesarean section and neonatal intensive care services in Tbilisi, Kutaisi and Batumi (Decree of </w:t>
      </w:r>
      <w:proofErr w:type="spellStart"/>
      <w:r w:rsidRPr="00800B3E">
        <w:rPr>
          <w:rFonts w:ascii="Sylfaen" w:hAnsi="Sylfaen" w:cstheme="minorHAnsi"/>
          <w:sz w:val="24"/>
          <w:szCs w:val="24"/>
        </w:rPr>
        <w:t>GoG</w:t>
      </w:r>
      <w:proofErr w:type="spellEnd"/>
      <w:r w:rsidRPr="00800B3E">
        <w:rPr>
          <w:rFonts w:ascii="Sylfaen" w:hAnsi="Sylfaen" w:cstheme="minorHAnsi"/>
          <w:sz w:val="24"/>
          <w:szCs w:val="24"/>
        </w:rPr>
        <w:t xml:space="preserve"> N102 22.02.2017). </w:t>
      </w:r>
      <w:r w:rsidR="009C4D41" w:rsidRPr="00800B3E">
        <w:rPr>
          <w:rFonts w:ascii="Sylfaen" w:hAnsi="Sylfaen" w:cstheme="minorHAnsi"/>
          <w:sz w:val="24"/>
          <w:szCs w:val="24"/>
        </w:rPr>
        <w:t xml:space="preserve">According to the decree providers of obstetric-neonatal services should have a specialized (II) level of perinatal care or subspecialized (III) level of perinatal care and the total number of delivery and caesarean section should be above 500. This threshold will increase up to 750 in </w:t>
      </w:r>
      <w:r w:rsidR="009C4D41" w:rsidRPr="00E21E33">
        <w:rPr>
          <w:rFonts w:ascii="Sylfaen" w:hAnsi="Sylfaen" w:cstheme="minorHAnsi"/>
          <w:sz w:val="24"/>
          <w:szCs w:val="24"/>
          <w:u w:val="single"/>
        </w:rPr>
        <w:t>2019</w:t>
      </w:r>
      <w:r w:rsidR="009C4D41" w:rsidRPr="00800B3E">
        <w:rPr>
          <w:rFonts w:ascii="Sylfaen" w:hAnsi="Sylfaen" w:cstheme="minorHAnsi"/>
          <w:sz w:val="24"/>
          <w:szCs w:val="24"/>
        </w:rPr>
        <w:t xml:space="preserve">. </w:t>
      </w:r>
    </w:p>
    <w:p w14:paraId="17BE8B5A" w14:textId="5C3C317D" w:rsidR="009C4D41" w:rsidRPr="00800B3E" w:rsidRDefault="009C4D41" w:rsidP="0029591C">
      <w:pPr>
        <w:jc w:val="both"/>
        <w:rPr>
          <w:rFonts w:ascii="Sylfaen" w:hAnsi="Sylfaen" w:cstheme="minorHAnsi"/>
          <w:sz w:val="24"/>
          <w:szCs w:val="24"/>
        </w:rPr>
      </w:pPr>
      <w:r w:rsidRPr="00800B3E">
        <w:rPr>
          <w:rFonts w:ascii="Sylfaen" w:hAnsi="Sylfaen" w:cstheme="minorHAnsi"/>
          <w:sz w:val="24"/>
          <w:szCs w:val="24"/>
        </w:rPr>
        <w:t>Since April 1 2017, the selective contracting regulations have extended to level II and III intensive care services</w:t>
      </w:r>
      <w:r w:rsidR="00CE3916">
        <w:rPr>
          <w:rFonts w:ascii="Sylfaen" w:hAnsi="Sylfaen" w:cstheme="minorHAnsi"/>
          <w:sz w:val="24"/>
          <w:szCs w:val="24"/>
        </w:rPr>
        <w:t xml:space="preserve"> </w:t>
      </w:r>
      <w:r w:rsidRPr="00800B3E">
        <w:rPr>
          <w:rFonts w:ascii="Sylfaen" w:hAnsi="Sylfaen" w:cstheme="minorHAnsi"/>
          <w:sz w:val="24"/>
          <w:szCs w:val="24"/>
        </w:rPr>
        <w:t xml:space="preserve">(Decree of </w:t>
      </w:r>
      <w:proofErr w:type="spellStart"/>
      <w:r w:rsidRPr="00800B3E">
        <w:rPr>
          <w:rFonts w:ascii="Sylfaen" w:hAnsi="Sylfaen" w:cstheme="minorHAnsi"/>
          <w:sz w:val="24"/>
          <w:szCs w:val="24"/>
        </w:rPr>
        <w:t>GoG</w:t>
      </w:r>
      <w:proofErr w:type="spellEnd"/>
      <w:r w:rsidRPr="00800B3E">
        <w:rPr>
          <w:rFonts w:ascii="Sylfaen" w:hAnsi="Sylfaen" w:cstheme="minorHAnsi"/>
          <w:sz w:val="24"/>
          <w:szCs w:val="24"/>
        </w:rPr>
        <w:t xml:space="preserve"> N102 22.02.2017). </w:t>
      </w:r>
      <w:r w:rsidR="00CE3916">
        <w:rPr>
          <w:rFonts w:ascii="Sylfaen" w:hAnsi="Sylfaen" w:cstheme="minorHAnsi"/>
          <w:sz w:val="24"/>
          <w:szCs w:val="24"/>
        </w:rPr>
        <w:t xml:space="preserve">In </w:t>
      </w:r>
      <w:r w:rsidRPr="00800B3E">
        <w:rPr>
          <w:rFonts w:ascii="Sylfaen" w:hAnsi="Sylfaen" w:cstheme="minorHAnsi"/>
          <w:sz w:val="24"/>
          <w:szCs w:val="24"/>
        </w:rPr>
        <w:t>July 7, 2017, criteria for participation in UHC program were further specified for perinatal services providers</w:t>
      </w:r>
      <w:r w:rsidR="00CE3916">
        <w:rPr>
          <w:rFonts w:ascii="Sylfaen" w:hAnsi="Sylfaen" w:cstheme="minorHAnsi"/>
          <w:sz w:val="24"/>
          <w:szCs w:val="24"/>
        </w:rPr>
        <w:t xml:space="preserve"> </w:t>
      </w:r>
      <w:r w:rsidRPr="00800B3E">
        <w:rPr>
          <w:rFonts w:ascii="Sylfaen" w:hAnsi="Sylfaen" w:cstheme="minorHAnsi"/>
          <w:sz w:val="24"/>
          <w:szCs w:val="24"/>
        </w:rPr>
        <w:t xml:space="preserve">(Decree of </w:t>
      </w:r>
      <w:proofErr w:type="spellStart"/>
      <w:r w:rsidRPr="00800B3E">
        <w:rPr>
          <w:rFonts w:ascii="Sylfaen" w:hAnsi="Sylfaen" w:cstheme="minorHAnsi"/>
          <w:sz w:val="24"/>
          <w:szCs w:val="24"/>
        </w:rPr>
        <w:t>GoG</w:t>
      </w:r>
      <w:proofErr w:type="spellEnd"/>
      <w:r w:rsidRPr="00800B3E">
        <w:rPr>
          <w:rFonts w:ascii="Sylfaen" w:hAnsi="Sylfaen" w:cstheme="minorHAnsi"/>
          <w:sz w:val="24"/>
          <w:szCs w:val="24"/>
        </w:rPr>
        <w:t xml:space="preserve"> N335 07.07.2017)</w:t>
      </w:r>
      <w:r w:rsidR="00CE3916">
        <w:rPr>
          <w:rFonts w:ascii="Sylfaen" w:hAnsi="Sylfaen" w:cstheme="minorHAnsi"/>
          <w:sz w:val="24"/>
          <w:szCs w:val="24"/>
        </w:rPr>
        <w:t xml:space="preserve">. </w:t>
      </w:r>
      <w:r w:rsidRPr="00800B3E">
        <w:rPr>
          <w:rFonts w:ascii="Sylfaen" w:hAnsi="Sylfaen" w:cstheme="minorHAnsi"/>
          <w:sz w:val="24"/>
          <w:szCs w:val="24"/>
        </w:rPr>
        <w:t>In January 2018, the Ministry introduced selective contracting for providers of emergency hospital services</w:t>
      </w:r>
      <w:r w:rsidR="00CE3916">
        <w:rPr>
          <w:rFonts w:ascii="Sylfaen" w:hAnsi="Sylfaen" w:cstheme="minorHAnsi"/>
          <w:sz w:val="24"/>
          <w:szCs w:val="24"/>
        </w:rPr>
        <w:t xml:space="preserve"> </w:t>
      </w:r>
      <w:r w:rsidRPr="00800B3E">
        <w:rPr>
          <w:rFonts w:ascii="Sylfaen" w:hAnsi="Sylfaen" w:cstheme="minorHAnsi"/>
          <w:sz w:val="24"/>
          <w:szCs w:val="24"/>
        </w:rPr>
        <w:t xml:space="preserve">(Decree of </w:t>
      </w:r>
      <w:proofErr w:type="spellStart"/>
      <w:r w:rsidRPr="00800B3E">
        <w:rPr>
          <w:rFonts w:ascii="Sylfaen" w:hAnsi="Sylfaen" w:cstheme="minorHAnsi"/>
          <w:sz w:val="24"/>
          <w:szCs w:val="24"/>
        </w:rPr>
        <w:t>GoG</w:t>
      </w:r>
      <w:proofErr w:type="spellEnd"/>
      <w:r w:rsidRPr="00800B3E">
        <w:rPr>
          <w:rFonts w:ascii="Sylfaen" w:hAnsi="Sylfaen" w:cstheme="minorHAnsi"/>
          <w:sz w:val="24"/>
          <w:szCs w:val="24"/>
        </w:rPr>
        <w:t xml:space="preserve"> N19, 18.01.2018).</w:t>
      </w:r>
      <w:r w:rsidR="00CE3916">
        <w:rPr>
          <w:rFonts w:ascii="Sylfaen" w:hAnsi="Sylfaen" w:cstheme="minorHAnsi"/>
          <w:sz w:val="24"/>
          <w:szCs w:val="24"/>
        </w:rPr>
        <w:t xml:space="preserve"> </w:t>
      </w:r>
      <w:r w:rsidRPr="00800B3E">
        <w:rPr>
          <w:rFonts w:ascii="Sylfaen" w:hAnsi="Sylfaen" w:cstheme="minorHAnsi"/>
          <w:sz w:val="24"/>
          <w:szCs w:val="24"/>
        </w:rPr>
        <w:t xml:space="preserve">In order to improve the quality and efficiency of services, as an additional requirement for providing services within UHC program, the Ministry Health Department in collaboration with the National Center for Disease Control and Public Health since January 2018 has launched two-stage monitoring process for infection </w:t>
      </w:r>
      <w:proofErr w:type="gramStart"/>
      <w:r w:rsidRPr="00800B3E">
        <w:rPr>
          <w:rFonts w:ascii="Sylfaen" w:hAnsi="Sylfaen" w:cstheme="minorHAnsi"/>
          <w:sz w:val="24"/>
          <w:szCs w:val="24"/>
        </w:rPr>
        <w:t>control  (</w:t>
      </w:r>
      <w:proofErr w:type="gramEnd"/>
      <w:r w:rsidRPr="00800B3E">
        <w:rPr>
          <w:rFonts w:ascii="Sylfaen" w:hAnsi="Sylfaen" w:cstheme="minorHAnsi"/>
          <w:sz w:val="24"/>
          <w:szCs w:val="24"/>
        </w:rPr>
        <w:t xml:space="preserve">Decree of </w:t>
      </w:r>
      <w:proofErr w:type="spellStart"/>
      <w:r w:rsidRPr="00800B3E">
        <w:rPr>
          <w:rFonts w:ascii="Sylfaen" w:hAnsi="Sylfaen" w:cstheme="minorHAnsi"/>
          <w:sz w:val="24"/>
          <w:szCs w:val="24"/>
        </w:rPr>
        <w:t>GoG</w:t>
      </w:r>
      <w:proofErr w:type="spellEnd"/>
      <w:r w:rsidRPr="00800B3E">
        <w:rPr>
          <w:rFonts w:ascii="Sylfaen" w:hAnsi="Sylfaen" w:cstheme="minorHAnsi"/>
          <w:sz w:val="24"/>
          <w:szCs w:val="24"/>
        </w:rPr>
        <w:t xml:space="preserve"> N19, 18.01.2018).</w:t>
      </w:r>
      <w:r w:rsidR="00CE3916">
        <w:rPr>
          <w:rFonts w:ascii="Sylfaen" w:hAnsi="Sylfaen" w:cstheme="minorHAnsi"/>
          <w:sz w:val="24"/>
          <w:szCs w:val="24"/>
        </w:rPr>
        <w:t xml:space="preserve"> </w:t>
      </w:r>
      <w:r w:rsidRPr="00800B3E">
        <w:rPr>
          <w:rFonts w:ascii="Sylfaen" w:hAnsi="Sylfaen" w:cstheme="minorHAnsi"/>
          <w:sz w:val="24"/>
          <w:szCs w:val="24"/>
        </w:rPr>
        <w:t xml:space="preserve">In March 2018, </w:t>
      </w:r>
      <w:r w:rsidRPr="00800B3E">
        <w:rPr>
          <w:rFonts w:ascii="Sylfaen" w:hAnsi="Sylfaen" w:cstheme="minorHAnsi"/>
          <w:sz w:val="24"/>
          <w:szCs w:val="24"/>
        </w:rPr>
        <w:lastRenderedPageBreak/>
        <w:t xml:space="preserve">the Ministry revised criteria and the reimbursement rules for service providers for treatment of congenital heart diseases (Decree of </w:t>
      </w:r>
      <w:proofErr w:type="spellStart"/>
      <w:r w:rsidRPr="00800B3E">
        <w:rPr>
          <w:rFonts w:ascii="Sylfaen" w:hAnsi="Sylfaen" w:cstheme="minorHAnsi"/>
          <w:sz w:val="24"/>
          <w:szCs w:val="24"/>
        </w:rPr>
        <w:t>GoG</w:t>
      </w:r>
      <w:proofErr w:type="spellEnd"/>
      <w:r w:rsidRPr="00800B3E">
        <w:rPr>
          <w:rFonts w:ascii="Sylfaen" w:hAnsi="Sylfaen" w:cstheme="minorHAnsi"/>
          <w:sz w:val="24"/>
          <w:szCs w:val="24"/>
        </w:rPr>
        <w:t xml:space="preserve"> N149, 27.03.2018). </w:t>
      </w:r>
    </w:p>
    <w:p w14:paraId="03F4B804" w14:textId="32B4DAF5" w:rsidR="009C4D41" w:rsidRPr="00800B3E" w:rsidRDefault="009C4D41" w:rsidP="0029591C">
      <w:pPr>
        <w:jc w:val="both"/>
        <w:rPr>
          <w:rFonts w:ascii="Sylfaen" w:hAnsi="Sylfaen" w:cstheme="minorHAnsi"/>
          <w:sz w:val="24"/>
          <w:szCs w:val="24"/>
        </w:rPr>
      </w:pPr>
      <w:r w:rsidRPr="00800B3E">
        <w:rPr>
          <w:rFonts w:ascii="Sylfaen" w:hAnsi="Sylfaen" w:cstheme="minorHAnsi"/>
          <w:sz w:val="24"/>
          <w:szCs w:val="24"/>
        </w:rPr>
        <w:t xml:space="preserve">In November 5, 2019, the Ministry revised criteria and the reimbursement rules for Critical Conditions and Intensive therapy (Decree of </w:t>
      </w:r>
      <w:proofErr w:type="spellStart"/>
      <w:r w:rsidRPr="00800B3E">
        <w:rPr>
          <w:rFonts w:ascii="Sylfaen" w:hAnsi="Sylfaen" w:cstheme="minorHAnsi"/>
          <w:sz w:val="24"/>
          <w:szCs w:val="24"/>
        </w:rPr>
        <w:t>GoG</w:t>
      </w:r>
      <w:proofErr w:type="spellEnd"/>
      <w:r w:rsidRPr="00800B3E">
        <w:rPr>
          <w:rFonts w:ascii="Sylfaen" w:hAnsi="Sylfaen" w:cstheme="minorHAnsi"/>
          <w:sz w:val="24"/>
          <w:szCs w:val="24"/>
        </w:rPr>
        <w:t xml:space="preserve"> N520, 05.11.2019). Also changed reimbursement mechanisms for cardiosurgery and services will be reimbursed by diagnosis related groups. </w:t>
      </w:r>
    </w:p>
    <w:p w14:paraId="6DF8E4C3" w14:textId="64B3C9A5" w:rsidR="00EF6E2C" w:rsidRPr="00800B3E" w:rsidRDefault="00EF6E2C" w:rsidP="0029591C">
      <w:pPr>
        <w:jc w:val="both"/>
        <w:rPr>
          <w:rFonts w:ascii="Sylfaen" w:hAnsi="Sylfaen" w:cstheme="minorHAnsi"/>
          <w:sz w:val="24"/>
          <w:szCs w:val="24"/>
        </w:rPr>
      </w:pPr>
      <w:r w:rsidRPr="00800B3E">
        <w:rPr>
          <w:rFonts w:ascii="Sylfaen" w:hAnsi="Sylfaen" w:cstheme="minorHAnsi"/>
          <w:sz w:val="24"/>
          <w:szCs w:val="24"/>
        </w:rPr>
        <w:t>Preptred and end of the November will approved selection conditions of Primary Health Care Institutions to participate in planned outpatient/ambulatory component under the Universal Health Care State program. Selective Contracting will be implemented in the three largest cities of Georgia - Tbilisi, Batumi, Kutaisi. Selection criteria include the number of registered beneficiaries;</w:t>
      </w:r>
      <w:r w:rsidRPr="00800B3E">
        <w:rPr>
          <w:rFonts w:ascii="Sylfaen" w:hAnsi="Sylfaen" w:cstheme="minorHAnsi"/>
          <w:sz w:val="24"/>
          <w:szCs w:val="24"/>
        </w:rPr>
        <w:t xml:space="preserve"> </w:t>
      </w:r>
      <w:r w:rsidRPr="00800B3E">
        <w:rPr>
          <w:rFonts w:ascii="Sylfaen" w:hAnsi="Sylfaen" w:cstheme="minorHAnsi"/>
          <w:sz w:val="24"/>
          <w:szCs w:val="24"/>
        </w:rPr>
        <w:t xml:space="preserve">The maximum number of </w:t>
      </w:r>
      <w:r w:rsidR="00153627" w:rsidRPr="00800B3E">
        <w:rPr>
          <w:rFonts w:ascii="Sylfaen" w:hAnsi="Sylfaen" w:cstheme="minorHAnsi"/>
          <w:sz w:val="24"/>
          <w:szCs w:val="24"/>
        </w:rPr>
        <w:t>populations</w:t>
      </w:r>
      <w:r w:rsidRPr="00800B3E">
        <w:rPr>
          <w:rFonts w:ascii="Sylfaen" w:hAnsi="Sylfaen" w:cstheme="minorHAnsi"/>
          <w:sz w:val="24"/>
          <w:szCs w:val="24"/>
        </w:rPr>
        <w:t xml:space="preserve"> attached to a PHC team</w:t>
      </w:r>
      <w:r w:rsidRPr="00800B3E">
        <w:rPr>
          <w:rFonts w:ascii="Sylfaen" w:hAnsi="Sylfaen" w:cstheme="minorHAnsi"/>
          <w:sz w:val="24"/>
          <w:szCs w:val="24"/>
        </w:rPr>
        <w:t xml:space="preserve">; </w:t>
      </w:r>
      <w:r w:rsidRPr="00800B3E">
        <w:rPr>
          <w:rFonts w:ascii="Sylfaen" w:hAnsi="Sylfaen" w:cstheme="minorHAnsi"/>
          <w:sz w:val="24"/>
          <w:szCs w:val="24"/>
        </w:rPr>
        <w:t>Requirements for infrastructure</w:t>
      </w:r>
      <w:r w:rsidRPr="00800B3E">
        <w:rPr>
          <w:rFonts w:ascii="Sylfaen" w:hAnsi="Sylfaen" w:cstheme="minorHAnsi"/>
          <w:sz w:val="24"/>
          <w:szCs w:val="24"/>
        </w:rPr>
        <w:t xml:space="preserve">; </w:t>
      </w:r>
      <w:r w:rsidRPr="00800B3E">
        <w:rPr>
          <w:rFonts w:ascii="Sylfaen" w:hAnsi="Sylfaen" w:cstheme="minorHAnsi"/>
          <w:sz w:val="24"/>
          <w:szCs w:val="24"/>
        </w:rPr>
        <w:t>Participates in the EHR data collection process</w:t>
      </w:r>
      <w:r w:rsidRPr="00800B3E">
        <w:rPr>
          <w:rFonts w:ascii="Sylfaen" w:hAnsi="Sylfaen" w:cstheme="minorHAnsi"/>
          <w:sz w:val="24"/>
          <w:szCs w:val="24"/>
        </w:rPr>
        <w:t xml:space="preserve">; participation </w:t>
      </w:r>
      <w:r w:rsidRPr="00800B3E">
        <w:rPr>
          <w:rFonts w:ascii="Sylfaen" w:hAnsi="Sylfaen" w:cstheme="minorHAnsi"/>
          <w:sz w:val="24"/>
          <w:szCs w:val="24"/>
        </w:rPr>
        <w:t xml:space="preserve">in the </w:t>
      </w:r>
      <w:r w:rsidRPr="00800B3E">
        <w:rPr>
          <w:rFonts w:ascii="Sylfaen" w:hAnsi="Sylfaen" w:cstheme="minorHAnsi"/>
          <w:sz w:val="24"/>
          <w:szCs w:val="24"/>
        </w:rPr>
        <w:t>continuous</w:t>
      </w:r>
      <w:r w:rsidRPr="00800B3E">
        <w:rPr>
          <w:rFonts w:ascii="Sylfaen" w:hAnsi="Sylfaen" w:cstheme="minorHAnsi"/>
          <w:sz w:val="24"/>
          <w:szCs w:val="24"/>
        </w:rPr>
        <w:t xml:space="preserve"> medical education system; On-site clinical and laboratory diagnostics</w:t>
      </w:r>
      <w:r w:rsidRPr="00800B3E">
        <w:rPr>
          <w:rFonts w:ascii="Sylfaen" w:hAnsi="Sylfaen" w:cstheme="minorHAnsi"/>
          <w:sz w:val="24"/>
          <w:szCs w:val="24"/>
        </w:rPr>
        <w:t xml:space="preserve"> and etc. </w:t>
      </w:r>
    </w:p>
    <w:p w14:paraId="5E89F20F" w14:textId="4F5660A5" w:rsidR="00153627" w:rsidRPr="00800B3E" w:rsidRDefault="00EF6E2C" w:rsidP="0029591C">
      <w:pPr>
        <w:jc w:val="both"/>
        <w:rPr>
          <w:rFonts w:ascii="Sylfaen" w:hAnsi="Sylfaen" w:cstheme="minorHAnsi"/>
          <w:sz w:val="24"/>
          <w:szCs w:val="24"/>
        </w:rPr>
      </w:pPr>
      <w:r w:rsidRPr="00800B3E">
        <w:rPr>
          <w:rFonts w:ascii="Sylfaen" w:hAnsi="Sylfaen" w:cstheme="minorHAnsi"/>
          <w:sz w:val="24"/>
          <w:szCs w:val="24"/>
        </w:rPr>
        <w:t>Work is in progress and the criteria for inpatient admission to the universal health care program will come into force from January. The emphasis is on multi-bed and multipurpose facilities.</w:t>
      </w:r>
    </w:p>
    <w:p w14:paraId="6D8616C3" w14:textId="3BAF71C7" w:rsidR="006D1D28" w:rsidRPr="00800B3E" w:rsidRDefault="006D1D28" w:rsidP="0029591C">
      <w:pPr>
        <w:jc w:val="both"/>
        <w:rPr>
          <w:rFonts w:ascii="Sylfaen" w:hAnsi="Sylfaen" w:cstheme="minorHAnsi"/>
          <w:sz w:val="24"/>
          <w:szCs w:val="24"/>
        </w:rPr>
      </w:pPr>
      <w:r w:rsidRPr="00800B3E">
        <w:rPr>
          <w:rFonts w:ascii="Sylfaen" w:hAnsi="Sylfaen" w:cstheme="minorHAnsi"/>
          <w:sz w:val="24"/>
          <w:szCs w:val="24"/>
        </w:rPr>
        <w:t>From July 1, 2017, persons suffering from chronic conditions, who are registered in the unified database of "socially vulnerable families" with the rating score not exceeding 100,000, are eligible for the state program providing drugs for chronic conditions. The program provides patients with selected drugs for chronic cardiovascular diseases, chronic obstructive pulmonary disease, diabetes (type 2)</w:t>
      </w:r>
      <w:r w:rsidR="00153627" w:rsidRPr="00800B3E">
        <w:rPr>
          <w:rFonts w:ascii="Sylfaen" w:hAnsi="Sylfaen" w:cstheme="minorHAnsi"/>
          <w:sz w:val="24"/>
          <w:szCs w:val="24"/>
        </w:rPr>
        <w:t xml:space="preserve">, </w:t>
      </w:r>
      <w:r w:rsidRPr="00800B3E">
        <w:rPr>
          <w:rFonts w:ascii="Sylfaen" w:hAnsi="Sylfaen" w:cstheme="minorHAnsi"/>
          <w:sz w:val="24"/>
          <w:szCs w:val="24"/>
        </w:rPr>
        <w:t>thyroid conditions</w:t>
      </w:r>
      <w:r w:rsidR="00153627" w:rsidRPr="00800B3E">
        <w:rPr>
          <w:rFonts w:ascii="Sylfaen" w:hAnsi="Sylfaen" w:cstheme="minorHAnsi"/>
          <w:sz w:val="24"/>
          <w:szCs w:val="24"/>
        </w:rPr>
        <w:t xml:space="preserve">, </w:t>
      </w:r>
      <w:r w:rsidR="00153627" w:rsidRPr="00800B3E">
        <w:rPr>
          <w:rFonts w:ascii="Sylfaen" w:hAnsi="Sylfaen" w:cstheme="minorHAnsi"/>
          <w:sz w:val="24"/>
          <w:szCs w:val="24"/>
        </w:rPr>
        <w:t>Parkinson and epilepsy</w:t>
      </w:r>
      <w:r w:rsidRPr="00800B3E">
        <w:rPr>
          <w:rFonts w:ascii="Sylfaen" w:hAnsi="Sylfaen" w:cstheme="minorHAnsi"/>
          <w:sz w:val="24"/>
          <w:szCs w:val="24"/>
        </w:rPr>
        <w:t xml:space="preserve">. From September 2018, program was expanded and covers not only </w:t>
      </w:r>
      <w:r w:rsidR="0029591C" w:rsidRPr="00800B3E">
        <w:rPr>
          <w:rFonts w:ascii="Sylfaen" w:hAnsi="Sylfaen" w:cstheme="minorHAnsi"/>
          <w:sz w:val="24"/>
          <w:szCs w:val="24"/>
        </w:rPr>
        <w:t>socially</w:t>
      </w:r>
      <w:r w:rsidRPr="00800B3E">
        <w:rPr>
          <w:rFonts w:ascii="Sylfaen" w:hAnsi="Sylfaen" w:cstheme="minorHAnsi"/>
          <w:sz w:val="24"/>
          <w:szCs w:val="24"/>
        </w:rPr>
        <w:t xml:space="preserve"> vulnerable groups, also pensions and disabled persons.</w:t>
      </w:r>
      <w:r w:rsidR="00153627" w:rsidRPr="00800B3E">
        <w:rPr>
          <w:rFonts w:ascii="Sylfaen" w:hAnsi="Sylfaen" w:cstheme="minorHAnsi"/>
          <w:sz w:val="24"/>
          <w:szCs w:val="24"/>
        </w:rPr>
        <w:t xml:space="preserve"> Since July 2019, </w:t>
      </w:r>
      <w:r w:rsidR="00153627" w:rsidRPr="00800B3E">
        <w:rPr>
          <w:rFonts w:ascii="Sylfaen" w:hAnsi="Sylfaen" w:cstheme="minorHAnsi"/>
          <w:sz w:val="24"/>
          <w:szCs w:val="24"/>
        </w:rPr>
        <w:t xml:space="preserve">beneficiaries have been provided with free medicines under the program. Their co-participation is symbolic and equals 1 </w:t>
      </w:r>
      <w:r w:rsidR="00153627" w:rsidRPr="00800B3E">
        <w:rPr>
          <w:rFonts w:ascii="Sylfaen" w:hAnsi="Sylfaen" w:cstheme="minorHAnsi"/>
          <w:sz w:val="24"/>
          <w:szCs w:val="24"/>
        </w:rPr>
        <w:t>GEL</w:t>
      </w:r>
      <w:r w:rsidR="00153627" w:rsidRPr="00800B3E">
        <w:rPr>
          <w:rFonts w:ascii="Sylfaen" w:hAnsi="Sylfaen" w:cstheme="minorHAnsi"/>
          <w:sz w:val="24"/>
          <w:szCs w:val="24"/>
        </w:rPr>
        <w:t>.</w:t>
      </w:r>
    </w:p>
    <w:p w14:paraId="7E86B4C0" w14:textId="4E02E061" w:rsidR="00153627" w:rsidRDefault="00153627" w:rsidP="0029591C">
      <w:pPr>
        <w:jc w:val="both"/>
        <w:rPr>
          <w:rFonts w:ascii="Sylfaen" w:hAnsi="Sylfaen" w:cstheme="minorHAnsi"/>
          <w:sz w:val="24"/>
          <w:szCs w:val="24"/>
        </w:rPr>
      </w:pPr>
      <w:r w:rsidRPr="00800B3E">
        <w:rPr>
          <w:rFonts w:ascii="Sylfaen" w:hAnsi="Sylfaen" w:cstheme="minorHAnsi"/>
          <w:sz w:val="24"/>
          <w:szCs w:val="24"/>
        </w:rPr>
        <w:t xml:space="preserve">New mechanisms for the administration and financing of the </w:t>
      </w:r>
      <w:r w:rsidR="0029591C" w:rsidRPr="00800B3E">
        <w:rPr>
          <w:rFonts w:ascii="Sylfaen" w:hAnsi="Sylfaen" w:cstheme="minorHAnsi"/>
          <w:sz w:val="24"/>
          <w:szCs w:val="24"/>
        </w:rPr>
        <w:t xml:space="preserve">Chronic diseases drug </w:t>
      </w:r>
      <w:r w:rsidRPr="00800B3E">
        <w:rPr>
          <w:rFonts w:ascii="Sylfaen" w:hAnsi="Sylfaen" w:cstheme="minorHAnsi"/>
          <w:sz w:val="24"/>
          <w:szCs w:val="24"/>
        </w:rPr>
        <w:t xml:space="preserve">State Program have been prepared and will be approved in December. These changes will improve the effectiveness of the program, make it easier for patients to get involved in the program, and </w:t>
      </w:r>
      <w:r w:rsidR="0029591C" w:rsidRPr="00800B3E">
        <w:rPr>
          <w:rFonts w:ascii="Sylfaen" w:hAnsi="Sylfaen" w:cstheme="minorHAnsi"/>
          <w:sz w:val="24"/>
          <w:szCs w:val="24"/>
        </w:rPr>
        <w:t>promote</w:t>
      </w:r>
      <w:r w:rsidRPr="00800B3E">
        <w:rPr>
          <w:rFonts w:ascii="Sylfaen" w:hAnsi="Sylfaen" w:cstheme="minorHAnsi"/>
          <w:sz w:val="24"/>
          <w:szCs w:val="24"/>
        </w:rPr>
        <w:t xml:space="preserve"> r</w:t>
      </w:r>
      <w:r w:rsidR="0029591C" w:rsidRPr="00800B3E">
        <w:rPr>
          <w:rFonts w:ascii="Sylfaen" w:hAnsi="Sylfaen" w:cstheme="minorHAnsi"/>
          <w:sz w:val="24"/>
          <w:szCs w:val="24"/>
        </w:rPr>
        <w:t>eduction of</w:t>
      </w:r>
      <w:r w:rsidRPr="00800B3E">
        <w:rPr>
          <w:rFonts w:ascii="Sylfaen" w:hAnsi="Sylfaen" w:cstheme="minorHAnsi"/>
          <w:sz w:val="24"/>
          <w:szCs w:val="24"/>
        </w:rPr>
        <w:t xml:space="preserve"> the financial burden on medicines.</w:t>
      </w:r>
    </w:p>
    <w:p w14:paraId="062B49DD" w14:textId="583C4C9B" w:rsidR="00CE3916" w:rsidRPr="00800B3E" w:rsidRDefault="00CE3916" w:rsidP="00CE3916">
      <w:pPr>
        <w:jc w:val="both"/>
        <w:rPr>
          <w:rFonts w:ascii="Sylfaen" w:hAnsi="Sylfaen" w:cstheme="minorHAnsi"/>
          <w:sz w:val="24"/>
          <w:szCs w:val="24"/>
        </w:rPr>
      </w:pPr>
      <w:r w:rsidRPr="00800B3E">
        <w:rPr>
          <w:rFonts w:ascii="Sylfaen" w:hAnsi="Sylfaen" w:cstheme="minorHAnsi"/>
          <w:sz w:val="24"/>
          <w:szCs w:val="24"/>
        </w:rPr>
        <w:t xml:space="preserve">By WHO technical assistance, Ministry prepared Strategic purchasing implementation strategy, which is basic working document for the ministry and Social service Agency (SSA) to improve the effectiveness of the universal health care program. Also </w:t>
      </w:r>
      <w:r w:rsidRPr="00800B3E">
        <w:rPr>
          <w:rFonts w:ascii="Sylfaen" w:hAnsi="Sylfaen" w:cstheme="minorHAnsi"/>
          <w:sz w:val="24"/>
          <w:szCs w:val="24"/>
        </w:rPr>
        <w:t>elaborated</w:t>
      </w:r>
      <w:r w:rsidRPr="00800B3E">
        <w:rPr>
          <w:rFonts w:ascii="Sylfaen" w:hAnsi="Sylfaen" w:cstheme="minorHAnsi"/>
          <w:sz w:val="24"/>
          <w:szCs w:val="24"/>
        </w:rPr>
        <w:t xml:space="preserve"> new </w:t>
      </w:r>
      <w:r w:rsidRPr="00800B3E">
        <w:rPr>
          <w:rFonts w:ascii="Sylfaen" w:hAnsi="Sylfaen" w:cstheme="minorHAnsi"/>
          <w:sz w:val="24"/>
          <w:szCs w:val="24"/>
        </w:rPr>
        <w:t>business</w:t>
      </w:r>
      <w:r w:rsidRPr="00800B3E">
        <w:rPr>
          <w:rFonts w:ascii="Sylfaen" w:hAnsi="Sylfaen" w:cstheme="minorHAnsi"/>
          <w:sz w:val="24"/>
          <w:szCs w:val="24"/>
        </w:rPr>
        <w:t xml:space="preserve"> process of </w:t>
      </w:r>
      <w:r w:rsidRPr="00800B3E">
        <w:rPr>
          <w:rFonts w:ascii="Sylfaen" w:hAnsi="Sylfaen" w:cstheme="minorHAnsi"/>
          <w:sz w:val="24"/>
          <w:szCs w:val="24"/>
        </w:rPr>
        <w:t>Strategic</w:t>
      </w:r>
      <w:r w:rsidRPr="00800B3E">
        <w:rPr>
          <w:rFonts w:ascii="Sylfaen" w:hAnsi="Sylfaen" w:cstheme="minorHAnsi"/>
          <w:sz w:val="24"/>
          <w:szCs w:val="24"/>
        </w:rPr>
        <w:t xml:space="preserve"> Purchaser and SOPs for </w:t>
      </w:r>
      <w:r w:rsidRPr="00800B3E">
        <w:rPr>
          <w:rFonts w:ascii="Sylfaen" w:hAnsi="Sylfaen" w:cstheme="minorHAnsi"/>
          <w:sz w:val="24"/>
          <w:szCs w:val="24"/>
        </w:rPr>
        <w:t>functioning</w:t>
      </w:r>
      <w:r w:rsidRPr="00800B3E">
        <w:rPr>
          <w:rFonts w:ascii="Sylfaen" w:hAnsi="Sylfaen" w:cstheme="minorHAnsi"/>
          <w:sz w:val="24"/>
          <w:szCs w:val="24"/>
        </w:rPr>
        <w:t xml:space="preserve"> each </w:t>
      </w:r>
      <w:r w:rsidRPr="00800B3E">
        <w:rPr>
          <w:rFonts w:ascii="Sylfaen" w:hAnsi="Sylfaen" w:cstheme="minorHAnsi"/>
          <w:sz w:val="24"/>
          <w:szCs w:val="24"/>
        </w:rPr>
        <w:t>strategic</w:t>
      </w:r>
      <w:r w:rsidRPr="00800B3E">
        <w:rPr>
          <w:rFonts w:ascii="Sylfaen" w:hAnsi="Sylfaen" w:cstheme="minorHAnsi"/>
          <w:sz w:val="24"/>
          <w:szCs w:val="24"/>
        </w:rPr>
        <w:t xml:space="preserve"> department under the SSA. </w:t>
      </w:r>
    </w:p>
    <w:p w14:paraId="5F66CF4B" w14:textId="1C53C37B" w:rsidR="00CE3916" w:rsidRPr="00800B3E" w:rsidRDefault="00CE3916" w:rsidP="0029591C">
      <w:pPr>
        <w:jc w:val="both"/>
        <w:rPr>
          <w:rFonts w:ascii="Sylfaen" w:hAnsi="Sylfaen" w:cstheme="minorHAnsi"/>
          <w:sz w:val="24"/>
          <w:szCs w:val="24"/>
        </w:rPr>
      </w:pPr>
      <w:r w:rsidRPr="00800B3E">
        <w:rPr>
          <w:rFonts w:ascii="Sylfaen" w:hAnsi="Sylfaen" w:cstheme="minorHAnsi"/>
          <w:sz w:val="24"/>
          <w:szCs w:val="24"/>
        </w:rPr>
        <w:lastRenderedPageBreak/>
        <w:t xml:space="preserve">In 2018 Ministry started to negotiate Case Mix Center in </w:t>
      </w:r>
      <w:r w:rsidRPr="00800B3E">
        <w:rPr>
          <w:rFonts w:ascii="Sylfaen" w:hAnsi="Sylfaen" w:cstheme="minorHAnsi"/>
          <w:sz w:val="24"/>
          <w:szCs w:val="24"/>
        </w:rPr>
        <w:t>Helsinki</w:t>
      </w:r>
      <w:r w:rsidRPr="00800B3E">
        <w:rPr>
          <w:rFonts w:ascii="Sylfaen" w:hAnsi="Sylfaen" w:cstheme="minorHAnsi"/>
          <w:sz w:val="24"/>
          <w:szCs w:val="24"/>
        </w:rPr>
        <w:t xml:space="preserve"> for </w:t>
      </w:r>
      <w:r w:rsidRPr="00800B3E">
        <w:rPr>
          <w:rFonts w:ascii="Sylfaen" w:hAnsi="Sylfaen" w:cstheme="minorHAnsi"/>
          <w:sz w:val="24"/>
          <w:szCs w:val="24"/>
        </w:rPr>
        <w:t>implementation</w:t>
      </w:r>
      <w:r w:rsidRPr="00800B3E">
        <w:rPr>
          <w:rFonts w:ascii="Sylfaen" w:hAnsi="Sylfaen" w:cstheme="minorHAnsi"/>
          <w:sz w:val="24"/>
          <w:szCs w:val="24"/>
        </w:rPr>
        <w:t xml:space="preserve"> of </w:t>
      </w:r>
      <w:r w:rsidRPr="00800B3E">
        <w:rPr>
          <w:rFonts w:ascii="Sylfaen" w:hAnsi="Sylfaen" w:cstheme="minorHAnsi"/>
          <w:sz w:val="24"/>
          <w:szCs w:val="24"/>
        </w:rPr>
        <w:t>Nordic</w:t>
      </w:r>
      <w:r w:rsidRPr="00800B3E">
        <w:rPr>
          <w:rFonts w:ascii="Sylfaen" w:hAnsi="Sylfaen" w:cstheme="minorHAnsi"/>
          <w:sz w:val="24"/>
          <w:szCs w:val="24"/>
        </w:rPr>
        <w:t xml:space="preserve"> DRG. In January 2019, </w:t>
      </w:r>
      <w:proofErr w:type="spellStart"/>
      <w:r w:rsidRPr="00800B3E">
        <w:rPr>
          <w:rFonts w:ascii="Sylfaen" w:hAnsi="Sylfaen" w:cstheme="minorHAnsi"/>
          <w:sz w:val="24"/>
          <w:szCs w:val="24"/>
        </w:rPr>
        <w:t>Permition</w:t>
      </w:r>
      <w:proofErr w:type="spellEnd"/>
      <w:r w:rsidRPr="00800B3E">
        <w:rPr>
          <w:rFonts w:ascii="Sylfaen" w:hAnsi="Sylfaen" w:cstheme="minorHAnsi"/>
          <w:sz w:val="24"/>
          <w:szCs w:val="24"/>
        </w:rPr>
        <w:t xml:space="preserve"> for implementation and </w:t>
      </w:r>
      <w:r w:rsidRPr="00800B3E">
        <w:rPr>
          <w:rFonts w:ascii="Sylfaen" w:hAnsi="Sylfaen" w:cstheme="minorHAnsi"/>
          <w:sz w:val="24"/>
          <w:szCs w:val="24"/>
        </w:rPr>
        <w:t>soft</w:t>
      </w:r>
      <w:r>
        <w:rPr>
          <w:rFonts w:ascii="Sylfaen" w:hAnsi="Sylfaen" w:cstheme="minorHAnsi"/>
          <w:sz w:val="24"/>
          <w:szCs w:val="24"/>
        </w:rPr>
        <w:t>ware</w:t>
      </w:r>
      <w:r w:rsidRPr="00800B3E">
        <w:rPr>
          <w:rFonts w:ascii="Sylfaen" w:hAnsi="Sylfaen" w:cstheme="minorHAnsi"/>
          <w:sz w:val="24"/>
          <w:szCs w:val="24"/>
        </w:rPr>
        <w:t xml:space="preserve"> for </w:t>
      </w:r>
      <w:r>
        <w:rPr>
          <w:rFonts w:ascii="Sylfaen" w:hAnsi="Sylfaen" w:cstheme="minorHAnsi"/>
          <w:sz w:val="24"/>
          <w:szCs w:val="24"/>
        </w:rPr>
        <w:t>grouping of diagnosis</w:t>
      </w:r>
      <w:r w:rsidRPr="00800B3E">
        <w:rPr>
          <w:rFonts w:ascii="Sylfaen" w:hAnsi="Sylfaen" w:cstheme="minorHAnsi"/>
          <w:sz w:val="24"/>
          <w:szCs w:val="24"/>
        </w:rPr>
        <w:t xml:space="preserve"> procured by the Ministry. In August started piloting process of DRG implementation. By </w:t>
      </w:r>
      <w:r w:rsidRPr="00800B3E">
        <w:rPr>
          <w:rFonts w:ascii="Sylfaen" w:hAnsi="Sylfaen" w:cstheme="minorHAnsi"/>
          <w:sz w:val="24"/>
          <w:szCs w:val="24"/>
        </w:rPr>
        <w:t>technical</w:t>
      </w:r>
      <w:r w:rsidRPr="00800B3E">
        <w:rPr>
          <w:rFonts w:ascii="Sylfaen" w:hAnsi="Sylfaen" w:cstheme="minorHAnsi"/>
          <w:sz w:val="24"/>
          <w:szCs w:val="24"/>
        </w:rPr>
        <w:t xml:space="preserve"> support of WHO was elaborate DRG Implementation plan also.</w:t>
      </w:r>
      <w:bookmarkStart w:id="0" w:name="_GoBack"/>
      <w:bookmarkEnd w:id="0"/>
    </w:p>
    <w:p w14:paraId="58BE45A7" w14:textId="77777777" w:rsidR="0029591C" w:rsidRPr="00800B3E" w:rsidRDefault="0029591C" w:rsidP="00A07449">
      <w:pPr>
        <w:rPr>
          <w:rFonts w:ascii="Sylfaen" w:hAnsi="Sylfaen" w:cstheme="minorHAnsi"/>
          <w:b/>
          <w:bCs/>
          <w:sz w:val="24"/>
          <w:szCs w:val="24"/>
        </w:rPr>
      </w:pPr>
    </w:p>
    <w:p w14:paraId="5AA012DF" w14:textId="501535D0" w:rsidR="008A5F44" w:rsidRPr="00800B3E" w:rsidRDefault="00A07449" w:rsidP="00A07449">
      <w:pPr>
        <w:rPr>
          <w:rFonts w:ascii="Sylfaen" w:hAnsi="Sylfaen" w:cstheme="minorHAnsi"/>
          <w:sz w:val="24"/>
          <w:szCs w:val="24"/>
        </w:rPr>
      </w:pPr>
      <w:r w:rsidRPr="00800B3E">
        <w:rPr>
          <w:rFonts w:ascii="Sylfaen" w:hAnsi="Sylfaen" w:cstheme="minorHAnsi"/>
          <w:b/>
          <w:bCs/>
          <w:sz w:val="24"/>
          <w:szCs w:val="24"/>
        </w:rPr>
        <w:t>Objective</w:t>
      </w:r>
      <w:r w:rsidR="00A07708" w:rsidRPr="00800B3E">
        <w:rPr>
          <w:rFonts w:ascii="Sylfaen" w:hAnsi="Sylfaen" w:cstheme="minorHAnsi"/>
          <w:b/>
          <w:bCs/>
          <w:sz w:val="24"/>
          <w:szCs w:val="24"/>
        </w:rPr>
        <w:t xml:space="preserve">: </w:t>
      </w:r>
      <w:r w:rsidR="008A5F44" w:rsidRPr="00800B3E">
        <w:rPr>
          <w:rFonts w:ascii="Sylfaen" w:hAnsi="Sylfaen" w:cstheme="minorHAnsi"/>
          <w:b/>
          <w:sz w:val="24"/>
          <w:szCs w:val="24"/>
        </w:rPr>
        <w:t>Strengthen the Mental Health Services</w:t>
      </w:r>
      <w:r w:rsidR="008A5F44" w:rsidRPr="00800B3E">
        <w:rPr>
          <w:rFonts w:ascii="Sylfaen" w:hAnsi="Sylfaen" w:cstheme="minorHAnsi"/>
          <w:sz w:val="24"/>
          <w:szCs w:val="24"/>
        </w:rPr>
        <w:t xml:space="preserve"> </w:t>
      </w:r>
    </w:p>
    <w:p w14:paraId="1E4E18E0" w14:textId="01A54F41" w:rsidR="00D0686A" w:rsidRPr="00800B3E" w:rsidRDefault="00A07449" w:rsidP="00800B3E">
      <w:pPr>
        <w:jc w:val="both"/>
        <w:rPr>
          <w:rFonts w:ascii="Sylfaen" w:eastAsia="Times New Roman" w:hAnsi="Sylfaen" w:cstheme="minorHAnsi"/>
          <w:sz w:val="16"/>
          <w:szCs w:val="16"/>
          <w:lang w:val="en-GB" w:eastAsia="fr-FR"/>
        </w:rPr>
      </w:pPr>
      <w:r w:rsidRPr="00800B3E">
        <w:rPr>
          <w:rFonts w:ascii="Sylfaen" w:hAnsi="Sylfaen" w:cstheme="minorHAnsi"/>
          <w:b/>
          <w:sz w:val="24"/>
          <w:szCs w:val="24"/>
          <w:shd w:val="clear" w:color="auto" w:fill="FFFFFF"/>
        </w:rPr>
        <w:t>Prior action(s) 201</w:t>
      </w:r>
      <w:r w:rsidR="0020014F" w:rsidRPr="00800B3E">
        <w:rPr>
          <w:rFonts w:ascii="Sylfaen" w:hAnsi="Sylfaen" w:cstheme="minorHAnsi"/>
          <w:b/>
          <w:sz w:val="24"/>
          <w:szCs w:val="24"/>
          <w:shd w:val="clear" w:color="auto" w:fill="FFFFFF"/>
        </w:rPr>
        <w:t>9</w:t>
      </w:r>
      <w:r w:rsidRPr="00800B3E">
        <w:rPr>
          <w:rFonts w:ascii="Sylfaen" w:hAnsi="Sylfaen" w:cstheme="minorHAnsi"/>
          <w:sz w:val="24"/>
          <w:szCs w:val="24"/>
          <w:shd w:val="clear" w:color="auto" w:fill="FFFFFF"/>
        </w:rPr>
        <w:t xml:space="preserve"> –</w:t>
      </w:r>
      <w:r w:rsidR="00A07708" w:rsidRPr="00800B3E">
        <w:rPr>
          <w:rFonts w:ascii="Sylfaen" w:hAnsi="Sylfaen" w:cstheme="minorHAnsi"/>
          <w:sz w:val="24"/>
          <w:szCs w:val="24"/>
          <w:shd w:val="clear" w:color="auto" w:fill="FFFFFF"/>
        </w:rPr>
        <w:t xml:space="preserve"> </w:t>
      </w:r>
      <w:r w:rsidR="0020014F" w:rsidRPr="00800B3E">
        <w:rPr>
          <w:rFonts w:ascii="Sylfaen" w:hAnsi="Sylfaen" w:cstheme="minorHAnsi"/>
          <w:sz w:val="24"/>
          <w:szCs w:val="24"/>
          <w:shd w:val="clear" w:color="auto" w:fill="FFFFFF"/>
        </w:rPr>
        <w:t>a</w:t>
      </w:r>
      <w:r w:rsidR="0020014F" w:rsidRPr="00800B3E">
        <w:rPr>
          <w:rFonts w:ascii="Sylfaen" w:hAnsi="Sylfaen" w:cstheme="minorHAnsi"/>
          <w:sz w:val="24"/>
          <w:szCs w:val="24"/>
        </w:rPr>
        <w:t xml:space="preserve">) Pioneer initiatives are implemented in line with the promotion of deinstitutionalization and the development of </w:t>
      </w:r>
      <w:r w:rsidR="0029591C" w:rsidRPr="00800B3E">
        <w:rPr>
          <w:rFonts w:ascii="Sylfaen" w:hAnsi="Sylfaen" w:cstheme="minorHAnsi"/>
          <w:sz w:val="24"/>
          <w:szCs w:val="24"/>
        </w:rPr>
        <w:t>community-based</w:t>
      </w:r>
      <w:r w:rsidR="0020014F" w:rsidRPr="00800B3E">
        <w:rPr>
          <w:rFonts w:ascii="Sylfaen" w:hAnsi="Sylfaen" w:cstheme="minorHAnsi"/>
          <w:sz w:val="24"/>
          <w:szCs w:val="24"/>
        </w:rPr>
        <w:t xml:space="preserve"> services (aligned with the national strategy of mental health adopted in 2014 by the Decree of Government of Georgia N762). </w:t>
      </w:r>
      <w:r w:rsidR="00D6545D" w:rsidRPr="00800B3E">
        <w:rPr>
          <w:rFonts w:ascii="Sylfaen" w:hAnsi="Sylfaen" w:cstheme="minorHAnsi"/>
          <w:sz w:val="24"/>
          <w:szCs w:val="24"/>
        </w:rPr>
        <w:t>b</w:t>
      </w:r>
      <w:r w:rsidR="0020014F" w:rsidRPr="00800B3E">
        <w:rPr>
          <w:rFonts w:ascii="Sylfaen" w:hAnsi="Sylfaen" w:cstheme="minorHAnsi"/>
          <w:sz w:val="24"/>
          <w:szCs w:val="24"/>
        </w:rPr>
        <w:t>) Elaborated monitoring mechanisms for protection of Human rights i</w:t>
      </w:r>
      <w:r w:rsidR="0074198E" w:rsidRPr="00800B3E">
        <w:rPr>
          <w:rFonts w:ascii="Sylfaen" w:hAnsi="Sylfaen" w:cstheme="minorHAnsi"/>
          <w:sz w:val="24"/>
          <w:szCs w:val="24"/>
        </w:rPr>
        <w:t>n</w:t>
      </w:r>
      <w:r w:rsidR="0020014F" w:rsidRPr="00800B3E">
        <w:rPr>
          <w:rFonts w:ascii="Sylfaen" w:hAnsi="Sylfaen" w:cstheme="minorHAnsi"/>
          <w:sz w:val="24"/>
          <w:szCs w:val="24"/>
        </w:rPr>
        <w:t xml:space="preserve"> mental health institutions (public and private</w:t>
      </w:r>
      <w:r w:rsidR="0020014F" w:rsidRPr="00800B3E">
        <w:rPr>
          <w:rFonts w:ascii="Sylfaen" w:eastAsia="Times New Roman" w:hAnsi="Sylfaen" w:cstheme="minorHAnsi"/>
          <w:sz w:val="16"/>
          <w:szCs w:val="16"/>
          <w:lang w:val="en-GB" w:eastAsia="fr-FR"/>
        </w:rPr>
        <w:t>)</w:t>
      </w:r>
    </w:p>
    <w:p w14:paraId="5CA635BD" w14:textId="77777777" w:rsidR="0020014F" w:rsidRPr="00800B3E" w:rsidRDefault="00A07708" w:rsidP="00AB00DD">
      <w:pPr>
        <w:spacing w:after="0" w:line="240" w:lineRule="auto"/>
        <w:jc w:val="both"/>
        <w:rPr>
          <w:rFonts w:ascii="Sylfaen" w:hAnsi="Sylfaen" w:cstheme="minorHAnsi"/>
          <w:sz w:val="24"/>
          <w:szCs w:val="24"/>
          <w:shd w:val="clear" w:color="auto" w:fill="FFFFFF"/>
        </w:rPr>
      </w:pPr>
      <w:r w:rsidRPr="00800B3E">
        <w:rPr>
          <w:rFonts w:ascii="Sylfaen" w:hAnsi="Sylfaen" w:cstheme="minorHAnsi"/>
          <w:b/>
          <w:sz w:val="24"/>
          <w:szCs w:val="24"/>
          <w:shd w:val="clear" w:color="auto" w:fill="FFFFFF"/>
        </w:rPr>
        <w:t>R</w:t>
      </w:r>
      <w:r w:rsidR="00A07449" w:rsidRPr="00800B3E">
        <w:rPr>
          <w:rFonts w:ascii="Sylfaen" w:hAnsi="Sylfaen" w:cstheme="minorHAnsi"/>
          <w:b/>
          <w:sz w:val="24"/>
          <w:szCs w:val="24"/>
          <w:shd w:val="clear" w:color="auto" w:fill="FFFFFF"/>
        </w:rPr>
        <w:t>esults</w:t>
      </w:r>
      <w:r w:rsidR="00D0686A" w:rsidRPr="00800B3E">
        <w:rPr>
          <w:rFonts w:ascii="Sylfaen" w:hAnsi="Sylfaen" w:cstheme="minorHAnsi"/>
          <w:b/>
          <w:sz w:val="24"/>
          <w:szCs w:val="24"/>
          <w:shd w:val="clear" w:color="auto" w:fill="FFFFFF"/>
        </w:rPr>
        <w:t>:</w:t>
      </w:r>
      <w:r w:rsidR="00A07449" w:rsidRPr="00800B3E">
        <w:rPr>
          <w:rFonts w:ascii="Sylfaen" w:hAnsi="Sylfaen" w:cstheme="minorHAnsi"/>
          <w:sz w:val="24"/>
          <w:szCs w:val="24"/>
          <w:shd w:val="clear" w:color="auto" w:fill="FFFFFF"/>
        </w:rPr>
        <w:t xml:space="preserve"> </w:t>
      </w:r>
    </w:p>
    <w:p w14:paraId="6AF78972" w14:textId="4C093A72" w:rsidR="006F4B95" w:rsidRPr="00800B3E" w:rsidRDefault="00E761F1" w:rsidP="00930C7E">
      <w:pPr>
        <w:jc w:val="both"/>
        <w:rPr>
          <w:rFonts w:ascii="Sylfaen" w:hAnsi="Sylfaen" w:cstheme="minorHAnsi"/>
          <w:sz w:val="24"/>
          <w:szCs w:val="24"/>
        </w:rPr>
      </w:pPr>
      <w:r w:rsidRPr="00800B3E">
        <w:rPr>
          <w:rFonts w:ascii="Sylfaen" w:hAnsi="Sylfaen" w:cstheme="minorHAnsi"/>
          <w:sz w:val="24"/>
          <w:szCs w:val="24"/>
        </w:rPr>
        <w:t xml:space="preserve">a) </w:t>
      </w:r>
      <w:r w:rsidR="006F4B95" w:rsidRPr="00800B3E">
        <w:rPr>
          <w:rFonts w:ascii="Sylfaen" w:hAnsi="Sylfaen" w:cstheme="minorHAnsi"/>
          <w:sz w:val="24"/>
          <w:szCs w:val="24"/>
        </w:rPr>
        <w:t>The increase in the state budget for mental health programs in 2018 allowed the deinstitutionalization process to begin. As a result, funding for community-based services increased. In 2019, 60% of the budget was allocated to ambulatory care and community-based services. The cost of community-based mental health services was determined according to the number of people in a bounded area, and 31 community-based mobile groups were funded across the country in 2019 (only 11 mobile groups were funded in 2018, and 3 in 2017).</w:t>
      </w:r>
    </w:p>
    <w:p w14:paraId="559A7671" w14:textId="232F6E28" w:rsidR="00930C7E" w:rsidRPr="00800B3E" w:rsidRDefault="00930C7E" w:rsidP="00930C7E">
      <w:pPr>
        <w:jc w:val="both"/>
        <w:rPr>
          <w:rFonts w:ascii="Sylfaen" w:hAnsi="Sylfaen" w:cstheme="minorHAnsi"/>
          <w:sz w:val="24"/>
          <w:szCs w:val="24"/>
        </w:rPr>
      </w:pPr>
      <w:r w:rsidRPr="00800B3E">
        <w:rPr>
          <w:rFonts w:ascii="Sylfaen" w:hAnsi="Sylfaen" w:cstheme="minorHAnsi"/>
          <w:sz w:val="24"/>
          <w:szCs w:val="24"/>
        </w:rPr>
        <w:t>Amendments to the Law on Mental Assistance have been prepared and an Article on Mental Health Community Care has been added.</w:t>
      </w:r>
    </w:p>
    <w:p w14:paraId="1E3DF67E" w14:textId="7DE0388C" w:rsidR="00930C7E" w:rsidRPr="00800B3E" w:rsidRDefault="00930C7E" w:rsidP="00930C7E">
      <w:pPr>
        <w:jc w:val="both"/>
        <w:rPr>
          <w:rFonts w:ascii="Sylfaen" w:hAnsi="Sylfaen" w:cstheme="minorHAnsi"/>
          <w:sz w:val="24"/>
          <w:szCs w:val="24"/>
        </w:rPr>
      </w:pPr>
      <w:r w:rsidRPr="00800B3E">
        <w:rPr>
          <w:rFonts w:ascii="Sylfaen" w:hAnsi="Sylfaen" w:cstheme="minorHAnsi"/>
          <w:sz w:val="24"/>
          <w:szCs w:val="24"/>
        </w:rPr>
        <w:t>I</w:t>
      </w:r>
      <w:r w:rsidRPr="00800B3E">
        <w:rPr>
          <w:rFonts w:ascii="Sylfaen" w:hAnsi="Sylfaen" w:cstheme="minorHAnsi"/>
          <w:sz w:val="24"/>
          <w:szCs w:val="24"/>
        </w:rPr>
        <w:t>n order to facilitate the process of deinstitutionalization</w:t>
      </w:r>
      <w:r w:rsidRPr="00800B3E">
        <w:rPr>
          <w:rFonts w:ascii="Sylfaen" w:hAnsi="Sylfaen" w:cstheme="minorHAnsi"/>
          <w:sz w:val="24"/>
          <w:szCs w:val="24"/>
        </w:rPr>
        <w:t>,</w:t>
      </w:r>
      <w:r w:rsidRPr="00800B3E">
        <w:rPr>
          <w:rFonts w:ascii="Sylfaen" w:hAnsi="Sylfaen" w:cstheme="minorHAnsi"/>
          <w:sz w:val="24"/>
          <w:szCs w:val="24"/>
        </w:rPr>
        <w:t xml:space="preserve"> in 2019 a change was made to the Health Care Act and the </w:t>
      </w:r>
      <w:r w:rsidRPr="00800B3E">
        <w:rPr>
          <w:rFonts w:ascii="Sylfaen" w:hAnsi="Sylfaen" w:cstheme="minorHAnsi"/>
          <w:sz w:val="24"/>
          <w:szCs w:val="24"/>
        </w:rPr>
        <w:t>term - long</w:t>
      </w:r>
      <w:r w:rsidRPr="00800B3E">
        <w:rPr>
          <w:rFonts w:ascii="Sylfaen" w:hAnsi="Sylfaen" w:cstheme="minorHAnsi"/>
          <w:sz w:val="24"/>
          <w:szCs w:val="24"/>
        </w:rPr>
        <w:t>-term care was defined. The standard (technical regulations) of long-term care services was prepared.</w:t>
      </w:r>
    </w:p>
    <w:p w14:paraId="5458D33E" w14:textId="6EACC7B0" w:rsidR="00F10E28" w:rsidRPr="00B46299" w:rsidRDefault="00930C7E" w:rsidP="00B46299">
      <w:pPr>
        <w:jc w:val="both"/>
        <w:rPr>
          <w:rFonts w:ascii="Sylfaen" w:hAnsi="Sylfaen" w:cstheme="minorHAnsi"/>
          <w:sz w:val="24"/>
          <w:szCs w:val="24"/>
        </w:rPr>
      </w:pPr>
      <w:r w:rsidRPr="00800B3E">
        <w:rPr>
          <w:rFonts w:ascii="Sylfaen" w:hAnsi="Sylfaen" w:cstheme="minorHAnsi"/>
          <w:sz w:val="24"/>
          <w:szCs w:val="24"/>
        </w:rPr>
        <w:t>A long-term care facility will be set up in Batumi in December, targeting 24 beneficiaries. Beneficiaries will be able to freely realize themselves and integrate into the community. Construction of a long-term care facility for 24 beneficiaries started in Rustavi and will be completed in 2020. By the end of 2021 construction of 4 long-term care facilities will be completed in Kutaisi, Poti and Senaki. The 2020 budget provides for the financing of 4 small family homes designed for only 6 beneficiaries.</w:t>
      </w:r>
    </w:p>
    <w:p w14:paraId="0D5FC1C5" w14:textId="25C2FC58" w:rsidR="001F5E42" w:rsidRDefault="00D6545D" w:rsidP="00800B3E">
      <w:pPr>
        <w:spacing w:after="0" w:line="240" w:lineRule="auto"/>
        <w:jc w:val="both"/>
        <w:rPr>
          <w:rFonts w:ascii="Sylfaen" w:hAnsi="Sylfaen" w:cstheme="minorHAnsi"/>
          <w:sz w:val="24"/>
          <w:szCs w:val="24"/>
        </w:rPr>
      </w:pPr>
      <w:r w:rsidRPr="00800B3E">
        <w:rPr>
          <w:rFonts w:ascii="Sylfaen" w:hAnsi="Sylfaen" w:cstheme="minorHAnsi"/>
          <w:sz w:val="24"/>
          <w:szCs w:val="24"/>
        </w:rPr>
        <w:t xml:space="preserve">b) </w:t>
      </w:r>
      <w:r w:rsidR="00930C7E" w:rsidRPr="00800B3E">
        <w:rPr>
          <w:rFonts w:ascii="Sylfaen" w:hAnsi="Sylfaen" w:cstheme="minorHAnsi"/>
          <w:sz w:val="24"/>
          <w:szCs w:val="24"/>
        </w:rPr>
        <w:t xml:space="preserve">Healthcare and Social Issue Committee of the </w:t>
      </w:r>
      <w:r w:rsidR="00800B3E">
        <w:rPr>
          <w:rFonts w:ascii="Sylfaen" w:hAnsi="Sylfaen" w:cstheme="minorHAnsi"/>
          <w:sz w:val="24"/>
          <w:szCs w:val="24"/>
        </w:rPr>
        <w:t>P</w:t>
      </w:r>
      <w:r w:rsidR="00930C7E" w:rsidRPr="00800B3E">
        <w:rPr>
          <w:rFonts w:ascii="Sylfaen" w:hAnsi="Sylfaen" w:cstheme="minorHAnsi"/>
          <w:sz w:val="24"/>
          <w:szCs w:val="24"/>
        </w:rPr>
        <w:t xml:space="preserve">arliament of Georgia and Ministry of Internally Displaced Persons from the Occupied Territories, </w:t>
      </w:r>
      <w:proofErr w:type="spellStart"/>
      <w:r w:rsidR="00930C7E" w:rsidRPr="00800B3E">
        <w:rPr>
          <w:rFonts w:ascii="Sylfaen" w:hAnsi="Sylfaen" w:cstheme="minorHAnsi"/>
          <w:sz w:val="24"/>
          <w:szCs w:val="24"/>
        </w:rPr>
        <w:t>Labour</w:t>
      </w:r>
      <w:proofErr w:type="spellEnd"/>
      <w:r w:rsidR="00930C7E" w:rsidRPr="00800B3E">
        <w:rPr>
          <w:rFonts w:ascii="Sylfaen" w:hAnsi="Sylfaen" w:cstheme="minorHAnsi"/>
          <w:sz w:val="24"/>
          <w:szCs w:val="24"/>
        </w:rPr>
        <w:t>, Health and Social Affairs</w:t>
      </w:r>
      <w:r w:rsidR="00930C7E" w:rsidRPr="00800B3E">
        <w:rPr>
          <w:rFonts w:ascii="Sylfaen" w:hAnsi="Sylfaen" w:cstheme="minorHAnsi"/>
          <w:sz w:val="24"/>
          <w:szCs w:val="24"/>
        </w:rPr>
        <w:t xml:space="preserve"> with the involvement of nongovernmental organizations and experts, prepared amendments </w:t>
      </w:r>
      <w:r w:rsidR="00930C7E" w:rsidRPr="00800B3E">
        <w:rPr>
          <w:rFonts w:ascii="Sylfaen" w:hAnsi="Sylfaen" w:cstheme="minorHAnsi"/>
          <w:sz w:val="24"/>
          <w:szCs w:val="24"/>
        </w:rPr>
        <w:lastRenderedPageBreak/>
        <w:t xml:space="preserve">to the Law of Georgia on </w:t>
      </w:r>
      <w:r w:rsidR="00800B3E" w:rsidRPr="00800B3E">
        <w:rPr>
          <w:rFonts w:ascii="Sylfaen" w:hAnsi="Sylfaen" w:cstheme="minorHAnsi"/>
          <w:sz w:val="24"/>
          <w:szCs w:val="24"/>
        </w:rPr>
        <w:t>Mental Assistance</w:t>
      </w:r>
      <w:r w:rsidR="00800B3E">
        <w:rPr>
          <w:rFonts w:ascii="Sylfaen" w:hAnsi="Sylfaen" w:cstheme="minorHAnsi"/>
          <w:sz w:val="24"/>
          <w:szCs w:val="24"/>
        </w:rPr>
        <w:t>, regarding</w:t>
      </w:r>
      <w:r w:rsidR="00930C7E" w:rsidRPr="00800B3E">
        <w:rPr>
          <w:rFonts w:ascii="Sylfaen" w:hAnsi="Sylfaen" w:cstheme="minorHAnsi"/>
          <w:sz w:val="24"/>
          <w:szCs w:val="24"/>
        </w:rPr>
        <w:t xml:space="preserve"> </w:t>
      </w:r>
      <w:r w:rsidR="00800B3E">
        <w:rPr>
          <w:rFonts w:ascii="Sylfaen" w:hAnsi="Sylfaen" w:cstheme="minorHAnsi"/>
          <w:sz w:val="24"/>
          <w:szCs w:val="24"/>
        </w:rPr>
        <w:t>the</w:t>
      </w:r>
      <w:r w:rsidR="00930C7E" w:rsidRPr="00800B3E">
        <w:rPr>
          <w:rFonts w:ascii="Sylfaen" w:hAnsi="Sylfaen" w:cstheme="minorHAnsi"/>
          <w:sz w:val="24"/>
          <w:szCs w:val="24"/>
        </w:rPr>
        <w:t xml:space="preserve"> Restraint Mechanisms (Physical and Chemical Restrictions). </w:t>
      </w:r>
      <w:r w:rsidR="001F5E42" w:rsidRPr="001F5E42">
        <w:rPr>
          <w:rFonts w:ascii="Sylfaen" w:hAnsi="Sylfaen" w:cstheme="minorHAnsi"/>
          <w:sz w:val="24"/>
          <w:szCs w:val="24"/>
        </w:rPr>
        <w:t>These amendments will help increase the protection of human mental health rights and bring the regulatory environment into line with EU legislation.</w:t>
      </w:r>
    </w:p>
    <w:p w14:paraId="70DF7AA3" w14:textId="77777777" w:rsidR="001F5E42" w:rsidRDefault="001F5E42" w:rsidP="00800B3E">
      <w:pPr>
        <w:spacing w:after="0" w:line="240" w:lineRule="auto"/>
        <w:jc w:val="both"/>
        <w:rPr>
          <w:rFonts w:ascii="Sylfaen" w:hAnsi="Sylfaen" w:cstheme="minorHAnsi"/>
          <w:sz w:val="24"/>
          <w:szCs w:val="24"/>
        </w:rPr>
      </w:pPr>
    </w:p>
    <w:p w14:paraId="37E51E44" w14:textId="6E04246A" w:rsidR="00800B3E" w:rsidRPr="00800B3E" w:rsidRDefault="00800B3E" w:rsidP="00800B3E">
      <w:pPr>
        <w:spacing w:after="0" w:line="240" w:lineRule="auto"/>
        <w:jc w:val="both"/>
        <w:rPr>
          <w:rFonts w:ascii="Sylfaen" w:hAnsi="Sylfaen" w:cstheme="minorHAnsi"/>
          <w:sz w:val="24"/>
          <w:szCs w:val="24"/>
        </w:rPr>
      </w:pPr>
      <w:r w:rsidRPr="00800B3E">
        <w:rPr>
          <w:rFonts w:ascii="Sylfaen" w:hAnsi="Sylfaen" w:cstheme="minorHAnsi"/>
          <w:sz w:val="24"/>
          <w:szCs w:val="24"/>
        </w:rPr>
        <w:t>The law is also supplemented by the chapter "Measures for the Protection of the Rights of the Patient / Service Provider and Quality of Service in the Field of Psychiatric Care", which outlines the body responsible for developing monitoring mechanisms, monitoring deadlines and reporting rules.</w:t>
      </w:r>
      <w:r>
        <w:rPr>
          <w:rFonts w:ascii="Sylfaen" w:hAnsi="Sylfaen" w:cstheme="minorHAnsi"/>
          <w:sz w:val="24"/>
          <w:szCs w:val="24"/>
        </w:rPr>
        <w:t xml:space="preserve"> </w:t>
      </w:r>
      <w:r w:rsidRPr="00800B3E">
        <w:rPr>
          <w:rFonts w:ascii="Sylfaen" w:hAnsi="Sylfaen" w:cstheme="minorHAnsi"/>
          <w:sz w:val="24"/>
          <w:szCs w:val="24"/>
        </w:rPr>
        <w:t>According to the draft law, the Ministry is required to approve a standardized questionnaire for monitoring / evaluation of these institutions before January 1, 2020. The draft law has already been adopted by the Parliament at the first hearing, and it is planned to be adopted at the third hearing in December.</w:t>
      </w:r>
    </w:p>
    <w:p w14:paraId="04694A10" w14:textId="564AED47" w:rsidR="00CB5608" w:rsidRPr="00800B3E" w:rsidRDefault="00CB5608" w:rsidP="00AB00DD">
      <w:pPr>
        <w:spacing w:after="0" w:line="240" w:lineRule="auto"/>
        <w:jc w:val="both"/>
        <w:rPr>
          <w:rFonts w:ascii="Sylfaen" w:eastAsia="Times New Roman" w:hAnsi="Sylfaen" w:cs="Times New Roman"/>
          <w:sz w:val="24"/>
          <w:szCs w:val="24"/>
          <w:lang w:val="ka-GE" w:eastAsia="ru-RU"/>
        </w:rPr>
      </w:pPr>
    </w:p>
    <w:p w14:paraId="5EEBF261" w14:textId="2D5FCFDC" w:rsidR="00CB5608" w:rsidRPr="00800B3E" w:rsidRDefault="00CB5608" w:rsidP="00AB00DD">
      <w:pPr>
        <w:spacing w:after="0" w:line="240" w:lineRule="auto"/>
        <w:jc w:val="both"/>
        <w:rPr>
          <w:rFonts w:ascii="Sylfaen" w:eastAsia="Times New Roman" w:hAnsi="Sylfaen" w:cs="Times New Roman"/>
          <w:sz w:val="24"/>
          <w:szCs w:val="24"/>
          <w:lang w:val="ka-GE" w:eastAsia="ru-RU"/>
        </w:rPr>
      </w:pPr>
      <w:r w:rsidRPr="00800B3E">
        <w:rPr>
          <w:rFonts w:ascii="Sylfaen" w:eastAsia="Times New Roman" w:hAnsi="Sylfaen" w:cs="Times New Roman"/>
          <w:sz w:val="24"/>
          <w:szCs w:val="24"/>
          <w:lang w:val="ka-GE" w:eastAsia="ru-RU"/>
        </w:rPr>
        <w:t xml:space="preserve">For internal inspection and monitoring the Ministry intends to use the WHO QualityRights tool kit as an instrument for provision of human rights in Mental Health Institutions. </w:t>
      </w:r>
      <w:r w:rsidR="00800B3E" w:rsidRPr="00800B3E">
        <w:rPr>
          <w:rFonts w:ascii="Sylfaen" w:eastAsia="Times New Roman" w:hAnsi="Sylfaen" w:cs="Times New Roman"/>
          <w:sz w:val="24"/>
          <w:szCs w:val="24"/>
          <w:lang w:val="ka-GE" w:eastAsia="ru-RU"/>
        </w:rPr>
        <w:t xml:space="preserve">Through this questionnaire, the Global Initiative on Psychiatry - Tbilisi conducted an evaluation of 11 inpatient mental health care </w:t>
      </w:r>
      <w:r w:rsidR="001F5E42">
        <w:rPr>
          <w:rFonts w:ascii="Sylfaen" w:eastAsia="Times New Roman" w:hAnsi="Sylfaen" w:cs="Times New Roman"/>
          <w:sz w:val="24"/>
          <w:szCs w:val="24"/>
          <w:lang w:eastAsia="ru-RU"/>
        </w:rPr>
        <w:t>facilities</w:t>
      </w:r>
      <w:r w:rsidR="00800B3E" w:rsidRPr="00800B3E">
        <w:rPr>
          <w:rFonts w:ascii="Sylfaen" w:eastAsia="Times New Roman" w:hAnsi="Sylfaen" w:cs="Times New Roman"/>
          <w:sz w:val="24"/>
          <w:szCs w:val="24"/>
          <w:lang w:val="ka-GE" w:eastAsia="ru-RU"/>
        </w:rPr>
        <w:t xml:space="preserve"> in April-May </w:t>
      </w:r>
      <w:r w:rsidR="001F5E42">
        <w:rPr>
          <w:rFonts w:ascii="Sylfaen" w:eastAsia="Times New Roman" w:hAnsi="Sylfaen" w:cs="Times New Roman"/>
          <w:sz w:val="24"/>
          <w:szCs w:val="24"/>
          <w:lang w:eastAsia="ru-RU"/>
        </w:rPr>
        <w:t>2019</w:t>
      </w:r>
      <w:r w:rsidR="00800B3E" w:rsidRPr="00800B3E">
        <w:rPr>
          <w:rFonts w:ascii="Sylfaen" w:eastAsia="Times New Roman" w:hAnsi="Sylfaen" w:cs="Times New Roman"/>
          <w:sz w:val="24"/>
          <w:szCs w:val="24"/>
          <w:lang w:val="ka-GE" w:eastAsia="ru-RU"/>
        </w:rPr>
        <w:t>. 143 beneficiaries, 12 supporters and 96 medical workers were interviewed. The results of the evaluation were presented to the Georgian Parliament in August and to the general public in November.</w:t>
      </w:r>
    </w:p>
    <w:p w14:paraId="6A11F27C" w14:textId="4FB5EA76" w:rsidR="00E6360B" w:rsidRPr="00800B3E" w:rsidRDefault="008E7AD2" w:rsidP="00D6545D">
      <w:pPr>
        <w:autoSpaceDE w:val="0"/>
        <w:autoSpaceDN w:val="0"/>
        <w:adjustRightInd w:val="0"/>
        <w:spacing w:after="0" w:line="240" w:lineRule="auto"/>
        <w:rPr>
          <w:rFonts w:ascii="Sylfaen" w:hAnsi="Sylfaen" w:cstheme="minorHAnsi"/>
          <w:sz w:val="24"/>
          <w:szCs w:val="24"/>
        </w:rPr>
      </w:pPr>
      <w:r w:rsidRPr="00800B3E">
        <w:rPr>
          <w:rFonts w:ascii="Sylfaen" w:hAnsi="Sylfaen" w:cstheme="minorHAnsi"/>
          <w:sz w:val="24"/>
          <w:szCs w:val="24"/>
        </w:rPr>
        <w:t xml:space="preserve"> </w:t>
      </w:r>
    </w:p>
    <w:sectPr w:rsidR="00E6360B" w:rsidRPr="00800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0021D3"/>
    <w:multiLevelType w:val="hybridMultilevel"/>
    <w:tmpl w:val="322664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520B58"/>
    <w:multiLevelType w:val="hybridMultilevel"/>
    <w:tmpl w:val="A6A6C420"/>
    <w:lvl w:ilvl="0" w:tplc="EC9E3162">
      <w:start w:val="1"/>
      <w:numFmt w:val="bullet"/>
      <w:lvlText w:val="&gt;"/>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09C14BF"/>
    <w:multiLevelType w:val="multilevel"/>
    <w:tmpl w:val="4D0E74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Sylfaen" w:eastAsia="Times New Roman" w:hAnsi="Sylfae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BCD5B8E"/>
    <w:multiLevelType w:val="multilevel"/>
    <w:tmpl w:val="4BAEEAD6"/>
    <w:lvl w:ilvl="0">
      <w:start w:val="6"/>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449"/>
    <w:rsid w:val="000E0ED6"/>
    <w:rsid w:val="00153627"/>
    <w:rsid w:val="00183D6B"/>
    <w:rsid w:val="001F5E42"/>
    <w:rsid w:val="0020014F"/>
    <w:rsid w:val="00245CA5"/>
    <w:rsid w:val="00254F57"/>
    <w:rsid w:val="0029591C"/>
    <w:rsid w:val="002979D6"/>
    <w:rsid w:val="00315420"/>
    <w:rsid w:val="003B4139"/>
    <w:rsid w:val="004E5A0E"/>
    <w:rsid w:val="00517D86"/>
    <w:rsid w:val="00597E59"/>
    <w:rsid w:val="005B08F5"/>
    <w:rsid w:val="005F3674"/>
    <w:rsid w:val="00653D79"/>
    <w:rsid w:val="00667C68"/>
    <w:rsid w:val="006D1D28"/>
    <w:rsid w:val="006F4B95"/>
    <w:rsid w:val="0074198E"/>
    <w:rsid w:val="00750F36"/>
    <w:rsid w:val="00785CD0"/>
    <w:rsid w:val="007B11A1"/>
    <w:rsid w:val="007D05D1"/>
    <w:rsid w:val="007D36A0"/>
    <w:rsid w:val="007E2C4C"/>
    <w:rsid w:val="007F4BF0"/>
    <w:rsid w:val="00800B3E"/>
    <w:rsid w:val="00807906"/>
    <w:rsid w:val="008A5F44"/>
    <w:rsid w:val="008E7AD2"/>
    <w:rsid w:val="00930C7E"/>
    <w:rsid w:val="009C4D41"/>
    <w:rsid w:val="00A07449"/>
    <w:rsid w:val="00A07708"/>
    <w:rsid w:val="00A56908"/>
    <w:rsid w:val="00A938E5"/>
    <w:rsid w:val="00AB00DD"/>
    <w:rsid w:val="00B46299"/>
    <w:rsid w:val="00B57731"/>
    <w:rsid w:val="00B66D76"/>
    <w:rsid w:val="00C9327E"/>
    <w:rsid w:val="00CB5608"/>
    <w:rsid w:val="00CE3916"/>
    <w:rsid w:val="00D0686A"/>
    <w:rsid w:val="00D6545D"/>
    <w:rsid w:val="00DA1B5D"/>
    <w:rsid w:val="00DD62A2"/>
    <w:rsid w:val="00E060CA"/>
    <w:rsid w:val="00E21E33"/>
    <w:rsid w:val="00E6360B"/>
    <w:rsid w:val="00E761F1"/>
    <w:rsid w:val="00EF6E2C"/>
    <w:rsid w:val="00F10E28"/>
    <w:rsid w:val="00F87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18280"/>
  <w15:docId w15:val="{72ACD318-1294-C54C-9453-4588CAFFE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360B"/>
    <w:rPr>
      <w:color w:val="0563C1" w:themeColor="hyperlink"/>
      <w:u w:val="single"/>
    </w:rPr>
  </w:style>
  <w:style w:type="character" w:styleId="FollowedHyperlink">
    <w:name w:val="FollowedHyperlink"/>
    <w:basedOn w:val="DefaultParagraphFont"/>
    <w:uiPriority w:val="99"/>
    <w:semiHidden/>
    <w:unhideWhenUsed/>
    <w:rsid w:val="00E6360B"/>
    <w:rPr>
      <w:color w:val="954F72" w:themeColor="followedHyperlink"/>
      <w:u w:val="single"/>
    </w:rPr>
  </w:style>
  <w:style w:type="paragraph" w:styleId="ListParagraph">
    <w:name w:val="List Paragraph"/>
    <w:basedOn w:val="Normal"/>
    <w:uiPriority w:val="34"/>
    <w:qFormat/>
    <w:rsid w:val="00E761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1367</Words>
  <Characters>7797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Odisharia</dc:creator>
  <cp:lastModifiedBy>Microsoft Office User</cp:lastModifiedBy>
  <cp:revision>3</cp:revision>
  <dcterms:created xsi:type="dcterms:W3CDTF">2019-11-20T05:28:00Z</dcterms:created>
  <dcterms:modified xsi:type="dcterms:W3CDTF">2019-11-20T05:34:00Z</dcterms:modified>
</cp:coreProperties>
</file>