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tblLook w:val="04A0" w:firstRow="1" w:lastRow="0" w:firstColumn="1" w:lastColumn="0" w:noHBand="0" w:noVBand="1"/>
      </w:tblPr>
      <w:tblGrid>
        <w:gridCol w:w="4960"/>
        <w:gridCol w:w="1272"/>
        <w:gridCol w:w="7148"/>
      </w:tblGrid>
      <w:tr w:rsidR="00801B84" w:rsidRPr="00801B84" w:rsidTr="00801B84">
        <w:trPr>
          <w:trHeight w:val="6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801B84">
              <w:rPr>
                <w:rFonts w:eastAsia="Times New Roman" w:cs="Calibri"/>
                <w:b/>
                <w:bCs/>
                <w:color w:val="000000"/>
              </w:rPr>
              <w:t>დაწესებულება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ka-GE"/>
              </w:rPr>
              <w:t>რ-ბა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ka-GE"/>
              </w:rPr>
              <w:t>მონაწილე პირები</w:t>
            </w:r>
          </w:p>
        </w:tc>
      </w:tr>
      <w:tr w:rsidR="001171D8" w:rsidRPr="00801B84" w:rsidTr="007F2F86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cs="Sylfaen"/>
                <w:color w:val="000000"/>
              </w:rPr>
              <w:t>ალ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</w:rPr>
              <w:t>წულუკიძის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სახელობის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უროლოგიის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ეროვნული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ცენტრი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გიორგი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cs="Sylfaen"/>
                <w:color w:val="000000"/>
              </w:rPr>
              <w:t>მანაგაძე</w:t>
            </w:r>
            <w:proofErr w:type="spellEnd"/>
          </w:p>
        </w:tc>
      </w:tr>
      <w:tr w:rsidR="001171D8" w:rsidRPr="00801B84" w:rsidTr="007F2F8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,,</w:t>
            </w:r>
            <w:proofErr w:type="spellStart"/>
            <w:r>
              <w:rPr>
                <w:rFonts w:cs="Sylfaen"/>
                <w:color w:val="000000"/>
              </w:rPr>
              <w:t>სენა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cs="Sylfaen"/>
                <w:color w:val="000000"/>
              </w:rPr>
              <w:t>მედი</w:t>
            </w:r>
            <w:proofErr w:type="spellEnd"/>
            <w:r>
              <w:rPr>
                <w:rFonts w:ascii="Calibri" w:hAnsi="Calibri" w:cs="Calibri"/>
                <w:color w:val="000000"/>
              </w:rPr>
              <w:t>’’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ილია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ჯაფარიძე</w:t>
            </w:r>
            <w:proofErr w:type="spellEnd"/>
          </w:p>
        </w:tc>
      </w:tr>
      <w:tr w:rsidR="001171D8" w:rsidRPr="00801B84" w:rsidTr="007F2F8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“</w:t>
            </w:r>
            <w:proofErr w:type="spellStart"/>
            <w:r>
              <w:rPr>
                <w:rFonts w:cs="Sylfaen"/>
                <w:color w:val="000000"/>
              </w:rPr>
              <w:t>ალექსანდრე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ალადაშვილის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სახელობის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კლინიკა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”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ქეთევან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ბეთანელი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რუსუდან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ღვინიაშვილი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ივანე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კერესელიძე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171D8" w:rsidRPr="00801B84" w:rsidTr="007F2F8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>
              <w:rPr>
                <w:rFonts w:cs="Sylfaen"/>
                <w:color w:val="000000"/>
              </w:rPr>
              <w:t>იმედის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კლინიკა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მაკა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ნონიაშვილი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მაღრაძე</w:t>
            </w:r>
            <w:proofErr w:type="spellEnd"/>
          </w:p>
        </w:tc>
      </w:tr>
      <w:tr w:rsidR="001171D8" w:rsidRPr="00801B84" w:rsidTr="007F2F86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„</w:t>
            </w:r>
            <w:proofErr w:type="spellStart"/>
            <w:r>
              <w:rPr>
                <w:rFonts w:cs="Sylfaen"/>
                <w:color w:val="000000"/>
              </w:rPr>
              <w:t>სამკურნალო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სადიაგნოსტიკო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ცენტრი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სამგორი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მედი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იამზე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ქაშაკაშვილი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გერმანე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აბჟანდაძე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</w:t>
            </w:r>
            <w:proofErr w:type="spellStart"/>
            <w:r>
              <w:rPr>
                <w:rFonts w:cs="Sylfaen"/>
                <w:color w:val="000000"/>
              </w:rPr>
              <w:t>ნანიკო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მაჭავარიანი</w:t>
            </w:r>
            <w:proofErr w:type="spellEnd"/>
          </w:p>
        </w:tc>
      </w:tr>
      <w:tr w:rsidR="001171D8" w:rsidRPr="00801B84" w:rsidTr="007F2F86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ციციშვილის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ბავშვთა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კლინიკა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დავით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რეხვიაშვილი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მაია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ჩხაიძე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დუგლაძე</w:t>
            </w:r>
            <w:proofErr w:type="spellEnd"/>
          </w:p>
        </w:tc>
      </w:tr>
      <w:tr w:rsidR="001171D8" w:rsidRPr="00801B84" w:rsidTr="007F2F8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,,</w:t>
            </w:r>
            <w:proofErr w:type="spellStart"/>
            <w:r>
              <w:rPr>
                <w:rFonts w:cs="Sylfaen"/>
                <w:color w:val="000000"/>
              </w:rPr>
              <w:t>თელავის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რაიონული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საავადმყოფო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ზურაბ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საჩიშვილი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თამარი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ხიდიშელი</w:t>
            </w:r>
            <w:proofErr w:type="spellEnd"/>
          </w:p>
        </w:tc>
      </w:tr>
      <w:tr w:rsidR="001171D8" w:rsidRPr="00801B84" w:rsidTr="007F2F86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პირველი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სამედიცინო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ცენტრი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1D8" w:rsidRDefault="001171D8" w:rsidP="001171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tbd</w:t>
            </w:r>
            <w:proofErr w:type="spellEnd"/>
          </w:p>
        </w:tc>
      </w:tr>
      <w:tr w:rsidR="001171D8" w:rsidRPr="00801B84" w:rsidTr="007F2F86">
        <w:trPr>
          <w:trHeight w:val="6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1D8" w:rsidRDefault="001171D8" w:rsidP="001171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,,</w:t>
            </w:r>
            <w:proofErr w:type="spellStart"/>
            <w:r>
              <w:rPr>
                <w:rFonts w:cs="Sylfaen"/>
                <w:color w:val="000000"/>
              </w:rPr>
              <w:t>ვივამედი</w:t>
            </w:r>
            <w:proofErr w:type="spellEnd"/>
            <w:r>
              <w:rPr>
                <w:rFonts w:ascii="Calibri" w:hAnsi="Calibri" w:cs="Calibri"/>
                <w:color w:val="000000"/>
              </w:rPr>
              <w:t>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1D8" w:rsidRPr="00761271" w:rsidRDefault="00761271" w:rsidP="001171D8">
            <w:pPr>
              <w:jc w:val="center"/>
              <w:rPr>
                <w:rFonts w:cs="Calibri"/>
                <w:color w:val="000000"/>
                <w:lang w:val="ka-GE"/>
              </w:rPr>
            </w:pPr>
            <w:r>
              <w:rPr>
                <w:rFonts w:cs="Calibri"/>
                <w:color w:val="000000"/>
                <w:lang w:val="ka-GE"/>
              </w:rPr>
              <w:t>2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1D8" w:rsidRDefault="001171D8" w:rsidP="0076127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cs="Sylfaen"/>
                <w:color w:val="000000"/>
              </w:rPr>
              <w:t>კახა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ნადარაია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</w:rPr>
              <w:t>თამილა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</w:rPr>
              <w:t>გოგოჩაშვილი</w:t>
            </w:r>
            <w:proofErr w:type="spellEnd"/>
          </w:p>
        </w:tc>
      </w:tr>
      <w:tr w:rsidR="00801B84" w:rsidRPr="00801B84" w:rsidTr="00801B84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სულ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4" w:rsidRPr="00F55A6A" w:rsidRDefault="00761271" w:rsidP="00801B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20</w:t>
            </w:r>
          </w:p>
        </w:tc>
        <w:tc>
          <w:tcPr>
            <w:tcW w:w="7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B84" w:rsidRPr="00801B84" w:rsidRDefault="00801B84" w:rsidP="0080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1B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B3333" w:rsidRDefault="00DB3333">
      <w:bookmarkStart w:id="0" w:name="_GoBack"/>
      <w:bookmarkEnd w:id="0"/>
    </w:p>
    <w:sectPr w:rsidR="00DB3333" w:rsidSect="00801B84">
      <w:headerReference w:type="default" r:id="rId6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1B" w:rsidRDefault="00C2131B" w:rsidP="00801B84">
      <w:pPr>
        <w:spacing w:after="0" w:line="240" w:lineRule="auto"/>
      </w:pPr>
      <w:r>
        <w:separator/>
      </w:r>
    </w:p>
  </w:endnote>
  <w:endnote w:type="continuationSeparator" w:id="0">
    <w:p w:rsidR="00C2131B" w:rsidRDefault="00C2131B" w:rsidP="0080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1B" w:rsidRDefault="00C2131B" w:rsidP="00801B84">
      <w:pPr>
        <w:spacing w:after="0" w:line="240" w:lineRule="auto"/>
      </w:pPr>
      <w:r>
        <w:separator/>
      </w:r>
    </w:p>
  </w:footnote>
  <w:footnote w:type="continuationSeparator" w:id="0">
    <w:p w:rsidR="00C2131B" w:rsidRDefault="00C2131B" w:rsidP="0080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84" w:rsidRDefault="00801B84">
    <w:pPr>
      <w:pStyle w:val="Header"/>
      <w:rPr>
        <w:lang w:val="ka-GE"/>
      </w:rPr>
    </w:pPr>
    <w:r>
      <w:rPr>
        <w:lang w:val="ka-GE"/>
      </w:rPr>
      <w:t>29 ნოემბერი, 1</w:t>
    </w:r>
    <w:r w:rsidR="001171D8">
      <w:rPr>
        <w:lang w:val="ka-GE"/>
      </w:rPr>
      <w:t>7</w:t>
    </w:r>
    <w:r>
      <w:rPr>
        <w:lang w:val="ka-GE"/>
      </w:rPr>
      <w:t>:00სთ</w:t>
    </w:r>
  </w:p>
  <w:p w:rsidR="001171D8" w:rsidRPr="001171D8" w:rsidRDefault="001171D8">
    <w:pPr>
      <w:pStyle w:val="Header"/>
      <w:rPr>
        <w:lang w:val="ka-GE"/>
      </w:rPr>
    </w:pPr>
  </w:p>
  <w:p w:rsidR="00801B84" w:rsidRDefault="00801B84">
    <w:pPr>
      <w:pStyle w:val="Header"/>
    </w:pPr>
  </w:p>
  <w:p w:rsidR="00F55A6A" w:rsidRDefault="00F55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7"/>
    <w:rsid w:val="001171D8"/>
    <w:rsid w:val="001E4B17"/>
    <w:rsid w:val="006A2ED1"/>
    <w:rsid w:val="00761271"/>
    <w:rsid w:val="00776649"/>
    <w:rsid w:val="00801B84"/>
    <w:rsid w:val="00975207"/>
    <w:rsid w:val="00C2131B"/>
    <w:rsid w:val="00DB3333"/>
    <w:rsid w:val="00F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2438"/>
  <w15:chartTrackingRefBased/>
  <w15:docId w15:val="{D65EA540-9911-4E85-B413-F57F5DF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B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84"/>
  </w:style>
  <w:style w:type="paragraph" w:styleId="Footer">
    <w:name w:val="footer"/>
    <w:basedOn w:val="Normal"/>
    <w:link w:val="FooterChar"/>
    <w:uiPriority w:val="99"/>
    <w:unhideWhenUsed/>
    <w:rsid w:val="00801B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2019-11-28T13:08:00Z</dcterms:created>
  <dcterms:modified xsi:type="dcterms:W3CDTF">2019-11-28T13:52:00Z</dcterms:modified>
</cp:coreProperties>
</file>