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B1" w:rsidRDefault="000F0F76">
      <w:pPr>
        <w:rPr>
          <w:lang w:val="ka-GE"/>
        </w:rPr>
      </w:pPr>
      <w:r w:rsidRPr="00551082">
        <w:rPr>
          <w:highlight w:val="yellow"/>
          <w:lang w:val="ka-GE"/>
        </w:rPr>
        <w:t>საქარტველოს კანონი ჯანმრთელობის დაცვის შესახებ</w:t>
      </w:r>
    </w:p>
    <w:p w:rsidR="000F0F76" w:rsidRDefault="000F0F76">
      <w:pPr>
        <w:rPr>
          <w:lang w:val="ka-GE"/>
        </w:rPr>
      </w:pPr>
    </w:p>
    <w:p w:rsidR="000F0F76" w:rsidRPr="000F0F76" w:rsidRDefault="000F0F76" w:rsidP="000F0F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Sylfaen"/>
          <w:i/>
          <w:iCs/>
          <w:sz w:val="20"/>
          <w:szCs w:val="20"/>
        </w:rPr>
      </w:pPr>
      <w:r w:rsidRPr="000F0F76">
        <w:rPr>
          <w:rFonts w:eastAsia="Times New Roman" w:cs="Sylfaen"/>
          <w:sz w:val="24"/>
          <w:szCs w:val="24"/>
        </w:rPr>
        <w:t>ტ</w:t>
      </w:r>
      <w:r w:rsidRPr="000F0F76">
        <w:rPr>
          <w:rFonts w:ascii="Times New Roman" w:eastAsia="Times New Roman" w:hAnsi="Times New Roman" w:cs="Times New Roman"/>
          <w:position w:val="6"/>
          <w:sz w:val="24"/>
          <w:szCs w:val="24"/>
        </w:rPr>
        <w:t>​</w:t>
      </w:r>
      <w:r w:rsidRPr="000F0F76">
        <w:rPr>
          <w:rFonts w:cs="Sylfaen"/>
          <w:position w:val="6"/>
          <w:sz w:val="24"/>
          <w:szCs w:val="24"/>
        </w:rPr>
        <w:t>3</w:t>
      </w:r>
      <w:r w:rsidRPr="000F0F76">
        <w:rPr>
          <w:rFonts w:cs="Sylfaen"/>
          <w:sz w:val="24"/>
          <w:szCs w:val="24"/>
        </w:rPr>
        <w:t xml:space="preserve">) </w:t>
      </w:r>
      <w:proofErr w:type="spellStart"/>
      <w:r w:rsidRPr="000F0F76">
        <w:rPr>
          <w:rFonts w:eastAsia="Times New Roman" w:cs="Sylfaen"/>
          <w:sz w:val="24"/>
          <w:szCs w:val="24"/>
        </w:rPr>
        <w:t>პროფილაქტიკური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  <w:shd w:val="clear" w:color="auto" w:fill="C5B862"/>
        </w:rPr>
        <w:t>აცრებ</w:t>
      </w:r>
      <w:r w:rsidRPr="000F0F76">
        <w:rPr>
          <w:rFonts w:eastAsia="Times New Roman" w:cs="Sylfaen"/>
          <w:sz w:val="24"/>
          <w:szCs w:val="24"/>
        </w:rPr>
        <w:t>ის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ეროვნული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კალენდარი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– </w:t>
      </w:r>
      <w:proofErr w:type="spellStart"/>
      <w:r w:rsidRPr="000F0F76">
        <w:rPr>
          <w:rFonts w:eastAsia="Times New Roman" w:cs="Sylfaen"/>
          <w:sz w:val="24"/>
          <w:szCs w:val="24"/>
        </w:rPr>
        <w:t>ნორმატიული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აქტით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დადგენილი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ინფექციური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დაავადებების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წინააღმდეგ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სავალდებულო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პროფილაქტიკური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  <w:shd w:val="clear" w:color="auto" w:fill="FFEE80"/>
        </w:rPr>
        <w:t>აცრებ</w:t>
      </w:r>
      <w:r w:rsidRPr="000F0F76">
        <w:rPr>
          <w:rFonts w:eastAsia="Times New Roman" w:cs="Sylfaen"/>
          <w:sz w:val="24"/>
          <w:szCs w:val="24"/>
        </w:rPr>
        <w:t>ის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ჩატარების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ასაკობრივი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მაჩვენებლები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0F0F76">
        <w:rPr>
          <w:rFonts w:eastAsia="Times New Roman" w:cs="Sylfaen"/>
          <w:sz w:val="24"/>
          <w:szCs w:val="24"/>
        </w:rPr>
        <w:t>ვადები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და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0F0F76">
        <w:rPr>
          <w:rFonts w:eastAsia="Times New Roman" w:cs="Sylfaen"/>
          <w:sz w:val="24"/>
          <w:szCs w:val="24"/>
        </w:rPr>
        <w:t>წესები</w:t>
      </w:r>
      <w:proofErr w:type="spellEnd"/>
      <w:r w:rsidRPr="000F0F76">
        <w:rPr>
          <w:rFonts w:eastAsia="Times New Roman" w:cs="Sylfaen"/>
          <w:sz w:val="24"/>
          <w:szCs w:val="24"/>
        </w:rPr>
        <w:t xml:space="preserve">; </w:t>
      </w:r>
      <w:r w:rsidRPr="000F0F76">
        <w:rPr>
          <w:rFonts w:cs="Sylfaen"/>
          <w:i/>
          <w:iCs/>
          <w:sz w:val="20"/>
          <w:szCs w:val="20"/>
        </w:rPr>
        <w:t xml:space="preserve">(14.11.2018 N 3719 </w:t>
      </w:r>
      <w:proofErr w:type="spellStart"/>
      <w:r w:rsidRPr="000F0F76">
        <w:rPr>
          <w:rFonts w:eastAsia="Times New Roman" w:cs="Sylfaen"/>
          <w:i/>
          <w:iCs/>
          <w:sz w:val="20"/>
          <w:szCs w:val="20"/>
        </w:rPr>
        <w:t>ამოქმედდეს</w:t>
      </w:r>
      <w:proofErr w:type="spellEnd"/>
      <w:r w:rsidRPr="000F0F76">
        <w:rPr>
          <w:rFonts w:eastAsia="Times New Roman" w:cs="Sylfaen"/>
          <w:i/>
          <w:iCs/>
          <w:sz w:val="20"/>
          <w:szCs w:val="20"/>
        </w:rPr>
        <w:t xml:space="preserve"> 2019 </w:t>
      </w:r>
      <w:proofErr w:type="spellStart"/>
      <w:r w:rsidRPr="000F0F76">
        <w:rPr>
          <w:rFonts w:eastAsia="Times New Roman" w:cs="Sylfaen"/>
          <w:i/>
          <w:iCs/>
          <w:sz w:val="20"/>
          <w:szCs w:val="20"/>
        </w:rPr>
        <w:t>წლის</w:t>
      </w:r>
      <w:proofErr w:type="spellEnd"/>
      <w:r w:rsidRPr="000F0F76">
        <w:rPr>
          <w:rFonts w:eastAsia="Times New Roman" w:cs="Sylfaen"/>
          <w:i/>
          <w:iCs/>
          <w:sz w:val="20"/>
          <w:szCs w:val="20"/>
        </w:rPr>
        <w:t xml:space="preserve"> 1 </w:t>
      </w:r>
      <w:proofErr w:type="spellStart"/>
      <w:r w:rsidRPr="000F0F76">
        <w:rPr>
          <w:rFonts w:eastAsia="Times New Roman" w:cs="Sylfaen"/>
          <w:i/>
          <w:iCs/>
          <w:sz w:val="20"/>
          <w:szCs w:val="20"/>
        </w:rPr>
        <w:t>იანვრიდან</w:t>
      </w:r>
      <w:proofErr w:type="spellEnd"/>
      <w:r w:rsidRPr="000F0F76">
        <w:rPr>
          <w:rFonts w:eastAsia="Times New Roman" w:cs="Sylfaen"/>
          <w:i/>
          <w:iCs/>
          <w:sz w:val="20"/>
          <w:szCs w:val="20"/>
        </w:rPr>
        <w:t>)</w:t>
      </w:r>
    </w:p>
    <w:p w:rsidR="000F0F76" w:rsidRDefault="000F0F76">
      <w:pPr>
        <w:rPr>
          <w:lang w:val="ka-GE"/>
        </w:rPr>
      </w:pPr>
    </w:p>
    <w:p w:rsidR="000F0F76" w:rsidRDefault="000F0F76">
      <w:pPr>
        <w:rPr>
          <w:lang w:val="ka-GE"/>
        </w:rPr>
      </w:pPr>
    </w:p>
    <w:p w:rsidR="000F0F76" w:rsidRPr="000F0F76" w:rsidRDefault="000F0F76" w:rsidP="000F0F7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Sylfaen"/>
          <w:sz w:val="24"/>
          <w:szCs w:val="24"/>
          <w:lang w:val="ka-GE" w:eastAsia="ka-GE"/>
        </w:rPr>
      </w:pPr>
      <w:r w:rsidRPr="000F0F76">
        <w:rPr>
          <w:rFonts w:cs="Sylfaen"/>
          <w:sz w:val="24"/>
          <w:szCs w:val="24"/>
          <w:lang w:val="ka-GE" w:eastAsia="ka-GE"/>
        </w:rPr>
        <w:tab/>
      </w:r>
      <w:hyperlink r:id="rId4" w:anchor="!" w:history="1">
        <w:r w:rsidRPr="000F0F76">
          <w:rPr>
            <w:rFonts w:eastAsia="Times New Roman" w:cs="Sylfaen"/>
            <w:noProof/>
            <w:sz w:val="24"/>
            <w:szCs w:val="24"/>
            <w:lang w:val="ka-GE" w:eastAsia="ka-GE"/>
          </w:rPr>
          <w:t>მუხლი 78</w:t>
        </w:r>
      </w:hyperlink>
      <w:r w:rsidRPr="000F0F76">
        <w:rPr>
          <w:rFonts w:cs="Sylfaen"/>
          <w:sz w:val="24"/>
          <w:szCs w:val="24"/>
          <w:lang w:val="ka-GE" w:eastAsia="ka-GE"/>
        </w:rPr>
        <w:t xml:space="preserve"> </w:t>
      </w:r>
      <w:r w:rsidRPr="000F0F76">
        <w:rPr>
          <w:rFonts w:cs="Sylfaen"/>
          <w:sz w:val="20"/>
          <w:szCs w:val="20"/>
          <w:lang w:val="ka-GE" w:eastAsia="ka-GE"/>
        </w:rPr>
        <w:t xml:space="preserve">(05.07.2018. </w:t>
      </w:r>
      <w:r w:rsidRPr="000F0F76">
        <w:rPr>
          <w:rFonts w:eastAsia="Times New Roman" w:cs="Sylfaen"/>
          <w:sz w:val="20"/>
          <w:szCs w:val="20"/>
          <w:lang w:val="ka-GE" w:eastAsia="ka-GE"/>
        </w:rPr>
        <w:t>№3094)</w:t>
      </w:r>
      <w:bookmarkStart w:id="0" w:name="_GoBack"/>
      <w:bookmarkEnd w:id="0"/>
    </w:p>
    <w:p w:rsidR="000F0F76" w:rsidRPr="000F0F76" w:rsidRDefault="000F0F76" w:rsidP="000F0F7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Sylfaen"/>
          <w:sz w:val="24"/>
          <w:szCs w:val="24"/>
          <w:lang w:val="ka-GE" w:eastAsia="ka-GE"/>
        </w:rPr>
      </w:pPr>
      <w:r w:rsidRPr="000F0F76">
        <w:rPr>
          <w:rFonts w:eastAsia="Times New Roman" w:cs="Sylfaen"/>
          <w:sz w:val="24"/>
          <w:szCs w:val="24"/>
          <w:lang w:val="ka-GE" w:eastAsia="ka-GE"/>
        </w:rPr>
        <w:t xml:space="preserve">სამინისტრო შეიმუშავებს და ამტკიცებს პროფილაქტიკური </w:t>
      </w:r>
      <w:r w:rsidRPr="000F0F76">
        <w:rPr>
          <w:rFonts w:eastAsia="Times New Roman" w:cs="Sylfaen"/>
          <w:sz w:val="24"/>
          <w:szCs w:val="24"/>
          <w:shd w:val="clear" w:color="auto" w:fill="C5B862"/>
          <w:lang w:val="ka-GE" w:eastAsia="ka-GE"/>
        </w:rPr>
        <w:t>აცრებ</w:t>
      </w:r>
      <w:r w:rsidRPr="000F0F76">
        <w:rPr>
          <w:rFonts w:eastAsia="Times New Roman" w:cs="Sylfaen"/>
          <w:sz w:val="24"/>
          <w:szCs w:val="24"/>
          <w:lang w:val="ka-GE" w:eastAsia="ka-GE"/>
        </w:rPr>
        <w:t>ის ეროვნულ კალენდარს და მისი განხორციელებისათვის საჭირო სახელმწიფო სამედიცინო პროგრამას.</w:t>
      </w:r>
    </w:p>
    <w:p w:rsidR="000F0F76" w:rsidRDefault="000F0F76">
      <w:pPr>
        <w:rPr>
          <w:lang w:val="ka-GE"/>
        </w:rPr>
      </w:pPr>
    </w:p>
    <w:p w:rsidR="00551082" w:rsidRDefault="00551082">
      <w:pPr>
        <w:rPr>
          <w:lang w:val="ka-GE"/>
        </w:rPr>
      </w:pPr>
    </w:p>
    <w:p w:rsidR="00551082" w:rsidRPr="00551082" w:rsidRDefault="00551082">
      <w:pPr>
        <w:rPr>
          <w:lang w:val="ka-GE"/>
        </w:rPr>
      </w:pPr>
      <w:r w:rsidRPr="00551082">
        <w:rPr>
          <w:highlight w:val="yellow"/>
          <w:lang w:val="ka-GE"/>
        </w:rPr>
        <w:t>საქართველოს კანონი საზოგადოებრივი ჯანმრთელობის დაცვის შესახებ</w:t>
      </w:r>
    </w:p>
    <w:p w:rsidR="00551082" w:rsidRDefault="00551082"/>
    <w:p w:rsidR="00551082" w:rsidRDefault="00551082"/>
    <w:p w:rsidR="00551082" w:rsidRPr="00551082" w:rsidRDefault="00551082" w:rsidP="005510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Sylfaen"/>
          <w:sz w:val="24"/>
          <w:szCs w:val="24"/>
        </w:rPr>
      </w:pPr>
      <w:r w:rsidRPr="00551082">
        <w:rPr>
          <w:rFonts w:eastAsia="Times New Roman" w:cs="Sylfaen"/>
          <w:sz w:val="24"/>
          <w:szCs w:val="24"/>
        </w:rPr>
        <w:t xml:space="preserve">პ) </w:t>
      </w:r>
      <w:proofErr w:type="spellStart"/>
      <w:r w:rsidRPr="00551082">
        <w:rPr>
          <w:rFonts w:eastAsia="Times New Roman" w:cs="Sylfaen"/>
          <w:sz w:val="24"/>
          <w:szCs w:val="24"/>
        </w:rPr>
        <w:t>პროფილაქტიკური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აცრების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ეროვნული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კალენდარი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– </w:t>
      </w:r>
      <w:proofErr w:type="spellStart"/>
      <w:r w:rsidRPr="00551082">
        <w:rPr>
          <w:rFonts w:eastAsia="Times New Roman" w:cs="Sylfaen"/>
          <w:sz w:val="24"/>
          <w:szCs w:val="24"/>
        </w:rPr>
        <w:t>იმ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ინფექციური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დაავადებების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სია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551082">
        <w:rPr>
          <w:rFonts w:eastAsia="Times New Roman" w:cs="Sylfaen"/>
          <w:sz w:val="24"/>
          <w:szCs w:val="24"/>
        </w:rPr>
        <w:t>რომელთათვისაც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shd w:val="clear" w:color="auto" w:fill="C5B862"/>
        </w:rPr>
        <w:t>სავალდებულ</w:t>
      </w:r>
      <w:r w:rsidRPr="00551082">
        <w:rPr>
          <w:rFonts w:eastAsia="Times New Roman" w:cs="Sylfaen"/>
          <w:sz w:val="24"/>
          <w:szCs w:val="24"/>
        </w:rPr>
        <w:t>ოა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პროფილაქტიკური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აცრა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551082">
        <w:rPr>
          <w:rFonts w:eastAsia="Times New Roman" w:cs="Sylfaen"/>
          <w:sz w:val="24"/>
          <w:szCs w:val="24"/>
        </w:rPr>
        <w:t>და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პროფილაქტიკური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აცრების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ჩატარების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ასაკობრივი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მაჩვენებლები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551082">
        <w:rPr>
          <w:rFonts w:eastAsia="Times New Roman" w:cs="Sylfaen"/>
          <w:sz w:val="24"/>
          <w:szCs w:val="24"/>
        </w:rPr>
        <w:t>ვადები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და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</w:rPr>
        <w:t>წესები</w:t>
      </w:r>
      <w:proofErr w:type="spellEnd"/>
      <w:r w:rsidRPr="00551082">
        <w:rPr>
          <w:rFonts w:eastAsia="Times New Roman" w:cs="Sylfaen"/>
          <w:sz w:val="24"/>
          <w:szCs w:val="24"/>
        </w:rPr>
        <w:t xml:space="preserve">; </w:t>
      </w:r>
      <w:r w:rsidRPr="00551082">
        <w:rPr>
          <w:rFonts w:cs="Sylfaen"/>
          <w:i/>
          <w:iCs/>
          <w:sz w:val="20"/>
          <w:szCs w:val="20"/>
        </w:rPr>
        <w:t xml:space="preserve">(14.11.2018 N 3720 </w:t>
      </w:r>
      <w:proofErr w:type="spellStart"/>
      <w:r w:rsidRPr="00551082">
        <w:rPr>
          <w:rFonts w:eastAsia="Times New Roman" w:cs="Sylfaen"/>
          <w:i/>
          <w:iCs/>
          <w:sz w:val="20"/>
          <w:szCs w:val="20"/>
        </w:rPr>
        <w:t>ამოქმედდეს</w:t>
      </w:r>
      <w:proofErr w:type="spellEnd"/>
      <w:r w:rsidRPr="00551082">
        <w:rPr>
          <w:rFonts w:eastAsia="Times New Roman" w:cs="Sylfaen"/>
          <w:i/>
          <w:iCs/>
          <w:sz w:val="20"/>
          <w:szCs w:val="20"/>
        </w:rPr>
        <w:t xml:space="preserve"> 2019 </w:t>
      </w:r>
      <w:proofErr w:type="spellStart"/>
      <w:r w:rsidRPr="00551082">
        <w:rPr>
          <w:rFonts w:eastAsia="Times New Roman" w:cs="Sylfaen"/>
          <w:i/>
          <w:iCs/>
          <w:sz w:val="20"/>
          <w:szCs w:val="20"/>
        </w:rPr>
        <w:t>წლის</w:t>
      </w:r>
      <w:proofErr w:type="spellEnd"/>
      <w:r w:rsidRPr="00551082">
        <w:rPr>
          <w:rFonts w:eastAsia="Times New Roman" w:cs="Sylfaen"/>
          <w:i/>
          <w:iCs/>
          <w:sz w:val="20"/>
          <w:szCs w:val="20"/>
        </w:rPr>
        <w:t xml:space="preserve"> 1 </w:t>
      </w:r>
      <w:proofErr w:type="spellStart"/>
      <w:r w:rsidRPr="00551082">
        <w:rPr>
          <w:rFonts w:eastAsia="Times New Roman" w:cs="Sylfaen"/>
          <w:i/>
          <w:iCs/>
          <w:sz w:val="20"/>
          <w:szCs w:val="20"/>
        </w:rPr>
        <w:t>იანვრიდან</w:t>
      </w:r>
      <w:proofErr w:type="spellEnd"/>
      <w:r w:rsidRPr="00551082">
        <w:rPr>
          <w:rFonts w:eastAsia="Times New Roman" w:cs="Sylfaen"/>
          <w:i/>
          <w:iCs/>
          <w:sz w:val="20"/>
          <w:szCs w:val="20"/>
        </w:rPr>
        <w:t>)</w:t>
      </w:r>
      <w:r w:rsidRPr="00551082">
        <w:rPr>
          <w:rFonts w:cs="Sylfaen"/>
          <w:sz w:val="24"/>
          <w:szCs w:val="24"/>
        </w:rPr>
        <w:t xml:space="preserve"> </w:t>
      </w:r>
    </w:p>
    <w:p w:rsidR="00551082" w:rsidRDefault="00551082"/>
    <w:p w:rsidR="00551082" w:rsidRDefault="00551082"/>
    <w:p w:rsidR="00551082" w:rsidRPr="00551082" w:rsidRDefault="00551082" w:rsidP="00551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Sylfaen"/>
          <w:sz w:val="24"/>
          <w:szCs w:val="24"/>
          <w:lang w:val="x-none" w:eastAsia="x-none"/>
        </w:rPr>
      </w:pPr>
      <w:r w:rsidRPr="00551082">
        <w:rPr>
          <w:rFonts w:cs="Sylfaen"/>
          <w:sz w:val="24"/>
          <w:szCs w:val="24"/>
          <w:lang w:val="x-none" w:eastAsia="x-none"/>
        </w:rPr>
        <w:t xml:space="preserve">4.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ოკუპირებული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ტერიტორიებიდან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დევნილთა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შრომის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სოციალური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დაცვის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მინისტრის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სამართლებრივი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აქტით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განისაზღვრება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: </w:t>
      </w:r>
      <w:r w:rsidRPr="00551082">
        <w:rPr>
          <w:rFonts w:cs="Sylfaen"/>
          <w:sz w:val="20"/>
          <w:szCs w:val="20"/>
          <w:lang w:val="x-none" w:eastAsia="x-none"/>
        </w:rPr>
        <w:t xml:space="preserve">(05.07.2018. </w:t>
      </w:r>
      <w:r w:rsidRPr="00551082">
        <w:rPr>
          <w:rFonts w:eastAsia="Times New Roman" w:cs="Sylfaen"/>
          <w:sz w:val="20"/>
          <w:szCs w:val="20"/>
          <w:lang w:val="x-none" w:eastAsia="x-none"/>
        </w:rPr>
        <w:t>№</w:t>
      </w:r>
      <w:r w:rsidRPr="00551082">
        <w:rPr>
          <w:rFonts w:cs="Sylfaen"/>
          <w:sz w:val="20"/>
          <w:szCs w:val="20"/>
          <w:lang w:val="x-none" w:eastAsia="x-none"/>
        </w:rPr>
        <w:t>3115)</w:t>
      </w:r>
    </w:p>
    <w:p w:rsidR="00551082" w:rsidRPr="00551082" w:rsidRDefault="00551082" w:rsidP="00551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551082">
        <w:rPr>
          <w:rFonts w:eastAsia="Times New Roman" w:cs="Sylfaen"/>
          <w:sz w:val="24"/>
          <w:szCs w:val="24"/>
          <w:lang w:val="x-none" w:eastAsia="x-none"/>
        </w:rPr>
        <w:t>ა)  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პროფილაქტიკური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აცრების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ეროვნული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კალენდარი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551082" w:rsidRPr="00551082" w:rsidRDefault="00551082" w:rsidP="00551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ბ)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იმ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საქმიანობათა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ნუსხა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რომლებისთვისაც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shd w:val="clear" w:color="auto" w:fill="C5B862"/>
          <w:lang w:val="x-none" w:eastAsia="x-none"/>
        </w:rPr>
        <w:t>სავალდებულ</w:t>
      </w:r>
      <w:r w:rsidRPr="00551082">
        <w:rPr>
          <w:rFonts w:eastAsia="Times New Roman" w:cs="Sylfaen"/>
          <w:sz w:val="24"/>
          <w:szCs w:val="24"/>
          <w:lang w:val="x-none" w:eastAsia="x-none"/>
        </w:rPr>
        <w:t>ოა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პროფილაქტიკური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551082">
        <w:rPr>
          <w:rFonts w:eastAsia="Times New Roman" w:cs="Sylfaen"/>
          <w:sz w:val="24"/>
          <w:szCs w:val="24"/>
          <w:lang w:val="x-none" w:eastAsia="x-none"/>
        </w:rPr>
        <w:t>იმუნიზაცია</w:t>
      </w:r>
      <w:proofErr w:type="spellEnd"/>
      <w:r w:rsidRPr="00551082">
        <w:rPr>
          <w:rFonts w:eastAsia="Times New Roman" w:cs="Sylfaen"/>
          <w:sz w:val="24"/>
          <w:szCs w:val="24"/>
          <w:lang w:val="x-none" w:eastAsia="x-none"/>
        </w:rPr>
        <w:t>;</w:t>
      </w:r>
    </w:p>
    <w:p w:rsidR="00551082" w:rsidRPr="00551082" w:rsidRDefault="00551082"/>
    <w:sectPr w:rsidR="00551082" w:rsidRPr="0055108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8F"/>
    <w:rsid w:val="000F0F76"/>
    <w:rsid w:val="0018598F"/>
    <w:rsid w:val="004E4DB1"/>
    <w:rsid w:val="0055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702C"/>
  <w15:chartTrackingRefBased/>
  <w15:docId w15:val="{F81D4A40-675B-42EE-85E2-8A9EEAC2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sne.gov.ge/ka/document/view/29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2019-12-26T12:55:00Z</dcterms:created>
  <dcterms:modified xsi:type="dcterms:W3CDTF">2019-12-26T12:58:00Z</dcterms:modified>
</cp:coreProperties>
</file>