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CC" w:rsidRPr="00E37C72" w:rsidRDefault="0003700A" w:rsidP="0003700A">
      <w:pPr>
        <w:spacing w:line="276" w:lineRule="auto"/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</w:pPr>
      <w:r w:rsidRPr="0003700A">
        <w:rPr>
          <w:rFonts w:ascii="Sylfaen" w:hAnsi="Sylfaen" w:cs="Arial"/>
          <w:color w:val="333333"/>
          <w:sz w:val="22"/>
          <w:shd w:val="clear" w:color="auto" w:fill="FCFCFC"/>
          <w:lang w:val="ka-GE"/>
        </w:rPr>
        <w:t xml:space="preserve">                      </w:t>
      </w:r>
      <w:bookmarkStart w:id="0" w:name="_GoBack"/>
      <w:bookmarkEnd w:id="0"/>
      <w:r w:rsidRPr="0003700A">
        <w:rPr>
          <w:rFonts w:ascii="Sylfaen" w:hAnsi="Sylfaen" w:cs="Arial"/>
          <w:color w:val="333333"/>
          <w:sz w:val="22"/>
          <w:shd w:val="clear" w:color="auto" w:fill="FCFCFC"/>
          <w:lang w:val="ka-GE"/>
        </w:rPr>
        <w:t xml:space="preserve">   </w:t>
      </w:r>
      <w:r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 xml:space="preserve">               </w:t>
      </w:r>
      <w:r w:rsidR="00C91437"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 xml:space="preserve">თარიღი </w:t>
      </w:r>
      <w:r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>__ __/__ __/__ __ __ __</w:t>
      </w:r>
    </w:p>
    <w:p w:rsidR="0003700A" w:rsidRPr="00E37C72" w:rsidRDefault="0003700A" w:rsidP="0003700A">
      <w:pPr>
        <w:spacing w:line="276" w:lineRule="auto"/>
        <w:ind w:left="5460" w:firstLine="420"/>
        <w:jc w:val="center"/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</w:pPr>
    </w:p>
    <w:tbl>
      <w:tblPr>
        <w:tblStyle w:val="TableGrid"/>
        <w:tblpPr w:leftFromText="180" w:rightFromText="180" w:vertAnchor="text" w:horzAnchor="margin" w:tblpXSpec="center" w:tblpY="19"/>
        <w:tblW w:w="9720" w:type="dxa"/>
        <w:tblLook w:val="04A0" w:firstRow="1" w:lastRow="0" w:firstColumn="1" w:lastColumn="0" w:noHBand="0" w:noVBand="1"/>
      </w:tblPr>
      <w:tblGrid>
        <w:gridCol w:w="1890"/>
        <w:gridCol w:w="2250"/>
        <w:gridCol w:w="2700"/>
        <w:gridCol w:w="2880"/>
      </w:tblGrid>
      <w:tr w:rsidR="00C91437" w:rsidRPr="00E37C72" w:rsidTr="00E37C72">
        <w:trPr>
          <w:trHeight w:val="318"/>
        </w:trPr>
        <w:tc>
          <w:tcPr>
            <w:tcW w:w="1890" w:type="dxa"/>
          </w:tcPr>
          <w:p w:rsidR="00C91437" w:rsidRPr="00E37C72" w:rsidRDefault="00C91437" w:rsidP="0003700A">
            <w:pPr>
              <w:spacing w:line="276" w:lineRule="auto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სახელი</w:t>
            </w:r>
          </w:p>
        </w:tc>
        <w:tc>
          <w:tcPr>
            <w:tcW w:w="2250" w:type="dxa"/>
          </w:tcPr>
          <w:p w:rsidR="00C91437" w:rsidRPr="00E37C72" w:rsidRDefault="00C91437" w:rsidP="0003700A">
            <w:pPr>
              <w:spacing w:line="276" w:lineRule="auto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გვარი</w:t>
            </w:r>
          </w:p>
        </w:tc>
        <w:tc>
          <w:tcPr>
            <w:tcW w:w="2700" w:type="dxa"/>
          </w:tcPr>
          <w:p w:rsidR="00C91437" w:rsidRPr="00E37C72" w:rsidRDefault="00C91437" w:rsidP="0003700A">
            <w:pPr>
              <w:spacing w:line="276" w:lineRule="auto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პირადი ნომერი</w:t>
            </w:r>
          </w:p>
        </w:tc>
        <w:tc>
          <w:tcPr>
            <w:tcW w:w="2880" w:type="dxa"/>
          </w:tcPr>
          <w:p w:rsidR="00C91437" w:rsidRPr="00E37C72" w:rsidRDefault="00C91437" w:rsidP="0003700A">
            <w:pPr>
              <w:spacing w:line="276" w:lineRule="auto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საკონტაქტო ინფორმაცია</w:t>
            </w:r>
          </w:p>
        </w:tc>
      </w:tr>
      <w:tr w:rsidR="00C91437" w:rsidRPr="00E37C72" w:rsidTr="00E37C72">
        <w:trPr>
          <w:trHeight w:val="304"/>
        </w:trPr>
        <w:tc>
          <w:tcPr>
            <w:tcW w:w="1890" w:type="dxa"/>
          </w:tcPr>
          <w:p w:rsidR="00C91437" w:rsidRPr="00E37C72" w:rsidRDefault="00C91437" w:rsidP="0003700A">
            <w:pPr>
              <w:spacing w:line="276" w:lineRule="auto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250" w:type="dxa"/>
          </w:tcPr>
          <w:p w:rsidR="00C91437" w:rsidRPr="00E37C72" w:rsidRDefault="00C91437" w:rsidP="0003700A">
            <w:pPr>
              <w:spacing w:line="276" w:lineRule="auto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700" w:type="dxa"/>
          </w:tcPr>
          <w:p w:rsidR="00C91437" w:rsidRPr="00E37C72" w:rsidRDefault="00C91437" w:rsidP="0003700A">
            <w:pPr>
              <w:spacing w:line="276" w:lineRule="auto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880" w:type="dxa"/>
          </w:tcPr>
          <w:p w:rsidR="00C91437" w:rsidRPr="00E37C72" w:rsidRDefault="00C91437" w:rsidP="0003700A">
            <w:pPr>
              <w:spacing w:line="276" w:lineRule="auto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</w:p>
        </w:tc>
      </w:tr>
    </w:tbl>
    <w:p w:rsidR="00C018CC" w:rsidRPr="00E37C72" w:rsidRDefault="00C018CC" w:rsidP="0003700A">
      <w:pPr>
        <w:spacing w:line="276" w:lineRule="auto"/>
        <w:jc w:val="left"/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</w:pPr>
    </w:p>
    <w:p w:rsidR="00315589" w:rsidRPr="00E37C72" w:rsidRDefault="00090E0A" w:rsidP="0003700A">
      <w:pPr>
        <w:spacing w:line="276" w:lineRule="auto"/>
        <w:jc w:val="left"/>
        <w:rPr>
          <w:rFonts w:ascii="Sylfaen" w:hAnsi="Sylfaen" w:cs="Arial"/>
          <w:color w:val="333333"/>
          <w:sz w:val="20"/>
          <w:szCs w:val="20"/>
          <w:shd w:val="clear" w:color="auto" w:fill="FCFCFC"/>
        </w:rPr>
      </w:pPr>
      <w:r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 xml:space="preserve">პაციენტის / </w:t>
      </w:r>
      <w:r w:rsidR="00D62C14"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>შემთხვევის საიდენტიფიკაციო კითხ</w:t>
      </w:r>
      <w:r w:rsidR="009E6E7C"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>ვ</w:t>
      </w:r>
      <w:r w:rsidR="00D62C14"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>არი</w:t>
      </w:r>
      <w:r w:rsidR="00345120"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 xml:space="preserve"> (გთხოვთ, ქვემოთ მოყვანილი</w:t>
      </w:r>
      <w:r w:rsidR="00D62C14"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 xml:space="preserve"> </w:t>
      </w:r>
      <w:r w:rsidR="00345120" w:rsidRPr="00E37C72">
        <w:rPr>
          <w:rFonts w:ascii="Sylfaen" w:hAnsi="Sylfaen" w:cs="Arial"/>
          <w:color w:val="333333"/>
          <w:sz w:val="20"/>
          <w:szCs w:val="20"/>
          <w:shd w:val="clear" w:color="auto" w:fill="FCFCFC"/>
          <w:lang w:val="ka-GE"/>
        </w:rPr>
        <w:t>ინფორმაცია შეავსოთ გულწრფელად, მადლობას გიხდით თანამშრომლობისათვის)</w:t>
      </w:r>
    </w:p>
    <w:p w:rsidR="00345120" w:rsidRPr="00E37C72" w:rsidRDefault="00345120" w:rsidP="0003700A">
      <w:pPr>
        <w:spacing w:line="276" w:lineRule="auto"/>
        <w:rPr>
          <w:rFonts w:ascii="Sylfaen" w:hAnsi="Sylfaen" w:cs="Arial"/>
          <w:color w:val="333333"/>
          <w:sz w:val="20"/>
          <w:szCs w:val="20"/>
          <w:shd w:val="clear" w:color="auto" w:fill="FCFCFC"/>
        </w:rPr>
      </w:pPr>
    </w:p>
    <w:tbl>
      <w:tblPr>
        <w:tblStyle w:val="TableGrid"/>
        <w:tblW w:w="9720" w:type="dxa"/>
        <w:tblInd w:w="-635" w:type="dxa"/>
        <w:tblLook w:val="04A0" w:firstRow="1" w:lastRow="0" w:firstColumn="1" w:lastColumn="0" w:noHBand="0" w:noVBand="1"/>
      </w:tblPr>
      <w:tblGrid>
        <w:gridCol w:w="2250"/>
        <w:gridCol w:w="2700"/>
        <w:gridCol w:w="2610"/>
        <w:gridCol w:w="450"/>
        <w:gridCol w:w="1710"/>
      </w:tblGrid>
      <w:tr w:rsidR="00BF66E5" w:rsidRPr="00E37C72" w:rsidTr="00004851">
        <w:trPr>
          <w:trHeight w:val="1440"/>
        </w:trPr>
        <w:tc>
          <w:tcPr>
            <w:tcW w:w="8010" w:type="dxa"/>
            <w:gridSpan w:val="4"/>
          </w:tcPr>
          <w:p w:rsidR="00BF66E5" w:rsidRPr="00E37C72" w:rsidRDefault="00BF66E5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1.</w:t>
            </w:r>
            <w:r w:rsidR="00345120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  <w:r w:rsidR="00BA1769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იმყოფებოდით </w:t>
            </w:r>
            <w:r w:rsidR="00345120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თუ არა </w:t>
            </w:r>
            <w:r w:rsidR="00004851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სიმპტომების დაწყებამდე 14 დღით 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ადრე 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COVID-19-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ის </w:t>
            </w:r>
            <w:r w:rsidR="00004851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ლოკალური გავრცელების ზონაში</w:t>
            </w:r>
            <w:r w:rsidR="00BA1769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ან </w:t>
            </w:r>
            <w:r w:rsidR="00345120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მიმდებარე ტერიტორიაზე, ან 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ინფექციის </w:t>
            </w:r>
            <w:r w:rsidR="00BA1769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გავრცელების მქონე საზოგადოებაში / თემში</w:t>
            </w:r>
            <w:r w:rsidR="00004851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?</w:t>
            </w:r>
          </w:p>
        </w:tc>
        <w:tc>
          <w:tcPr>
            <w:tcW w:w="1710" w:type="dxa"/>
          </w:tcPr>
          <w:p w:rsidR="00BF66E5" w:rsidRPr="00E37C72" w:rsidRDefault="00BF66E5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="00345120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დიახ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="00345120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არა</w:t>
            </w:r>
          </w:p>
        </w:tc>
      </w:tr>
      <w:tr w:rsidR="00BA1769" w:rsidRPr="00E37C72" w:rsidTr="00BA1769">
        <w:trPr>
          <w:trHeight w:val="701"/>
        </w:trPr>
        <w:tc>
          <w:tcPr>
            <w:tcW w:w="8010" w:type="dxa"/>
            <w:gridSpan w:val="4"/>
          </w:tcPr>
          <w:p w:rsidR="00BA1769" w:rsidRPr="00E37C72" w:rsidRDefault="00BA1769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</w:p>
          <w:p w:rsidR="00BA1769" w:rsidRPr="00E37C72" w:rsidRDefault="00BA1769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თუ დიახ, გთხოვთ დააკონკრეტოთ ___________________________</w:t>
            </w:r>
          </w:p>
        </w:tc>
        <w:tc>
          <w:tcPr>
            <w:tcW w:w="1710" w:type="dxa"/>
          </w:tcPr>
          <w:p w:rsidR="00BA1769" w:rsidRPr="00E37C72" w:rsidRDefault="00BA1769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</w:pPr>
          </w:p>
        </w:tc>
      </w:tr>
      <w:tr w:rsidR="00BF66E5" w:rsidRPr="00E37C72" w:rsidTr="00673A91">
        <w:trPr>
          <w:trHeight w:val="737"/>
        </w:trPr>
        <w:tc>
          <w:tcPr>
            <w:tcW w:w="8010" w:type="dxa"/>
            <w:gridSpan w:val="4"/>
          </w:tcPr>
          <w:p w:rsidR="00BF66E5" w:rsidRPr="00E37C72" w:rsidRDefault="007C02C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2</w:t>
            </w:r>
            <w:r w:rsidR="00BF66E5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.</w:t>
            </w:r>
            <w:r w:rsidR="00345120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  <w:r w:rsidR="002D5D1B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ბოლო 14 დღის განმავლობაში, გქონიათ თუ არა კონტაქტი </w:t>
            </w:r>
            <w:r w:rsidR="002D5D1B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COVID-19</w:t>
            </w:r>
            <w:r w:rsidR="002D5D1B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-ის</w:t>
            </w:r>
            <w:r w:rsidR="00EF707A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="002D5D1B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დადასტურებულ ან </w:t>
            </w: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შესაძლო</w:t>
            </w:r>
            <w:r w:rsidR="002D5D1B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პაციენტთან</w:t>
            </w:r>
            <w:r w:rsidR="00BF66E5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?</w:t>
            </w:r>
          </w:p>
        </w:tc>
        <w:tc>
          <w:tcPr>
            <w:tcW w:w="1710" w:type="dxa"/>
          </w:tcPr>
          <w:p w:rsidR="00BF66E5" w:rsidRPr="00E37C72" w:rsidRDefault="00345120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დიახ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არა</w:t>
            </w:r>
          </w:p>
        </w:tc>
      </w:tr>
      <w:tr w:rsidR="00BF66E5" w:rsidRPr="00E37C72" w:rsidTr="00673A91">
        <w:trPr>
          <w:trHeight w:val="2051"/>
        </w:trPr>
        <w:tc>
          <w:tcPr>
            <w:tcW w:w="8010" w:type="dxa"/>
            <w:gridSpan w:val="4"/>
          </w:tcPr>
          <w:p w:rsidR="00BF66E5" w:rsidRPr="00E37C72" w:rsidRDefault="007C02C1" w:rsidP="0003700A">
            <w:pPr>
              <w:spacing w:line="276" w:lineRule="auto"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3</w:t>
            </w:r>
            <w:r w:rsidR="00BF66E5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.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ბოლო 14 დღის განმავლობაში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თუ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გქონიათ ან ამჟამად 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თუ 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გაქვთ  კონტაქტი ცხელების ან/და რესპირაციული სიმპტომების მქონე პირთან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,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რომელიც იმყოფებოდა 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COVID-19-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ის </w:t>
            </w:r>
            <w:r w:rsidR="00004851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ლოკალური გავრცელების ზონაში </w:t>
            </w:r>
            <w:r w:rsidR="00BA1769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ან მის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ირგვლივ მიმდებარე ტერიტორიაზე, ან 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ინფექციის</w:t>
            </w:r>
            <w:r w:rsidR="00BA1769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გავრცელების მქონე საზოგადოებაში / თემში, 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ან ეპიდემიური მდგომარეობის მქონე ქვეყნებში ან რეგიონებში?</w:t>
            </w:r>
          </w:p>
        </w:tc>
        <w:tc>
          <w:tcPr>
            <w:tcW w:w="1710" w:type="dxa"/>
          </w:tcPr>
          <w:p w:rsidR="00BF66E5" w:rsidRPr="00E37C72" w:rsidRDefault="00345120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დიახ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ა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რა</w:t>
            </w:r>
          </w:p>
        </w:tc>
      </w:tr>
      <w:tr w:rsidR="00BF66E5" w:rsidRPr="00E37C72" w:rsidTr="00673A91">
        <w:trPr>
          <w:trHeight w:val="1079"/>
        </w:trPr>
        <w:tc>
          <w:tcPr>
            <w:tcW w:w="8010" w:type="dxa"/>
            <w:gridSpan w:val="4"/>
          </w:tcPr>
          <w:p w:rsidR="00BF66E5" w:rsidRPr="00E37C72" w:rsidRDefault="007C02C1" w:rsidP="0003700A">
            <w:pPr>
              <w:spacing w:line="27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4</w:t>
            </w:r>
            <w:r w:rsidR="00BF66E5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.</w:t>
            </w:r>
            <w:r w:rsidR="00345120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ბოლო 14 დღის განმავლობაში ყოფილა ცხელების ან/და რესპირაციული სიმპტომების 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მქონე 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2 ან მეტი შემთხვევა თქვენ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თან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კონტაქტში მცირე 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დახურულ 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ზონაში (მაგ. ოჯახი, ოფისი, გაკვეთილი, ა.შ.)?</w:t>
            </w:r>
          </w:p>
        </w:tc>
        <w:tc>
          <w:tcPr>
            <w:tcW w:w="1710" w:type="dxa"/>
          </w:tcPr>
          <w:p w:rsidR="00BF66E5" w:rsidRPr="00E37C72" w:rsidRDefault="00345120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დიახ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არა</w:t>
            </w:r>
          </w:p>
        </w:tc>
      </w:tr>
      <w:tr w:rsidR="00BF66E5" w:rsidRPr="00E37C72" w:rsidTr="00673A91">
        <w:trPr>
          <w:trHeight w:val="440"/>
        </w:trPr>
        <w:tc>
          <w:tcPr>
            <w:tcW w:w="8010" w:type="dxa"/>
            <w:gridSpan w:val="4"/>
          </w:tcPr>
          <w:p w:rsidR="00BF66E5" w:rsidRPr="00E37C72" w:rsidRDefault="007C02C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5</w:t>
            </w:r>
            <w:r w:rsidR="00BF66E5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.</w:t>
            </w:r>
            <w:r w:rsidR="00345120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ბოლო 14 დღის განმავლობაში გქონიათ თუ არა ცხელება?</w:t>
            </w:r>
          </w:p>
        </w:tc>
        <w:tc>
          <w:tcPr>
            <w:tcW w:w="1710" w:type="dxa"/>
          </w:tcPr>
          <w:p w:rsidR="00BF66E5" w:rsidRPr="00E37C72" w:rsidRDefault="00345120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დიახ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არა</w:t>
            </w:r>
          </w:p>
        </w:tc>
      </w:tr>
      <w:tr w:rsidR="00BF66E5" w:rsidRPr="00E37C72" w:rsidTr="00673A91">
        <w:trPr>
          <w:trHeight w:val="800"/>
        </w:trPr>
        <w:tc>
          <w:tcPr>
            <w:tcW w:w="8010" w:type="dxa"/>
            <w:gridSpan w:val="4"/>
          </w:tcPr>
          <w:p w:rsidR="00BF66E5" w:rsidRPr="00E37C72" w:rsidRDefault="007C02C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6</w:t>
            </w:r>
            <w:r w:rsidR="00BF66E5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>.</w:t>
            </w:r>
            <w:r w:rsidR="00345120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  <w:r w:rsidR="00766B43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ჩამოთვლილი სიმპტომებიდან, ბოლო 14 დღის განმავლობაში, რომელიმე ხომ არ აღმოგიჩენიათ? გთხოვთ მონიშნოთ</w:t>
            </w:r>
            <w:r w:rsidR="00BF66E5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</w:rPr>
              <w:t xml:space="preserve"> √</w:t>
            </w:r>
          </w:p>
        </w:tc>
        <w:tc>
          <w:tcPr>
            <w:tcW w:w="1710" w:type="dxa"/>
          </w:tcPr>
          <w:p w:rsidR="00BF66E5" w:rsidRPr="00E37C72" w:rsidRDefault="00345120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დიახ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  <w:r w:rsidR="00766B43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არა</w:t>
            </w:r>
          </w:p>
        </w:tc>
      </w:tr>
      <w:tr w:rsidR="00673A91" w:rsidRPr="00E37C72" w:rsidTr="00673A91">
        <w:trPr>
          <w:trHeight w:val="431"/>
        </w:trPr>
        <w:tc>
          <w:tcPr>
            <w:tcW w:w="2250" w:type="dxa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ხველება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700" w:type="dxa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ყელის ტკივილი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10" w:type="dxa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სურდო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0" w:type="dxa"/>
            <w:gridSpan w:val="2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ცხვირის გაჭედვა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</w:tr>
      <w:tr w:rsidR="00673A91" w:rsidRPr="00E37C72" w:rsidTr="00673A91">
        <w:trPr>
          <w:trHeight w:val="710"/>
        </w:trPr>
        <w:tc>
          <w:tcPr>
            <w:tcW w:w="2250" w:type="dxa"/>
          </w:tcPr>
          <w:p w:rsidR="00673A91" w:rsidRPr="00E37C72" w:rsidRDefault="00A53C44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ყნოსვის და გემოს დ</w:t>
            </w:r>
            <w:r w:rsidR="00A5656D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ა</w:t>
            </w: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ქვეითება</w:t>
            </w:r>
            <w:r w:rsidR="009E6E7C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>/შეცვლა</w:t>
            </w:r>
            <w:r w:rsidR="00673A91"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="00673A91"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700" w:type="dxa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ტკივილი გულმკერდის არეში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10" w:type="dxa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სუნთქვის უკმარისობა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0" w:type="dxa"/>
            <w:gridSpan w:val="2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ქოშინი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</w:tr>
      <w:tr w:rsidR="00673A91" w:rsidRPr="00E37C72" w:rsidTr="00673A91">
        <w:trPr>
          <w:trHeight w:val="440"/>
        </w:trPr>
        <w:tc>
          <w:tcPr>
            <w:tcW w:w="2250" w:type="dxa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დაღლილობა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700" w:type="dxa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კუნთების ტკივილი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10" w:type="dxa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თავის ტკივილი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0" w:type="dxa"/>
            <w:gridSpan w:val="2"/>
          </w:tcPr>
          <w:p w:rsidR="00673A91" w:rsidRPr="00E37C72" w:rsidRDefault="00673A91" w:rsidP="0003700A">
            <w:pPr>
              <w:pStyle w:val="ListParagraph"/>
              <w:spacing w:line="276" w:lineRule="auto"/>
              <w:ind w:firstLineChars="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37C72">
              <w:rPr>
                <w:rFonts w:ascii="Sylfaen" w:hAnsi="Sylfaen" w:cs="Arial"/>
                <w:color w:val="333333"/>
                <w:sz w:val="20"/>
                <w:szCs w:val="20"/>
                <w:shd w:val="clear" w:color="auto" w:fill="FCFCFC"/>
                <w:lang w:val="ka-GE"/>
              </w:rPr>
              <w:t xml:space="preserve">დიარეა </w:t>
            </w:r>
            <w:r w:rsidRPr="00E37C72">
              <w:rPr>
                <w:rFonts w:ascii="Sylfaen" w:eastAsia="DengXian" w:hAnsi="Sylfaen" w:cs="Arial"/>
                <w:color w:val="333333"/>
                <w:sz w:val="20"/>
                <w:szCs w:val="20"/>
                <w:shd w:val="clear" w:color="auto" w:fill="FCFCFC"/>
              </w:rPr>
              <w:t>□</w:t>
            </w:r>
          </w:p>
        </w:tc>
      </w:tr>
    </w:tbl>
    <w:p w:rsidR="0057769F" w:rsidRPr="00E37C72" w:rsidRDefault="0057769F" w:rsidP="0003700A">
      <w:pPr>
        <w:pStyle w:val="ListParagraph"/>
        <w:spacing w:line="276" w:lineRule="auto"/>
        <w:ind w:left="360" w:firstLineChars="0" w:firstLine="0"/>
        <w:rPr>
          <w:rFonts w:ascii="Sylfaen" w:hAnsi="Sylfaen"/>
          <w:sz w:val="20"/>
          <w:szCs w:val="20"/>
        </w:rPr>
      </w:pP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4797"/>
        <w:gridCol w:w="4842"/>
      </w:tblGrid>
      <w:tr w:rsidR="00916919" w:rsidRPr="00E37C72" w:rsidTr="00916919">
        <w:tc>
          <w:tcPr>
            <w:tcW w:w="9639" w:type="dxa"/>
            <w:gridSpan w:val="2"/>
          </w:tcPr>
          <w:p w:rsidR="00916919" w:rsidRPr="00E37C72" w:rsidRDefault="00916919" w:rsidP="0003700A">
            <w:pPr>
              <w:pStyle w:val="ListParagraph"/>
              <w:spacing w:line="276" w:lineRule="auto"/>
              <w:ind w:firstLineChars="0" w:firstLine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37C72">
              <w:rPr>
                <w:rFonts w:ascii="Sylfaen" w:hAnsi="Sylfaen"/>
                <w:sz w:val="20"/>
                <w:szCs w:val="20"/>
                <w:lang w:val="ka-GE"/>
              </w:rPr>
              <w:t>დასკვნა</w:t>
            </w:r>
          </w:p>
        </w:tc>
      </w:tr>
      <w:tr w:rsidR="00C91437" w:rsidRPr="00E37C72" w:rsidTr="00C91437">
        <w:tc>
          <w:tcPr>
            <w:tcW w:w="4797" w:type="dxa"/>
          </w:tcPr>
          <w:p w:rsidR="00C91437" w:rsidRPr="00E37C72" w:rsidRDefault="00C91437" w:rsidP="0003700A">
            <w:pPr>
              <w:pStyle w:val="ListParagraph"/>
              <w:spacing w:line="276" w:lineRule="auto"/>
              <w:ind w:firstLineChars="0" w:firstLine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37C72">
              <w:rPr>
                <w:rFonts w:ascii="Sylfaen" w:hAnsi="Sylfaen"/>
                <w:sz w:val="20"/>
                <w:szCs w:val="20"/>
              </w:rPr>
              <w:t>COVID-19</w:t>
            </w:r>
            <w:r w:rsidRPr="00E37C72">
              <w:rPr>
                <w:rFonts w:ascii="Sylfaen" w:hAnsi="Sylfaen"/>
                <w:sz w:val="20"/>
                <w:szCs w:val="20"/>
                <w:lang w:val="ka-GE"/>
              </w:rPr>
              <w:t xml:space="preserve"> ტესტირება</w:t>
            </w:r>
          </w:p>
        </w:tc>
        <w:tc>
          <w:tcPr>
            <w:tcW w:w="4842" w:type="dxa"/>
          </w:tcPr>
          <w:p w:rsidR="00C91437" w:rsidRPr="00E37C72" w:rsidRDefault="00C91437" w:rsidP="0003700A">
            <w:pPr>
              <w:pStyle w:val="ListParagraph"/>
              <w:spacing w:line="276" w:lineRule="auto"/>
              <w:ind w:firstLineChars="0" w:firstLine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37C72">
              <w:rPr>
                <w:rFonts w:ascii="Sylfaen" w:hAnsi="Sylfaen"/>
                <w:sz w:val="20"/>
                <w:szCs w:val="20"/>
                <w:lang w:val="ka-GE"/>
              </w:rPr>
              <w:t>რჩება დაკვირვების ქვეშ</w:t>
            </w:r>
          </w:p>
        </w:tc>
      </w:tr>
      <w:tr w:rsidR="00C91437" w:rsidRPr="00E37C72" w:rsidTr="00C91437">
        <w:trPr>
          <w:trHeight w:val="746"/>
        </w:trPr>
        <w:tc>
          <w:tcPr>
            <w:tcW w:w="4797" w:type="dxa"/>
          </w:tcPr>
          <w:p w:rsidR="00C91437" w:rsidRPr="00E37C72" w:rsidRDefault="00C91437" w:rsidP="0003700A">
            <w:pPr>
              <w:pStyle w:val="ListParagraph"/>
              <w:spacing w:line="276" w:lineRule="auto"/>
              <w:ind w:firstLineChars="0"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2" w:type="dxa"/>
          </w:tcPr>
          <w:p w:rsidR="00C91437" w:rsidRPr="00E37C72" w:rsidRDefault="00C91437" w:rsidP="0003700A">
            <w:pPr>
              <w:pStyle w:val="ListParagraph"/>
              <w:spacing w:line="276" w:lineRule="auto"/>
              <w:ind w:firstLineChars="0" w:firstLine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7769F" w:rsidRPr="00E37C72" w:rsidRDefault="000C4EA5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  <w:r w:rsidRPr="00E37C72">
        <w:rPr>
          <w:rFonts w:ascii="Sylfaen" w:hAnsi="Sylfaen"/>
          <w:sz w:val="20"/>
          <w:szCs w:val="20"/>
        </w:rPr>
        <w:br w:type="column"/>
      </w:r>
      <w:r w:rsidR="00E14FCE" w:rsidRPr="00E37C72">
        <w:rPr>
          <w:rFonts w:ascii="Sylfaen" w:hAnsi="Sylfaen"/>
          <w:sz w:val="20"/>
          <w:szCs w:val="20"/>
        </w:rPr>
        <w:lastRenderedPageBreak/>
        <w:t xml:space="preserve">COVID-19 </w:t>
      </w:r>
      <w:r w:rsidR="0057769F" w:rsidRPr="00E37C72">
        <w:rPr>
          <w:rFonts w:ascii="Sylfaen" w:hAnsi="Sylfaen"/>
          <w:sz w:val="20"/>
          <w:szCs w:val="20"/>
          <w:lang w:val="ka-GE"/>
        </w:rPr>
        <w:t xml:space="preserve">ტესტირება უტარდებათ იმ პირებს, რომელთაც აქვთ ცხელება (ცხელების ისტორია) </w:t>
      </w:r>
      <w:r w:rsidR="00004851" w:rsidRPr="00E37C72">
        <w:rPr>
          <w:rFonts w:ascii="Sylfaen" w:hAnsi="Sylfaen"/>
          <w:sz w:val="20"/>
          <w:szCs w:val="20"/>
          <w:lang w:val="ka-GE"/>
        </w:rPr>
        <w:t>(</w:t>
      </w:r>
      <w:r w:rsidR="00004851" w:rsidRPr="00E37C72">
        <w:rPr>
          <w:rFonts w:ascii="Sylfaen" w:hAnsi="Sylfaen"/>
          <w:sz w:val="20"/>
          <w:szCs w:val="20"/>
          <w:u w:val="single"/>
          <w:lang w:val="ka-GE"/>
        </w:rPr>
        <w:t>პასუხი დიახ მე-5 შეკითხვაზე</w:t>
      </w:r>
      <w:r w:rsidR="00004851" w:rsidRPr="00E37C72">
        <w:rPr>
          <w:rFonts w:ascii="Sylfaen" w:hAnsi="Sylfaen"/>
          <w:sz w:val="20"/>
          <w:szCs w:val="20"/>
          <w:lang w:val="ka-GE"/>
        </w:rPr>
        <w:t xml:space="preserve">) </w:t>
      </w:r>
      <w:r w:rsidR="00E14FCE" w:rsidRPr="00E37C72">
        <w:rPr>
          <w:rFonts w:ascii="Sylfaen" w:hAnsi="Sylfaen"/>
          <w:sz w:val="20"/>
          <w:szCs w:val="20"/>
          <w:lang w:val="ka-GE"/>
        </w:rPr>
        <w:t>და</w:t>
      </w:r>
      <w:r w:rsidR="0057769F" w:rsidRPr="00E37C72">
        <w:rPr>
          <w:rFonts w:ascii="Sylfaen" w:hAnsi="Sylfaen"/>
          <w:sz w:val="20"/>
          <w:szCs w:val="20"/>
          <w:lang w:val="ka-GE"/>
        </w:rPr>
        <w:t xml:space="preserve"> მწვავე რესპირაციული სიმპტომები</w:t>
      </w:r>
      <w:r w:rsidR="00004851" w:rsidRPr="00E37C72">
        <w:rPr>
          <w:rFonts w:ascii="Sylfaen" w:hAnsi="Sylfaen"/>
          <w:sz w:val="20"/>
          <w:szCs w:val="20"/>
          <w:lang w:val="ka-GE"/>
        </w:rPr>
        <w:t xml:space="preserve"> (</w:t>
      </w:r>
      <w:r w:rsidR="009E6E7C" w:rsidRPr="00E37C72">
        <w:rPr>
          <w:rFonts w:ascii="Sylfaen" w:hAnsi="Sylfaen"/>
          <w:sz w:val="20"/>
          <w:szCs w:val="20"/>
          <w:lang w:val="ka-GE"/>
        </w:rPr>
        <w:t>მე-</w:t>
      </w:r>
      <w:r w:rsidR="00004851" w:rsidRPr="00E37C72">
        <w:rPr>
          <w:rFonts w:ascii="Sylfaen" w:hAnsi="Sylfaen"/>
          <w:sz w:val="20"/>
          <w:szCs w:val="20"/>
          <w:u w:val="single"/>
          <w:lang w:val="ka-GE"/>
        </w:rPr>
        <w:t>6 შეკითხვაში ჩამოთვლილიდან ერთ-ერთი მაინც</w:t>
      </w:r>
      <w:r w:rsidR="00004851" w:rsidRPr="00E37C72">
        <w:rPr>
          <w:rFonts w:ascii="Sylfaen" w:hAnsi="Sylfaen"/>
          <w:sz w:val="20"/>
          <w:szCs w:val="20"/>
          <w:lang w:val="ka-GE"/>
        </w:rPr>
        <w:t>)</w:t>
      </w:r>
      <w:r w:rsidR="0057769F" w:rsidRPr="00E37C72">
        <w:rPr>
          <w:rFonts w:ascii="Sylfaen" w:hAnsi="Sylfaen"/>
          <w:sz w:val="20"/>
          <w:szCs w:val="20"/>
          <w:lang w:val="ka-GE"/>
        </w:rPr>
        <w:t xml:space="preserve">, </w:t>
      </w:r>
      <w:r w:rsidR="0057769F" w:rsidRPr="00E37C72">
        <w:rPr>
          <w:rFonts w:ascii="Sylfaen" w:hAnsi="Sylfaen"/>
          <w:b/>
          <w:sz w:val="20"/>
          <w:szCs w:val="20"/>
          <w:u w:val="single"/>
          <w:lang w:val="ka-GE"/>
        </w:rPr>
        <w:t>და</w:t>
      </w:r>
      <w:r w:rsidR="0057769F" w:rsidRPr="00E37C72">
        <w:rPr>
          <w:rFonts w:ascii="Sylfaen" w:hAnsi="Sylfaen"/>
          <w:sz w:val="20"/>
          <w:szCs w:val="20"/>
          <w:lang w:val="ka-GE"/>
        </w:rPr>
        <w:t xml:space="preserve"> ბოლო 14 დღის განმავლობაში:</w:t>
      </w:r>
    </w:p>
    <w:p w:rsidR="0057769F" w:rsidRPr="00E37C72" w:rsidRDefault="0057769F" w:rsidP="0003700A">
      <w:pPr>
        <w:pStyle w:val="ListParagraph"/>
        <w:numPr>
          <w:ilvl w:val="0"/>
          <w:numId w:val="3"/>
        </w:numPr>
        <w:spacing w:line="276" w:lineRule="auto"/>
        <w:ind w:firstLineChars="0"/>
        <w:rPr>
          <w:rFonts w:ascii="Sylfaen" w:hAnsi="Sylfaen"/>
          <w:sz w:val="20"/>
          <w:szCs w:val="20"/>
          <w:lang w:val="ka-GE"/>
        </w:rPr>
      </w:pPr>
      <w:r w:rsidRPr="00E37C72">
        <w:rPr>
          <w:rFonts w:ascii="Sylfaen" w:hAnsi="Sylfaen"/>
          <w:sz w:val="20"/>
          <w:szCs w:val="20"/>
          <w:lang w:val="ka-GE"/>
        </w:rPr>
        <w:t>ჰქონდათ მჭიდრო კონტაქტი დადასტურებულ შემთხვევასთან;</w:t>
      </w:r>
      <w:r w:rsidR="007C02C1" w:rsidRPr="00E37C72">
        <w:rPr>
          <w:rFonts w:ascii="Sylfaen" w:hAnsi="Sylfaen"/>
          <w:sz w:val="20"/>
          <w:szCs w:val="20"/>
          <w:lang w:val="ka-GE"/>
        </w:rPr>
        <w:t xml:space="preserve"> 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 xml:space="preserve">პასუხი 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„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>დიახ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“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 xml:space="preserve"> მე-2 შეკითხვაზე</w:t>
      </w:r>
      <w:r w:rsidR="007C02C1" w:rsidRPr="00E37C72">
        <w:rPr>
          <w:rFonts w:ascii="Sylfaen" w:hAnsi="Sylfaen"/>
          <w:sz w:val="20"/>
          <w:szCs w:val="20"/>
          <w:lang w:val="ka-GE"/>
        </w:rPr>
        <w:t>.</w:t>
      </w:r>
    </w:p>
    <w:p w:rsidR="007C02C1" w:rsidRPr="00E37C72" w:rsidRDefault="0057769F" w:rsidP="0003700A">
      <w:pPr>
        <w:pStyle w:val="ListParagraph"/>
        <w:numPr>
          <w:ilvl w:val="0"/>
          <w:numId w:val="3"/>
        </w:numPr>
        <w:spacing w:line="276" w:lineRule="auto"/>
        <w:ind w:firstLineChars="0"/>
        <w:rPr>
          <w:rFonts w:ascii="Sylfaen" w:hAnsi="Sylfaen"/>
          <w:sz w:val="20"/>
          <w:szCs w:val="20"/>
          <w:u w:val="single"/>
          <w:lang w:val="ka-GE"/>
        </w:rPr>
      </w:pPr>
      <w:r w:rsidRPr="00E37C72">
        <w:rPr>
          <w:rFonts w:ascii="Sylfaen" w:hAnsi="Sylfaen"/>
          <w:sz w:val="20"/>
          <w:szCs w:val="20"/>
          <w:lang w:val="ka-GE"/>
        </w:rPr>
        <w:t xml:space="preserve">იმყოფებოდა COVID-19-ით </w:t>
      </w:r>
      <w:r w:rsidR="00004851" w:rsidRPr="00E37C72">
        <w:rPr>
          <w:rFonts w:ascii="Sylfaen" w:hAnsi="Sylfaen"/>
          <w:sz w:val="20"/>
          <w:szCs w:val="20"/>
          <w:lang w:val="ka-GE"/>
        </w:rPr>
        <w:t>ლოკალური გავრცელების ზონაში</w:t>
      </w:r>
      <w:r w:rsidRPr="00E37C72">
        <w:rPr>
          <w:rFonts w:ascii="Sylfaen" w:hAnsi="Sylfaen"/>
          <w:sz w:val="20"/>
          <w:szCs w:val="20"/>
          <w:lang w:val="ka-GE"/>
        </w:rPr>
        <w:t>.</w:t>
      </w:r>
      <w:r w:rsidR="007C02C1" w:rsidRPr="00E37C72">
        <w:rPr>
          <w:rFonts w:ascii="Sylfaen" w:hAnsi="Sylfaen"/>
          <w:sz w:val="20"/>
          <w:szCs w:val="20"/>
          <w:lang w:val="ka-GE"/>
        </w:rPr>
        <w:t xml:space="preserve"> 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 xml:space="preserve">პასუხი 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„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>დიახ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“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 xml:space="preserve"> 1</w:t>
      </w:r>
      <w:r w:rsidR="009E6E7C" w:rsidRPr="00E37C72">
        <w:rPr>
          <w:rFonts w:ascii="Sylfaen" w:hAnsi="Sylfaen"/>
          <w:sz w:val="20"/>
          <w:szCs w:val="20"/>
          <w:u w:val="single"/>
          <w:lang w:val="ka-GE"/>
        </w:rPr>
        <w:t>-ლ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 xml:space="preserve"> შეკითხვაზე</w:t>
      </w:r>
      <w:r w:rsidR="007C02C1" w:rsidRPr="00E37C72">
        <w:rPr>
          <w:rFonts w:ascii="Sylfaen" w:hAnsi="Sylfaen"/>
          <w:sz w:val="20"/>
          <w:szCs w:val="20"/>
          <w:lang w:val="ka-GE"/>
        </w:rPr>
        <w:t>.</w:t>
      </w:r>
    </w:p>
    <w:p w:rsidR="0057769F" w:rsidRPr="00E37C72" w:rsidRDefault="0057769F" w:rsidP="0003700A">
      <w:pPr>
        <w:pStyle w:val="ListParagraph"/>
        <w:spacing w:line="276" w:lineRule="auto"/>
        <w:ind w:left="720" w:firstLineChars="0" w:firstLine="0"/>
        <w:rPr>
          <w:rFonts w:ascii="Sylfaen" w:hAnsi="Sylfaen"/>
          <w:sz w:val="20"/>
          <w:szCs w:val="20"/>
          <w:lang w:val="ka-GE"/>
        </w:rPr>
      </w:pPr>
    </w:p>
    <w:p w:rsidR="0057769F" w:rsidRPr="00E37C72" w:rsidRDefault="0057769F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  <w:r w:rsidRPr="00E37C72">
        <w:rPr>
          <w:rFonts w:ascii="Sylfaen" w:hAnsi="Sylfaen"/>
          <w:sz w:val="20"/>
          <w:szCs w:val="20"/>
          <w:lang w:val="ka-GE"/>
        </w:rPr>
        <w:t>ასევე მათ, ვისაც აქვ</w:t>
      </w:r>
      <w:r w:rsidR="00D90F42" w:rsidRPr="00E37C72">
        <w:rPr>
          <w:rFonts w:ascii="Sylfaen" w:hAnsi="Sylfaen"/>
          <w:sz w:val="20"/>
          <w:szCs w:val="20"/>
          <w:lang w:val="ka-GE"/>
        </w:rPr>
        <w:t>ს</w:t>
      </w:r>
      <w:r w:rsidRPr="00E37C72">
        <w:rPr>
          <w:rFonts w:ascii="Sylfaen" w:hAnsi="Sylfaen"/>
          <w:sz w:val="20"/>
          <w:szCs w:val="20"/>
          <w:lang w:val="ka-GE"/>
        </w:rPr>
        <w:t xml:space="preserve"> ცხელება (ცხელების ისტორია) </w:t>
      </w:r>
      <w:r w:rsidR="00E41594" w:rsidRPr="00E37C72">
        <w:rPr>
          <w:rFonts w:ascii="Sylfaen" w:hAnsi="Sylfaen"/>
          <w:sz w:val="20"/>
          <w:szCs w:val="20"/>
          <w:lang w:val="ka-GE"/>
        </w:rPr>
        <w:t>და</w:t>
      </w:r>
      <w:r w:rsidRPr="00E37C72">
        <w:rPr>
          <w:rFonts w:ascii="Sylfaen" w:hAnsi="Sylfaen"/>
          <w:sz w:val="20"/>
          <w:szCs w:val="20"/>
          <w:lang w:val="ka-GE"/>
        </w:rPr>
        <w:t xml:space="preserve"> მწვავე რესპირაციული სიმპტომები </w:t>
      </w:r>
      <w:r w:rsidR="007C02C1" w:rsidRPr="00E37C72">
        <w:rPr>
          <w:rFonts w:ascii="Sylfaen" w:hAnsi="Sylfaen"/>
          <w:sz w:val="20"/>
          <w:szCs w:val="20"/>
          <w:lang w:val="ka-GE"/>
        </w:rPr>
        <w:t>(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 xml:space="preserve">პასუხი 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„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>დიახ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“</w:t>
      </w:r>
      <w:r w:rsidR="007C02C1" w:rsidRPr="00E37C72">
        <w:rPr>
          <w:rFonts w:ascii="Sylfaen" w:hAnsi="Sylfaen"/>
          <w:sz w:val="20"/>
          <w:szCs w:val="20"/>
          <w:u w:val="single"/>
          <w:lang w:val="ka-GE"/>
        </w:rPr>
        <w:t xml:space="preserve"> მე-5 შეკითხვაზე</w:t>
      </w:r>
      <w:r w:rsidR="007C02C1" w:rsidRPr="00E37C72">
        <w:rPr>
          <w:rFonts w:ascii="Sylfaen" w:hAnsi="Sylfaen"/>
          <w:sz w:val="20"/>
          <w:szCs w:val="20"/>
          <w:lang w:val="ka-GE"/>
        </w:rPr>
        <w:t xml:space="preserve">) </w:t>
      </w:r>
      <w:r w:rsidRPr="00E37C72">
        <w:rPr>
          <w:rFonts w:ascii="Sylfaen" w:hAnsi="Sylfaen"/>
          <w:sz w:val="20"/>
          <w:szCs w:val="20"/>
          <w:lang w:val="ka-GE"/>
        </w:rPr>
        <w:t>და:</w:t>
      </w:r>
    </w:p>
    <w:p w:rsidR="0057769F" w:rsidRPr="00E37C72" w:rsidRDefault="0057769F" w:rsidP="0003700A">
      <w:pPr>
        <w:pStyle w:val="ListParagraph"/>
        <w:numPr>
          <w:ilvl w:val="0"/>
          <w:numId w:val="4"/>
        </w:numPr>
        <w:spacing w:line="276" w:lineRule="auto"/>
        <w:ind w:firstLineChars="0"/>
        <w:rPr>
          <w:rFonts w:ascii="Sylfaen" w:hAnsi="Sylfaen"/>
          <w:sz w:val="20"/>
          <w:szCs w:val="20"/>
          <w:lang w:val="ka-GE"/>
        </w:rPr>
      </w:pPr>
      <w:r w:rsidRPr="00E37C72">
        <w:rPr>
          <w:rFonts w:ascii="Sylfaen" w:hAnsi="Sylfaen"/>
          <w:sz w:val="20"/>
          <w:szCs w:val="20"/>
          <w:lang w:val="ka-GE"/>
        </w:rPr>
        <w:t>მუშაობ</w:t>
      </w:r>
      <w:r w:rsidR="00D90F42" w:rsidRPr="00E37C72">
        <w:rPr>
          <w:rFonts w:ascii="Sylfaen" w:hAnsi="Sylfaen"/>
          <w:sz w:val="20"/>
          <w:szCs w:val="20"/>
          <w:lang w:val="ka-GE"/>
        </w:rPr>
        <w:t>ს</w:t>
      </w:r>
      <w:r w:rsidRPr="00E37C72">
        <w:rPr>
          <w:rFonts w:ascii="Sylfaen" w:hAnsi="Sylfaen"/>
          <w:sz w:val="20"/>
          <w:szCs w:val="20"/>
          <w:lang w:val="ka-GE"/>
        </w:rPr>
        <w:t xml:space="preserve"> მაღალი რისკის პირობებში, ისეთში </w:t>
      </w:r>
      <w:r w:rsidR="00E41594" w:rsidRPr="00E37C72">
        <w:rPr>
          <w:rFonts w:ascii="Sylfaen" w:hAnsi="Sylfaen"/>
          <w:sz w:val="20"/>
          <w:szCs w:val="20"/>
          <w:lang w:val="ka-GE"/>
        </w:rPr>
        <w:t>როგორ</w:t>
      </w:r>
      <w:r w:rsidR="00D90F42" w:rsidRPr="00E37C72">
        <w:rPr>
          <w:rFonts w:ascii="Sylfaen" w:hAnsi="Sylfaen"/>
          <w:sz w:val="20"/>
          <w:szCs w:val="20"/>
          <w:lang w:val="ka-GE"/>
        </w:rPr>
        <w:t>შ</w:t>
      </w:r>
      <w:r w:rsidR="00E41594" w:rsidRPr="00E37C72">
        <w:rPr>
          <w:rFonts w:ascii="Sylfaen" w:hAnsi="Sylfaen"/>
          <w:sz w:val="20"/>
          <w:szCs w:val="20"/>
          <w:lang w:val="ka-GE"/>
        </w:rPr>
        <w:t xml:space="preserve">იც არიან </w:t>
      </w:r>
      <w:r w:rsidRPr="00E37C72">
        <w:rPr>
          <w:rFonts w:ascii="Sylfaen" w:hAnsi="Sylfaen"/>
          <w:sz w:val="20"/>
          <w:szCs w:val="20"/>
          <w:lang w:val="ka-GE"/>
        </w:rPr>
        <w:t xml:space="preserve">ჯანმრთელობის დაცვის მუშაკები, ასაკოვანი პირების მომვლელები, სამხედრო და სასჯელაღსრულების </w:t>
      </w:r>
      <w:r w:rsidR="00D90F42" w:rsidRPr="00E37C72">
        <w:rPr>
          <w:rFonts w:ascii="Sylfaen" w:hAnsi="Sylfaen"/>
          <w:sz w:val="20"/>
          <w:szCs w:val="20"/>
          <w:lang w:val="ka-GE"/>
        </w:rPr>
        <w:t>დაწესებულებების თანამშრომლები</w:t>
      </w:r>
      <w:r w:rsidRPr="00E37C72">
        <w:rPr>
          <w:rFonts w:ascii="Sylfaen" w:hAnsi="Sylfaen"/>
          <w:sz w:val="20"/>
          <w:szCs w:val="20"/>
          <w:lang w:val="ka-GE"/>
        </w:rPr>
        <w:t>, პოლიციელები</w:t>
      </w:r>
      <w:r w:rsidR="0050293C" w:rsidRPr="00E37C72">
        <w:rPr>
          <w:rFonts w:ascii="Sylfaen" w:hAnsi="Sylfaen"/>
          <w:sz w:val="20"/>
          <w:szCs w:val="20"/>
          <w:lang w:val="ka-GE"/>
        </w:rPr>
        <w:t xml:space="preserve"> </w:t>
      </w:r>
      <w:r w:rsidR="00E41594" w:rsidRPr="00E37C72">
        <w:rPr>
          <w:rFonts w:ascii="Sylfaen" w:hAnsi="Sylfaen"/>
          <w:sz w:val="20"/>
          <w:szCs w:val="20"/>
          <w:lang w:val="ka-GE"/>
        </w:rPr>
        <w:t xml:space="preserve">ა.შ. </w:t>
      </w:r>
      <w:r w:rsidR="0050293C" w:rsidRPr="00E37C72">
        <w:rPr>
          <w:rFonts w:ascii="Sylfaen" w:hAnsi="Sylfaen"/>
          <w:sz w:val="20"/>
          <w:szCs w:val="20"/>
          <w:lang w:val="ka-GE"/>
        </w:rPr>
        <w:t>(</w:t>
      </w:r>
      <w:r w:rsidR="0050293C" w:rsidRPr="00E37C72">
        <w:rPr>
          <w:rFonts w:ascii="Sylfaen" w:hAnsi="Sylfaen"/>
          <w:sz w:val="20"/>
          <w:szCs w:val="20"/>
          <w:u w:val="single"/>
          <w:lang w:val="ka-GE"/>
        </w:rPr>
        <w:t xml:space="preserve">პასუხი 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„</w:t>
      </w:r>
      <w:r w:rsidR="0050293C" w:rsidRPr="00E37C72">
        <w:rPr>
          <w:rFonts w:ascii="Sylfaen" w:hAnsi="Sylfaen"/>
          <w:sz w:val="20"/>
          <w:szCs w:val="20"/>
          <w:u w:val="single"/>
          <w:lang w:val="ka-GE"/>
        </w:rPr>
        <w:t>დიახ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“</w:t>
      </w:r>
      <w:r w:rsidR="0050293C" w:rsidRPr="00E37C72">
        <w:rPr>
          <w:rFonts w:ascii="Sylfaen" w:hAnsi="Sylfaen"/>
          <w:sz w:val="20"/>
          <w:szCs w:val="20"/>
          <w:u w:val="single"/>
          <w:lang w:val="ka-GE"/>
        </w:rPr>
        <w:t xml:space="preserve"> მე-3 ან/და მე-4 შეკითხვაზე</w:t>
      </w:r>
      <w:r w:rsidR="0050293C" w:rsidRPr="00E37C72">
        <w:rPr>
          <w:rFonts w:ascii="Sylfaen" w:hAnsi="Sylfaen"/>
          <w:sz w:val="20"/>
          <w:szCs w:val="20"/>
          <w:lang w:val="ka-GE"/>
        </w:rPr>
        <w:t>)</w:t>
      </w:r>
      <w:r w:rsidRPr="00E37C72">
        <w:rPr>
          <w:rFonts w:ascii="Sylfaen" w:hAnsi="Sylfaen"/>
          <w:sz w:val="20"/>
          <w:szCs w:val="20"/>
          <w:lang w:val="ka-GE"/>
        </w:rPr>
        <w:t>;</w:t>
      </w:r>
    </w:p>
    <w:p w:rsidR="0057769F" w:rsidRPr="00E37C72" w:rsidRDefault="0057769F" w:rsidP="0003700A">
      <w:pPr>
        <w:pStyle w:val="ListParagraph"/>
        <w:numPr>
          <w:ilvl w:val="0"/>
          <w:numId w:val="4"/>
        </w:numPr>
        <w:spacing w:line="276" w:lineRule="auto"/>
        <w:ind w:firstLineChars="0"/>
        <w:rPr>
          <w:rFonts w:ascii="Sylfaen" w:hAnsi="Sylfaen"/>
          <w:sz w:val="20"/>
          <w:szCs w:val="20"/>
          <w:lang w:val="ka-GE"/>
        </w:rPr>
      </w:pPr>
      <w:r w:rsidRPr="00E37C72">
        <w:rPr>
          <w:rFonts w:ascii="Sylfaen" w:hAnsi="Sylfaen"/>
          <w:sz w:val="20"/>
          <w:szCs w:val="20"/>
          <w:lang w:val="ka-GE"/>
        </w:rPr>
        <w:t>ცხოვრ</w:t>
      </w:r>
      <w:r w:rsidR="00D90F42" w:rsidRPr="00E37C72">
        <w:rPr>
          <w:rFonts w:ascii="Sylfaen" w:hAnsi="Sylfaen"/>
          <w:sz w:val="20"/>
          <w:szCs w:val="20"/>
          <w:lang w:val="ka-GE"/>
        </w:rPr>
        <w:t>ობს</w:t>
      </w:r>
      <w:r w:rsidRPr="00E37C72">
        <w:rPr>
          <w:rFonts w:ascii="Sylfaen" w:hAnsi="Sylfaen"/>
          <w:sz w:val="20"/>
          <w:szCs w:val="20"/>
          <w:lang w:val="ka-GE"/>
        </w:rPr>
        <w:t xml:space="preserve"> ეპიდაფეთქების ზონაში</w:t>
      </w:r>
      <w:r w:rsidR="0050293C" w:rsidRPr="00E37C72">
        <w:rPr>
          <w:rFonts w:ascii="Sylfaen" w:hAnsi="Sylfaen"/>
          <w:sz w:val="20"/>
          <w:szCs w:val="20"/>
          <w:lang w:val="ka-GE"/>
        </w:rPr>
        <w:t xml:space="preserve"> (</w:t>
      </w:r>
      <w:r w:rsidR="0050293C" w:rsidRPr="00E37C72">
        <w:rPr>
          <w:rFonts w:ascii="Sylfaen" w:hAnsi="Sylfaen"/>
          <w:sz w:val="20"/>
          <w:szCs w:val="20"/>
          <w:u w:val="single"/>
          <w:lang w:val="ka-GE"/>
        </w:rPr>
        <w:t xml:space="preserve">პასუხი 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„</w:t>
      </w:r>
      <w:r w:rsidR="0050293C" w:rsidRPr="00E37C72">
        <w:rPr>
          <w:rFonts w:ascii="Sylfaen" w:hAnsi="Sylfaen"/>
          <w:sz w:val="20"/>
          <w:szCs w:val="20"/>
          <w:u w:val="single"/>
          <w:lang w:val="ka-GE"/>
        </w:rPr>
        <w:t>დიახ</w:t>
      </w:r>
      <w:r w:rsidR="00D90F42" w:rsidRPr="00E37C72">
        <w:rPr>
          <w:rFonts w:ascii="Sylfaen" w:hAnsi="Sylfaen"/>
          <w:sz w:val="20"/>
          <w:szCs w:val="20"/>
          <w:u w:val="single"/>
          <w:lang w:val="ka-GE"/>
        </w:rPr>
        <w:t>“</w:t>
      </w:r>
      <w:r w:rsidR="0050293C" w:rsidRPr="00E37C72">
        <w:rPr>
          <w:rFonts w:ascii="Sylfaen" w:hAnsi="Sylfaen"/>
          <w:sz w:val="20"/>
          <w:szCs w:val="20"/>
          <w:u w:val="single"/>
          <w:lang w:val="ka-GE"/>
        </w:rPr>
        <w:t xml:space="preserve"> 1 შეკითხვაზე თუკი კონკრეტულად მიუთითებენ ეპიდაფეთქების ზონას</w:t>
      </w:r>
      <w:r w:rsidR="0050293C" w:rsidRPr="00E37C72">
        <w:rPr>
          <w:rFonts w:ascii="Sylfaen" w:hAnsi="Sylfaen"/>
          <w:sz w:val="20"/>
          <w:szCs w:val="20"/>
          <w:lang w:val="ka-GE"/>
        </w:rPr>
        <w:t>)</w:t>
      </w:r>
      <w:r w:rsidR="00004851" w:rsidRPr="00E37C72">
        <w:rPr>
          <w:rFonts w:ascii="Sylfaen" w:hAnsi="Sylfaen"/>
          <w:sz w:val="20"/>
          <w:szCs w:val="20"/>
          <w:lang w:val="ka-GE"/>
        </w:rPr>
        <w:t>.</w:t>
      </w:r>
    </w:p>
    <w:p w:rsidR="0057769F" w:rsidRPr="00E37C72" w:rsidRDefault="0057769F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</w:p>
    <w:p w:rsidR="00004851" w:rsidRPr="00E37C72" w:rsidRDefault="00004851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</w:p>
    <w:p w:rsidR="00004851" w:rsidRPr="00E37C72" w:rsidRDefault="00004851" w:rsidP="0003700A">
      <w:pPr>
        <w:spacing w:line="276" w:lineRule="auto"/>
        <w:rPr>
          <w:rFonts w:ascii="Sylfaen" w:hAnsi="Sylfaen"/>
          <w:b/>
          <w:sz w:val="20"/>
          <w:szCs w:val="20"/>
          <w:u w:val="single"/>
          <w:lang w:val="ka-GE"/>
        </w:rPr>
      </w:pPr>
      <w:r w:rsidRPr="00E37C72">
        <w:rPr>
          <w:rFonts w:ascii="Sylfaen" w:hAnsi="Sylfaen"/>
          <w:b/>
          <w:sz w:val="20"/>
          <w:szCs w:val="20"/>
          <w:u w:val="single"/>
          <w:lang w:val="ka-GE"/>
        </w:rPr>
        <w:t>შესაძლო შემთხვევა</w:t>
      </w:r>
    </w:p>
    <w:p w:rsidR="00690CCD" w:rsidRPr="00E37C72" w:rsidRDefault="00004851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  <w:r w:rsidRPr="00E37C72">
        <w:rPr>
          <w:rFonts w:ascii="Sylfaen" w:hAnsi="Sylfaen"/>
          <w:b/>
          <w:sz w:val="20"/>
          <w:szCs w:val="20"/>
          <w:lang w:val="ka-GE"/>
        </w:rPr>
        <w:t>ა)</w:t>
      </w:r>
      <w:r w:rsidRPr="00E37C72">
        <w:rPr>
          <w:rFonts w:ascii="Sylfaen" w:hAnsi="Sylfaen"/>
          <w:sz w:val="20"/>
          <w:szCs w:val="20"/>
          <w:lang w:val="ka-GE"/>
        </w:rPr>
        <w:t xml:space="preserve"> პაციენტი მწვავე რესპირაციული ინფექციით (ცხელებით და ერთ-ერთი რესპირა</w:t>
      </w:r>
      <w:r w:rsidR="00690CCD" w:rsidRPr="00E37C72">
        <w:rPr>
          <w:rFonts w:ascii="Sylfaen" w:hAnsi="Sylfaen"/>
          <w:sz w:val="20"/>
          <w:szCs w:val="20"/>
          <w:lang w:val="ka-GE"/>
        </w:rPr>
        <w:t>ცი</w:t>
      </w:r>
      <w:r w:rsidRPr="00E37C72">
        <w:rPr>
          <w:rFonts w:ascii="Sylfaen" w:hAnsi="Sylfaen"/>
          <w:sz w:val="20"/>
          <w:szCs w:val="20"/>
          <w:lang w:val="ka-GE"/>
        </w:rPr>
        <w:t xml:space="preserve">ული სიმპტომით მაინც, მაგ. ხველა, სუნთქვის უკმარისობა) </w:t>
      </w:r>
      <w:r w:rsidRPr="00E37C72">
        <w:rPr>
          <w:rFonts w:ascii="Sylfaen" w:hAnsi="Sylfaen"/>
          <w:b/>
          <w:sz w:val="20"/>
          <w:szCs w:val="20"/>
          <w:lang w:val="ka-GE"/>
        </w:rPr>
        <w:t>და</w:t>
      </w:r>
      <w:r w:rsidRPr="00E37C72">
        <w:rPr>
          <w:rFonts w:ascii="Sylfaen" w:hAnsi="Sylfaen"/>
          <w:sz w:val="20"/>
          <w:szCs w:val="20"/>
          <w:lang w:val="ka-GE"/>
        </w:rPr>
        <w:t xml:space="preserve"> </w:t>
      </w:r>
    </w:p>
    <w:p w:rsidR="00004851" w:rsidRPr="00E37C72" w:rsidRDefault="00004851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  <w:r w:rsidRPr="00E37C72">
        <w:rPr>
          <w:rFonts w:ascii="Sylfaen" w:hAnsi="Sylfaen"/>
          <w:sz w:val="20"/>
          <w:szCs w:val="20"/>
          <w:lang w:val="ka-GE"/>
        </w:rPr>
        <w:t xml:space="preserve">არ უკავშირდება სხვა ეტიოლოგიას, რომელიც ახსნიდა კლინიკურ მანიფესტაციას </w:t>
      </w:r>
      <w:r w:rsidRPr="00E37C72">
        <w:rPr>
          <w:rFonts w:ascii="Sylfaen" w:hAnsi="Sylfaen"/>
          <w:b/>
          <w:sz w:val="20"/>
          <w:szCs w:val="20"/>
          <w:lang w:val="ka-GE"/>
        </w:rPr>
        <w:t xml:space="preserve">და </w:t>
      </w:r>
      <w:r w:rsidRPr="00E37C72">
        <w:rPr>
          <w:rFonts w:ascii="Sylfaen" w:hAnsi="Sylfaen"/>
          <w:sz w:val="20"/>
          <w:szCs w:val="20"/>
          <w:lang w:val="ka-GE"/>
        </w:rPr>
        <w:t>სიმპტომების დაწყებამდე 14 დღით ადრე მოგზაურობდა ან ცხოვრობდა COVID-19-ის ლოკალური გავრცელების ზონაში;</w:t>
      </w:r>
    </w:p>
    <w:p w:rsidR="00004851" w:rsidRPr="00E37C72" w:rsidRDefault="00004851" w:rsidP="0003700A">
      <w:pPr>
        <w:spacing w:line="276" w:lineRule="auto"/>
        <w:rPr>
          <w:rFonts w:ascii="Sylfaen" w:hAnsi="Sylfaen"/>
          <w:b/>
          <w:sz w:val="20"/>
          <w:szCs w:val="20"/>
          <w:lang w:val="ka-GE"/>
        </w:rPr>
      </w:pPr>
      <w:r w:rsidRPr="00E37C72">
        <w:rPr>
          <w:rFonts w:ascii="Sylfaen" w:hAnsi="Sylfaen"/>
          <w:b/>
          <w:sz w:val="20"/>
          <w:szCs w:val="20"/>
          <w:lang w:val="ka-GE"/>
        </w:rPr>
        <w:t>ან</w:t>
      </w:r>
    </w:p>
    <w:p w:rsidR="00004851" w:rsidRPr="00E37C72" w:rsidRDefault="00004851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  <w:r w:rsidRPr="00E37C72">
        <w:rPr>
          <w:rFonts w:ascii="Sylfaen" w:hAnsi="Sylfaen"/>
          <w:b/>
          <w:sz w:val="20"/>
          <w:szCs w:val="20"/>
          <w:lang w:val="ka-GE"/>
        </w:rPr>
        <w:t xml:space="preserve">ბ) </w:t>
      </w:r>
      <w:r w:rsidRPr="00E37C72">
        <w:rPr>
          <w:rFonts w:ascii="Sylfaen" w:hAnsi="Sylfaen"/>
          <w:sz w:val="20"/>
          <w:szCs w:val="20"/>
          <w:lang w:val="ka-GE"/>
        </w:rPr>
        <w:t xml:space="preserve">პაციენტი ნებისმიერი მწვავე რესპირაციული ინფექციით </w:t>
      </w:r>
      <w:r w:rsidRPr="00E37C72">
        <w:rPr>
          <w:rFonts w:ascii="Sylfaen" w:hAnsi="Sylfaen"/>
          <w:b/>
          <w:sz w:val="20"/>
          <w:szCs w:val="20"/>
          <w:lang w:val="ka-GE"/>
        </w:rPr>
        <w:t>და</w:t>
      </w:r>
      <w:r w:rsidRPr="00E37C72">
        <w:rPr>
          <w:rFonts w:ascii="Sylfaen" w:hAnsi="Sylfaen"/>
          <w:sz w:val="20"/>
          <w:szCs w:val="20"/>
          <w:lang w:val="ka-GE"/>
        </w:rPr>
        <w:t xml:space="preserve"> სიმპტომების გაჩენამდე 14 დღის განმავლობაში კონტაქტი</w:t>
      </w:r>
      <w:r w:rsidR="00690CCD" w:rsidRPr="00E37C72">
        <w:rPr>
          <w:rFonts w:ascii="Sylfaen" w:hAnsi="Sylfaen"/>
          <w:sz w:val="20"/>
          <w:szCs w:val="20"/>
          <w:lang w:val="ka-GE"/>
        </w:rPr>
        <w:t xml:space="preserve"> ჰქონდა</w:t>
      </w:r>
      <w:r w:rsidRPr="00E37C72">
        <w:rPr>
          <w:rFonts w:ascii="Sylfaen" w:hAnsi="Sylfaen"/>
          <w:sz w:val="20"/>
          <w:szCs w:val="20"/>
          <w:lang w:val="ka-GE"/>
        </w:rPr>
        <w:t xml:space="preserve"> COVID-19-ის დადასტურებულ ან სავარაუდო შემთხვევასთან (იხ. კონტაქტის განსაზღვრება);</w:t>
      </w:r>
    </w:p>
    <w:p w:rsidR="00690CCD" w:rsidRPr="00E37C72" w:rsidRDefault="00690CCD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</w:p>
    <w:p w:rsidR="0057769F" w:rsidRPr="00E37C72" w:rsidRDefault="00004851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  <w:r w:rsidRPr="00E37C72">
        <w:rPr>
          <w:rFonts w:ascii="Sylfaen" w:hAnsi="Sylfaen"/>
          <w:b/>
          <w:sz w:val="20"/>
          <w:szCs w:val="20"/>
          <w:lang w:val="ka-GE"/>
        </w:rPr>
        <w:t>გ)</w:t>
      </w:r>
      <w:r w:rsidRPr="00E37C72">
        <w:rPr>
          <w:rFonts w:ascii="Sylfaen" w:hAnsi="Sylfaen"/>
          <w:sz w:val="20"/>
          <w:szCs w:val="20"/>
          <w:lang w:val="ka-GE"/>
        </w:rPr>
        <w:t xml:space="preserve"> პაციენტი მძიმე მწვავე რესპირაციული ინფექციით (ცხელებით და ერთ-ერთი რესპირა</w:t>
      </w:r>
      <w:r w:rsidR="00690CCD" w:rsidRPr="00E37C72">
        <w:rPr>
          <w:rFonts w:ascii="Sylfaen" w:hAnsi="Sylfaen"/>
          <w:sz w:val="20"/>
          <w:szCs w:val="20"/>
          <w:lang w:val="ka-GE"/>
        </w:rPr>
        <w:t>ც</w:t>
      </w:r>
      <w:r w:rsidR="0003700A" w:rsidRPr="00E37C72">
        <w:rPr>
          <w:rFonts w:ascii="Sylfaen" w:hAnsi="Sylfaen"/>
          <w:sz w:val="20"/>
          <w:szCs w:val="20"/>
          <w:lang w:val="ka-GE"/>
        </w:rPr>
        <w:t>ი</w:t>
      </w:r>
      <w:r w:rsidRPr="00E37C72">
        <w:rPr>
          <w:rFonts w:ascii="Sylfaen" w:hAnsi="Sylfaen"/>
          <w:sz w:val="20"/>
          <w:szCs w:val="20"/>
          <w:lang w:val="ka-GE"/>
        </w:rPr>
        <w:t>ული სიმპტომით მაინც, მაგ. ხველა, სუნთქვის უკმარისობა)</w:t>
      </w:r>
      <w:r w:rsidR="00194BFD" w:rsidRPr="00E37C72">
        <w:rPr>
          <w:rFonts w:ascii="Sylfaen" w:hAnsi="Sylfaen"/>
          <w:sz w:val="20"/>
          <w:szCs w:val="20"/>
          <w:lang w:val="ka-GE"/>
        </w:rPr>
        <w:t>,</w:t>
      </w:r>
      <w:r w:rsidRPr="00E37C7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3700A" w:rsidRPr="00E37C72">
        <w:rPr>
          <w:rFonts w:ascii="Sylfaen" w:hAnsi="Sylfaen"/>
          <w:b/>
          <w:sz w:val="20"/>
          <w:szCs w:val="20"/>
          <w:lang w:val="ka-GE"/>
        </w:rPr>
        <w:t xml:space="preserve">აქვს </w:t>
      </w:r>
      <w:r w:rsidRPr="00E37C72">
        <w:rPr>
          <w:rFonts w:ascii="Sylfaen" w:hAnsi="Sylfaen"/>
          <w:sz w:val="20"/>
          <w:szCs w:val="20"/>
          <w:lang w:val="ka-GE"/>
        </w:rPr>
        <w:t xml:space="preserve">ჰოსპიტალიზაციის საჭიროება </w:t>
      </w:r>
      <w:r w:rsidRPr="00E37C72">
        <w:rPr>
          <w:rFonts w:ascii="Sylfaen" w:hAnsi="Sylfaen"/>
          <w:b/>
          <w:sz w:val="20"/>
          <w:szCs w:val="20"/>
          <w:lang w:val="ka-GE"/>
        </w:rPr>
        <w:t>და</w:t>
      </w:r>
      <w:r w:rsidRPr="00E37C72">
        <w:rPr>
          <w:rFonts w:ascii="Sylfaen" w:hAnsi="Sylfaen"/>
          <w:sz w:val="20"/>
          <w:szCs w:val="20"/>
          <w:lang w:val="ka-GE"/>
        </w:rPr>
        <w:t xml:space="preserve"> არ უკავშირდება სხვა ეტიოლოგიას, რომელიც ახსნიდა კლინიკურ მანიფესტაციას.</w:t>
      </w:r>
    </w:p>
    <w:p w:rsidR="00407C1E" w:rsidRPr="00E37C72" w:rsidRDefault="00407C1E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</w:p>
    <w:p w:rsidR="00407C1E" w:rsidRPr="00E37C72" w:rsidRDefault="00407C1E" w:rsidP="00407C1E">
      <w:pPr>
        <w:pStyle w:val="NormalWeb"/>
        <w:spacing w:before="0" w:beforeAutospacing="0" w:after="160" w:afterAutospacing="0"/>
        <w:ind w:firstLine="440"/>
        <w:jc w:val="both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Sylfaen"/>
          <w:b/>
          <w:bCs/>
          <w:color w:val="444444"/>
          <w:sz w:val="20"/>
          <w:szCs w:val="20"/>
          <w:lang w:val="ka-GE"/>
        </w:rPr>
        <w:t>სავარაუდო</w:t>
      </w:r>
      <w:r w:rsidRPr="00E37C72">
        <w:rPr>
          <w:rFonts w:ascii="Sylfaen" w:hAnsi="Sylfaen"/>
          <w:b/>
          <w:bCs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b/>
          <w:bCs/>
          <w:color w:val="444444"/>
          <w:sz w:val="20"/>
          <w:szCs w:val="20"/>
          <w:lang w:val="ka-GE"/>
        </w:rPr>
        <w:t>შემთხვევა</w:t>
      </w:r>
    </w:p>
    <w:p w:rsidR="00407C1E" w:rsidRPr="00E37C72" w:rsidRDefault="00407C1E" w:rsidP="00407C1E">
      <w:pPr>
        <w:pStyle w:val="NormalWeb"/>
        <w:spacing w:before="0" w:beforeAutospacing="0" w:after="160" w:afterAutospacing="0"/>
        <w:ind w:firstLine="440"/>
        <w:jc w:val="both"/>
        <w:rPr>
          <w:rFonts w:ascii="Sylfaen" w:hAnsi="Sylfaen" w:cs="Sylfaen"/>
          <w:color w:val="444444"/>
          <w:sz w:val="20"/>
          <w:szCs w:val="20"/>
        </w:rPr>
      </w:pP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ა. შესაძლო</w:t>
      </w:r>
      <w:r w:rsidRPr="00E37C72">
        <w:rPr>
          <w:rFonts w:ascii="Sylfaen" w:hAnsi="Sylfaen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შემთხვევა,</w:t>
      </w:r>
      <w:r w:rsidRPr="00E37C72">
        <w:rPr>
          <w:rFonts w:ascii="Sylfaen" w:hAnsi="Sylfaen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რომლის</w:t>
      </w:r>
      <w:r w:rsidRPr="00E37C72">
        <w:rPr>
          <w:rFonts w:ascii="Sylfaen" w:hAnsi="Sylfaen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Helvetica"/>
          <w:color w:val="444444"/>
          <w:sz w:val="20"/>
          <w:szCs w:val="20"/>
        </w:rPr>
        <w:t>COVID</w:t>
      </w: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 xml:space="preserve">-19-ზე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ტესტირებისას</w:t>
      </w:r>
      <w:r w:rsidRPr="00E37C72">
        <w:rPr>
          <w:rFonts w:ascii="Sylfaen" w:hAnsi="Sylfaen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მიღებულია</w:t>
      </w:r>
      <w:r w:rsidRPr="00E37C72">
        <w:rPr>
          <w:rFonts w:ascii="Sylfaen" w:hAnsi="Sylfaen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გაურკვეველი</w:t>
      </w:r>
      <w:r w:rsidRPr="00E37C72">
        <w:rPr>
          <w:rFonts w:ascii="Sylfaen" w:hAnsi="Sylfaen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შედეგი</w:t>
      </w:r>
      <w:r w:rsidRPr="00E37C72">
        <w:rPr>
          <w:rFonts w:ascii="Sylfaen" w:hAnsi="Sylfaen" w:cs="Sylfaen"/>
          <w:color w:val="444444"/>
          <w:sz w:val="20"/>
          <w:szCs w:val="20"/>
        </w:rPr>
        <w:t>.</w:t>
      </w:r>
    </w:p>
    <w:p w:rsidR="00407C1E" w:rsidRPr="00E37C72" w:rsidRDefault="00407C1E" w:rsidP="00407C1E">
      <w:pPr>
        <w:pStyle w:val="NormalWeb"/>
        <w:spacing w:before="0" w:beforeAutospacing="0" w:after="160" w:afterAutospacing="0"/>
        <w:ind w:firstLine="440"/>
        <w:jc w:val="both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>ან</w:t>
      </w:r>
    </w:p>
    <w:p w:rsidR="00407C1E" w:rsidRPr="00E37C72" w:rsidRDefault="00407C1E" w:rsidP="00407C1E">
      <w:pPr>
        <w:pStyle w:val="NormalWeb"/>
        <w:spacing w:before="0" w:beforeAutospacing="0" w:after="160" w:afterAutospacing="0"/>
        <w:ind w:firstLine="440"/>
        <w:jc w:val="both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lastRenderedPageBreak/>
        <w:t xml:space="preserve">ბ. შესაძლო შემთხვევა რომლის </w:t>
      </w:r>
      <w:r w:rsidRPr="00E37C72">
        <w:rPr>
          <w:rFonts w:ascii="Sylfaen" w:hAnsi="Sylfaen" w:cs="Helvetica"/>
          <w:color w:val="444444"/>
          <w:sz w:val="20"/>
          <w:szCs w:val="20"/>
        </w:rPr>
        <w:t>COVID</w:t>
      </w: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 xml:space="preserve">-19-ზე სწრაფი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ტესტირებით (ანტიგენზე და ანტისხეულზე)</w:t>
      </w:r>
      <w:r w:rsidRPr="00E37C72">
        <w:rPr>
          <w:rFonts w:ascii="Sylfaen" w:hAnsi="Sylfaen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მიღებულია დადებითი შედეგი.</w:t>
      </w:r>
    </w:p>
    <w:p w:rsidR="00407C1E" w:rsidRPr="00E37C72" w:rsidRDefault="00407C1E" w:rsidP="00407C1E">
      <w:pPr>
        <w:pStyle w:val="NormalWeb"/>
        <w:spacing w:before="0" w:beforeAutospacing="0" w:after="160" w:afterAutospacing="0"/>
        <w:ind w:firstLine="440"/>
        <w:jc w:val="both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Sylfaen"/>
          <w:b/>
          <w:bCs/>
          <w:color w:val="444444"/>
          <w:sz w:val="20"/>
          <w:szCs w:val="20"/>
          <w:lang w:val="ka-GE"/>
        </w:rPr>
        <w:t>დადასტურებული</w:t>
      </w:r>
      <w:r w:rsidRPr="00E37C72">
        <w:rPr>
          <w:rFonts w:ascii="Sylfaen" w:hAnsi="Sylfaen"/>
          <w:b/>
          <w:bCs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b/>
          <w:bCs/>
          <w:color w:val="444444"/>
          <w:sz w:val="20"/>
          <w:szCs w:val="20"/>
          <w:lang w:val="ka-GE"/>
        </w:rPr>
        <w:t>შემთხვევა</w:t>
      </w:r>
    </w:p>
    <w:p w:rsidR="00407C1E" w:rsidRPr="00E37C72" w:rsidRDefault="00407C1E" w:rsidP="00407C1E">
      <w:pPr>
        <w:pStyle w:val="NormalWeb"/>
        <w:spacing w:before="0" w:beforeAutospacing="0" w:after="160" w:afterAutospacing="0"/>
        <w:ind w:firstLine="440"/>
        <w:jc w:val="both"/>
        <w:rPr>
          <w:rFonts w:ascii="Sylfaen" w:hAnsi="Sylfaen"/>
          <w:color w:val="444444"/>
          <w:sz w:val="20"/>
          <w:szCs w:val="20"/>
        </w:rPr>
      </w:pPr>
      <w:r w:rsidRPr="00E37C72">
        <w:rPr>
          <w:rFonts w:ascii="Sylfaen" w:hAnsi="Sylfaen"/>
          <w:color w:val="444444"/>
          <w:sz w:val="20"/>
          <w:szCs w:val="20"/>
        </w:rPr>
        <w:t>COVID-19</w:t>
      </w: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 xml:space="preserve">-ის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ლაბორატორიულად</w:t>
      </w: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დადასტურებული შემთხვევა პჯრ მეთოდით</w:t>
      </w: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 xml:space="preserve">,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კლინიკური</w:t>
      </w: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გამოვლინებებისა</w:t>
      </w: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და</w:t>
      </w: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სიმპტომებისგან</w:t>
      </w: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 xml:space="preserve"> </w:t>
      </w:r>
      <w:r w:rsidRPr="00E37C72">
        <w:rPr>
          <w:rFonts w:ascii="Sylfaen" w:hAnsi="Sylfaen" w:cs="Sylfaen"/>
          <w:color w:val="444444"/>
          <w:sz w:val="20"/>
          <w:szCs w:val="20"/>
          <w:lang w:val="ka-GE"/>
        </w:rPr>
        <w:t>დამოუკიდებლად</w:t>
      </w:r>
      <w:r w:rsidRPr="00E37C72">
        <w:rPr>
          <w:rFonts w:ascii="Sylfaen" w:hAnsi="Sylfaen"/>
          <w:color w:val="444444"/>
          <w:sz w:val="20"/>
          <w:szCs w:val="20"/>
          <w:lang w:val="ka-GE"/>
        </w:rPr>
        <w:t>.</w:t>
      </w:r>
    </w:p>
    <w:p w:rsidR="00407C1E" w:rsidRPr="00E37C72" w:rsidRDefault="00407C1E" w:rsidP="00407C1E">
      <w:pPr>
        <w:pStyle w:val="NormalWeb"/>
        <w:spacing w:before="0" w:beforeAutospacing="0" w:after="160" w:afterAutospacing="0"/>
        <w:ind w:firstLine="440"/>
        <w:jc w:val="both"/>
        <w:rPr>
          <w:rFonts w:ascii="Sylfaen" w:hAnsi="Sylfaen" w:cs="Helvetica"/>
          <w:color w:val="444444"/>
          <w:sz w:val="20"/>
          <w:szCs w:val="20"/>
          <w:lang w:val="ka-GE"/>
        </w:rPr>
      </w:pPr>
    </w:p>
    <w:p w:rsidR="00407C1E" w:rsidRPr="00E37C72" w:rsidRDefault="00407C1E" w:rsidP="00407C1E">
      <w:pPr>
        <w:ind w:left="-709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E37C72">
        <w:rPr>
          <w:rFonts w:ascii="Sylfaen" w:eastAsia="Calibri" w:hAnsi="Sylfaen" w:cs="Times New Roman"/>
          <w:b/>
          <w:sz w:val="20"/>
          <w:szCs w:val="20"/>
          <w:lang w:val="ka-GE"/>
        </w:rPr>
        <w:t>კონტაქტში მყოფი (კონტაქტირებული) პირის განსაზღვრება:</w:t>
      </w:r>
    </w:p>
    <w:p w:rsidR="00407C1E" w:rsidRPr="00E37C72" w:rsidRDefault="00407C1E" w:rsidP="00407C1E">
      <w:pPr>
        <w:ind w:left="-709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>კონტაქტირებულად განისაზღვრება პირი, რომელსაც ჰქონდა ჩამოთვლილიდან ერთი სახეობის ექსპოზიცია მაინც სავარაუდო ან დადასტურებულ შემთხვევასთან სიპტომების დაწყებამდე 2 დღით ადრე და მომდევნო 14 დღის განმავლობაში:</w:t>
      </w:r>
    </w:p>
    <w:p w:rsidR="00407C1E" w:rsidRPr="00E37C72" w:rsidRDefault="00407C1E" w:rsidP="00407C1E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jc w:val="left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>1 მეტრიანი პირისპირ კონტაქტი სავარაუდო ან დადასტურებულ შემთხვევასთან 15 წუთის ან მეტის განმავლობაში;</w:t>
      </w:r>
    </w:p>
    <w:p w:rsidR="00407C1E" w:rsidRPr="00E37C72" w:rsidRDefault="00407C1E" w:rsidP="00407C1E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jc w:val="left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>უშუალო ფიზიკური კონტაქტი სავარაუდო ან დადასტურებულ შემთხვევასთან;</w:t>
      </w:r>
    </w:p>
    <w:p w:rsidR="00407C1E" w:rsidRPr="00E37C72" w:rsidRDefault="00407C1E" w:rsidP="00407C1E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jc w:val="left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>COVID-19-ით დაავადებული პაციენტების უშუალო მოვლა,  პირადი დამცავი საშუალებების არასათანადოდ გამოყენებისას; ან</w:t>
      </w:r>
    </w:p>
    <w:p w:rsidR="00407C1E" w:rsidRPr="00E37C72" w:rsidRDefault="00407C1E" w:rsidP="00407C1E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jc w:val="left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>სხვა სიატუაციები რომელიც განისაზღვრება რისკის შეფასებისას ადგილზე.</w:t>
      </w:r>
    </w:p>
    <w:p w:rsidR="00407C1E" w:rsidRPr="00E37C72" w:rsidRDefault="00407C1E" w:rsidP="00407C1E">
      <w:pPr>
        <w:pStyle w:val="ListParagraph"/>
        <w:ind w:left="-349" w:firstLine="400"/>
        <w:rPr>
          <w:rFonts w:ascii="Sylfaen" w:hAnsi="Sylfaen" w:cs="Helvetica"/>
          <w:color w:val="444444"/>
          <w:sz w:val="20"/>
          <w:szCs w:val="20"/>
          <w:lang w:val="ka-GE"/>
        </w:rPr>
      </w:pPr>
      <w:r w:rsidRPr="00E37C72">
        <w:rPr>
          <w:rFonts w:ascii="Sylfaen" w:hAnsi="Sylfaen" w:cs="Helvetica"/>
          <w:color w:val="444444"/>
          <w:sz w:val="20"/>
          <w:szCs w:val="20"/>
          <w:lang w:val="ka-GE"/>
        </w:rPr>
        <w:t>შენიშვნა: ასიმპტომური დადასტურებული შემთხვევების კონტაქტი განისაზღვრება კონფირმირებული ნიმუშის აღებამდე 2 და მომდევნო 14 დღით.</w:t>
      </w:r>
    </w:p>
    <w:p w:rsidR="00407C1E" w:rsidRPr="00E37C72" w:rsidRDefault="00407C1E" w:rsidP="0003700A">
      <w:pPr>
        <w:spacing w:line="276" w:lineRule="auto"/>
        <w:rPr>
          <w:rFonts w:ascii="Sylfaen" w:hAnsi="Sylfaen"/>
          <w:sz w:val="20"/>
          <w:szCs w:val="20"/>
          <w:lang w:val="ka-GE"/>
        </w:rPr>
      </w:pPr>
    </w:p>
    <w:sectPr w:rsidR="00407C1E" w:rsidRPr="00E3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22" w:rsidRDefault="00357422" w:rsidP="003C0DF7">
      <w:r>
        <w:separator/>
      </w:r>
    </w:p>
  </w:endnote>
  <w:endnote w:type="continuationSeparator" w:id="0">
    <w:p w:rsidR="00357422" w:rsidRDefault="00357422" w:rsidP="003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22" w:rsidRDefault="00357422" w:rsidP="003C0DF7">
      <w:r>
        <w:separator/>
      </w:r>
    </w:p>
  </w:footnote>
  <w:footnote w:type="continuationSeparator" w:id="0">
    <w:p w:rsidR="00357422" w:rsidRDefault="00357422" w:rsidP="003C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C0722"/>
    <w:multiLevelType w:val="hybridMultilevel"/>
    <w:tmpl w:val="6ECE51C6"/>
    <w:lvl w:ilvl="0" w:tplc="062634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DA10C93"/>
    <w:multiLevelType w:val="hybridMultilevel"/>
    <w:tmpl w:val="A958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03D32"/>
    <w:multiLevelType w:val="hybridMultilevel"/>
    <w:tmpl w:val="B30A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D5BE4"/>
    <w:multiLevelType w:val="hybridMultilevel"/>
    <w:tmpl w:val="FB78E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D63B2F"/>
    <w:multiLevelType w:val="hybridMultilevel"/>
    <w:tmpl w:val="F37EB31A"/>
    <w:lvl w:ilvl="0" w:tplc="E4F8A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39"/>
    <w:rsid w:val="00004851"/>
    <w:rsid w:val="0003700A"/>
    <w:rsid w:val="00082340"/>
    <w:rsid w:val="00090E0A"/>
    <w:rsid w:val="000C4EA5"/>
    <w:rsid w:val="00194BFD"/>
    <w:rsid w:val="0024036B"/>
    <w:rsid w:val="002D5D1B"/>
    <w:rsid w:val="00315589"/>
    <w:rsid w:val="00345120"/>
    <w:rsid w:val="00357422"/>
    <w:rsid w:val="00381B3C"/>
    <w:rsid w:val="003959D8"/>
    <w:rsid w:val="003C0DF7"/>
    <w:rsid w:val="00407C1E"/>
    <w:rsid w:val="0050293C"/>
    <w:rsid w:val="00553F99"/>
    <w:rsid w:val="0057769F"/>
    <w:rsid w:val="00662A21"/>
    <w:rsid w:val="00673A91"/>
    <w:rsid w:val="00690CCD"/>
    <w:rsid w:val="00766B43"/>
    <w:rsid w:val="007C02C1"/>
    <w:rsid w:val="00837729"/>
    <w:rsid w:val="0089389D"/>
    <w:rsid w:val="00916919"/>
    <w:rsid w:val="009E6E7C"/>
    <w:rsid w:val="00A0664B"/>
    <w:rsid w:val="00A53C44"/>
    <w:rsid w:val="00A5656D"/>
    <w:rsid w:val="00AB6692"/>
    <w:rsid w:val="00AD0987"/>
    <w:rsid w:val="00AE0624"/>
    <w:rsid w:val="00BA0D32"/>
    <w:rsid w:val="00BA1769"/>
    <w:rsid w:val="00BF66E5"/>
    <w:rsid w:val="00C018CC"/>
    <w:rsid w:val="00C44AC6"/>
    <w:rsid w:val="00C91437"/>
    <w:rsid w:val="00CB6A8C"/>
    <w:rsid w:val="00CD52A8"/>
    <w:rsid w:val="00CD7639"/>
    <w:rsid w:val="00D35DED"/>
    <w:rsid w:val="00D62C14"/>
    <w:rsid w:val="00D90F42"/>
    <w:rsid w:val="00E14FCE"/>
    <w:rsid w:val="00E37C72"/>
    <w:rsid w:val="00E41594"/>
    <w:rsid w:val="00EF707A"/>
    <w:rsid w:val="00F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B4F67-3A19-4324-8AB9-886579BE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639"/>
    <w:pPr>
      <w:ind w:firstLineChars="200" w:firstLine="420"/>
    </w:pPr>
  </w:style>
  <w:style w:type="table" w:styleId="TableGrid">
    <w:name w:val="Table Grid"/>
    <w:basedOn w:val="TableNormal"/>
    <w:uiPriority w:val="39"/>
    <w:rsid w:val="00BF6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0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DF7"/>
  </w:style>
  <w:style w:type="paragraph" w:styleId="Footer">
    <w:name w:val="footer"/>
    <w:basedOn w:val="Normal"/>
    <w:link w:val="FooterChar"/>
    <w:uiPriority w:val="99"/>
    <w:unhideWhenUsed/>
    <w:rsid w:val="003C0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DF7"/>
  </w:style>
  <w:style w:type="character" w:customStyle="1" w:styleId="3l3x">
    <w:name w:val="_3l3x"/>
    <w:basedOn w:val="DefaultParagraphFont"/>
    <w:rsid w:val="00690CCD"/>
  </w:style>
  <w:style w:type="paragraph" w:styleId="NormalWeb">
    <w:name w:val="Normal (Web)"/>
    <w:basedOn w:val="Normal"/>
    <w:uiPriority w:val="99"/>
    <w:unhideWhenUsed/>
    <w:rsid w:val="00407C1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15988854136@163.com</dc:creator>
  <cp:keywords/>
  <dc:description/>
  <cp:lastModifiedBy>Khatuna Piranishvili</cp:lastModifiedBy>
  <cp:revision>3</cp:revision>
  <cp:lastPrinted>2020-04-01T07:17:00Z</cp:lastPrinted>
  <dcterms:created xsi:type="dcterms:W3CDTF">2020-04-01T11:08:00Z</dcterms:created>
  <dcterms:modified xsi:type="dcterms:W3CDTF">2020-04-01T11:19:00Z</dcterms:modified>
</cp:coreProperties>
</file>