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A1982" w14:textId="77777777" w:rsidR="00F4530F" w:rsidRPr="008C054E" w:rsidRDefault="00F4530F" w:rsidP="00F4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4"/>
          <w:szCs w:val="24"/>
          <w:lang w:val="ka-GE" w:eastAsia="x-none"/>
        </w:rPr>
      </w:pPr>
      <w:r w:rsidRPr="008C054E">
        <w:rPr>
          <w:rFonts w:ascii="Sylfaen" w:hAnsi="Sylfaen" w:cs="Sylfaen"/>
          <w:sz w:val="24"/>
          <w:szCs w:val="24"/>
          <w:lang w:val="ka-GE" w:eastAsia="x-none"/>
        </w:rPr>
        <w:t>პროექტი</w:t>
      </w:r>
    </w:p>
    <w:p w14:paraId="3E716A84" w14:textId="77777777" w:rsidR="00F4530F" w:rsidRPr="002635A9" w:rsidRDefault="00F4530F" w:rsidP="00F4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</w:p>
    <w:p w14:paraId="20101F13" w14:textId="77777777" w:rsidR="00F4530F" w:rsidRPr="002635A9" w:rsidRDefault="00F4530F" w:rsidP="00F4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</w:t>
      </w:r>
    </w:p>
    <w:p w14:paraId="2584DC91" w14:textId="77777777" w:rsidR="00F4530F" w:rsidRPr="002635A9" w:rsidRDefault="00F4530F" w:rsidP="00F4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ქ.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თბილისი</w:t>
      </w:r>
      <w:proofErr w:type="spellEnd"/>
    </w:p>
    <w:p w14:paraId="750E7725" w14:textId="77777777" w:rsidR="00F4530F" w:rsidRPr="002635A9" w:rsidRDefault="00F4530F" w:rsidP="00F4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bookmarkStart w:id="0" w:name="_GoBack"/>
      <w:bookmarkEnd w:id="0"/>
    </w:p>
    <w:p w14:paraId="46FDC9CA" w14:textId="77777777" w:rsidR="00F4530F" w:rsidRPr="002635A9" w:rsidRDefault="00F4530F" w:rsidP="00F4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სამედიცინო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საქმიანობის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ლიცენზიისა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სტაციონარული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დაწესებულების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ნებართვის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გაცემის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წესისა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პირობების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დებულებების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თაობაზე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“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2010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17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დეკემბრის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№385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დადგენილებაში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2635A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</w:p>
    <w:p w14:paraId="11333442" w14:textId="77777777" w:rsidR="00F4530F" w:rsidRPr="008C054E" w:rsidRDefault="00F4530F" w:rsidP="00F4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8C054E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14:paraId="746894B3" w14:textId="77777777" w:rsidR="00F4530F" w:rsidRPr="00CE1074" w:rsidRDefault="00F4530F" w:rsidP="00F4530F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CE107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მუხლი 1 </w:t>
      </w:r>
    </w:p>
    <w:p w14:paraId="6B1D973A" w14:textId="77777777" w:rsidR="00F4530F" w:rsidRPr="00CE1074" w:rsidRDefault="00F4530F" w:rsidP="00F4530F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CE1074">
        <w:rPr>
          <w:rFonts w:ascii="Sylfaen" w:eastAsia="Times New Roman" w:hAnsi="Sylfaen" w:cs="Sylfaen"/>
          <w:sz w:val="24"/>
          <w:szCs w:val="24"/>
          <w:lang w:val="ka-GE" w:eastAsia="x-none"/>
        </w:rPr>
        <w:t>„ნორმატიული აქტების შესახებ“ საქართველოს კანონის მე-20 მუხლის მე-4 პუნქტის შესაბამისად,  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 №385 დადგენილებაში (სსმ, №168, 24/12/2010) შეტანილ  იქნეს  ცვლილება:</w:t>
      </w:r>
    </w:p>
    <w:p w14:paraId="693F842E" w14:textId="77777777" w:rsidR="00F4530F" w:rsidRDefault="00F4530F" w:rsidP="00F4530F">
      <w:pPr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r w:rsidRPr="00CE1074">
        <w:rPr>
          <w:rFonts w:ascii="Sylfaen" w:eastAsia="Times New Roman" w:hAnsi="Sylfaen" w:cs="Sylfaen"/>
          <w:sz w:val="24"/>
          <w:szCs w:val="24"/>
          <w:lang w:val="ka-GE" w:eastAsia="x-none"/>
        </w:rPr>
        <w:t>1. დადგენილებით დამტკიცებული №1 დანართის  (დებულება სამედიცინო საქმიანობის ლიცენზიის გაცემის წესისა და პირობების შესახებ</w:t>
      </w:r>
      <w:r w:rsidRPr="005D422A"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Pr="00CE1074">
        <w:rPr>
          <w:rFonts w:ascii="Sylfaen" w:eastAsia="Times New Roman" w:hAnsi="Sylfaen" w:cs="Sylfaen"/>
          <w:sz w:val="24"/>
          <w:szCs w:val="24"/>
          <w:lang w:val="ka-GE" w:eastAsia="x-none"/>
        </w:rPr>
        <w:t>:</w:t>
      </w:r>
    </w:p>
    <w:p w14:paraId="2A139557" w14:textId="77777777" w:rsidR="002635A9" w:rsidRDefault="00F4530F" w:rsidP="00F4530F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ა) მე-3 მუხლ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>ის:</w:t>
      </w:r>
    </w:p>
    <w:p w14:paraId="27BD9A41" w14:textId="55E72383" w:rsidR="00F4530F" w:rsidRDefault="002635A9" w:rsidP="00F4530F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ა.ა)</w:t>
      </w:r>
      <w:r w:rsidR="00F4530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მე-2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="00F4530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ჩამოყალიბდეს </w:t>
      </w:r>
      <w:r w:rsidR="00F4530F">
        <w:rPr>
          <w:rFonts w:ascii="Sylfaen" w:eastAsia="Times New Roman" w:hAnsi="Sylfaen" w:cs="Sylfaen"/>
          <w:sz w:val="24"/>
          <w:szCs w:val="24"/>
          <w:lang w:val="ka-GE" w:eastAsia="x-none"/>
        </w:rPr>
        <w:t>შემდეგი რედაქციით:</w:t>
      </w:r>
    </w:p>
    <w:p w14:paraId="2FD36CC2" w14:textId="30837A14" w:rsidR="00F4530F" w:rsidRDefault="00F4530F" w:rsidP="00F4530F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„2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3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</w:t>
      </w:r>
      <w:r w:rsidRPr="00F4530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სასწრაფო სამედიცინო დახმარების </w:t>
      </w:r>
      <w:r w:rsidR="001B1C8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საქმიანობის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ლიცენზიის </w:t>
      </w:r>
      <w:r w:rsidRPr="008F45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მაძიებელმა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ლიცენზიის</w:t>
      </w:r>
      <w:r w:rsidRPr="008F45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მისაღებად, საქართველოს კანონმდებლობით განსაზღვრულ სხვა მოთხოვნებთან ერთად, უნდა დააკმაყოფილოს </w:t>
      </w:r>
      <w:r w:rsidRPr="00F4530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სასწრაფო სამედიცინო დახმარების </w:t>
      </w:r>
      <w:r w:rsidR="001B1C8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საქმიანობის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სალიცენზიო პირობების </w:t>
      </w:r>
      <w:r w:rsidRPr="008F45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საერთო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მოთხოვნები</w:t>
      </w:r>
      <w:r w:rsidRPr="008F45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და, საქმიანობის შესაბამისად, დამატებითი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სალიცენზიო მოთხოვნები</w:t>
      </w:r>
      <w:r w:rsidRPr="008F45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54423F">
        <w:rPr>
          <w:rFonts w:ascii="Sylfaen" w:eastAsia="Times New Roman" w:hAnsi="Sylfaen" w:cs="Sylfaen"/>
          <w:sz w:val="24"/>
          <w:szCs w:val="24"/>
          <w:lang w:val="ka-GE" w:eastAsia="x-none"/>
        </w:rPr>
        <w:t>№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Pr="008F45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დანართის მიხედვით.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F4530F">
        <w:rPr>
          <w:rFonts w:ascii="Sylfaen" w:eastAsia="Times New Roman" w:hAnsi="Sylfaen" w:cs="Sylfaen"/>
          <w:sz w:val="24"/>
          <w:szCs w:val="24"/>
          <w:lang w:val="ka-GE" w:eastAsia="x-none"/>
        </w:rPr>
        <w:t>სასწრაფო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სამედიცინო დახმარების </w:t>
      </w:r>
      <w:r w:rsidR="001B1C8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საქმიანობის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ლიცენზია გაიცემა მხოლოდ შესაბამის</w:t>
      </w:r>
      <w:r w:rsidR="00E70854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სალიცენზიო დანართ(ებ)ით.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>“;</w:t>
      </w:r>
    </w:p>
    <w:p w14:paraId="5612101A" w14:textId="776DDF6C" w:rsidR="002635A9" w:rsidRDefault="00E70854" w:rsidP="00F4530F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ა.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>ბ) მე-2</w:t>
      </w:r>
      <w:r w:rsidR="002635A9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პუნქტის შემდეგ დაემატოს მე-2</w:t>
      </w:r>
      <w:r w:rsidR="002635A9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3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 შემდეგი რედაქციით:</w:t>
      </w:r>
    </w:p>
    <w:p w14:paraId="5D000A58" w14:textId="1F4A39D9" w:rsidR="00F4530F" w:rsidRPr="00426728" w:rsidRDefault="00F4530F" w:rsidP="00F4530F">
      <w:pPr>
        <w:jc w:val="both"/>
        <w:rPr>
          <w:rFonts w:eastAsia="Times New Roma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2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4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თუ </w:t>
      </w:r>
      <w:r w:rsidRPr="00F4530F">
        <w:rPr>
          <w:rFonts w:ascii="Sylfaen" w:eastAsia="Times New Roman" w:hAnsi="Sylfaen" w:cs="Sylfaen"/>
          <w:sz w:val="24"/>
          <w:szCs w:val="24"/>
          <w:lang w:val="ka-GE" w:eastAsia="x-none"/>
        </w:rPr>
        <w:t>სასწრაფო სამედიცინო დახმარების</w:t>
      </w:r>
      <w:r w:rsidR="00E7085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 და </w:t>
      </w:r>
      <w:r w:rsidR="00E70854" w:rsidRPr="00E7085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პათოლოგანატომიური </w:t>
      </w:r>
      <w:r w:rsidR="001B1C8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საქმიანობის </w:t>
      </w:r>
      <w:r w:rsidRPr="00F4530F">
        <w:rPr>
          <w:rFonts w:ascii="Sylfaen" w:eastAsia="Times New Roman" w:hAnsi="Sylfaen" w:cs="Sylfaen"/>
          <w:sz w:val="24"/>
          <w:szCs w:val="24"/>
          <w:lang w:val="ka-GE" w:eastAsia="x-none"/>
        </w:rPr>
        <w:t>ლიცენზიის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მფლობელი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დამატებით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დააპირებს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იმ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მომსახურების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განხორციელებას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რომლისთვისაც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ამ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დადგენილების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№1</w:t>
      </w:r>
      <w:r>
        <w:rPr>
          <w:rFonts w:ascii="Sylfaen" w:eastAsia="Times New Roman" w:hAnsi="Sylfaen"/>
          <w:sz w:val="24"/>
          <w:szCs w:val="24"/>
          <w:vertAlign w:val="superscript"/>
          <w:lang w:val="ka-GE" w:eastAsia="x-none"/>
        </w:rPr>
        <w:t>2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="00E70854">
        <w:rPr>
          <w:rFonts w:ascii="Sylfaen" w:eastAsia="Times New Roman" w:hAnsi="Sylfaen"/>
          <w:sz w:val="24"/>
          <w:szCs w:val="24"/>
          <w:lang w:val="ka-GE" w:eastAsia="x-none"/>
        </w:rPr>
        <w:t xml:space="preserve">და </w:t>
      </w:r>
      <w:r w:rsidR="00E70854" w:rsidRPr="00426728">
        <w:rPr>
          <w:rFonts w:eastAsia="Times New Roman"/>
          <w:sz w:val="24"/>
          <w:szCs w:val="24"/>
          <w:lang w:val="ka-GE" w:eastAsia="x-none"/>
        </w:rPr>
        <w:t>№1</w:t>
      </w:r>
      <w:r w:rsidR="00E70854">
        <w:rPr>
          <w:rFonts w:ascii="Sylfaen" w:eastAsia="Times New Roman" w:hAnsi="Sylfaen"/>
          <w:sz w:val="24"/>
          <w:szCs w:val="24"/>
          <w:vertAlign w:val="superscript"/>
          <w:lang w:val="ka-GE" w:eastAsia="x-none"/>
        </w:rPr>
        <w:t>5</w:t>
      </w:r>
      <w:r w:rsidR="00E70854"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დანართ</w:t>
      </w:r>
      <w:r w:rsidR="00E70854">
        <w:rPr>
          <w:rFonts w:ascii="Sylfaen" w:eastAsia="Times New Roman" w:hAnsi="Sylfaen" w:cs="Sylfaen"/>
          <w:sz w:val="24"/>
          <w:szCs w:val="24"/>
          <w:lang w:val="ka-GE" w:eastAsia="x-none"/>
        </w:rPr>
        <w:t>ებ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ით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განსაზღვრულია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დამატებითი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სალიცენზიო მოთხოვნები</w:t>
      </w:r>
      <w:r w:rsidRPr="00426728">
        <w:rPr>
          <w:rFonts w:eastAsia="Times New Roman"/>
          <w:sz w:val="24"/>
          <w:szCs w:val="24"/>
          <w:lang w:val="ka-GE" w:eastAsia="x-none"/>
        </w:rPr>
        <w:t>:</w:t>
      </w:r>
    </w:p>
    <w:p w14:paraId="6599B0D3" w14:textId="5F760C75" w:rsidR="00F4530F" w:rsidRPr="00426728" w:rsidRDefault="00F4530F" w:rsidP="00F4530F">
      <w:pPr>
        <w:jc w:val="both"/>
        <w:rPr>
          <w:rFonts w:eastAsia="Times New Roma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)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ლიცენზიის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მფლობელი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ვალდებულია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დააკმაყოფილოს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ამ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საქმიანობისათვის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აუცილებელი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განსხვავებული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მოთხოვნები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№</w:t>
      </w:r>
      <w:r>
        <w:rPr>
          <w:rFonts w:eastAsia="Times New Roman"/>
          <w:sz w:val="24"/>
          <w:szCs w:val="24"/>
          <w:lang w:val="ka-GE" w:eastAsia="x-none"/>
        </w:rPr>
        <w:t>1</w:t>
      </w:r>
      <w:r>
        <w:rPr>
          <w:rFonts w:ascii="Sylfaen" w:eastAsia="Times New Roman" w:hAnsi="Sylfaen"/>
          <w:sz w:val="24"/>
          <w:szCs w:val="24"/>
          <w:vertAlign w:val="superscript"/>
          <w:lang w:val="ka-GE" w:eastAsia="x-none"/>
        </w:rPr>
        <w:t>2</w:t>
      </w:r>
      <w:r w:rsidR="00E70854">
        <w:rPr>
          <w:rFonts w:ascii="Sylfaen" w:eastAsia="Times New Roman" w:hAnsi="Sylfaen"/>
          <w:sz w:val="24"/>
          <w:szCs w:val="24"/>
          <w:lang w:val="ka-GE" w:eastAsia="x-none"/>
        </w:rPr>
        <w:t>/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="00E70854" w:rsidRPr="00E70854">
        <w:rPr>
          <w:rFonts w:eastAsia="Times New Roman"/>
          <w:sz w:val="24"/>
          <w:szCs w:val="24"/>
          <w:lang w:val="ka-GE" w:eastAsia="x-none"/>
        </w:rPr>
        <w:t>№1</w:t>
      </w:r>
      <w:r w:rsidR="00E70854">
        <w:rPr>
          <w:rFonts w:ascii="Sylfaen" w:eastAsia="Times New Roman" w:hAnsi="Sylfaen"/>
          <w:sz w:val="24"/>
          <w:szCs w:val="24"/>
          <w:vertAlign w:val="superscript"/>
          <w:lang w:val="ka-GE" w:eastAsia="x-none"/>
        </w:rPr>
        <w:t>5</w:t>
      </w:r>
      <w:r w:rsidR="00E70854">
        <w:rPr>
          <w:rFonts w:ascii="Sylfaen" w:eastAsia="Times New Roman" w:hAnsi="Sylfae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დანართის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შესაბამისად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; </w:t>
      </w:r>
    </w:p>
    <w:p w14:paraId="54218D35" w14:textId="77777777" w:rsidR="00F4530F" w:rsidRPr="00426728" w:rsidRDefault="00F4530F" w:rsidP="00F4530F">
      <w:pPr>
        <w:jc w:val="both"/>
        <w:rPr>
          <w:rFonts w:eastAsia="Times New Roma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ბ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)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ლიცენზიის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მფლობელის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მიერ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დამატებით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სალიცენზიო მოთხოვნებს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დაქვემდებარებული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საქმიანობის განხორციელების შემთხვევაში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სააგენტოს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მიერ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მოწმდება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მხოლოდ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ამ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საქმიანობისათვის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დადგენილი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განსხვავებული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მოთხოვნები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; </w:t>
      </w:r>
    </w:p>
    <w:p w14:paraId="2632FC14" w14:textId="77777777" w:rsidR="00F4530F" w:rsidRPr="00426728" w:rsidRDefault="00F4530F" w:rsidP="00F4530F">
      <w:pPr>
        <w:jc w:val="both"/>
        <w:rPr>
          <w:rFonts w:eastAsia="Times New Roma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გ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დამატებითი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სალიცენზიო მოთხოვნების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დაკმაყოფილების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შემთხვევაში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სააგენტო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გასცემს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ლიცენზიის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26728">
        <w:rPr>
          <w:rFonts w:ascii="Sylfaen" w:eastAsia="Times New Roman" w:hAnsi="Sylfaen" w:cs="Sylfaen"/>
          <w:sz w:val="24"/>
          <w:szCs w:val="24"/>
          <w:lang w:val="ka-GE" w:eastAsia="x-none"/>
        </w:rPr>
        <w:t>დანართს</w:t>
      </w:r>
      <w:r>
        <w:rPr>
          <w:rFonts w:eastAsia="Times New Roman"/>
          <w:sz w:val="24"/>
          <w:szCs w:val="24"/>
          <w:lang w:eastAsia="x-none"/>
        </w:rPr>
        <w:t>.</w:t>
      </w:r>
      <w:r>
        <w:rPr>
          <w:rFonts w:ascii="Sylfaen" w:eastAsia="Times New Roman" w:hAnsi="Sylfaen"/>
          <w:sz w:val="24"/>
          <w:szCs w:val="24"/>
          <w:lang w:val="ka-GE" w:eastAsia="x-none"/>
        </w:rPr>
        <w:t>“;</w:t>
      </w:r>
      <w:r w:rsidRPr="00426728">
        <w:rPr>
          <w:rFonts w:eastAsia="Times New Roman"/>
          <w:sz w:val="24"/>
          <w:szCs w:val="24"/>
          <w:lang w:val="ka-GE" w:eastAsia="x-none"/>
        </w:rPr>
        <w:t xml:space="preserve"> </w:t>
      </w:r>
    </w:p>
    <w:p w14:paraId="6CB3C345" w14:textId="69332BD2" w:rsidR="001B1C82" w:rsidRDefault="001B1C82" w:rsidP="001B1C82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ბ)</w:t>
      </w:r>
      <w:r w:rsidRPr="005D422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მე-5 მუხლს მე-3 პუნქტის მე-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2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და მე-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3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პუნქტები 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ჩამოყალიბდეს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შემდეგი რედაქციით:</w:t>
      </w:r>
    </w:p>
    <w:p w14:paraId="13D6CB4C" w14:textId="6B250608" w:rsidR="001B1C82" w:rsidRPr="002635A9" w:rsidRDefault="001B1C82" w:rsidP="002635A9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>„</w:t>
      </w:r>
      <w:r w:rsidRPr="002635A9">
        <w:rPr>
          <w:rFonts w:ascii="Sylfaen" w:eastAsia="Times New Roman" w:hAnsi="Sylfaen" w:cs="Sylfaen"/>
          <w:sz w:val="24"/>
          <w:szCs w:val="24"/>
          <w:lang w:val="ka-GE" w:eastAsia="x-none"/>
        </w:rPr>
        <w:t>4. სასწრაფო სამედიცინო დახმარების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 და </w:t>
      </w:r>
      <w:r w:rsidR="002635A9" w:rsidRP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პათოლოგანატომიური საქმიანობის </w:t>
      </w:r>
      <w:r w:rsidRP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ლიცენზიის მფლობელის მხრიდან რომელიმე საქმიანობისათვის დადგენილი დამატებითი სალიცენზიო მოთხოვნების დაუკმაყოფილებლობა არ წარმოადგენს ლიცენზიისა და იმ სალიცენზიო დანართ</w:t>
      </w:r>
      <w:r w:rsidR="002635A9">
        <w:rPr>
          <w:rFonts w:ascii="Sylfaen" w:eastAsia="Times New Roman" w:hAnsi="Sylfaen" w:cs="Sylfaen"/>
          <w:sz w:val="24"/>
          <w:szCs w:val="24"/>
          <w:lang w:val="ka-GE" w:eastAsia="x-none"/>
        </w:rPr>
        <w:t>(ებ)</w:t>
      </w:r>
      <w:r w:rsidRPr="002635A9">
        <w:rPr>
          <w:rFonts w:ascii="Sylfaen" w:eastAsia="Times New Roman" w:hAnsi="Sylfaen" w:cs="Sylfaen"/>
          <w:sz w:val="24"/>
          <w:szCs w:val="24"/>
          <w:lang w:val="ka-GE" w:eastAsia="x-none"/>
        </w:rPr>
        <w:t>ის გაუქმების საფუძველს, რომლ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ისთ</w:t>
      </w:r>
      <w:r w:rsidRPr="002635A9">
        <w:rPr>
          <w:rFonts w:ascii="Sylfaen" w:eastAsia="Times New Roman" w:hAnsi="Sylfaen" w:cs="Sylfaen"/>
          <w:sz w:val="24"/>
          <w:szCs w:val="24"/>
          <w:lang w:val="ka-GE" w:eastAsia="x-none"/>
        </w:rPr>
        <w:t>ვის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აც</w:t>
      </w:r>
      <w:r w:rsidRPr="002635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დადგენილი დამატებითი სალიცენზიო მოთხოვნებიც არის დაკმაყოფილებული. ამ შემთხვევაში, ლიცენზიის მფლობელს ეკრძალება კონკრეტულად იმ საქმიანობის წარმოება, რომლისთვის გათვალისწინებული დამატებითი სალიცენზიო მოთხოვნებიც არ იქნა დაკმაყოფილებული.</w:t>
      </w:r>
    </w:p>
    <w:p w14:paraId="3241EA8B" w14:textId="06654C95" w:rsidR="001B1C82" w:rsidRPr="005B5785" w:rsidRDefault="001B1C82" w:rsidP="00E7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5</w:t>
      </w:r>
      <w:r w:rsidRPr="005B5785">
        <w:rPr>
          <w:rFonts w:ascii="Sylfaen" w:hAnsi="Sylfaen" w:cs="Sylfaen"/>
          <w:sz w:val="24"/>
          <w:szCs w:val="24"/>
          <w:lang w:val="ka-GE" w:eastAsia="x-none"/>
        </w:rPr>
        <w:t>. სასწრაფო სამედიცინო დახმარების</w:t>
      </w:r>
      <w:r w:rsidR="00E70854" w:rsidRPr="005B5785">
        <w:rPr>
          <w:rFonts w:ascii="Sylfaen" w:hAnsi="Sylfaen" w:cs="Sylfaen"/>
          <w:sz w:val="24"/>
          <w:szCs w:val="24"/>
          <w:lang w:val="ka-GE" w:eastAsia="x-none"/>
        </w:rPr>
        <w:t xml:space="preserve">ა და პათოლოგანატომიური </w:t>
      </w:r>
      <w:r w:rsidRPr="005B5785">
        <w:rPr>
          <w:rFonts w:ascii="Sylfaen" w:hAnsi="Sylfaen" w:cs="Sylfaen"/>
          <w:sz w:val="24"/>
          <w:szCs w:val="24"/>
          <w:lang w:val="ka-GE" w:eastAsia="x-none"/>
        </w:rPr>
        <w:t>საქმიანობის ლიცენზიის მფლობელის მხრიდან საერთო სალიცენზიო მოთხოვნების დაუკმაყოფილებლობისას უქმდება სასწრაფო სამედიცინო დახმარების</w:t>
      </w:r>
      <w:r w:rsidR="00E70854" w:rsidRPr="005B5785">
        <w:rPr>
          <w:rFonts w:ascii="Sylfaen" w:hAnsi="Sylfaen" w:cs="Sylfaen"/>
          <w:sz w:val="24"/>
          <w:szCs w:val="24"/>
          <w:lang w:val="ka-GE" w:eastAsia="x-none"/>
        </w:rPr>
        <w:t>/</w:t>
      </w:r>
      <w:r w:rsidRPr="005B5785">
        <w:rPr>
          <w:rFonts w:ascii="Sylfaen" w:hAnsi="Sylfaen" w:cs="Sylfaen"/>
          <w:sz w:val="24"/>
          <w:szCs w:val="24"/>
          <w:lang w:val="ka-GE" w:eastAsia="x-none"/>
        </w:rPr>
        <w:t xml:space="preserve"> </w:t>
      </w:r>
      <w:r w:rsidR="00E70854" w:rsidRPr="005B5785">
        <w:rPr>
          <w:rFonts w:ascii="Sylfaen" w:hAnsi="Sylfaen" w:cs="Sylfaen"/>
          <w:sz w:val="24"/>
          <w:szCs w:val="24"/>
          <w:lang w:val="ka-GE" w:eastAsia="x-none"/>
        </w:rPr>
        <w:t xml:space="preserve">პათოლოგანატომიური </w:t>
      </w:r>
      <w:r w:rsidRPr="005B5785">
        <w:rPr>
          <w:rFonts w:ascii="Sylfaen" w:hAnsi="Sylfaen" w:cs="Sylfaen"/>
          <w:sz w:val="24"/>
          <w:szCs w:val="24"/>
          <w:lang w:val="ka-GE" w:eastAsia="x-none"/>
        </w:rPr>
        <w:t>საქმიანობის ლიცენზია და შესაბამისი სალიცენზიო დანართ(ებ)ი.</w:t>
      </w:r>
      <w:r w:rsidR="006E3403" w:rsidRPr="005B5785">
        <w:rPr>
          <w:rFonts w:ascii="Sylfaen" w:hAnsi="Sylfaen" w:cs="Sylfaen"/>
          <w:sz w:val="24"/>
          <w:szCs w:val="24"/>
          <w:lang w:val="ka-GE" w:eastAsia="x-none"/>
        </w:rPr>
        <w:t>“;</w:t>
      </w:r>
    </w:p>
    <w:p w14:paraId="7BD7B2E7" w14:textId="6D79AB32" w:rsidR="006E3403" w:rsidRPr="005D422A" w:rsidRDefault="006E3403" w:rsidP="006E3403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გ) </w:t>
      </w:r>
      <w:r w:rsidRPr="005D422A">
        <w:rPr>
          <w:rFonts w:ascii="Sylfaen" w:eastAsia="Times New Roman" w:hAnsi="Sylfaen" w:cs="Sylfaen"/>
          <w:sz w:val="24"/>
          <w:szCs w:val="24"/>
          <w:lang w:val="ka-GE" w:eastAsia="x-none"/>
        </w:rPr>
        <w:t>მე-6 მუხლს მე-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6</w:t>
      </w:r>
      <w:r w:rsidRPr="005D422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პუნქტის შემდეგ დაემატოს მე-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7</w:t>
      </w:r>
      <w:r w:rsidRPr="005D422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 შემდეგი რედაქციით:</w:t>
      </w:r>
    </w:p>
    <w:p w14:paraId="1CF738B0" w14:textId="464DC2C4" w:rsidR="006E3403" w:rsidRDefault="006E3403" w:rsidP="006E3403">
      <w:pPr>
        <w:jc w:val="both"/>
        <w:rPr>
          <w:rFonts w:ascii="Sylfaen" w:hAnsi="Sylfaen"/>
          <w:sz w:val="24"/>
          <w:szCs w:val="24"/>
          <w:lang w:val="ka-GE"/>
        </w:rPr>
      </w:pPr>
      <w:r w:rsidRPr="005D422A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7</w:t>
      </w:r>
      <w:r w:rsidRPr="005D422A">
        <w:rPr>
          <w:rFonts w:ascii="Sylfaen" w:hAnsi="Sylfaen"/>
          <w:sz w:val="24"/>
          <w:szCs w:val="24"/>
          <w:lang w:val="ka-GE"/>
        </w:rPr>
        <w:t xml:space="preserve">. </w:t>
      </w:r>
      <w:r w:rsidRPr="006E3403">
        <w:rPr>
          <w:rFonts w:ascii="Sylfaen" w:hAnsi="Sylfaen"/>
          <w:sz w:val="24"/>
          <w:szCs w:val="24"/>
          <w:lang w:val="ka-GE"/>
        </w:rPr>
        <w:t xml:space="preserve">სასწრაფო სამედიცინო დახმარების საქმიანობის </w:t>
      </w:r>
      <w:r w:rsidRPr="005D422A">
        <w:rPr>
          <w:rFonts w:ascii="Sylfaen" w:hAnsi="Sylfaen"/>
          <w:sz w:val="24"/>
          <w:szCs w:val="24"/>
          <w:lang w:val="ka-GE"/>
        </w:rPr>
        <w:t xml:space="preserve">მიმწოდებელი ყველა დაწესებულება ვალდებულია, </w:t>
      </w:r>
      <w:r>
        <w:rPr>
          <w:rFonts w:ascii="Sylfaen" w:hAnsi="Sylfaen"/>
          <w:sz w:val="24"/>
          <w:szCs w:val="24"/>
          <w:lang w:val="ka-GE"/>
        </w:rPr>
        <w:t xml:space="preserve">2020 წლის 1 სექტემბრამდე </w:t>
      </w:r>
      <w:r w:rsidRPr="00B717C2">
        <w:rPr>
          <w:rFonts w:ascii="Sylfaen" w:hAnsi="Sylfaen"/>
          <w:sz w:val="24"/>
          <w:szCs w:val="24"/>
          <w:lang w:val="ka-GE"/>
        </w:rPr>
        <w:t>თავისი საქმიანობა შესაბამისობაში მოიყვანოს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647AC">
        <w:rPr>
          <w:rFonts w:ascii="Sylfaen" w:hAnsi="Sylfaen"/>
          <w:sz w:val="24"/>
          <w:szCs w:val="24"/>
          <w:lang w:val="ka-GE"/>
        </w:rPr>
        <w:t xml:space="preserve">ამ დადგენილების </w:t>
      </w:r>
      <w:r>
        <w:rPr>
          <w:rFonts w:ascii="Sylfaen" w:hAnsi="Sylfaen"/>
          <w:sz w:val="24"/>
          <w:szCs w:val="24"/>
          <w:lang w:val="ka-GE"/>
        </w:rPr>
        <w:t>დანართი 1</w:t>
      </w:r>
      <w:r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Pr="001647AC">
        <w:rPr>
          <w:rFonts w:ascii="Sylfaen" w:hAnsi="Sylfaen"/>
          <w:sz w:val="24"/>
          <w:szCs w:val="24"/>
          <w:lang w:val="ka-GE"/>
        </w:rPr>
        <w:t xml:space="preserve"> გათვალისწინებულ </w:t>
      </w:r>
      <w:r>
        <w:rPr>
          <w:rFonts w:ascii="Sylfaen" w:hAnsi="Sylfaen"/>
          <w:sz w:val="24"/>
          <w:szCs w:val="24"/>
          <w:lang w:val="ka-GE"/>
        </w:rPr>
        <w:t xml:space="preserve">პირობებთან </w:t>
      </w:r>
      <w:r w:rsidRPr="001647AC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>2021 წლის 1 მარტამდე მოიპოვოს სალიცენზიო მოწმობა და</w:t>
      </w:r>
      <w:r w:rsidRPr="001647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სალიცენზიო მოწმობის </w:t>
      </w:r>
      <w:r w:rsidRPr="001647AC">
        <w:rPr>
          <w:rFonts w:ascii="Sylfaen" w:hAnsi="Sylfaen"/>
          <w:sz w:val="24"/>
          <w:szCs w:val="24"/>
          <w:lang w:val="ka-GE"/>
        </w:rPr>
        <w:t>სათანადო დანართ(ებ)ი</w:t>
      </w:r>
      <w:r>
        <w:rPr>
          <w:rFonts w:ascii="Sylfaen" w:hAnsi="Sylfaen"/>
          <w:sz w:val="24"/>
          <w:szCs w:val="24"/>
          <w:lang w:val="ka-GE"/>
        </w:rPr>
        <w:t>.“.</w:t>
      </w:r>
    </w:p>
    <w:p w14:paraId="0231C2DC" w14:textId="77777777" w:rsidR="006E3403" w:rsidRDefault="006E3403" w:rsidP="006E34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2. დადგენილებით დამტკიცებული დანართი </w:t>
      </w:r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>№1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</w:t>
      </w:r>
      <w:r w:rsidRPr="00236DFD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სამედიცინო საქმიანობის ლიცენზიის მაძიებლის დეკლარაცია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) </w:t>
      </w:r>
      <w:r>
        <w:rPr>
          <w:rFonts w:ascii="Sylfaen" w:hAnsi="Sylfaen"/>
          <w:lang w:val="ka-GE"/>
        </w:rPr>
        <w:t>ჩამოყალიბდეს თანდართული რედაქციით:</w:t>
      </w:r>
    </w:p>
    <w:p w14:paraId="4A0D154A" w14:textId="77777777" w:rsidR="006E3403" w:rsidRDefault="006E3403" w:rsidP="006E3403">
      <w:pPr>
        <w:jc w:val="right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proofErr w:type="spellStart"/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>დანართი</w:t>
      </w:r>
      <w:proofErr w:type="spellEnd"/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№1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</w:p>
    <w:p w14:paraId="72F68788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center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>სამედიცინო საქმიანობის ლიცენზიის მაძიებლის დეკლარაცია</w:t>
      </w:r>
    </w:p>
    <w:p w14:paraId="76BA6078" w14:textId="5C3EA210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წარედგინება საქართველოს </w:t>
      </w:r>
      <w:r w:rsidR="002635A9">
        <w:rPr>
          <w:rFonts w:ascii="Sylfaen" w:hAnsi="Sylfaen" w:cstheme="minorBidi"/>
          <w:lang w:val="ka-GE"/>
        </w:rPr>
        <w:t xml:space="preserve">ოკუპირებული ტერიტორიებიდან დევნილთა, </w:t>
      </w:r>
      <w:r w:rsidRPr="00CE1074">
        <w:rPr>
          <w:rFonts w:ascii="Sylfaen" w:hAnsi="Sylfaen" w:cstheme="minorBidi"/>
          <w:lang w:val="ka-GE"/>
        </w:rPr>
        <w:t xml:space="preserve">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– სამედიცინო საქმიანობის სახელმწიფო რეგულირების სააგენტოს. დეკლარაცია მოიცავს ინფორმაციას შესაბამისი სალიცენზიო პირობებით გათვალისწინებული მოთხოვნების უზრუნველყოფის შესახებ. </w:t>
      </w:r>
    </w:p>
    <w:p w14:paraId="6713C35E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</w:p>
    <w:p w14:paraId="7C3ADD03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lastRenderedPageBreak/>
        <w:t xml:space="preserve">ლიცენზიის მაძიებლის/ლიცენზიის მფლობელის დასახელება და მისამართი </w:t>
      </w:r>
    </w:p>
    <w:p w14:paraId="793DC38F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_______________________________________________________________ </w:t>
      </w:r>
    </w:p>
    <w:p w14:paraId="51842E5F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_______________________________________________________________ </w:t>
      </w:r>
    </w:p>
    <w:p w14:paraId="56F3E23B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</w:p>
    <w:p w14:paraId="653AC49A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წარმომადგენლობაზე უფლებამოსილი პირი (სახელი, გვარი) </w:t>
      </w:r>
    </w:p>
    <w:p w14:paraId="1A95399D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>_______________________________________________________________</w:t>
      </w:r>
    </w:p>
    <w:p w14:paraId="69D00490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</w:p>
    <w:p w14:paraId="6C4C01EB" w14:textId="3EEA49A5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ლიცენზიის (პათოლოგანატომიური </w:t>
      </w:r>
      <w:r w:rsidR="002635A9">
        <w:rPr>
          <w:rFonts w:ascii="Sylfaen" w:hAnsi="Sylfaen" w:cstheme="minorBidi"/>
          <w:lang w:val="ka-GE"/>
        </w:rPr>
        <w:t xml:space="preserve">და სასწრაფო სამედიცინო დახმარების </w:t>
      </w:r>
      <w:r w:rsidRPr="00CE1074">
        <w:rPr>
          <w:rFonts w:ascii="Sylfaen" w:hAnsi="Sylfaen" w:cstheme="minorBidi"/>
          <w:lang w:val="ka-GE"/>
        </w:rPr>
        <w:t xml:space="preserve">საქმიანობის შემთხვევაში, დამატებით, სალიცენზიო დანართ(ებ)ის) დასახელება ________________________________________ </w:t>
      </w:r>
    </w:p>
    <w:p w14:paraId="3AF28D02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>_______________________________________________________________</w:t>
      </w:r>
    </w:p>
    <w:p w14:paraId="06184A4A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</w:p>
    <w:p w14:paraId="6CE6B413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 ბ.ა.</w:t>
      </w:r>
    </w:p>
    <w:p w14:paraId="699729C5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</w:p>
    <w:p w14:paraId="672A67EB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წარმოდგენილი მონაცემების სისწორეს ვადასტურებ: _______________ </w:t>
      </w:r>
    </w:p>
    <w:p w14:paraId="60E19E27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________________________________________________________________ </w:t>
      </w:r>
    </w:p>
    <w:p w14:paraId="4A7D1AB4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</w:p>
    <w:p w14:paraId="3C7651BE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</w:p>
    <w:p w14:paraId="222AC483" w14:textId="77777777" w:rsidR="006E3403" w:rsidRPr="00CE1074" w:rsidRDefault="006E3403" w:rsidP="006E340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660"/>
        <w:jc w:val="both"/>
        <w:rPr>
          <w:rFonts w:ascii="Sylfaen" w:hAnsi="Sylfaen" w:cstheme="minorBidi"/>
          <w:lang w:val="ka-GE"/>
        </w:rPr>
      </w:pPr>
      <w:r w:rsidRPr="00CE1074">
        <w:rPr>
          <w:rFonts w:ascii="Sylfaen" w:hAnsi="Sylfaen" w:cstheme="minorBidi"/>
          <w:lang w:val="ka-GE"/>
        </w:rPr>
        <w:t xml:space="preserve"> თარიღი ________________ </w:t>
      </w:r>
    </w:p>
    <w:p w14:paraId="5DC18AF0" w14:textId="77777777" w:rsidR="006E3403" w:rsidRPr="00CE1074" w:rsidRDefault="006E3403" w:rsidP="006E340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rFonts w:cstheme="minorBidi"/>
          <w:sz w:val="24"/>
          <w:szCs w:val="24"/>
          <w:lang w:val="ka-GE"/>
        </w:rPr>
      </w:pPr>
    </w:p>
    <w:p w14:paraId="64FBFF9D" w14:textId="77777777" w:rsidR="006E3403" w:rsidRPr="00236DFD" w:rsidRDefault="006E3403" w:rsidP="006E340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“.</w:t>
      </w:r>
    </w:p>
    <w:p w14:paraId="328A0F7D" w14:textId="77777777" w:rsidR="006E3403" w:rsidRPr="00236DFD" w:rsidRDefault="006E3403" w:rsidP="006E3403">
      <w:pPr>
        <w:jc w:val="both"/>
        <w:rPr>
          <w:rFonts w:ascii="Sylfaen" w:hAnsi="Sylfaen"/>
          <w:sz w:val="24"/>
          <w:szCs w:val="24"/>
          <w:lang w:val="ka-GE"/>
        </w:rPr>
      </w:pPr>
    </w:p>
    <w:p w14:paraId="75810600" w14:textId="56C84C6F" w:rsidR="006E3403" w:rsidRDefault="006E3403" w:rsidP="006E34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proofErr w:type="spellStart"/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დადგენილებით</w:t>
      </w:r>
      <w:proofErr w:type="spellEnd"/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დამტკიცებული</w:t>
      </w:r>
      <w:proofErr w:type="spellEnd"/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>დანართი</w:t>
      </w:r>
      <w:proofErr w:type="spellEnd"/>
      <w:r w:rsidRPr="009206C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№1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 xml:space="preserve">5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(</w:t>
      </w:r>
      <w:r w:rsidRPr="009206C1">
        <w:rPr>
          <w:rFonts w:ascii="Sylfaen" w:hAnsi="Sylfaen"/>
          <w:lang w:val="ka-GE"/>
        </w:rPr>
        <w:t>სალიცენზიო</w:t>
      </w:r>
      <w:r w:rsidRPr="009206C1">
        <w:rPr>
          <w:lang w:val="ka-GE"/>
        </w:rPr>
        <w:t xml:space="preserve"> </w:t>
      </w:r>
      <w:r w:rsidRPr="009206C1">
        <w:rPr>
          <w:rFonts w:ascii="Sylfaen" w:hAnsi="Sylfaen"/>
          <w:lang w:val="ka-GE"/>
        </w:rPr>
        <w:t>მოთხოვნები</w:t>
      </w:r>
      <w:r w:rsidRPr="009206C1">
        <w:rPr>
          <w:lang w:val="ka-GE"/>
        </w:rPr>
        <w:t xml:space="preserve"> </w:t>
      </w:r>
      <w:r w:rsidR="002635A9" w:rsidRPr="002635A9">
        <w:rPr>
          <w:rFonts w:ascii="Sylfaen" w:hAnsi="Sylfaen"/>
          <w:lang w:val="ka-GE"/>
        </w:rPr>
        <w:t xml:space="preserve">სასწრაფო სამედიცინო დახმარების </w:t>
      </w:r>
      <w:r w:rsidRPr="009206C1">
        <w:rPr>
          <w:rFonts w:ascii="Sylfaen" w:hAnsi="Sylfaen"/>
          <w:lang w:val="ka-GE"/>
        </w:rPr>
        <w:t>საქმიანობისთვის</w:t>
      </w:r>
      <w:r>
        <w:rPr>
          <w:rFonts w:ascii="Sylfaen" w:hAnsi="Sylfaen"/>
          <w:lang w:val="ka-GE"/>
        </w:rPr>
        <w:t>) ჩამოყალიბდეს თანდართული რედაქციით:</w:t>
      </w:r>
    </w:p>
    <w:p w14:paraId="1EF3A5C1" w14:textId="77777777" w:rsidR="006E3403" w:rsidRPr="002635A9" w:rsidRDefault="006E3403" w:rsidP="002635A9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41E8159C" w14:textId="77777777" w:rsidR="00F4530F" w:rsidRPr="001B1C82" w:rsidRDefault="00F4530F" w:rsidP="00F4530F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6E6FCB0C" w14:textId="3F35827F" w:rsidR="00B7126F" w:rsidRPr="00B7126F" w:rsidRDefault="002635A9" w:rsidP="00B712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proofErr w:type="spellStart"/>
      <w:r w:rsidR="00B7126F" w:rsidRPr="00B7126F">
        <w:rPr>
          <w:rFonts w:ascii="Sylfaen" w:eastAsia="Times New Roman" w:hAnsi="Sylfaen" w:cs="Sylfaen"/>
          <w:sz w:val="24"/>
          <w:szCs w:val="24"/>
          <w:lang w:val="x-none" w:eastAsia="x-none"/>
        </w:rPr>
        <w:t>დანართი</w:t>
      </w:r>
      <w:proofErr w:type="spellEnd"/>
      <w:r w:rsidR="00B7126F" w:rsidRPr="00B7126F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="00B7126F" w:rsidRPr="00B7126F">
        <w:rPr>
          <w:rFonts w:ascii="Sylfaen" w:eastAsia="Times New Roman" w:hAnsi="Sylfaen" w:cs="Sylfaen"/>
          <w:sz w:val="24"/>
          <w:szCs w:val="24"/>
          <w:lang w:val="x-none" w:eastAsia="x-none"/>
        </w:rPr>
        <w:t>№1</w:t>
      </w:r>
      <w:r w:rsidR="006E3403">
        <w:rPr>
          <w:rFonts w:ascii="Sylfaen" w:hAnsi="Sylfaen" w:cs="Sylfaen"/>
          <w:position w:val="12"/>
          <w:sz w:val="24"/>
          <w:szCs w:val="24"/>
          <w:vertAlign w:val="superscript"/>
          <w:lang w:val="ka-GE" w:eastAsia="x-none"/>
        </w:rPr>
        <w:t>2</w:t>
      </w:r>
      <w:r w:rsidR="00B7126F" w:rsidRPr="00B7126F">
        <w:rPr>
          <w:rFonts w:ascii="Sylfaen" w:hAnsi="Sylfaen" w:cs="Sylfaen"/>
          <w:position w:val="6"/>
          <w:sz w:val="24"/>
          <w:szCs w:val="24"/>
          <w:lang w:val="x-none" w:eastAsia="x-none"/>
        </w:rPr>
        <w:t xml:space="preserve"> </w:t>
      </w:r>
    </w:p>
    <w:p w14:paraId="51CD88A4" w14:textId="77777777" w:rsidR="00B7126F" w:rsidRPr="00B7126F" w:rsidRDefault="00B7126F" w:rsidP="00B712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x-none" w:eastAsia="x-none"/>
        </w:rPr>
      </w:pPr>
    </w:p>
    <w:p w14:paraId="54FFCA07" w14:textId="77777777" w:rsidR="00B7126F" w:rsidRPr="00B7126F" w:rsidRDefault="00B7126F" w:rsidP="00B712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სასწრაფო</w:t>
      </w:r>
      <w:proofErr w:type="spellEnd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სამედიცინო</w:t>
      </w:r>
      <w:proofErr w:type="spellEnd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დახმარების</w:t>
      </w:r>
      <w:proofErr w:type="spellEnd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სალიცენზიო</w:t>
      </w:r>
      <w:proofErr w:type="spellEnd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7126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პირობები</w:t>
      </w:r>
      <w:proofErr w:type="spellEnd"/>
    </w:p>
    <w:p w14:paraId="73F64F33" w14:textId="77777777" w:rsidR="00B7126F" w:rsidRPr="00B7126F" w:rsidRDefault="00B7126F" w:rsidP="00B712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tbl>
      <w:tblPr>
        <w:tblW w:w="9879" w:type="dxa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993"/>
        <w:gridCol w:w="4320"/>
        <w:gridCol w:w="4566"/>
      </w:tblGrid>
      <w:tr w:rsidR="00B7126F" w:rsidRPr="005B4D2E" w14:paraId="1A37CD2D" w14:textId="77777777" w:rsidTr="004419F7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3D81" w14:textId="77777777" w:rsidR="00B7126F" w:rsidRPr="005B4D2E" w:rsidRDefault="00B7126F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FF2" w14:textId="77777777" w:rsidR="00B7126F" w:rsidRPr="005B4D2E" w:rsidRDefault="00B7126F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97D6" w14:textId="77777777" w:rsidR="00B7126F" w:rsidRPr="005B4D2E" w:rsidRDefault="00B7126F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შენიშვნა</w:t>
            </w:r>
            <w:proofErr w:type="spellEnd"/>
          </w:p>
        </w:tc>
      </w:tr>
      <w:tr w:rsidR="00722D94" w:rsidRPr="005B4D2E" w14:paraId="5879BA04" w14:textId="77777777" w:rsidTr="004419F7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87E" w14:textId="5F928022" w:rsidR="00722D94" w:rsidRPr="005B4D2E" w:rsidRDefault="0004350B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F1D" w14:textId="77777777" w:rsidR="00722D94" w:rsidRPr="005B4D2E" w:rsidRDefault="00722D94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საერთო მოთხოვნები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03F" w14:textId="77777777" w:rsidR="00722D94" w:rsidRPr="005B4D2E" w:rsidRDefault="00722D94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B7126F" w:rsidRPr="005B4D2E" w14:paraId="2A54F311" w14:textId="77777777" w:rsidTr="004419F7">
        <w:trPr>
          <w:trHeight w:val="9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1015" w14:textId="124A847A" w:rsidR="00B7126F" w:rsidRPr="005B4D2E" w:rsidRDefault="00B7126F" w:rsidP="0004350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1</w:t>
            </w:r>
            <w:r w:rsidR="00722D94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CD4C" w14:textId="77777777" w:rsidR="00B7126F" w:rsidRPr="005B4D2E" w:rsidRDefault="00B7126F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ინფრასტრუქტურა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საშუალებები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პირადი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ჰიგიენის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დაცვის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შენობის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ავტოსატრანსპორტო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საშუალებების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დასუფთავებისა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დეზინფექციისათვის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წყალმომარაგება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საპირფარეშო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ჰიგიენისა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სადეზინფექციო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საშუალებები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A405" w14:textId="77777777" w:rsidR="0031154D" w:rsidRPr="005B4D2E" w:rsidRDefault="0094583F" w:rsidP="00FE7A8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მათ შორის,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ხელის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დასამუშავებელი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პირადი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დაცვის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საშუალებები</w:t>
            </w:r>
            <w:proofErr w:type="spellEnd"/>
            <w:r w:rsidR="0031154D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3A780B44" w14:textId="77777777" w:rsidR="00B7126F" w:rsidRPr="005B4D2E" w:rsidRDefault="00FE7A8A" w:rsidP="00FE7A8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ინფექციური დაავადების მქონე პაციენტ</w:t>
            </w:r>
            <w:r w:rsidR="00BD2A79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ებ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ის ტრანსპორტირების შემთხვევაში - მანქანაში არსებული ინვენტარის დამუშავების შესაძლებლობა (მ.შ. შესაბამისი პროტოკოლი დეზინფექციის ჩატარების შესახებ).</w:t>
            </w:r>
          </w:p>
        </w:tc>
      </w:tr>
      <w:tr w:rsidR="00B7126F" w:rsidRPr="005B4D2E" w14:paraId="20FBA37B" w14:textId="77777777" w:rsidTr="004419F7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91F8" w14:textId="6B424FAA" w:rsidR="00B7126F" w:rsidRPr="005B4D2E" w:rsidRDefault="0004350B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2CF" w14:textId="77777777" w:rsidR="00B7126F" w:rsidRPr="005B4D2E" w:rsidRDefault="00B7126F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სადისპეტჩერო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ფუნქციის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067D" w14:textId="57733036" w:rsidR="00B7126F" w:rsidRPr="005B4D2E" w:rsidRDefault="0067610A" w:rsidP="007939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ცენტრალური სადისპეტჩერო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ან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ხელშეკრულება</w:t>
            </w:r>
            <w:proofErr w:type="spellEnd"/>
            <w:r w:rsidR="00CB6ED2" w:rsidRPr="005B4D2E">
              <w:rPr>
                <w:rFonts w:ascii="Sylfaen" w:eastAsia="Times New Roman" w:hAnsi="Sylfaen" w:cs="Sylfaen"/>
                <w:sz w:val="20"/>
                <w:szCs w:val="20"/>
                <w:lang w:val="en-GB" w:eastAsia="x-none"/>
              </w:rPr>
              <w:t>/</w:t>
            </w:r>
            <w:r w:rsidR="00CB6ED2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მემორანდუმი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რომელიმე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სადისპეტჩეროსთან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. </w:t>
            </w:r>
            <w:r w:rsidR="007939F5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აღჭურვილი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ერთიან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ცენტრალიზებულ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სისტემასთან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თავსებადი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სტაციონარული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ავტომანქანის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რადიოსადგურებით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ალტერნატიული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კავშირის</w:t>
            </w:r>
            <w:proofErr w:type="spellEnd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060C3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საშუალებით</w:t>
            </w:r>
            <w:proofErr w:type="spellEnd"/>
            <w:r w:rsidR="007F27D3"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.</w:t>
            </w:r>
          </w:p>
        </w:tc>
      </w:tr>
      <w:tr w:rsidR="00B7126F" w:rsidRPr="005B4D2E" w14:paraId="670BA15D" w14:textId="77777777" w:rsidTr="004419F7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76C1" w14:textId="193C474B" w:rsidR="00B7126F" w:rsidRPr="005B4D2E" w:rsidRDefault="0004350B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87B" w14:textId="77777777" w:rsidR="00B7126F" w:rsidRPr="005B4D2E" w:rsidRDefault="00B7126F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რეფერალურ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ქსელში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ჩართულობის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გეგმა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5F4" w14:textId="34324A57" w:rsidR="00B7126F" w:rsidRPr="005B4D2E" w:rsidRDefault="003156EE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დოკუმენტი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რომელსაც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განსაზღვრავს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ლიცენზიის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მაძიებელი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მფლობელი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მოიცავს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ინფორმაციას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კრიტიკული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რეფერალური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შემთხვევების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მართვისათვის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ადგილზე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რეფერალური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ბრიგადის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კონსულტაცია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მდგომარეობის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სტაბილიზაცია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გართულებეული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შემთხვევების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ტრანსპორტირება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საგანგებო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მდგომარეობის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დროს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განსახორციელებელი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ადამიანური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ტექნიკური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რესურსების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მობილიზაციის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შესახებ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. </w:t>
            </w:r>
          </w:p>
        </w:tc>
      </w:tr>
      <w:tr w:rsidR="00B7126F" w:rsidRPr="005B4D2E" w14:paraId="28E8384E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0D1" w14:textId="4B5BCCD1" w:rsidR="00B7126F" w:rsidRPr="005B4D2E" w:rsidRDefault="0004350B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FC84" w14:textId="77777777" w:rsidR="00B7126F" w:rsidRPr="005B4D2E" w:rsidRDefault="00B7126F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ნარჩენების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სეგრეგაციის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შეგროვების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შენახვის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გატანის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უტილიზაციის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განადგურების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წესით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  <w:p w14:paraId="0C3B2836" w14:textId="77777777" w:rsidR="00B64F9B" w:rsidRPr="005B4D2E" w:rsidRDefault="00B64F9B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61A1" w14:textId="25C7076D" w:rsidR="00B7126F" w:rsidRPr="005B4D2E" w:rsidRDefault="00B7126F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შესაძლებელია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ლიცენზიის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ასეთი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მომსახურების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ისე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უზრუნველყოფილი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საქმიანობის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დროული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ოპერატიული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განხორციელება</w:t>
            </w:r>
            <w:proofErr w:type="spellEnd"/>
            <w:r w:rsidR="0004350B"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.</w:t>
            </w:r>
          </w:p>
        </w:tc>
      </w:tr>
      <w:tr w:rsidR="00D635C0" w:rsidRPr="005B4D2E" w14:paraId="3F4D0743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40D4" w14:textId="048321CC" w:rsidR="00D635C0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E359" w14:textId="27567975" w:rsidR="00D635C0" w:rsidRPr="005B4D2E" w:rsidRDefault="00592312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სამედიცინო </w:t>
            </w:r>
            <w:r w:rsidR="00CF094D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ბრიგადები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, რომლებიც აწვდიან მომსახურებას</w:t>
            </w:r>
            <w:r w:rsidR="00CF094D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: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C178" w14:textId="18495132" w:rsidR="00D635C0" w:rsidRPr="005B4D2E" w:rsidRDefault="00D635C0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ka-GE" w:eastAsia="x-none"/>
              </w:rPr>
            </w:pPr>
          </w:p>
        </w:tc>
      </w:tr>
      <w:tr w:rsidR="00CF094D" w:rsidRPr="005B4D2E" w14:paraId="282B2C67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8947" w14:textId="1B53421D" w:rsidR="00CF094D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4C00" w14:textId="29FFBE34" w:rsidR="00CF094D" w:rsidRPr="005B4D2E" w:rsidRDefault="00CF094D" w:rsidP="00CF09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არასპეციალიზებული </w:t>
            </w:r>
            <w:r w:rsidR="00CB6ED2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(BLS)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ბრიგადა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625C" w14:textId="4FED1CDD" w:rsidR="00CF094D" w:rsidRPr="005B4D2E" w:rsidRDefault="00CF094D" w:rsidP="00CD30B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საბაზისო სიცოცხლის უზრუნველყოფის (BLS) </w:t>
            </w:r>
            <w:r w:rsidR="00592312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სერვისის მიწოდების </w:t>
            </w:r>
            <w:r w:rsidR="00CD30BD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შემთხვევაში</w:t>
            </w:r>
          </w:p>
        </w:tc>
      </w:tr>
      <w:tr w:rsidR="00CF094D" w:rsidRPr="005B4D2E" w14:paraId="2C91DB0D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215" w14:textId="728D4F6C" w:rsidR="00CF094D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9109" w14:textId="5AF21A14" w:rsidR="00CF094D" w:rsidRPr="00ED4F09" w:rsidRDefault="00CF094D" w:rsidP="00ED4F0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სპეციალიზებული </w:t>
            </w:r>
            <w:r w:rsidR="00CB6ED2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(ALS - Advanced life support)</w:t>
            </w:r>
            <w:r w:rsidR="00CA09B0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ბრიგადა</w:t>
            </w:r>
            <w:r w:rsidR="00ED4F0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3457" w14:textId="44806FE0" w:rsidR="00C46E08" w:rsidRDefault="00ED4F09" w:rsidP="009D74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C46E0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</w:t>
            </w:r>
            <w:r w:rsidR="00C46E08" w:rsidRPr="00C46E0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სიცოცხლის დახვეწილი მხარდაჭერის (ALS - Advanced life support) უზრუნვეყოფისათვის</w:t>
            </w:r>
            <w:r w:rsidR="00C46E0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611CE534" w14:textId="6B1B20B1" w:rsidR="00CF094D" w:rsidRPr="005B4D2E" w:rsidRDefault="00C46E08" w:rsidP="009D74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</w:t>
            </w:r>
            <w:r w:rsidR="00ED4F0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მ.შ., </w:t>
            </w:r>
            <w:proofErr w:type="spellStart"/>
            <w:r w:rsidR="00ED4F09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რეფერალური</w:t>
            </w:r>
            <w:proofErr w:type="spellEnd"/>
            <w:r w:rsidR="00ED4F09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ED4F09"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ტრანსპორტირების</w:t>
            </w:r>
            <w:proofErr w:type="spellEnd"/>
            <w:r w:rsidR="00ED4F0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8356E5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სერვისის მიწოდების </w:t>
            </w:r>
            <w:r w:rsidR="00ED4F0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შემთხვევაში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CF094D" w:rsidRPr="005B4D2E" w14:paraId="40FC149E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A5C7" w14:textId="55B7C3EC" w:rsidR="00CF094D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830E" w14:textId="2DBF1D1E" w:rsidR="00CF094D" w:rsidRPr="005B4D2E" w:rsidRDefault="00CF094D" w:rsidP="00CF09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პერსონალს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ჰქონდეს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შესაბამისი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სერტიფიკატი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კვალიფიკაცია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შესაბამისად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მ.შ.: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378" w14:textId="77777777" w:rsidR="00CF094D" w:rsidRPr="005B4D2E" w:rsidRDefault="00CF094D" w:rsidP="00CB6E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მოეთხოვება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ოკუპირებული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ტერიტორიების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შესახებ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“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საქართველოს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კანონით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განსაზღვრულ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ოკუპირებულ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ტერიტორიაზე</w:t>
            </w:r>
            <w:proofErr w:type="spellEnd"/>
          </w:p>
          <w:p w14:paraId="25739595" w14:textId="77777777" w:rsidR="00CF094D" w:rsidRPr="005B4D2E" w:rsidRDefault="00CF094D" w:rsidP="00CB6E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მყოფ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ფუნქციონირებად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  <w:p w14:paraId="7E84A006" w14:textId="5E3E3770" w:rsidR="00CF094D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ლიცენზიის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მაძიებელ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დაწესებულებებს</w:t>
            </w:r>
            <w:proofErr w:type="spellEnd"/>
          </w:p>
        </w:tc>
      </w:tr>
      <w:tr w:rsidR="00CF094D" w:rsidRPr="005B4D2E" w14:paraId="74284DC9" w14:textId="77777777" w:rsidTr="00CB6ED2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43FC" w14:textId="05599E35" w:rsidR="00CF094D" w:rsidRPr="005B4D2E" w:rsidRDefault="00F0272C" w:rsidP="00CB6E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6</w:t>
            </w:r>
            <w:r w:rsidR="00CF094D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94C" w14:textId="705911D2" w:rsidR="00CF094D" w:rsidRPr="005B4D2E" w:rsidRDefault="00CF094D" w:rsidP="00CF09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არასპეციალიზებული ბრიგადა: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DEC8" w14:textId="27D7BDCC" w:rsidR="00CF094D" w:rsidRPr="005B4D2E" w:rsidRDefault="00CF094D" w:rsidP="00CB6E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CF094D" w:rsidRPr="005B4D2E" w14:paraId="5DBCBD18" w14:textId="77777777" w:rsidTr="00CB6ED2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F6E" w14:textId="2CAF27B3" w:rsidR="00CF094D" w:rsidRPr="005B4D2E" w:rsidRDefault="00CF094D" w:rsidP="00CB6E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5E0" w14:textId="3DF64081" w:rsidR="00CF094D" w:rsidRPr="005B4D2E" w:rsidRDefault="00592312" w:rsidP="00CF09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ექიმი და/ან </w:t>
            </w:r>
            <w:r w:rsidR="00CF094D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პარამედიკოსი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730" w14:textId="77777777" w:rsidR="00CF094D" w:rsidRPr="005B4D2E" w:rsidRDefault="00CF094D" w:rsidP="00CB6E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CF094D" w:rsidRPr="005B4D2E" w14:paraId="10F1CDE9" w14:textId="77777777" w:rsidTr="00CB6ED2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FB86" w14:textId="6864D6F7" w:rsidR="00CF094D" w:rsidRPr="005B4D2E" w:rsidRDefault="00CF094D" w:rsidP="00CB6E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25E9" w14:textId="7C1BA02D" w:rsidR="00CF094D" w:rsidRPr="005B4D2E" w:rsidRDefault="009554DB" w:rsidP="009554D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უმცროსი ექიმი და/ან </w:t>
            </w:r>
            <w:r w:rsidR="00592312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ექთანი და/ან </w:t>
            </w:r>
            <w:r w:rsidR="00CF094D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სასწრაფო სამედიცინო დახმარების ბრიგადის სპეციალისტი (</w:t>
            </w:r>
            <w:r w:rsidR="00CF094D"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EMT</w:t>
            </w:r>
            <w:r w:rsidR="00CF094D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F0E" w14:textId="773EC3C0" w:rsidR="00CF094D" w:rsidRPr="005B4D2E" w:rsidRDefault="00CF094D" w:rsidP="009D74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სასწრაფო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ბრიგადის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სპეციალისტი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(EMT)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- პირი, რომელსაც გავლილი აქვს სასწრაფო სამედიცინო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დახმარების ბრიგადის სპეციალისტის (EMT)</w:t>
            </w:r>
            <w:r w:rsidR="00592312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სასწავლო კურსი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, რაც დასტურდება  შესაბამისი დოკუმენტით</w:t>
            </w:r>
            <w:r w:rsidR="009D74FE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CF094D" w:rsidRPr="005B4D2E" w14:paraId="28F3707B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4400" w14:textId="3E295A74" w:rsidR="00CF094D" w:rsidRPr="005B4D2E" w:rsidRDefault="00F0272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6.2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4F3" w14:textId="050A8932" w:rsidR="00CF094D" w:rsidRPr="00341DE6" w:rsidRDefault="00ED4F09" w:rsidP="00341D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proofErr w:type="spellStart"/>
            <w:r w:rsidRPr="00ED4F09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სპეციალიზებული</w:t>
            </w:r>
            <w:proofErr w:type="spellEnd"/>
            <w:r w:rsidRPr="00ED4F09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(ALS </w:t>
            </w:r>
            <w:r w:rsidR="00C46E08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–</w:t>
            </w:r>
            <w:r w:rsidRPr="00ED4F09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Advanced life support) </w:t>
            </w:r>
            <w:proofErr w:type="spellStart"/>
            <w:r w:rsidRPr="00ED4F09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ბრიგადა</w:t>
            </w:r>
            <w:proofErr w:type="spellEnd"/>
            <w:r w:rsidR="00C46E0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:</w:t>
            </w:r>
            <w:r w:rsidRPr="00ED4F09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BF57" w14:textId="0924DD66" w:rsidR="00CF094D" w:rsidRPr="005B4D2E" w:rsidRDefault="00CF094D" w:rsidP="005923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x-none" w:eastAsia="x-none"/>
              </w:rPr>
            </w:pPr>
          </w:p>
        </w:tc>
      </w:tr>
      <w:tr w:rsidR="00C46E08" w:rsidRPr="005B4D2E" w14:paraId="0D124D0E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C01" w14:textId="15F67A38" w:rsidR="00C46E08" w:rsidRPr="005B4D2E" w:rsidRDefault="00C46E08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655A" w14:textId="2BBB6420" w:rsidR="00C46E08" w:rsidRPr="00341DE6" w:rsidRDefault="00C46E08" w:rsidP="00CF09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ექიმი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14D" w14:textId="77777777" w:rsidR="00C46E08" w:rsidRPr="005B4D2E" w:rsidRDefault="00C46E08" w:rsidP="00C4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ექიმი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სპეციალისტი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:  </w:t>
            </w:r>
          </w:p>
          <w:p w14:paraId="00AC392C" w14:textId="77777777" w:rsidR="00C46E08" w:rsidRPr="005B4D2E" w:rsidRDefault="00C46E08" w:rsidP="00C4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</w:t>
            </w:r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მოზრდილი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კონტინგენტი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-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სერტიფიკატი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: 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ანესთეზიოლოგია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“/„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ანესთეზიოლოგია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რეანიმატოლოგია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“/„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ანესთეზიოლოგია</w:t>
            </w:r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-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რეანიმატოლოგია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“/„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კრიტიკული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მედიცინა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 / 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კრიტიკულ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მდგომარეობათა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მედიცინა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“/„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კრიტიკული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მედიცინა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ინტენსიური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თერაპია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“/„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მედიცინა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“;  </w:t>
            </w:r>
          </w:p>
          <w:p w14:paraId="4966F002" w14:textId="7B91A605" w:rsidR="00C46E08" w:rsidRPr="005B4D2E" w:rsidRDefault="00C46E08" w:rsidP="00C4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</w:t>
            </w:r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ბავშვთა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კონტინგენტი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-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სერტიფიკატი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: 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ბავშვთა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კრიტიკულ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მდგომარეობათა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მედიცინა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“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ამავე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პუნქტის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„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</w:t>
            </w:r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“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ქვეპუნქტით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განსაზღვრული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სეტიფიკატი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სუბსპეციალობის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მოწმობა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- 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ბავშვთა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კრიტიკული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მედიცინა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“/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სპეციალიზაციის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კურსის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- 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ბავშვთა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რეანიმატოლოგია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“ -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დასრულების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დამადასტურებელი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დოკუმენტი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სერტიფიკატი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ანესთეზიოლოგია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რეანიმატოლოგია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“ (2016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წლის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შემდეგ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სერტიფიცირებული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სუბიექტი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სუბიექტი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ბავშვთა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კონტინგენტის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მომსახურების</w:t>
            </w:r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უფლებას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ადასტურებს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შესაბამისი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უფლებამოსილი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ორგანოს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გაცემული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დოკუმენტის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)/„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ბავშვთა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მედიცინა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“</w:t>
            </w:r>
            <w:r>
              <w:rPr>
                <w:rFonts w:eastAsia="Times New Roman"/>
                <w:sz w:val="20"/>
                <w:szCs w:val="20"/>
                <w:lang w:eastAsia="x-none"/>
              </w:rPr>
              <w:t xml:space="preserve">; </w:t>
            </w:r>
            <w:r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>ახალშობილთა მომსახურების შემთხვევაში, ასევე, შესაძლებელია ექიმი ფლობდეს სახელმწიფო სერტიფიკატს სპეციალობაში - „ნეონატოლოგია“</w:t>
            </w:r>
            <w:r w:rsidRPr="00C46E08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>(,,ნეონატოლოგიაში“ სერტიფიცირებულ პირს დამატებით მოეთხოვება III დონის ნეონატალური სერვისის ან მაღალი რისკის ორსულთა, მშობიარეთა და მელოგინეთა სტაციონარული სამედიცინო მომსახურების მიმწოდებელ კლინიკებში ახალშობილთა რეანიმაციისა და ინტენსიური თერაპიის ერთეულში სულ მცირე 2 წლის მუშაობის გამოცდილება (მხედველობაში მიიღება უმცროსი ექიმის პოზიციაზე მუშაობის სტაჟიც)</w:t>
            </w:r>
            <w:r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C46E08" w:rsidRPr="005B4D2E" w14:paraId="1D02F1FE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748A" w14:textId="150A643C" w:rsidR="00C46E08" w:rsidRDefault="00C46E08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D961" w14:textId="36384412" w:rsidR="00C46E08" w:rsidRDefault="00C46E08" w:rsidP="00CF09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უმცროსი ექიმი და/ან ექთანი და/ან სასწრაფო სამედიცინო დახმარების ბრიგადის სპეციალისტი 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EMT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2D6" w14:textId="10441328" w:rsidR="00C46E08" w:rsidRPr="005B4D2E" w:rsidRDefault="00C46E08" w:rsidP="00C46E0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სასწრაფო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ბრიგადის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სპეციალისტი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(EMT)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- პირი, რომელსაც გავლილი აქვს სასწრაფო სამედიცინო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დახმარების ბრიგადის სპეციალისტის (EMT) სასწავლო კურსი, რაც დასტურდება  შესაბამისი დოკუმენტით.</w:t>
            </w:r>
          </w:p>
        </w:tc>
      </w:tr>
      <w:tr w:rsidR="00CF094D" w:rsidRPr="005B4D2E" w14:paraId="0A019738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1A09" w14:textId="6008A218" w:rsidR="00CF094D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170" w14:textId="35EAEDDC" w:rsidR="00CF094D" w:rsidRPr="005B4D2E" w:rsidRDefault="00CF094D" w:rsidP="005F2F5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პერსონალისთვის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განკუთვნილი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სავარძლები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დასაჯდომები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აღჭუ</w:t>
            </w:r>
            <w:r w:rsidR="005F2F5C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რ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ვილი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უსაფრთხოების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ინერციული</w:t>
            </w:r>
            <w:proofErr w:type="spellEnd"/>
            <w:r w:rsidRPr="005B4D2E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ქამრებით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1B2E" w14:textId="77777777" w:rsidR="00CF094D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CF094D" w:rsidRPr="005B4D2E" w14:paraId="72BEE026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B35" w14:textId="463F5865" w:rsidR="00CF094D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257A" w14:textId="7685CDFA" w:rsidR="00CF094D" w:rsidRPr="005B4D2E" w:rsidRDefault="007F4730" w:rsidP="00341D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ფუნქციონირებადი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ავტოსატრანსპორტო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საშუალებები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როგორც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სასწრაფო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ადგილზე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აღმოჩენის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ისე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ტრანსპორტირებისათვის</w:t>
            </w:r>
            <w:proofErr w:type="spellEnd"/>
            <w:r w:rsidRPr="007F4730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1A9" w14:textId="063BD773" w:rsidR="00CF094D" w:rsidRPr="005B4D2E" w:rsidRDefault="00CF094D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F4730" w:rsidRPr="005B4D2E" w14:paraId="1AB0A734" w14:textId="77777777" w:rsidTr="004419F7">
        <w:trPr>
          <w:trHeight w:val="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CEA3" w14:textId="4710835C" w:rsidR="007F4730" w:rsidRPr="005B4D2E" w:rsidRDefault="007F4730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AD9" w14:textId="6A558763" w:rsidR="007F4730" w:rsidRPr="005B4D2E" w:rsidRDefault="007F4730" w:rsidP="002C382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ავტოსატრანსპორტო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საშუალებ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აღჭურვილი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სასიგნალო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მეგაფონური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სისტემ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ით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8A68" w14:textId="6E37D45A" w:rsidR="007F4730" w:rsidRPr="005B4D2E" w:rsidRDefault="007F4730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მოქმედი კანონმდებლობის თანახმად</w:t>
            </w:r>
          </w:p>
        </w:tc>
      </w:tr>
      <w:tr w:rsidR="007F4730" w:rsidRPr="005B4D2E" w14:paraId="175B7DBA" w14:textId="77777777" w:rsidTr="004419F7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741" w14:textId="40C51258" w:rsidR="007F4730" w:rsidRPr="005B4D2E" w:rsidDel="0031154D" w:rsidRDefault="007F4730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F6B" w14:textId="77777777" w:rsidR="007F4730" w:rsidRPr="005B4D2E" w:rsidRDefault="007F4730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სტატისტიკური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დოკუმენტაციის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წესით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წარმოება</w:t>
            </w:r>
            <w:proofErr w:type="spellEnd"/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EA9" w14:textId="77777777" w:rsidR="007F4730" w:rsidRPr="005B4D2E" w:rsidRDefault="007F4730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x-none" w:eastAsia="x-none"/>
              </w:rPr>
            </w:pPr>
          </w:p>
        </w:tc>
      </w:tr>
      <w:tr w:rsidR="005F2F5C" w:rsidRPr="005B4D2E" w14:paraId="573B8442" w14:textId="77777777" w:rsidTr="004419F7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F37E" w14:textId="214DC766" w:rsidR="005F2F5C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10ED" w14:textId="3B0268D7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კომუნიკაცია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A01" w14:textId="667CD7B2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ორმხრივი კომუნიკაციის შესაძლებლობა (რაცია, სატელეფონო ან სხვა საკომუნიკაციო მოწყობილობები - სულ მცირე ორი ალეტრნატიული  საშუალება (მ.შ. ორი სხვადასხვა ქსელში ჩართული მობილური))</w:t>
            </w:r>
          </w:p>
        </w:tc>
      </w:tr>
      <w:tr w:rsidR="005F2F5C" w:rsidRPr="005B4D2E" w14:paraId="3AF90B88" w14:textId="77777777" w:rsidTr="004419F7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045D" w14:textId="0869B6BA" w:rsidR="005F2F5C" w:rsidRPr="005B4D2E" w:rsidDel="0031154D" w:rsidRDefault="005F2F5C" w:rsidP="00722D9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3BAE" w14:textId="3B6979BE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მიღებული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გამოძახების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შესრულების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  <w:p w14:paraId="552D3829" w14:textId="77777777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 </w:t>
            </w:r>
          </w:p>
          <w:p w14:paraId="42D04E57" w14:textId="77777777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x-none" w:eastAsia="x-none"/>
              </w:rPr>
              <w:t> </w:t>
            </w:r>
          </w:p>
          <w:p w14:paraId="4C5A4A74" w14:textId="77777777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x-none" w:eastAsia="x-none"/>
              </w:rPr>
              <w:t> </w:t>
            </w:r>
          </w:p>
          <w:p w14:paraId="3EE71EBB" w14:textId="77777777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x-none" w:eastAsia="x-none"/>
              </w:rPr>
              <w:t> 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B690" w14:textId="77777777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სასწრაფო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მსახურში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ერთეული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მთხ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ვევის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მომსახურება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იწყება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ც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ე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ნტის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ცი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საჭიროებასთან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კა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ვ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შ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რებით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გამოძახების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მიღების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თა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ნა</w:t>
            </w:r>
            <w:proofErr w:type="spellEnd"/>
            <w:r w:rsidRPr="005B4D2E">
              <w:rPr>
                <w:rFonts w:ascii="Sylfaen" w:hAnsi="Sylfaen" w:cs="Sylfaen"/>
                <w:position w:val="-4"/>
                <w:sz w:val="20"/>
                <w:szCs w:val="20"/>
                <w:lang w:val="x-none" w:eastAsia="x-none"/>
              </w:rPr>
              <w:softHyphen/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ვე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.</w:t>
            </w:r>
          </w:p>
          <w:p w14:paraId="6E7288DA" w14:textId="05D6444C" w:rsidR="005F2F5C" w:rsidRPr="005B4D2E" w:rsidRDefault="005F2F5C" w:rsidP="007F27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x-non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შენიშვნა</w:t>
            </w:r>
            <w:proofErr w:type="spellEnd"/>
            <w:r w:rsidRPr="005B4D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 xml:space="preserve">: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სასწრაფო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ხ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მა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რების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მიწოდებასთან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დაკავშირე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ბუ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განისაზღვ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რება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საქართველოს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ოკუპირებული ტერიტორიებიდან დევნილთა,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შრომის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ჯანმრთელობი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სა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სოციალური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დაცვის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ნის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ტ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softHyphen/>
              <w:t>რის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ნორმატიული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აქტით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. </w:t>
            </w:r>
          </w:p>
        </w:tc>
      </w:tr>
      <w:tr w:rsidR="005F2F5C" w:rsidRPr="005B4D2E" w14:paraId="336E0295" w14:textId="77777777" w:rsidTr="004419F7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CB14" w14:textId="4E0DDEA4" w:rsidR="005F2F5C" w:rsidRPr="005B4D2E" w:rsidRDefault="005F2F5C" w:rsidP="00722D9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II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624F" w14:textId="05230D47" w:rsidR="005F2F5C" w:rsidRPr="005B4D2E" w:rsidRDefault="005F2F5C" w:rsidP="000435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სპეციფიური მოთხოვნები სასწრაფო სამედიცინო დახმარების  სერვისის მიმწოდებელი სუბიექტებისათვის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პრეჰოსპიტალური მომსახურება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256" w14:textId="6EF54827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ამ პუნქტით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გათვალისწინებული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მოეთხოვება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„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ოკუპირებული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ტერიტორიების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შესახებ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“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საქართველოს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კანონით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განსაზღვრულ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ოკუპირებულ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ტერიტორიაზე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მყოფ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ფუნქციონირებად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ლიცენზიის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მაძიებელ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დაწესებულებებს</w:t>
            </w:r>
            <w:proofErr w:type="spellEnd"/>
          </w:p>
        </w:tc>
      </w:tr>
      <w:tr w:rsidR="005F2F5C" w:rsidRPr="005B4D2E" w14:paraId="5146CBD8" w14:textId="77777777" w:rsidTr="004419F7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C7F" w14:textId="7AD18EFA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II ა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05C4" w14:textId="19F85108" w:rsidR="005F2F5C" w:rsidRPr="005B4D2E" w:rsidRDefault="005F2F5C" w:rsidP="002D3C6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საბაზისო სიცოცხლის უზრუნველყოფა 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BLS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CF8" w14:textId="4D65948B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ka-GE" w:eastAsia="x-none"/>
              </w:rPr>
            </w:pP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სასწრაფო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შესაბამისი სერვისის მიმწოდებლებისათვის აუცილებელია საერთო მოთხოვნებისა 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I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თავი) და II ა თავით განსაზღვრული მოთხოვნების დაკმაყოფილება</w:t>
            </w:r>
          </w:p>
        </w:tc>
      </w:tr>
      <w:tr w:rsidR="005F2F5C" w:rsidRPr="005B4D2E" w14:paraId="6A2C1BAB" w14:textId="77777777" w:rsidTr="004419F7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3C7" w14:textId="29E5D7F9" w:rsidR="005F2F5C" w:rsidRPr="005B4D2E" w:rsidRDefault="005F2F5C" w:rsidP="00942F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0C4" w14:textId="5A93B564" w:rsidR="005F2F5C" w:rsidRPr="005B4D2E" w:rsidRDefault="005F2F5C" w:rsidP="009D74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აღჭურვილობა საჰაერო გზების ვენტილაციისათვის 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059" w14:textId="7C914861" w:rsidR="005F2F5C" w:rsidRPr="005B4D2E" w:rsidRDefault="005F2F5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x-none" w:eastAsia="x-none"/>
              </w:rPr>
            </w:pPr>
          </w:p>
        </w:tc>
      </w:tr>
      <w:tr w:rsidR="005F2F5C" w:rsidRPr="005B4D2E" w14:paraId="3E66E70B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5A32" w14:textId="67C4DF92" w:rsidR="005F2F5C" w:rsidRPr="005B4D2E" w:rsidRDefault="005F2F5C" w:rsidP="00A60BA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 w:eastAsia="x-none"/>
              </w:rPr>
              <w:t>1.1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94B" w14:textId="4D007555" w:rsidR="005F2F5C" w:rsidRPr="005B4D2E" w:rsidRDefault="005F2F5C" w:rsidP="009D1C3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ამომქაჩი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ასპირატორი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FD1D" w14:textId="77777777" w:rsidR="005F2F5C" w:rsidRPr="005B4D2E" w:rsidRDefault="005F2F5C" w:rsidP="009D1C3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სულ მცირე პორტატული;</w:t>
            </w:r>
          </w:p>
          <w:p w14:paraId="68822161" w14:textId="323396E1" w:rsidR="005F2F5C" w:rsidRPr="005B4D2E" w:rsidRDefault="005F2F5C" w:rsidP="009D1C3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 სულ მცირე ელექტრული;</w:t>
            </w:r>
          </w:p>
          <w:p w14:paraId="70F574F8" w14:textId="1CFE7E85" w:rsidR="005F2F5C" w:rsidRPr="005B4D2E" w:rsidRDefault="005F2F5C" w:rsidP="009D1C3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გ) ამომქაჩის შესაბამისი კონტურით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დრეკადი საქაჩი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კათეტერების ნაკრებით დიაპაზონით 6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F-16F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37D696E0" w14:textId="2A163728" w:rsidR="005F2F5C" w:rsidRPr="005B4D2E" w:rsidRDefault="005F2F5C" w:rsidP="001464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დ)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დამატებით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ბალონიანი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ამომქაჩი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ახალშობილებისთვის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(იმ შემთხვევაში, თუ აღნიშნული შედის სამეანო ნაკრების შემადგენლობაში, დამატებით არ მოეთხოვებათ). </w:t>
            </w:r>
          </w:p>
        </w:tc>
      </w:tr>
      <w:tr w:rsidR="005F2F5C" w:rsidRPr="005B4D2E" w14:paraId="24556FE7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5868" w14:textId="13954C33" w:rsidR="005F2F5C" w:rsidRPr="005B4D2E" w:rsidRDefault="005F2F5C" w:rsidP="00A05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53A" w14:textId="5344EDB5" w:rsidR="005F2F5C" w:rsidRPr="005B4D2E" w:rsidRDefault="005F2F5C" w:rsidP="004777F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ჟანგბადის პორტატული  ბალონი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95E" w14:textId="71B1902B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 ნაკადის შესაბამისი მარეგულირებლით;</w:t>
            </w:r>
          </w:p>
          <w:p w14:paraId="6112ABCB" w14:textId="43F4B1B7" w:rsidR="005F2F5C" w:rsidRPr="005B4D2E" w:rsidRDefault="005F2F5C" w:rsidP="00F913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 მოცულობით არანაკლებ 2 ლიტრი.</w:t>
            </w:r>
          </w:p>
        </w:tc>
      </w:tr>
      <w:tr w:rsidR="005F2F5C" w:rsidRPr="005B4D2E" w14:paraId="5E90929D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CA2" w14:textId="30FD7504" w:rsidR="005F2F5C" w:rsidRPr="005B4D2E" w:rsidDel="00BD2A79" w:rsidRDefault="005F2F5C" w:rsidP="00722D9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A23" w14:textId="166024A7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ჟანგბადით მომარაგების მოწყობილობა (სტაციონარული)</w:t>
            </w:r>
          </w:p>
          <w:p w14:paraId="2412B126" w14:textId="77777777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23A" w14:textId="3D109ED1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მანქანაში დამონტაჟებული მოწყობილობა </w:t>
            </w:r>
          </w:p>
          <w:p w14:paraId="7C22CFF3" w14:textId="643C1698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ნაკადის რეგულირების საშუალებით</w:t>
            </w:r>
          </w:p>
        </w:tc>
      </w:tr>
      <w:tr w:rsidR="005F2F5C" w:rsidRPr="005B4D2E" w14:paraId="4960B0F6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C41" w14:textId="4EEB3638" w:rsidR="005F2F5C" w:rsidRPr="005B4D2E" w:rsidDel="00BD2A79" w:rsidRDefault="005F2F5C" w:rsidP="00A05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70B" w14:textId="15D9F1B8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მოწყობილობა ჟანგბადის ადმინისტრირებისთვის </w:t>
            </w:r>
          </w:p>
          <w:p w14:paraId="38BCCD89" w14:textId="77777777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0C2" w14:textId="314ED16C" w:rsidR="005F2F5C" w:rsidRPr="005B4D2E" w:rsidRDefault="005F2F5C" w:rsidP="009C33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ნიღაბი (მოზრდილების, პედიატრიული, ნეონატალური), ნაზალური კანულა (მოზრდილების, პედიატრიული, ნენატალური)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ნიღაბი რეზერვუარით, საჭირო სიგრძის მილით</w:t>
            </w:r>
          </w:p>
        </w:tc>
      </w:tr>
      <w:tr w:rsidR="005F2F5C" w:rsidRPr="005B4D2E" w14:paraId="03392C45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A915" w14:textId="750D2119" w:rsidR="005F2F5C" w:rsidRPr="005B4D2E" w:rsidDel="00BD2A79" w:rsidRDefault="005F2F5C" w:rsidP="00A05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4AB2" w14:textId="5C279069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სასუნთქი პარკი (ამბუს პარკი) და/ან პორტატული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ხელოვნური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სუნთქვის აპარატი </w:t>
            </w:r>
          </w:p>
          <w:p w14:paraId="6AEE4DC0" w14:textId="77777777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CB4" w14:textId="191212AB" w:rsidR="005F2F5C" w:rsidRPr="005B4D2E" w:rsidRDefault="005F2F5C" w:rsidP="009D74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ამბუს პარამეტრები: ხელით ოპერირებადი, თვითგაშლადი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 ნაკადითშლადი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, მოზრდილებისათვის (&gt;1000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მლ), პედიატრიული (არანაკლებ 450 და არაუმეტეს 750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მლ) და ნეონატალური </w:t>
            </w:r>
            <w:r w:rsidRPr="00341DE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(≤450მლ),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 ჟანგბადის მილის მიერთების შესაძლებლობით, და ნიღაბით (მოზრდილების, პედიატრიული, </w:t>
            </w:r>
            <w:r w:rsidRPr="00341DE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ნეონატალური)</w:t>
            </w:r>
          </w:p>
        </w:tc>
      </w:tr>
      <w:tr w:rsidR="005F2F5C" w:rsidRPr="005B4D2E" w14:paraId="3D77BF7B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6534" w14:textId="730B34E4" w:rsidR="005F2F5C" w:rsidRPr="005B4D2E" w:rsidRDefault="005F2F5C" w:rsidP="00A05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5E2" w14:textId="2CFF9739" w:rsidR="005F2F5C" w:rsidRPr="005B4D2E" w:rsidRDefault="005F2F5C" w:rsidP="00942F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საშუალებები საჰაერო გზების უზრუნველყოფისათვის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859" w14:textId="7692127E" w:rsidR="005F2F5C" w:rsidRPr="005B4D2E" w:rsidRDefault="005F2F5C" w:rsidP="00934DF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ოროფარინგეალური (დიაპაზონით 0-5, მოზრდილების, ბავშვებისა და ახალშობილთათვის)</w:t>
            </w:r>
          </w:p>
        </w:tc>
      </w:tr>
      <w:tr w:rsidR="005F2F5C" w:rsidRPr="005B4D2E" w14:paraId="6765287B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5B4D" w14:textId="78E9B59E" w:rsidR="005F2F5C" w:rsidRPr="005B4D2E" w:rsidRDefault="005F2F5C" w:rsidP="00A05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1.7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9222" w14:textId="2ECEEE6C" w:rsidR="005F2F5C" w:rsidRPr="005B4D2E" w:rsidRDefault="005F2F5C" w:rsidP="00942F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პულსოქსიმეტრი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F12D" w14:textId="539D62C0" w:rsidR="005F2F5C" w:rsidRPr="005B4D2E" w:rsidDel="00934DF2" w:rsidRDefault="005F2F5C" w:rsidP="00942F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 ინტეგრირებული მონიტორში</w:t>
            </w:r>
          </w:p>
        </w:tc>
      </w:tr>
      <w:tr w:rsidR="005F2F5C" w:rsidRPr="005B4D2E" w14:paraId="266ECE8C" w14:textId="77777777" w:rsidTr="004419F7">
        <w:trPr>
          <w:trHeight w:val="4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C70" w14:textId="11ECB36A" w:rsidR="005F2F5C" w:rsidRPr="005B4D2E" w:rsidRDefault="005F2F5C" w:rsidP="00722D9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E51F" w14:textId="4B8120C1" w:rsidR="005F2F5C" w:rsidRPr="005B4D2E" w:rsidRDefault="005F2F5C" w:rsidP="00341D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კარდიომონიტორირების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შესაძლებლობა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E57" w14:textId="2CEDF172" w:rsidR="005F2F5C" w:rsidRPr="005B4D2E" w:rsidRDefault="005F2F5C" w:rsidP="003C1F2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5F2F5C" w:rsidRPr="005B4D2E" w14:paraId="281E2D36" w14:textId="77777777" w:rsidTr="004419F7">
        <w:trPr>
          <w:trHeight w:val="4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568A" w14:textId="28B94849" w:rsidR="005F2F5C" w:rsidRPr="005B4D2E" w:rsidRDefault="005F2F5C" w:rsidP="00722D9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B5D9" w14:textId="58D15884" w:rsidR="005F2F5C" w:rsidRPr="005B4D2E" w:rsidRDefault="005F2F5C" w:rsidP="00E41A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მონიტორ/დეფიბრილატორები ან ცალ-ცალკე (მონიტორი და დეფიბრილატორი)</w:t>
            </w:r>
          </w:p>
          <w:p w14:paraId="6857B0D7" w14:textId="0D6707BA" w:rsidR="005F2F5C" w:rsidRPr="005B4D2E" w:rsidRDefault="005F2F5C" w:rsidP="00E41A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641" w14:textId="5C75B089" w:rsidR="005F2F5C" w:rsidRPr="005B4D2E" w:rsidRDefault="005F2F5C" w:rsidP="00E41A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დეფიბრილატორი: ბიფაზური ან მონოფაზური, გარეგანი დეფიბრილაციისთვის, აღჭურვილი მოზრდილთა და პედიატრიული მრავალჯერადი ელექტროდებით, კარდიოვერსიის ფუნქციით;</w:t>
            </w:r>
          </w:p>
          <w:p w14:paraId="0728179A" w14:textId="1AA77154" w:rsidR="005F2F5C" w:rsidRPr="005B4D2E" w:rsidRDefault="005F2F5C" w:rsidP="008053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) უნდა ჰქონდეს დამატებითი კვების წყარო (აკუმულატორი). </w:t>
            </w:r>
          </w:p>
        </w:tc>
      </w:tr>
      <w:tr w:rsidR="005F2F5C" w:rsidRPr="005B4D2E" w14:paraId="752E3E46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21A" w14:textId="24B737BD" w:rsidR="005F2F5C" w:rsidRPr="005B4D2E" w:rsidRDefault="005F2F5C" w:rsidP="009763E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8A25" w14:textId="2F8C0157" w:rsidR="005F2F5C" w:rsidRPr="005B4D2E" w:rsidRDefault="005F2F5C" w:rsidP="0006777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ელექტროკარდიოგრაფი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151" w14:textId="0AB2BED6" w:rsidR="005F2F5C" w:rsidRPr="005B4D2E" w:rsidRDefault="005F2F5C" w:rsidP="008053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იმ შემთხვევაში, თუ ინტეგრირებულია მონიტორთან ან დეფიბრილატორთან, ცალკე არ მოითხოვება</w:t>
            </w:r>
          </w:p>
        </w:tc>
      </w:tr>
      <w:tr w:rsidR="005F2F5C" w:rsidRPr="005B4D2E" w14:paraId="720015F9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6D76" w14:textId="0EE65F93" w:rsidR="005F2F5C" w:rsidRPr="005B4D2E" w:rsidDel="00E41A7B" w:rsidRDefault="005F2F5C" w:rsidP="009763E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14BE" w14:textId="544731B3" w:rsidR="005F2F5C" w:rsidRPr="005B4D2E" w:rsidRDefault="005F2F5C" w:rsidP="0006777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სფიგმომანომეტრი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7CCA" w14:textId="45C37CC1" w:rsidR="005F2F5C" w:rsidRPr="005B4D2E" w:rsidRDefault="005F2F5C" w:rsidP="006422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მოზრდილთა, პედიატრიული,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ნეონატალური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შესაბამისი ზომის მანჟეტებით;</w:t>
            </w:r>
          </w:p>
          <w:p w14:paraId="3135A4CD" w14:textId="77834CA6" w:rsidR="005F2F5C" w:rsidRPr="005B4D2E" w:rsidRDefault="005F2F5C" w:rsidP="008053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 იმ შემთხვევაში, თუ ინტეგრირებულია მონიტორთან, ცალკე არ მოითხოვება.</w:t>
            </w:r>
          </w:p>
        </w:tc>
      </w:tr>
      <w:tr w:rsidR="005F2F5C" w:rsidRPr="005B4D2E" w14:paraId="47345F23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0BB" w14:textId="3F32AA9D" w:rsidR="005F2F5C" w:rsidRPr="005B4D2E" w:rsidRDefault="005F2F5C" w:rsidP="009763E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E17" w14:textId="30C1D6B2" w:rsidR="005F2F5C" w:rsidRPr="005B4D2E" w:rsidRDefault="005F2F5C" w:rsidP="009A01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ნაზოგასტრალური ზონდი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EF1F" w14:textId="5F3F81A7" w:rsidR="005F2F5C" w:rsidRPr="005B4D2E" w:rsidRDefault="005F2F5C" w:rsidP="00F109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მოზრდილების, პედიატრიული, ნეონატალური </w:t>
            </w:r>
          </w:p>
        </w:tc>
      </w:tr>
      <w:tr w:rsidR="005F2F5C" w:rsidRPr="005B4D2E" w14:paraId="4959FA59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DF72" w14:textId="6036B5B7" w:rsidR="005F2F5C" w:rsidRPr="005B4D2E" w:rsidRDefault="005F2F5C" w:rsidP="009763E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5DB" w14:textId="7E4282E0" w:rsidR="005F2F5C" w:rsidRPr="005B4D2E" w:rsidRDefault="005F2F5C" w:rsidP="0006777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საიმობილიზაციო საშუალებები: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0A4D" w14:textId="77777777" w:rsidR="005F2F5C" w:rsidRPr="005B4D2E" w:rsidRDefault="005F2F5C" w:rsidP="002F469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F2F5C" w:rsidRPr="005B4D2E" w14:paraId="16F1D0AA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5697" w14:textId="28A97056" w:rsidR="005F2F5C" w:rsidRPr="005B4D2E" w:rsidRDefault="005F2F5C" w:rsidP="009763E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4.1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1A7" w14:textId="02BCD35E" w:rsidR="005F2F5C" w:rsidRPr="005B4D2E" w:rsidRDefault="005F2F5C" w:rsidP="00B71F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კისრის საყელო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D4F" w14:textId="0E510921" w:rsidR="005F2F5C" w:rsidRPr="005B4D2E" w:rsidRDefault="005F2F5C" w:rsidP="0032148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ბავშვებისა და მოზრდილებისთვის </w:t>
            </w:r>
          </w:p>
        </w:tc>
      </w:tr>
      <w:tr w:rsidR="005F2F5C" w:rsidRPr="005B4D2E" w14:paraId="7E732FDA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FBD" w14:textId="07475422" w:rsidR="005F2F5C" w:rsidRPr="005B4D2E" w:rsidRDefault="005F2F5C" w:rsidP="00DC7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4.2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7886" w14:textId="5BC96433" w:rsidR="005F2F5C" w:rsidRPr="005B4D2E" w:rsidRDefault="005F2F5C" w:rsidP="00DE5DE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თავის საფიქსაციო საშუალება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7F9" w14:textId="4576B60B" w:rsidR="005F2F5C" w:rsidRPr="005B4D2E" w:rsidRDefault="005F2F5C" w:rsidP="00DE5DE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მაგარი ბალიშები და/ან ქარხნულად დამზადებული აღჭურვილობა</w:t>
            </w:r>
          </w:p>
        </w:tc>
      </w:tr>
      <w:tr w:rsidR="005F2F5C" w:rsidRPr="005B4D2E" w14:paraId="2EE9BEAD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CE7" w14:textId="56735B5D" w:rsidR="005F2F5C" w:rsidRPr="005B4D2E" w:rsidRDefault="005F2F5C" w:rsidP="00DC7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4.3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364" w14:textId="1FB99952" w:rsidR="005F2F5C" w:rsidRPr="005B4D2E" w:rsidRDefault="005F2F5C" w:rsidP="00B712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ქვემო კიდურების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ბარძაყის ძვლის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)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სატრაქციო არტაშანი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46CA" w14:textId="6A04FCF7" w:rsidR="005F2F5C" w:rsidRPr="005B4D2E" w:rsidRDefault="005F2F5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მოზრდილებისთვის </w:t>
            </w:r>
          </w:p>
        </w:tc>
      </w:tr>
      <w:tr w:rsidR="005F2F5C" w:rsidRPr="005B4D2E" w14:paraId="734CE464" w14:textId="77777777" w:rsidTr="004419F7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C019" w14:textId="2284F5C6" w:rsidR="005F2F5C" w:rsidRPr="005B4D2E" w:rsidRDefault="005F2F5C" w:rsidP="00DC7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4.4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356" w14:textId="31549A25" w:rsidR="005F2F5C" w:rsidRPr="005B4D2E" w:rsidRDefault="005F2F5C" w:rsidP="00E40A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ზემო და ქვემო კიდურების საიმობილიზაციო არტაშნები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18FA" w14:textId="60B2D195" w:rsidR="005F2F5C" w:rsidRPr="005B4D2E" w:rsidRDefault="005F2F5C" w:rsidP="005E056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სხვადასხვა ზომის არტაშნები (მეტალის, რბილი რიგიდული ან ვაკუუმის) მოზრდილებისა და ბავშვებისთვის</w:t>
            </w:r>
          </w:p>
        </w:tc>
      </w:tr>
      <w:tr w:rsidR="005F2F5C" w:rsidRPr="005B4D2E" w14:paraId="56CA04DC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CBA8" w14:textId="61D5717D" w:rsidR="005F2F5C" w:rsidRPr="005B4D2E" w:rsidRDefault="005F2F5C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4.5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EBA3" w14:textId="546FA9F7" w:rsidR="005F2F5C" w:rsidRPr="005B4D2E" w:rsidRDefault="005F2F5C" w:rsidP="004777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დიდი საიმობილიზაციო ფარი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8C82" w14:textId="01ECB5A7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აღჭურვილი შესაბამისი ღვედების კომპლექტით</w:t>
            </w:r>
          </w:p>
        </w:tc>
      </w:tr>
      <w:tr w:rsidR="005F2F5C" w:rsidRPr="005B4D2E" w14:paraId="6E097527" w14:textId="77777777" w:rsidTr="0065555B">
        <w:tblPrEx>
          <w:tblCellMar>
            <w:left w:w="15" w:type="dxa"/>
            <w:right w:w="15" w:type="dxa"/>
          </w:tblCellMar>
        </w:tblPrEx>
        <w:trPr>
          <w:trHeight w:val="30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73A88" w14:textId="3480E0C6" w:rsidR="005F2F5C" w:rsidRPr="005B4D2E" w:rsidRDefault="005F2F5C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538B" w14:textId="05F4D2F8" w:rsidR="005F2F5C" w:rsidRPr="005B4D2E" w:rsidRDefault="005F2F5C" w:rsidP="00FF31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სახვევები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(bandages)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AB0B2" w14:textId="072CAC16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5F2F5C" w:rsidRPr="005B4D2E" w14:paraId="4598071E" w14:textId="1466DBE6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4E28" w14:textId="3858CBDD" w:rsidR="005F2F5C" w:rsidRPr="005B4D2E" w:rsidRDefault="005F2F5C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5.1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0D08" w14:textId="41828439" w:rsidR="005F2F5C" w:rsidRPr="005B4D2E" w:rsidRDefault="005F2F5C" w:rsidP="00655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ქარხნულად დაფასოებული ან სტერილური დამწვრობის ზეწარი/საფარი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89DBB" w14:textId="7AB1DC8C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F2F5C" w:rsidRPr="005B4D2E" w14:paraId="61954AE1" w14:textId="0A364845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8933" w14:textId="4191ABBC" w:rsidR="005F2F5C" w:rsidRPr="005B4D2E" w:rsidRDefault="005F2F5C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5.2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428A" w14:textId="25638C76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სტერილური შესახვევი მასალა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A03E" w14:textId="3B96EE58" w:rsidR="005F2F5C" w:rsidRPr="005B4D2E" w:rsidRDefault="005F2F5C" w:rsidP="00615C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 სტერილური სახვევები პოლიტრავმისათვის,  შესახვევი მასალა დამწოლი ნახვევისათვის  (3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X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8 სმ ან მეტი ზომის) </w:t>
            </w:r>
          </w:p>
        </w:tc>
      </w:tr>
      <w:tr w:rsidR="005F2F5C" w:rsidRPr="005B4D2E" w14:paraId="5D0A5728" w14:textId="33F85512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645C" w14:textId="0C762BF5" w:rsidR="005F2F5C" w:rsidRPr="005B4D2E" w:rsidRDefault="005F2F5C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5.3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0114" w14:textId="28428AE6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მწებავი პლასტირი (ლეიკოპლასტი )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2612" w14:textId="1BD766BC" w:rsidR="005F2F5C" w:rsidRPr="005B4D2E" w:rsidRDefault="005F2F5C" w:rsidP="00615C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5F2F5C" w:rsidRPr="005B4D2E" w14:paraId="023FB87A" w14:textId="17B2011F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F7C3" w14:textId="2C81159F" w:rsidR="005F2F5C" w:rsidRPr="005B4D2E" w:rsidRDefault="005F2F5C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5.4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A751" w14:textId="24B3CA52" w:rsidR="005F2F5C" w:rsidRPr="005B4D2E" w:rsidRDefault="005F2F5C" w:rsidP="00655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ლახტი/ტურნიკეტი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A01A" w14:textId="2CB7C80B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5F2F5C" w:rsidRPr="005B4D2E" w14:paraId="455CE875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17C5" w14:textId="59308854" w:rsidR="005F2F5C" w:rsidRPr="005B4D2E" w:rsidRDefault="00725C4F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6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0A487" w14:textId="74574D04" w:rsidR="005F2F5C" w:rsidRPr="005B4D2E" w:rsidRDefault="005F2F5C" w:rsidP="00F71A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სამეანო ნაკრები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4E8A" w14:textId="20658302" w:rsidR="005F2F5C" w:rsidRPr="00341DE6" w:rsidRDefault="005F2F5C" w:rsidP="00F71A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მ.შ. სტერილური მაკრატელი ან რაიმე სხვა გასაჭრელი ინსტრუმენტი, ბალონიანი ასპირატორი, ჭიპლარის მომჭერი ან ერთჯერადი </w:t>
            </w:r>
            <w:r w:rsidRPr="00341DE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ლიგატურა, სტერილური ხელთათმანი,</w:t>
            </w:r>
          </w:p>
          <w:p w14:paraId="4D049F37" w14:textId="158D77CC" w:rsidR="005F2F5C" w:rsidRPr="005B4D2E" w:rsidRDefault="005F2F5C" w:rsidP="00C577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341DE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ახალშობილის ქუდი და წინდები ბავშვის საფენები (სულ მცირე 2)</w:t>
            </w:r>
          </w:p>
        </w:tc>
      </w:tr>
      <w:tr w:rsidR="005F2F5C" w:rsidRPr="005B4D2E" w14:paraId="6A0A6C15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2D07" w14:textId="0BB6F08E" w:rsidR="005F2F5C" w:rsidRPr="005B4D2E" w:rsidRDefault="00725C4F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205D" w14:textId="232B96D5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სხვა: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59D1" w14:textId="77777777" w:rsidR="005F2F5C" w:rsidRPr="005B4D2E" w:rsidRDefault="005F2F5C" w:rsidP="001100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F2F5C" w:rsidRPr="005B4D2E" w14:paraId="518444C2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8783" w14:textId="04372812" w:rsidR="005F2F5C" w:rsidRPr="005B4D2E" w:rsidRDefault="00725C4F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E8980" w14:textId="041C4A5B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სტეტოსკოპი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DD655" w14:textId="1025BCB4" w:rsidR="005F2F5C" w:rsidRPr="005B4D2E" w:rsidRDefault="005F2F5C" w:rsidP="00C577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მოზრდილთა, პედიატრიული </w:t>
            </w:r>
          </w:p>
        </w:tc>
      </w:tr>
      <w:tr w:rsidR="005F2F5C" w:rsidRPr="005B4D2E" w14:paraId="0AF756A7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7249" w14:textId="5308DBA8" w:rsidR="005F2F5C" w:rsidRPr="005B4D2E" w:rsidDel="00E94FAA" w:rsidRDefault="00725C4F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54BE4" w14:textId="4A065D51" w:rsidR="005F2F5C" w:rsidRPr="005B4D2E" w:rsidDel="002C7149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გლუკომეტრი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1690" w14:textId="5DA30C6D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სკარიფიკატორითა და შესაბამისი ტესტ-ჩხირებით</w:t>
            </w:r>
          </w:p>
        </w:tc>
      </w:tr>
      <w:tr w:rsidR="005F2F5C" w:rsidRPr="005B4D2E" w14:paraId="506C1934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D848" w14:textId="15DFA0D0" w:rsidR="005F2F5C" w:rsidRPr="005B4D2E" w:rsidRDefault="00725C4F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ED50" w14:textId="155E6EB1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თერმომეტრი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07E1" w14:textId="63F86015" w:rsidR="005F2F5C" w:rsidRPr="005B4D2E" w:rsidRDefault="005F2F5C" w:rsidP="00093C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green"/>
                <w:lang w:val="ka-GE" w:eastAsia="x-none"/>
              </w:rPr>
            </w:pPr>
          </w:p>
        </w:tc>
      </w:tr>
      <w:tr w:rsidR="005F2F5C" w:rsidRPr="005B4D2E" w14:paraId="5A5153EB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D141" w14:textId="3F290ACD" w:rsidR="005F2F5C" w:rsidRPr="005B4D2E" w:rsidRDefault="00725C4F" w:rsidP="002F469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A400" w14:textId="13DDEFB2" w:rsidR="005F2F5C" w:rsidRPr="005B4D2E" w:rsidRDefault="005F2F5C" w:rsidP="00F71A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მაკრატელი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515E" w14:textId="63213BCE" w:rsidR="005F2F5C" w:rsidRPr="005B4D2E" w:rsidRDefault="005F2F5C" w:rsidP="00F71A7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green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ტანსაცმლის, ქამრის და ფეხსაცმლის გასაჭრელი</w:t>
            </w:r>
          </w:p>
        </w:tc>
      </w:tr>
      <w:tr w:rsidR="005F2F5C" w:rsidRPr="005B4D2E" w:rsidDel="00CC2D60" w14:paraId="64E0A2D1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DBE59" w14:textId="24904001" w:rsidR="005F2F5C" w:rsidRPr="005B4D2E" w:rsidDel="00CC2D60" w:rsidRDefault="00725C4F" w:rsidP="00DC763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4708" w14:textId="2712C580" w:rsidR="005F2F5C" w:rsidRPr="005B4D2E" w:rsidDel="00CC2D60" w:rsidRDefault="005F2F5C" w:rsidP="00752E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საინფუზიო სისტემის საკიდი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CA90" w14:textId="77777777" w:rsidR="005F2F5C" w:rsidRPr="005B4D2E" w:rsidDel="00CC2D60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5F2F5C" w:rsidRPr="005B4D2E" w14:paraId="01E99682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4EB0" w14:textId="4CF41E8F" w:rsidR="005F2F5C" w:rsidRPr="005B4D2E" w:rsidRDefault="00725C4F" w:rsidP="0039386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83DD" w14:textId="4F22D65B" w:rsidR="005F2F5C" w:rsidRPr="005B4D2E" w:rsidRDefault="005F2F5C" w:rsidP="003938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ფანარი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8B88" w14:textId="07231CA7" w:rsidR="005F2F5C" w:rsidRPr="005B4D2E" w:rsidRDefault="005F2F5C" w:rsidP="008177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არანაკლებ 1</w:t>
            </w:r>
          </w:p>
        </w:tc>
      </w:tr>
      <w:tr w:rsidR="005F2F5C" w:rsidRPr="005B4D2E" w14:paraId="79741F0C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043E" w14:textId="4C4536A1" w:rsidR="005F2F5C" w:rsidRPr="005B4D2E" w:rsidDel="008177B0" w:rsidRDefault="00725C4F" w:rsidP="0039386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C9584" w14:textId="164DA0CC" w:rsidR="005F2F5C" w:rsidRPr="005B4D2E" w:rsidRDefault="005F2F5C" w:rsidP="005F2F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საშუალებები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თბოიზოლაციისათვის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BE5E" w14:textId="3B1E7193" w:rsidR="005F2F5C" w:rsidRPr="005B4D2E" w:rsidRDefault="005F2F5C" w:rsidP="005F2F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მ.შ.,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პლედი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ერთჯერადი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თბოიზოლაციის საშუალებები</w:t>
            </w:r>
          </w:p>
        </w:tc>
      </w:tr>
      <w:tr w:rsidR="005F2F5C" w:rsidRPr="005B4D2E" w14:paraId="04E189CF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466B" w14:textId="19F7E879" w:rsidR="005F2F5C" w:rsidRPr="005B4D2E" w:rsidDel="008177B0" w:rsidRDefault="00725C4F" w:rsidP="0039386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5D12" w14:textId="20A27C0B" w:rsidR="005F2F5C" w:rsidRPr="005B4D2E" w:rsidRDefault="005F2F5C" w:rsidP="003938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შარდის ერთჯერადი მიმღები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7274" w14:textId="147D74FC" w:rsidR="005F2F5C" w:rsidRPr="005B4D2E" w:rsidRDefault="005F2F5C" w:rsidP="00E40A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5F2F5C" w:rsidRPr="005B4D2E" w14:paraId="1199DAF2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7CA4" w14:textId="569E3C27" w:rsidR="005F2F5C" w:rsidRPr="005B4D2E" w:rsidRDefault="00725C4F" w:rsidP="005C4DB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.9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D4CD6" w14:textId="30D276ED" w:rsidR="005F2F5C" w:rsidRPr="005B4D2E" w:rsidRDefault="005F2F5C" w:rsidP="008177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ბორბლებიანი საკაცე (სტრეტჩერი)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97C7E" w14:textId="25BD7B9B" w:rsidR="005F2F5C" w:rsidRPr="005B4D2E" w:rsidRDefault="005F2F5C" w:rsidP="00092F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ფუნქციური, აღჭურვილი პაციენტის უსაფრთხოების ღვედებით</w:t>
            </w:r>
          </w:p>
        </w:tc>
      </w:tr>
      <w:tr w:rsidR="005F2F5C" w:rsidRPr="005B4D2E" w14:paraId="381E1A66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1E9B" w14:textId="0F7687FA" w:rsidR="005F2F5C" w:rsidRPr="005B4D2E" w:rsidRDefault="00725C4F" w:rsidP="00725C4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8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053D" w14:textId="2F1015F5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ინფექციის კონტროლი: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C269" w14:textId="77777777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F2F5C" w:rsidRPr="005B4D2E" w14:paraId="2F393D2D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1231" w14:textId="514B3333" w:rsidR="005F2F5C" w:rsidRPr="005B4D2E" w:rsidRDefault="00725C4F" w:rsidP="00725C4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8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CE60" w14:textId="21E206D4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თვალების დამცავი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CF3FD" w14:textId="05E5927F" w:rsidR="005F2F5C" w:rsidRPr="005B4D2E" w:rsidRDefault="005F2F5C" w:rsidP="008177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სათვალე (პერიფერიის მთლიანი მოცვით),  სახის ფარი</w:t>
            </w:r>
          </w:p>
        </w:tc>
      </w:tr>
      <w:tr w:rsidR="005F2F5C" w:rsidRPr="005B4D2E" w14:paraId="5C3A6B5B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F27F" w14:textId="4CF7F9E7" w:rsidR="005F2F5C" w:rsidRPr="005B4D2E" w:rsidRDefault="00725C4F" w:rsidP="00A2275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8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D8DD" w14:textId="1E42575C" w:rsidR="005F2F5C" w:rsidRPr="005B4D2E" w:rsidRDefault="005F2F5C" w:rsidP="009A01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ნიღბები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713F" w14:textId="721E2E39" w:rsidR="005F2F5C" w:rsidRPr="005B4D2E" w:rsidRDefault="005F2F5C" w:rsidP="008177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მოქმედი კანონმდებლობის თანახმად</w:t>
            </w:r>
          </w:p>
        </w:tc>
      </w:tr>
      <w:tr w:rsidR="005F2F5C" w:rsidRPr="005B4D2E" w14:paraId="1ECB9604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D4C52" w14:textId="603AEC9B" w:rsidR="005F2F5C" w:rsidRPr="005B4D2E" w:rsidRDefault="00725C4F" w:rsidP="0048237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9</w:t>
            </w:r>
            <w:r w:rsidR="005F2F5C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5B42B" w14:textId="10F9765F" w:rsidR="005F2F5C" w:rsidRPr="005B4D2E" w:rsidRDefault="005F2F5C" w:rsidP="004823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დაზიანებისგან დამცავი საშუალებები: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88F3" w14:textId="77777777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F2F5C" w:rsidRPr="005B4D2E" w14:paraId="22270F24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6BC3" w14:textId="4F93E068" w:rsidR="005F2F5C" w:rsidRPr="005B4D2E" w:rsidRDefault="00725C4F" w:rsidP="00A2275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9</w:t>
            </w:r>
            <w:r w:rsidR="005F2F5C" w:rsidRPr="005B4D2E">
              <w:rPr>
                <w:rFonts w:ascii="Sylfaen" w:hAnsi="Sylfaen" w:cs="Sylfaen"/>
                <w:sz w:val="20"/>
                <w:szCs w:val="20"/>
                <w:lang w:val="ka-GE"/>
              </w:rPr>
              <w:t>.1</w:t>
            </w:r>
            <w:r w:rsidR="005F2F5C" w:rsidRPr="005B4D2E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EA7C" w14:textId="233AB135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ცეცხლმაქრი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7E4D" w14:textId="77777777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F2F5C" w:rsidRPr="005B4D2E" w14:paraId="69606BDC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E5FE" w14:textId="7714D769" w:rsidR="005F2F5C" w:rsidRPr="005B4D2E" w:rsidRDefault="00725C4F" w:rsidP="0048237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9</w:t>
            </w:r>
            <w:r w:rsidR="005F2F5C" w:rsidRPr="005B4D2E">
              <w:rPr>
                <w:rFonts w:ascii="Sylfaen" w:hAnsi="Sylfaen" w:cs="Sylfaen"/>
                <w:sz w:val="20"/>
                <w:szCs w:val="20"/>
                <w:lang w:val="ka-GE"/>
              </w:rPr>
              <w:t>.2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1AF7" w14:textId="4FA14852" w:rsidR="005F2F5C" w:rsidRPr="005B4D2E" w:rsidRDefault="005F2F5C" w:rsidP="00303B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სპეცტანსაცმელი პერსონალისათვის სინათლის ამრეკლით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3977" w14:textId="77777777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F2F5C" w:rsidRPr="005B4D2E" w14:paraId="5B31FC79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62FD" w14:textId="7598CAFB" w:rsidR="005F2F5C" w:rsidRPr="005B4D2E" w:rsidRDefault="00725C4F" w:rsidP="0048237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9</w:t>
            </w:r>
            <w:r w:rsidR="005F2F5C" w:rsidRPr="005B4D2E">
              <w:rPr>
                <w:rFonts w:ascii="Sylfaen" w:hAnsi="Sylfaen" w:cs="Sylfaen"/>
                <w:sz w:val="20"/>
                <w:szCs w:val="20"/>
                <w:lang w:val="ka-GE"/>
              </w:rPr>
              <w:t>.3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494B" w14:textId="0FD2B627" w:rsidR="005F2F5C" w:rsidRPr="005B4D2E" w:rsidRDefault="005F2F5C" w:rsidP="00647B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სხვა სამედიცინო დანიშნულების საგნები და მედიკამენტები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A3BB" w14:textId="21A2AB72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მოქმედი კანონმდებლობის შესაბამისად</w:t>
            </w:r>
          </w:p>
        </w:tc>
      </w:tr>
      <w:tr w:rsidR="005F2F5C" w:rsidRPr="005B4D2E" w14:paraId="5CE0BDC4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CAC3" w14:textId="27EBB333" w:rsidR="005F2F5C" w:rsidRPr="005B4D2E" w:rsidRDefault="005F2F5C" w:rsidP="00A2275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</w:rPr>
              <w:t>II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63B12" w14:textId="12C50E99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სიცოცხლის დახვეწილი მხარდაჭერის (ALS - Advanced life support) უზრუნვეყოფ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  <w:p w14:paraId="04B1EE3F" w14:textId="0485A3D2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C6D6DA4" w14:textId="38345A7C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D50A" w14:textId="15EA5176" w:rsidR="005F2F5C" w:rsidRPr="005B4D2E" w:rsidRDefault="005F2F5C" w:rsidP="00F502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სასწრაფო სამედიცინო დახმარების შესაბამისი სერვისის მიმწოდებლებისათვის აუცილებელია საერთო მოთხოვნების (I თავი), IIა და IIბ თავით განსაზღვრული მოთხოვნების დაკმაყოფილება</w:t>
            </w:r>
          </w:p>
        </w:tc>
      </w:tr>
      <w:tr w:rsidR="005F2F5C" w:rsidRPr="005B4D2E" w14:paraId="66183EB7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FFF1" w14:textId="5EC26AE5" w:rsidR="005F2F5C" w:rsidRPr="005B4D2E" w:rsidRDefault="005F2F5C" w:rsidP="009D1C37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37E12" w14:textId="4E048F09" w:rsidR="005F2F5C" w:rsidRPr="005B4D2E" w:rsidRDefault="005F2F5C" w:rsidP="00FC3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B4D2E">
              <w:rPr>
                <w:rFonts w:ascii="Sylfaen" w:hAnsi="Sylfaen" w:cs="Sylfaen"/>
                <w:sz w:val="20"/>
                <w:szCs w:val="20"/>
              </w:rPr>
              <w:t>აღჭურვილობა</w:t>
            </w:r>
            <w:proofErr w:type="spellEnd"/>
            <w:r w:rsidRPr="005B4D2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725C4F" w:rsidRPr="00725C4F">
              <w:rPr>
                <w:rFonts w:ascii="Sylfaen" w:hAnsi="Sylfaen" w:cs="Sylfaen"/>
                <w:sz w:val="20"/>
                <w:szCs w:val="20"/>
              </w:rPr>
              <w:t>საჰაერო</w:t>
            </w:r>
            <w:proofErr w:type="spellEnd"/>
            <w:r w:rsidR="00725C4F" w:rsidRPr="00725C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725C4F" w:rsidRPr="00725C4F">
              <w:rPr>
                <w:rFonts w:ascii="Sylfaen" w:hAnsi="Sylfaen" w:cs="Sylfaen"/>
                <w:sz w:val="20"/>
                <w:szCs w:val="20"/>
              </w:rPr>
              <w:t>გზების</w:t>
            </w:r>
            <w:proofErr w:type="spellEnd"/>
            <w:r w:rsidR="00725C4F" w:rsidRPr="00725C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725C4F" w:rsidRPr="00725C4F">
              <w:rPr>
                <w:rFonts w:ascii="Sylfaen" w:hAnsi="Sylfaen" w:cs="Sylfaen"/>
                <w:sz w:val="20"/>
                <w:szCs w:val="20"/>
              </w:rPr>
              <w:t>ვენტილაციისათვის</w:t>
            </w:r>
            <w:proofErr w:type="spellEnd"/>
            <w:r w:rsidR="00725C4F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r w:rsidR="00725C4F" w:rsidRPr="00725C4F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30E3" w14:textId="77777777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F2F5C" w:rsidRPr="005B4D2E" w14:paraId="1FBEA1A1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F2E8" w14:textId="638BACBB" w:rsidR="005F2F5C" w:rsidRPr="005B4D2E" w:rsidRDefault="005F2F5C" w:rsidP="0048237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1.1</w:t>
            </w:r>
            <w:r w:rsidRPr="005B4D2E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94DC" w14:textId="67FB3671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ლარინგოსკოპი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51636" w14:textId="593C2306" w:rsidR="005F2F5C" w:rsidRPr="005B4D2E" w:rsidRDefault="005F2F5C" w:rsidP="00805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დამატებითი ბატერეებით და ნათურით</w:t>
            </w:r>
          </w:p>
          <w:p w14:paraId="561C88F2" w14:textId="4A1D4102" w:rsidR="005F2F5C" w:rsidRPr="005B4D2E" w:rsidRDefault="005F2F5C" w:rsidP="00805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5F2F5C" w:rsidRPr="005B4D2E" w14:paraId="050BFD68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B5EAC" w14:textId="006E5E19" w:rsidR="005F2F5C" w:rsidRPr="005B4D2E" w:rsidRDefault="005F2F5C" w:rsidP="0048237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1.2</w:t>
            </w:r>
            <w:r w:rsidRPr="005B4D2E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BEDBD" w14:textId="0D1E9F15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ლარინგოსკოპის პირი (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blades 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BD0D" w14:textId="7BB84BBA" w:rsidR="005F2F5C" w:rsidRPr="005B4D2E" w:rsidRDefault="005F2F5C" w:rsidP="00805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სწორი - ზომებით 0-4 ან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მოხრილი ზომებით 2-4</w:t>
            </w:r>
          </w:p>
          <w:p w14:paraId="625C2BDF" w14:textId="52145132" w:rsidR="005F2F5C" w:rsidRPr="005B4D2E" w:rsidRDefault="005F2F5C" w:rsidP="00805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5F2F5C" w:rsidRPr="005B4D2E" w14:paraId="3434EA81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27C5" w14:textId="251CA898" w:rsidR="005F2F5C" w:rsidRPr="005B4D2E" w:rsidRDefault="005F2F5C" w:rsidP="009D1C37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1.3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371C1" w14:textId="1ECEAE12" w:rsidR="005F2F5C" w:rsidRPr="005B4D2E" w:rsidRDefault="005F2F5C" w:rsidP="00217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ენდოტრაქეული მილი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D401" w14:textId="0A3ABDEB" w:rsidR="005F2F5C" w:rsidRPr="005B4D2E" w:rsidRDefault="005F2F5C" w:rsidP="00536E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ზომებით: 2,5-5,5 მმ მანჟეტის გარეშე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(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uncuffed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)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და 6-9მმ მენჟეტით (თითოეული ზომის ორ-ორი)</w:t>
            </w:r>
          </w:p>
        </w:tc>
      </w:tr>
      <w:tr w:rsidR="005F2F5C" w:rsidRPr="005B4D2E" w14:paraId="2D56EA49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3805" w14:textId="577C9BF2" w:rsidR="005F2F5C" w:rsidRPr="005B4D2E" w:rsidRDefault="005F2F5C" w:rsidP="009D1C37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DCC1" w14:textId="4ACBD286" w:rsidR="005F2F5C" w:rsidRPr="005B4D2E" w:rsidRDefault="005F2F5C" w:rsidP="00805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შპრიცები 10 მლ-იანი 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6930" w14:textId="06932607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არა-ლუერის ჩამკეტით (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non </w:t>
            </w:r>
            <w:proofErr w:type="spellStart"/>
            <w:r w:rsidRPr="005B4D2E">
              <w:rPr>
                <w:rFonts w:ascii="Sylfaen" w:hAnsi="Sylfaen" w:cs="Sylfaen"/>
                <w:sz w:val="20"/>
                <w:szCs w:val="20"/>
              </w:rPr>
              <w:t>Luerlock</w:t>
            </w:r>
            <w:proofErr w:type="spellEnd"/>
            <w:r w:rsidRPr="005B4D2E">
              <w:rPr>
                <w:rFonts w:ascii="Sylfaen" w:hAnsi="Sylfaen" w:cs="Sylfaen"/>
                <w:sz w:val="20"/>
                <w:szCs w:val="20"/>
              </w:rPr>
              <w:t>)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67D68FC8" w14:textId="1D728343" w:rsidR="005F2F5C" w:rsidRPr="005B4D2E" w:rsidRDefault="005F2F5C" w:rsidP="00B712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5F2F5C" w:rsidRPr="005B4D2E" w14:paraId="1B7EB690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CB4E" w14:textId="62777841" w:rsidR="005F2F5C" w:rsidRPr="005B4D2E" w:rsidRDefault="005F2F5C" w:rsidP="009D1C37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1.5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278E7" w14:textId="74CDFA1A" w:rsidR="005F2F5C" w:rsidRPr="005B4D2E" w:rsidRDefault="005F2F5C" w:rsidP="00536E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ენდოტრაქეული მილის სტილეტი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22A4" w14:textId="1FF03D7D" w:rsidR="005F2F5C" w:rsidRPr="005B4D2E" w:rsidRDefault="005F2F5C" w:rsidP="00FB6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მოზრდილების, პედიატრიული </w:t>
            </w:r>
            <w:r w:rsidR="00FB6D33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ნეონატალური</w:t>
            </w:r>
            <w:r w:rsidR="00FB6D33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სერვისის მიწოდებისას - შესაბამისი ზომის)</w:t>
            </w:r>
          </w:p>
        </w:tc>
      </w:tr>
      <w:tr w:rsidR="005F2F5C" w:rsidRPr="005B4D2E" w14:paraId="462F7475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FA82" w14:textId="1C4D35F9" w:rsidR="005F2F5C" w:rsidRPr="005B4D2E" w:rsidRDefault="005F2F5C" w:rsidP="009D1C37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1.6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372D" w14:textId="4F99FF20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მეგილის მომჭერი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8D31" w14:textId="2C156F7A" w:rsidR="005F2F5C" w:rsidRPr="005B4D2E" w:rsidRDefault="005F2F5C" w:rsidP="00822E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მოზრდილებისა და პედიატრიული პაციენტებისთვის</w:t>
            </w:r>
          </w:p>
        </w:tc>
      </w:tr>
      <w:tr w:rsidR="005F2F5C" w:rsidRPr="005B4D2E" w14:paraId="68AB36F8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E5B93" w14:textId="591C5B8F" w:rsidR="005F2F5C" w:rsidRPr="005B4D2E" w:rsidRDefault="005F2F5C" w:rsidP="009D1C37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1.7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C0693" w14:textId="3FBCB449" w:rsidR="005F2F5C" w:rsidRPr="005B4D2E" w:rsidRDefault="005F2F5C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ამოსუნთქვის ბოლოს (</w:t>
            </w:r>
            <w:r w:rsidRPr="005B4D2E">
              <w:rPr>
                <w:rFonts w:ascii="Sylfaen" w:hAnsi="Sylfaen" w:cs="Sylfaen"/>
                <w:sz w:val="20"/>
                <w:szCs w:val="20"/>
              </w:rPr>
              <w:t>end-tidal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 CO2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-ის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განსასაზღვრი მოწყობილობა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EFE8" w14:textId="77777777" w:rsidR="005F2F5C" w:rsidRDefault="005F2F5C" w:rsidP="00822E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ერთჯერადი კოლორიმეტრული 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Colorimetric)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-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მოზრდილებისა და ბავშვებისთვის ან რაოდენობრივი კაპნომეტრი (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quantitative </w:t>
            </w:r>
            <w:proofErr w:type="spellStart"/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capnometry</w:t>
            </w:r>
            <w:proofErr w:type="spellEnd"/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 შესაძლებელია, ინტეგრირებული მონიტორთან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3CC4E5A8" w14:textId="2CCDC8D1" w:rsidR="005F2F5C" w:rsidRPr="005B4D2E" w:rsidRDefault="005F2F5C" w:rsidP="00822E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 აუცილებელ მოთხოვნას წარმოადგენს 2022 წლის 1 იანვრიდან.</w:t>
            </w:r>
          </w:p>
        </w:tc>
      </w:tr>
      <w:tr w:rsidR="00FB6D33" w:rsidRPr="005B4D2E" w14:paraId="19B9CFAC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87A82" w14:textId="4DDA18BC" w:rsidR="00FB6D33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7CF4" w14:textId="23E6A155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სისხლის მიმოქცევის უზრუნველყოფის </w:t>
            </w: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>მოწყობილობები</w:t>
            </w:r>
            <w:r w:rsidR="00725C4F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9188" w14:textId="77777777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FB6D33" w:rsidRPr="005B4D2E" w14:paraId="6521C988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A2B1" w14:textId="1AD521C5" w:rsidR="00FB6D33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 w:rsidR="00FB6D33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254F" w14:textId="5124E490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კათეტერები ინტრავენური უზრუნველყოფისათვის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2CB5" w14:textId="0F613B09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40224D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პერიფერიული და ცენტრალური, ინტრავენური კათეტერები, ზომით 14-დან 24 g-მდე</w:t>
            </w:r>
          </w:p>
        </w:tc>
      </w:tr>
      <w:tr w:rsidR="00FB6D33" w:rsidRPr="005B4D2E" w14:paraId="2C09D5B6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400F" w14:textId="4A18B871" w:rsidR="00FB6D33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 w:rsidR="00FB6D33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B3B51" w14:textId="68FFFCE1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ინტრავენურ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ად გადასასხმელი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სითხეები და </w:t>
            </w: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>სისტემები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714A" w14:textId="3F953B19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40224D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დამაგრძელებელი მილი; გადასასხმელი სითხეები: ფიზიოლოგიური, რინგერი,  დექსტროზა.</w:t>
            </w:r>
          </w:p>
        </w:tc>
      </w:tr>
      <w:tr w:rsidR="00FB6D33" w:rsidRPr="005B4D2E" w14:paraId="16376A04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DC7EA" w14:textId="1447AFA5" w:rsidR="00FB6D33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 w:rsidR="00FB6D33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15DA" w14:textId="068A0301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სამარხიანი სტოპკოკი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22EB9" w14:textId="77777777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FB6D33" w:rsidRPr="005B4D2E" w14:paraId="33750927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22B42" w14:textId="6EB8220B" w:rsidR="00FB6D33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 w:rsidR="00FB6D33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24CEF" w14:textId="180377EA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6714E">
              <w:rPr>
                <w:rFonts w:ascii="Sylfaen" w:hAnsi="Sylfaen" w:cs="Sylfaen"/>
                <w:sz w:val="20"/>
                <w:szCs w:val="20"/>
                <w:lang w:val="ka-GE"/>
              </w:rPr>
              <w:t>შპრიცის ტუმბო (პამპი)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2B05" w14:textId="09415ED2" w:rsidR="00FB6D33" w:rsidRPr="005B4D2E" w:rsidRDefault="00FB6D33" w:rsidP="00536B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FB6D33" w:rsidRPr="005B4D2E" w14:paraId="3F0FC997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E68D" w14:textId="5539AA01" w:rsidR="00FB6D33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 w:rsidR="00FB6D33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816B" w14:textId="07B2D425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არტერიული წნევის ინვაზიური </w:t>
            </w: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მონიტორინგის მოწყობილობა, შესაბამისი გადამწოდებით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3B0C" w14:textId="77777777" w:rsidR="00FB6D33" w:rsidRPr="005B4D2E" w:rsidRDefault="00FB6D33" w:rsidP="00C372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40224D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არსებულ მონიტორში </w:t>
            </w:r>
            <w:r w:rsidRPr="0040224D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ინტეგრირებული;</w:t>
            </w:r>
          </w:p>
          <w:p w14:paraId="6C52C9AC" w14:textId="62C3309F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 სავალდებულოა 2022 წლი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 1 იანვრი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დან.</w:t>
            </w:r>
          </w:p>
        </w:tc>
      </w:tr>
      <w:tr w:rsidR="00FB6D33" w:rsidRPr="005B4D2E" w14:paraId="65B1F976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055B0" w14:textId="30622D62" w:rsidR="00FB6D33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 w:rsidR="00FB6D33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41B39" w14:textId="60621CC5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საირიგაციო შპრიცები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5530" w14:textId="2EF691B3" w:rsidR="00FB6D33" w:rsidRPr="005B4D2E" w:rsidRDefault="00FB6D33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40224D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შპრიცები 60-100 მლ, ფიზიოლოგიურის საირიგაციოდ</w:t>
            </w:r>
          </w:p>
        </w:tc>
      </w:tr>
      <w:tr w:rsidR="00795038" w:rsidRPr="005B4D2E" w14:paraId="535B2036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F6B7" w14:textId="4173C9F0" w:rsidR="00795038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D22E" w14:textId="2281A14E" w:rsidR="00795038" w:rsidRPr="005B4D2E" w:rsidRDefault="00795038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ინტრაოსეალური ნემსები და შესაბამისი მოწყობილობა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FAE3" w14:textId="60A706A3" w:rsidR="00795038" w:rsidRDefault="00795038" w:rsidP="00C372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უფროსებისა და ბავშვებისთვის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6A86E063" w14:textId="56E31B36" w:rsidR="00795038" w:rsidRPr="005B4D2E" w:rsidRDefault="00795038" w:rsidP="007950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</w:t>
            </w:r>
            <w:r w:rsidR="00CF1FE8" w:rsidRP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აუცილებელ მოთხოვნას წარმოადგენს 2022 წლის 1 იანვრიდან.</w:t>
            </w:r>
          </w:p>
        </w:tc>
      </w:tr>
      <w:tr w:rsidR="00795038" w:rsidRPr="005B4D2E" w14:paraId="680F16A6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2BD92" w14:textId="1216E504" w:rsidR="00795038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7231" w14:textId="2093247B" w:rsidR="00795038" w:rsidRPr="005B4D2E" w:rsidRDefault="00795038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ვენური ტურნიკეტი ან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ელასტიური ზონარი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87B6" w14:textId="77777777" w:rsidR="00795038" w:rsidRPr="005B4D2E" w:rsidRDefault="00795038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6C0313AB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51B0" w14:textId="135C825A" w:rsidR="00795038" w:rsidRPr="005B4D2E" w:rsidRDefault="00795038" w:rsidP="009E3F56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2.9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BF95" w14:textId="547DA28D" w:rsidR="00795038" w:rsidRPr="005B4D2E" w:rsidRDefault="00795038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შპრიცები სხვადასხვა ზომის (მ.შ. ინსულინის)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674E" w14:textId="72D1DC7A" w:rsidR="00795038" w:rsidRPr="005B4D2E" w:rsidRDefault="00795038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მოქმედი კანონმდებლობის თანახმად</w:t>
            </w:r>
          </w:p>
        </w:tc>
      </w:tr>
      <w:tr w:rsidR="00795038" w:rsidRPr="005B4D2E" w14:paraId="2F61A1D9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BF979" w14:textId="51AFD5C6" w:rsidR="00795038" w:rsidRPr="005B4D2E" w:rsidRDefault="00795038" w:rsidP="009D1C37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3.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5A52" w14:textId="6F88CE73" w:rsidR="00795038" w:rsidRPr="005B4D2E" w:rsidRDefault="00795038" w:rsidP="005E36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ტრანსკუტანეული კარდიალური პეისმეკერი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EFCF3" w14:textId="7105BA06" w:rsidR="00795038" w:rsidRPr="005B4D2E" w:rsidRDefault="00795038" w:rsidP="005E36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ა) ბავშვების პედებით და კაბელებით;</w:t>
            </w:r>
          </w:p>
          <w:p w14:paraId="35EBBA94" w14:textId="7D6DD1B9" w:rsidR="00795038" w:rsidRPr="005B4D2E" w:rsidRDefault="00795038" w:rsidP="00822E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ავტონომიური მოწყობილობა ან მონოტორ/დეფიბრილატორში ინტეგრირებული.</w:t>
            </w:r>
          </w:p>
        </w:tc>
      </w:tr>
      <w:tr w:rsidR="00795038" w:rsidRPr="005B4D2E" w14:paraId="31FC045F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D7BC" w14:textId="263FB589" w:rsidR="00795038" w:rsidRPr="005B4D2E" w:rsidRDefault="00795038" w:rsidP="00822E5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D05B7" w14:textId="11BD38BC" w:rsidR="00795038" w:rsidRPr="005B4D2E" w:rsidRDefault="00795038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ნებულაიზერი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FCB9" w14:textId="1BF46CA1" w:rsidR="00795038" w:rsidRPr="005B4D2E" w:rsidRDefault="00795038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hAnsi="Sylfaen"/>
                <w:sz w:val="20"/>
                <w:szCs w:val="20"/>
                <w:lang w:val="ka-GE"/>
              </w:rPr>
              <w:t>ან ნიღაბი ნებულაიზერის ჭიქით</w:t>
            </w:r>
          </w:p>
        </w:tc>
      </w:tr>
      <w:tr w:rsidR="00795038" w:rsidRPr="005B4D2E" w14:paraId="5AD8BB9C" w14:textId="492C2A95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7C64" w14:textId="5E73A97E" w:rsidR="00795038" w:rsidRPr="005B4D2E" w:rsidRDefault="00CF1FE8" w:rsidP="0066099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5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D31C" w14:textId="3DBCC575" w:rsidR="00795038" w:rsidRPr="005B4D2E" w:rsidRDefault="00795038" w:rsidP="006609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ახალშობილთა კისრის იმობილიზაციის საშუალებები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09749" w14:textId="7F0901ED" w:rsidR="00795038" w:rsidRPr="005B4D2E" w:rsidRDefault="00795038" w:rsidP="003A23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მხოლოდ ახალშობილებისათვის განკუთვნილ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ავტოსატრანსპორტო საშუალებებისათვის</w:t>
            </w:r>
          </w:p>
        </w:tc>
      </w:tr>
      <w:tr w:rsidR="00795038" w:rsidRPr="005B4D2E" w14:paraId="09E5C797" w14:textId="2D856869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A5B99" w14:textId="163A32BF" w:rsidR="00795038" w:rsidRPr="005B4D2E" w:rsidRDefault="00CF1FE8" w:rsidP="0066099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6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0674" w14:textId="054F761C" w:rsidR="00795038" w:rsidRPr="005B4D2E" w:rsidRDefault="00795038" w:rsidP="00984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საჭირო ქიმიური ანტიდოტები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94C02" w14:textId="741D2EBD" w:rsidR="00795038" w:rsidRPr="005B4D2E" w:rsidRDefault="00795038" w:rsidP="003A23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მინიმალური მარაგი ოფისში</w:t>
            </w:r>
          </w:p>
        </w:tc>
      </w:tr>
      <w:tr w:rsidR="00795038" w:rsidRPr="005B4D2E" w14:paraId="2B94BE9C" w14:textId="5A7DBDFD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64C6F" w14:textId="51B99969" w:rsidR="00795038" w:rsidRPr="005B4D2E" w:rsidRDefault="00CF1FE8" w:rsidP="0066099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0475" w14:textId="619C7CFC" w:rsidR="00795038" w:rsidRPr="005B4D2E" w:rsidRDefault="00795038" w:rsidP="00803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მოწყობილობები/აღჭურვილობა რესპირატორული უზრუნველყოფისათვის: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AD6F1" w14:textId="43923165" w:rsidR="00795038" w:rsidRPr="005B4D2E" w:rsidRDefault="00795038" w:rsidP="00441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16AB5004" w14:textId="2B8B6E0A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84937" w14:textId="583F2AAF" w:rsidR="00795038" w:rsidRPr="005B4D2E" w:rsidRDefault="00CF1FE8" w:rsidP="0066099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81EC" w14:textId="3FD97875" w:rsidR="00795038" w:rsidRPr="005B4D2E" w:rsidRDefault="00795038" w:rsidP="000404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დადებითი ამოსუნთქვის ბოლოს (</w:t>
            </w:r>
            <w:r w:rsidRPr="005B4D2E">
              <w:rPr>
                <w:rFonts w:ascii="Sylfaen" w:hAnsi="Sylfaen" w:cs="Sylfaen"/>
                <w:sz w:val="20"/>
                <w:szCs w:val="20"/>
              </w:rPr>
              <w:t>end-expiratory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  <w:r w:rsidRPr="005B4D2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წნევის სარქველი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E0465" w14:textId="355DDD92" w:rsidR="00795038" w:rsidRPr="005B4D2E" w:rsidRDefault="00795038" w:rsidP="00531B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PEEP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 ინტეგრირებული ხელოვნური სუნთქვის აპარატთან</w:t>
            </w:r>
          </w:p>
        </w:tc>
      </w:tr>
      <w:tr w:rsidR="00795038" w:rsidRPr="005B4D2E" w14:paraId="452399C0" w14:textId="6E1691DD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54FC" w14:textId="0A5557BD" w:rsidR="00795038" w:rsidRPr="005B4D2E" w:rsidRDefault="00CF1FE8" w:rsidP="0066099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4DBF" w14:textId="5146DC45" w:rsidR="00795038" w:rsidRPr="005B4D2E" w:rsidRDefault="00795038" w:rsidP="00AD3C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პორტატული ხელოვნური სუნთქვის აპარატი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7B8A" w14:textId="1D503CA7" w:rsidR="00795038" w:rsidRPr="005B4D2E" w:rsidRDefault="00536BCB" w:rsidP="00AD3C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536BCB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 განგაშის სისტემით: სუნთქვის კონტურის ჰერმეტიზაციის დარღვევის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536BC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სასუნთქ გზებში მაღალი წნევის განვითარების, ჟანგბადის მიწოდების დარღვევის შემთხვევ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r w:rsidRPr="00536BCB">
              <w:rPr>
                <w:rFonts w:ascii="Sylfaen" w:hAnsi="Sylfaen" w:cs="Sylfaen"/>
                <w:sz w:val="20"/>
                <w:szCs w:val="20"/>
                <w:lang w:val="ka-GE"/>
              </w:rPr>
              <w:t>ში</w:t>
            </w:r>
          </w:p>
          <w:p w14:paraId="60555826" w14:textId="281B1CDE" w:rsidR="00795038" w:rsidRPr="005B4D2E" w:rsidRDefault="00795038" w:rsidP="005B4D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5F428A40" w14:textId="0DD39356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ECF4" w14:textId="2A338339" w:rsidR="00795038" w:rsidRPr="005B4D2E" w:rsidRDefault="00CF1FE8" w:rsidP="0066099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35B1" w14:textId="082429F3" w:rsidR="00795038" w:rsidRPr="005B4D2E" w:rsidRDefault="00795038" w:rsidP="00531B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კრიკოთირეოტომიის ნაკრები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9419" w14:textId="6E6A15C8" w:rsidR="00795038" w:rsidRPr="0040224D" w:rsidRDefault="00795038" w:rsidP="00BB4F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049CCED1" w14:textId="5D3921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3957" w14:textId="153DF029" w:rsidR="00795038" w:rsidRPr="005B4D2E" w:rsidRDefault="00CF1FE8" w:rsidP="002C3AD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8E8E" w14:textId="4A5ED6D2" w:rsidR="00795038" w:rsidRPr="0040224D" w:rsidRDefault="00795038" w:rsidP="00531B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მოწყობილობა პლევრალური </w:t>
            </w: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დრენირებისთვის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B029" w14:textId="04330F31" w:rsidR="00795038" w:rsidRPr="005B4D2E" w:rsidRDefault="00795038" w:rsidP="00536B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სრული ნაკრები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(მოზრდილთა, პედიატრიული </w:t>
            </w:r>
            <w:r w:rsidR="00536BC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(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ნეონატალური</w:t>
            </w:r>
            <w:r w:rsidR="00536BC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- </w:t>
            </w:r>
            <w:r w:rsidR="00CF1FE8" w:rsidRP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ახალშობილებისათვის განკუთვნილი ავ</w:t>
            </w:r>
            <w:r w:rsid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ტოსატრანსპორტო საშუალებების</w:t>
            </w:r>
            <w:r w:rsidR="00536BC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შემთხვევა</w:t>
            </w:r>
            <w:r w:rsid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ში)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)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დრენაჟებისა და ბიულაუს ტიპის მიმღებით</w:t>
            </w:r>
          </w:p>
        </w:tc>
      </w:tr>
      <w:tr w:rsidR="00795038" w:rsidRPr="00AE3B11" w14:paraId="6D91BF74" w14:textId="778478E8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8FCD" w14:textId="35DA8A6A" w:rsidR="00795038" w:rsidRPr="005B4D2E" w:rsidRDefault="00CF1FE8" w:rsidP="00CD30BD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06D7B" w14:textId="60A26FF8" w:rsidR="00795038" w:rsidRPr="0040224D" w:rsidRDefault="00795038" w:rsidP="00D608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00B0F0"/>
                <w:sz w:val="20"/>
                <w:szCs w:val="20"/>
                <w:lang w:val="ka-GE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რესპირატორები - მოწყობილობა ხელოვნური </w:t>
            </w: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>სუნთქვის უზრუნველყოფისათვის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13B77" w14:textId="4AC3B7A4" w:rsidR="00795038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რესპირატორები: ორივე ან ერთ-ერთი შემდეგი  - ორივე რეჟიმის უზრუნველყოფის შემთხვევაში (იმისდა მიხედვით, იძლევა თუ არა პედიატრიული/ნეონატალური წონითი კატეგორიების მომსახურების შესაძლებლობას):</w:t>
            </w:r>
          </w:p>
          <w:p w14:paraId="38A4B8F2" w14:textId="047D88BA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ა.ა)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მოცულობით კონტროლირებადი (Volume-cycled), ჩართვა/გამორთვის ფუნქციით (on/off operation),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21 -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100%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-მდე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ჟანგბადის მიწოდების საშუალებით;</w:t>
            </w:r>
          </w:p>
          <w:p w14:paraId="444B27F5" w14:textId="01A4807D" w:rsidR="00795038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ა.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წნევით კონტროლირებადი (PIP, PEEP)</w:t>
            </w:r>
            <w:r w:rsidRPr="00341DE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,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AE3B1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ჩართვა/გამორთვის ფუნქციით (on/off operation), 21 - 100%-მდე ჟანგბადის მიწოდების საშუალებით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40F26256" w14:textId="50241FE8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ა.გ) ნეონატალური პაციენტების რესპირატორული უზრუნველყოფისათვის</w:t>
            </w:r>
            <w:r w:rsid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(</w:t>
            </w:r>
            <w:r w:rsidR="00CF1FE8" w:rsidRP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ახალშობილებისათვის განკუთვნილი ავტოსატრანსპორტო საშუალებების</w:t>
            </w:r>
            <w:r w:rsid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შემთხვევაში</w:t>
            </w:r>
            <w:r w:rsid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)</w:t>
            </w:r>
            <w:r w:rsid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აპარატის სპეციფიკაციაში უნდა მითითებული იყოს შესაბამისი წონითი კატეგორიები (500 გრამიდან);</w:t>
            </w:r>
          </w:p>
          <w:p w14:paraId="00E508DD" w14:textId="14E8EBD7" w:rsidR="00795038" w:rsidRPr="005B4D2E" w:rsidRDefault="00795038" w:rsidP="00CF1F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B0F0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თუ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ამ პუნქტის </w:t>
            </w:r>
            <w:r w:rsidR="00CF1FE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.2. პუნქტით განსაზღვრული </w:t>
            </w: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პორტატული სუნთვის აპარატი აკმაყოფილებს აღნიშნულ მოთხოვნებს - დამატებით აღარ მოეთხოვებათ.</w:t>
            </w:r>
          </w:p>
        </w:tc>
      </w:tr>
      <w:tr w:rsidR="00795038" w:rsidRPr="005B4D2E" w14:paraId="5D530301" w14:textId="2ED37EAE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6FB13" w14:textId="46AC4171" w:rsidR="00795038" w:rsidRPr="005B4D2E" w:rsidRDefault="00CF1FE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FBD1" w14:textId="2020500D" w:rsidR="00795038" w:rsidRPr="0040224D" w:rsidRDefault="00795038" w:rsidP="00D573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>სხვა მოწყობილობები: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5AB0" w14:textId="00BB5C60" w:rsidR="00795038" w:rsidRPr="0040224D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7E58E254" w14:textId="2570C646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54F6" w14:textId="59575794" w:rsidR="00795038" w:rsidRPr="005B4D2E" w:rsidRDefault="00CF1FE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8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3E0D" w14:textId="765597BB" w:rsidR="00795038" w:rsidRPr="0040224D" w:rsidRDefault="00795038" w:rsidP="00683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>შარდის ბუშტის კათეტერი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, შესაბამისი მიმღებით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F44B" w14:textId="06C7A634" w:rsidR="00514937" w:rsidRDefault="00514937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პედიატრული და მოზრდილთა ზომის ნაკრებებით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,</w:t>
            </w:r>
          </w:p>
          <w:p w14:paraId="436E6D03" w14:textId="69C2DE5A" w:rsidR="00795038" w:rsidRPr="005B4D2E" w:rsidRDefault="00514937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 ნეონატალურიპაციენტების მომსახურებისას - შესაბამისი ზომის.</w:t>
            </w:r>
          </w:p>
        </w:tc>
      </w:tr>
      <w:tr w:rsidR="00795038" w:rsidRPr="005B4D2E" w14:paraId="20CBE794" w14:textId="7D180EFD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69BD" w14:textId="343FDFC6" w:rsidR="00795038" w:rsidRPr="005B4D2E" w:rsidRDefault="00CF1FE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8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2FC8" w14:textId="242BB2F2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ინსტრუმენტები (ანუ იარაღები) ქირურგიული </w:t>
            </w:r>
            <w:r w:rsidRPr="005B4D2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ნაკერის დადებისათვის, საკერავი მასალა, შესახვევი მასალა, ანტისეპტიური საშუალებები, ხელთათმანები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E75F" w14:textId="106B3D37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ხელთათმანები სხვადასხვა ზომის, სტერილურიც და არასტერილურიც</w:t>
            </w:r>
          </w:p>
        </w:tc>
      </w:tr>
      <w:tr w:rsidR="00795038" w:rsidRPr="005B4D2E" w14:paraId="0758A4F1" w14:textId="202DFE63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D64A" w14:textId="11788254" w:rsidR="00795038" w:rsidRPr="005B4D2E" w:rsidRDefault="00CF1FE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8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A6A1" w14:textId="36EEC56E" w:rsidR="00795038" w:rsidRPr="0040224D" w:rsidRDefault="00795038" w:rsidP="005149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ტემპერატურის </w:t>
            </w:r>
            <w:r w:rsidR="00514937">
              <w:rPr>
                <w:rFonts w:ascii="Sylfaen" w:hAnsi="Sylfaen" w:cs="Sylfaen"/>
                <w:sz w:val="20"/>
                <w:szCs w:val="20"/>
                <w:lang w:val="ka-GE"/>
              </w:rPr>
              <w:t>საზომი მოწყობილობა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4EDA" w14:textId="0118E634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სალონში</w:t>
            </w:r>
          </w:p>
        </w:tc>
      </w:tr>
      <w:tr w:rsidR="00795038" w:rsidRPr="005B4D2E" w14:paraId="5F9D7EEB" w14:textId="1F258961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C88A" w14:textId="3344192E" w:rsidR="00795038" w:rsidRPr="005B4D2E" w:rsidRDefault="00CF1FE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8</w:t>
            </w:r>
            <w:r w:rsidR="00795038" w:rsidRPr="005B4D2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F366A" w14:textId="21B47238" w:rsidR="00795038" w:rsidRPr="0040224D" w:rsidRDefault="00795038" w:rsidP="00E936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0224D">
              <w:rPr>
                <w:rFonts w:ascii="Sylfaen" w:hAnsi="Sylfaen" w:cs="Sylfaen"/>
                <w:sz w:val="20"/>
                <w:szCs w:val="20"/>
                <w:lang w:val="ka-GE"/>
              </w:rPr>
              <w:t>ტრავმა - მაკრატლები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6A16" w14:textId="22E75145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514937" w:rsidRPr="005B4D2E" w14:paraId="67F66C4C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2C1B3" w14:textId="7CC4AD1B" w:rsidR="00514937" w:rsidRDefault="00CF1FE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DCF9" w14:textId="6E1676E0" w:rsidR="00514937" w:rsidRPr="0040224D" w:rsidRDefault="00F8260B" w:rsidP="00E936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8260B">
              <w:rPr>
                <w:rFonts w:ascii="Sylfaen" w:hAnsi="Sylfaen" w:cs="Sylfaen"/>
                <w:sz w:val="20"/>
                <w:szCs w:val="20"/>
                <w:lang w:val="ka-GE"/>
              </w:rPr>
              <w:t>ჟანგბადის წყარო არანაკლებ 6 სთ უზრუნველყოფისთვის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1A58" w14:textId="4A58246A" w:rsidR="00514937" w:rsidRPr="005B4D2E" w:rsidRDefault="00F8260B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8260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ჯამური მოცულობით არანაკლებ 6 ლიტრი</w:t>
            </w:r>
          </w:p>
        </w:tc>
      </w:tr>
      <w:tr w:rsidR="00795038" w:rsidRPr="005B4D2E" w14:paraId="3737B224" w14:textId="565BCF35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746B" w14:textId="5686CDB5" w:rsidR="00795038" w:rsidRPr="005B4D2E" w:rsidRDefault="00CF1FE8" w:rsidP="00CF1FE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FA20" w14:textId="29DF5BD1" w:rsidR="00795038" w:rsidRPr="005B4D2E" w:rsidRDefault="00795038" w:rsidP="004645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64533">
              <w:rPr>
                <w:rFonts w:ascii="Sylfaen" w:hAnsi="Sylfaen" w:cs="Sylfaen"/>
                <w:sz w:val="20"/>
                <w:szCs w:val="20"/>
                <w:lang w:val="ka-GE"/>
              </w:rPr>
              <w:t>სპეციფიკური პირობები კრიტიკულ მდგომარეობაში მყოფ ახალშობილთა ტრანსპორტირებისათვის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5B83" w14:textId="1B08CCC9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639A4651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D020" w14:textId="0C8E6F7D" w:rsidR="00795038" w:rsidRPr="005B4D2E" w:rsidRDefault="00F8260B" w:rsidP="00F8260B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0</w:t>
            </w:r>
            <w:r w:rsidR="0079503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48A5" w14:textId="3246ECD3" w:rsidR="00795038" w:rsidRPr="0040224D" w:rsidDel="0056714E" w:rsidRDefault="00795038" w:rsidP="005671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56714E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ატრანსპორტო ინკუბატორი, ინტეგრირებული ახალშობილის ხელოვნური სუნთქვის აპარატით, რომელიც უნდა აკმაყოფილებდეს შემდეგ მოთხოვნებს: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FC6CC" w14:textId="77777777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639CF55C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1F3A" w14:textId="4F57B838" w:rsidR="00795038" w:rsidRPr="005B4D2E" w:rsidRDefault="0079503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7DD1F" w14:textId="734323D1" w:rsidR="00795038" w:rsidRPr="0040224D" w:rsidDel="0056714E" w:rsidRDefault="00795038" w:rsidP="005671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6714E">
              <w:rPr>
                <w:rFonts w:ascii="Sylfaen" w:hAnsi="Sylfaen" w:cs="Sylfaen"/>
                <w:sz w:val="20"/>
                <w:szCs w:val="20"/>
                <w:lang w:val="ka-GE"/>
              </w:rPr>
              <w:t>აუზრუნველყოფდეს ახალშობილთან ადვილად წვდომას, ინკუბატორთან ორმხრივ თავისუფალ მიდგომას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BB36" w14:textId="77777777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007BB118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CCC7" w14:textId="6DFD0391" w:rsidR="00795038" w:rsidRDefault="0079503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D4CB" w14:textId="7401700A" w:rsidR="00795038" w:rsidRPr="0056714E" w:rsidRDefault="00795038" w:rsidP="005149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671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უზრუნველყოფდეს ახალშობილის შეუზღუდავ ხილვადობას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5C2B" w14:textId="0D65DCC7" w:rsidR="00795038" w:rsidRPr="005B4D2E" w:rsidRDefault="00514937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6714E">
              <w:rPr>
                <w:rFonts w:ascii="Sylfaen" w:hAnsi="Sylfaen" w:cs="Sylfaen"/>
                <w:sz w:val="20"/>
                <w:szCs w:val="20"/>
                <w:lang w:val="ka-GE"/>
              </w:rPr>
              <w:t>ინკუბატორი აღჭურვილი უნდა იყოს დამატებითი განათებით, რომელიც მოთავსებულია ინკუბატორში ან ინკუბატორზე</w:t>
            </w:r>
          </w:p>
        </w:tc>
      </w:tr>
      <w:tr w:rsidR="00795038" w:rsidRPr="005B4D2E" w14:paraId="15103811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38C0" w14:textId="7D4FEFA5" w:rsidR="00795038" w:rsidRDefault="0079503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გ</w:t>
            </w:r>
            <w:r w:rsidRPr="005C03D6">
              <w:rPr>
                <w:sz w:val="20"/>
                <w:szCs w:val="20"/>
                <w:lang w:val="ka-GE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C72F" w14:textId="0047A447" w:rsidR="00795038" w:rsidRPr="0056714E" w:rsidRDefault="00795038" w:rsidP="00197A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ესაჭიროებოდეს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მინიმალური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დრო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წინასწარი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გათბობისთვის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ინარჩუნებდეს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ტემპერატურას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ოპტიმალურ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ფარგლებში</w:t>
            </w:r>
            <w:r>
              <w:rPr>
                <w:sz w:val="20"/>
                <w:szCs w:val="20"/>
                <w:lang w:val="ka-GE"/>
              </w:rPr>
              <w:t xml:space="preserve"> (29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0</w:t>
            </w:r>
            <w:r w:rsidRPr="005C03D6">
              <w:rPr>
                <w:sz w:val="20"/>
                <w:szCs w:val="20"/>
                <w:lang w:val="ka-GE"/>
              </w:rPr>
              <w:t>C–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დან</w:t>
            </w:r>
            <w:r>
              <w:rPr>
                <w:sz w:val="20"/>
                <w:szCs w:val="20"/>
                <w:lang w:val="ka-GE"/>
              </w:rPr>
              <w:t xml:space="preserve"> 36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0</w:t>
            </w:r>
            <w:r w:rsidRPr="005C03D6">
              <w:rPr>
                <w:sz w:val="20"/>
                <w:szCs w:val="20"/>
                <w:lang w:val="ka-GE"/>
              </w:rPr>
              <w:t>C–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მდე</w:t>
            </w:r>
            <w:r w:rsidRPr="005C03D6">
              <w:rPr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4112" w14:textId="77777777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38C5AE3B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D224" w14:textId="47960D43" w:rsidR="00795038" w:rsidRDefault="0079503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დ</w:t>
            </w:r>
            <w:r w:rsidRPr="005C03D6">
              <w:rPr>
                <w:sz w:val="20"/>
                <w:szCs w:val="20"/>
                <w:lang w:val="ka-GE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F6ADF" w14:textId="6976941F" w:rsidR="00795038" w:rsidRPr="005C03D6" w:rsidRDefault="00795038" w:rsidP="00197A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აღჭურვილი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გადახურების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გადაცივების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ამომცნობი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სასიგნალო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სისტემით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C4E7" w14:textId="77777777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2D6B5F84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4D6F" w14:textId="08E7B0E7" w:rsidR="00795038" w:rsidRDefault="0079503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Pr="005C03D6">
              <w:rPr>
                <w:sz w:val="20"/>
                <w:szCs w:val="20"/>
                <w:lang w:val="ka-GE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6700" w14:textId="2688B58E" w:rsidR="00795038" w:rsidRPr="005C03D6" w:rsidRDefault="00795038" w:rsidP="00197A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უზრუნველყოფდეს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ჟანგბადის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მუდმივ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კონტროლირებად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მიწოდებას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565F" w14:textId="77777777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107C9EAF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7E2F" w14:textId="5BEC5435" w:rsidR="00795038" w:rsidRDefault="0079503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5C03D6">
              <w:rPr>
                <w:sz w:val="20"/>
                <w:szCs w:val="20"/>
                <w:lang w:val="ka-GE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8D65" w14:textId="5994FD4B" w:rsidR="00795038" w:rsidRPr="005C03D6" w:rsidRDefault="00795038" w:rsidP="00197A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გააჩნდეს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ახალშობილის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დასაცავი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მოწყობილობები</w:t>
            </w:r>
            <w:r w:rsidRPr="005C03D6">
              <w:rPr>
                <w:sz w:val="20"/>
                <w:szCs w:val="20"/>
                <w:lang w:val="ka-GE"/>
              </w:rPr>
              <w:t xml:space="preserve">,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საფიქსაციო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  <w:r w:rsidRPr="005C03D6">
              <w:rPr>
                <w:rFonts w:ascii="Sylfaen" w:hAnsi="Sylfaen" w:cs="Sylfaen"/>
                <w:sz w:val="20"/>
                <w:szCs w:val="20"/>
                <w:lang w:val="ka-GE"/>
              </w:rPr>
              <w:t>ღვედები</w:t>
            </w:r>
            <w:r w:rsidRPr="005C03D6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917A3" w14:textId="77777777" w:rsidR="00795038" w:rsidRPr="005B4D2E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35B711C3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C754" w14:textId="14675C95" w:rsidR="00795038" w:rsidRPr="005B4D2E" w:rsidRDefault="00795038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11.2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9EF5" w14:textId="305C8E76" w:rsidR="00795038" w:rsidRPr="0040224D" w:rsidRDefault="00795038" w:rsidP="00C32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813A7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ოქსიგენოთერაპიის უზრუნველყოფისათვის საჭირო აღჭურვილობა: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F4BE" w14:textId="69D1FFAF" w:rsidR="00795038" w:rsidRPr="0040224D" w:rsidRDefault="00795038" w:rsidP="008D4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07428544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B6F0" w14:textId="4BA48062" w:rsidR="00795038" w:rsidRPr="005B4D2E" w:rsidRDefault="00F8260B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ა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11A30" w14:textId="2AA18628" w:rsidR="00795038" w:rsidRPr="005B4D2E" w:rsidRDefault="00795038" w:rsidP="00D813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შეჭმუხნული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ჰაერის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წყარო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66CD" w14:textId="77777777" w:rsidR="00795038" w:rsidRPr="0040224D" w:rsidRDefault="00795038" w:rsidP="008D4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05AD909D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98E0A" w14:textId="6208BB1E" w:rsidR="00795038" w:rsidRPr="005B4D2E" w:rsidRDefault="00F8260B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AED9A" w14:textId="4B875238" w:rsidR="00795038" w:rsidRPr="005B4D2E" w:rsidRDefault="00795038" w:rsidP="00D813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მანომეტრი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-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ბალონში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ჟანგბადის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მარაგის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და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ხარჯის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მონიტორინგის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>/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კონტროლისათვის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9E9DD" w14:textId="77777777" w:rsidR="00795038" w:rsidRPr="0040224D" w:rsidRDefault="00795038" w:rsidP="008D4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5311B006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09DD9" w14:textId="74786EE5" w:rsidR="00795038" w:rsidRPr="005B4D2E" w:rsidRDefault="00F8260B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7A1A" w14:textId="79F719B2" w:rsidR="00795038" w:rsidRPr="005B4D2E" w:rsidRDefault="00795038" w:rsidP="00D813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ფლოუმეტრი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2358" w14:textId="77777777" w:rsidR="00795038" w:rsidRPr="0040224D" w:rsidRDefault="00795038" w:rsidP="008D4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795038" w:rsidRPr="005B4D2E" w14:paraId="28A2771F" w14:textId="77777777" w:rsidTr="004419F7">
        <w:tblPrEx>
          <w:tblCellMar>
            <w:left w:w="15" w:type="dxa"/>
            <w:right w:w="15" w:type="dxa"/>
          </w:tblCellMar>
        </w:tblPrEx>
        <w:trPr>
          <w:trHeight w:val="4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1149" w14:textId="6E7E665D" w:rsidR="00795038" w:rsidRPr="005B4D2E" w:rsidRDefault="00F8260B" w:rsidP="00C32F7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EE71" w14:textId="17A1AA7E" w:rsidR="00795038" w:rsidRPr="005B4D2E" w:rsidRDefault="00795038" w:rsidP="00D813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ჟანგბადის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ბალონიდან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გადამყვანი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მილები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,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ე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>.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წ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. </w:t>
            </w:r>
            <w:r w:rsidRPr="005C03D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ადაპტერები</w:t>
            </w:r>
            <w:r w:rsidRPr="005C03D6">
              <w:rPr>
                <w:rFonts w:eastAsia="Times New Roman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457D" w14:textId="77777777" w:rsidR="00795038" w:rsidRPr="0040224D" w:rsidRDefault="00795038" w:rsidP="008D4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</w:tbl>
    <w:p w14:paraId="34AD4FA7" w14:textId="77777777" w:rsidR="00B7126F" w:rsidRDefault="00B7126F" w:rsidP="00B712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 w:eastAsia="x-none"/>
        </w:rPr>
      </w:pPr>
    </w:p>
    <w:p w14:paraId="48980772" w14:textId="77777777" w:rsidR="002635A9" w:rsidRDefault="002635A9" w:rsidP="00B712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 w:eastAsia="x-none"/>
        </w:rPr>
      </w:pPr>
    </w:p>
    <w:p w14:paraId="5CDED6F0" w14:textId="77777777" w:rsidR="002635A9" w:rsidRDefault="002635A9" w:rsidP="002635A9">
      <w:pPr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2.</w:t>
      </w:r>
    </w:p>
    <w:p w14:paraId="6BE89E29" w14:textId="77777777" w:rsidR="002635A9" w:rsidRPr="005D422A" w:rsidRDefault="002635A9" w:rsidP="00263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5D422A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</w:t>
      </w:r>
      <w:proofErr w:type="spellEnd"/>
      <w:r w:rsidRPr="005D422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422A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Pr="005D422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422A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გამოქვეყნებისთანავე</w:t>
      </w:r>
      <w:proofErr w:type="spellEnd"/>
      <w:r w:rsidRPr="005D422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  </w:t>
      </w:r>
    </w:p>
    <w:p w14:paraId="56087717" w14:textId="77777777" w:rsidR="002635A9" w:rsidRPr="005D422A" w:rsidRDefault="002635A9" w:rsidP="00263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1DCD9249" w14:textId="77777777" w:rsidR="002635A9" w:rsidRDefault="002635A9" w:rsidP="00263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7271C7B1" w14:textId="77777777" w:rsidR="002635A9" w:rsidRDefault="002635A9" w:rsidP="00263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1206D4F4" w14:textId="77777777" w:rsidR="002635A9" w:rsidRDefault="002635A9" w:rsidP="00263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2B244DAA" w14:textId="77777777" w:rsidR="002635A9" w:rsidRDefault="002635A9" w:rsidP="00263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0B628040" w14:textId="53034331" w:rsidR="002635A9" w:rsidRPr="002635A9" w:rsidRDefault="002635A9" w:rsidP="00263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 w:eastAsia="x-none"/>
        </w:rPr>
      </w:pPr>
      <w:proofErr w:type="spellStart"/>
      <w:r w:rsidRPr="005D422A">
        <w:rPr>
          <w:rFonts w:ascii="Sylfaen" w:eastAsia="Times New Roman" w:hAnsi="Sylfaen" w:cs="Sylfaen"/>
          <w:sz w:val="24"/>
          <w:szCs w:val="24"/>
          <w:lang w:val="x-none" w:eastAsia="x-none"/>
        </w:rPr>
        <w:t>პრემიერ-მინისტრი</w:t>
      </w:r>
      <w:proofErr w:type="spellEnd"/>
      <w:r w:rsidRPr="005D422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5D422A">
        <w:rPr>
          <w:rFonts w:ascii="Sylfaen" w:hAnsi="Sylfaen" w:cs="Sylfaen"/>
          <w:sz w:val="24"/>
          <w:szCs w:val="24"/>
          <w:lang w:val="x-none" w:eastAsia="x-none"/>
        </w:rPr>
        <w:t xml:space="preserve">                                    </w:t>
      </w:r>
      <w:r>
        <w:rPr>
          <w:rFonts w:ascii="Sylfaen" w:hAnsi="Sylfaen" w:cs="Sylfaen"/>
          <w:sz w:val="24"/>
          <w:szCs w:val="24"/>
          <w:lang w:val="ka-GE" w:eastAsia="x-none"/>
        </w:rPr>
        <w:t xml:space="preserve">                  </w:t>
      </w:r>
      <w:r w:rsidRPr="005D422A">
        <w:rPr>
          <w:rFonts w:ascii="Sylfaen" w:hAnsi="Sylfaen" w:cs="Sylfaen"/>
          <w:sz w:val="24"/>
          <w:szCs w:val="24"/>
          <w:lang w:val="x-none" w:eastAsia="x-none"/>
        </w:rPr>
        <w:t xml:space="preserve">       </w:t>
      </w:r>
      <w:r>
        <w:rPr>
          <w:rFonts w:ascii="Sylfaen" w:hAnsi="Sylfaen" w:cs="Sylfaen"/>
          <w:sz w:val="24"/>
          <w:szCs w:val="24"/>
          <w:lang w:val="ka-GE" w:eastAsia="x-none"/>
        </w:rPr>
        <w:t>მამუკა ბახტაძე</w:t>
      </w:r>
    </w:p>
    <w:sectPr w:rsidR="002635A9" w:rsidRPr="002635A9" w:rsidSect="002C769F"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3DE8B5" w15:done="0"/>
  <w15:commentEx w15:paraId="002ED118" w15:paraIdParent="003DE8B5" w15:done="0"/>
  <w15:commentEx w15:paraId="56EA7111" w15:done="0"/>
  <w15:commentEx w15:paraId="18C85F6F" w15:paraIdParent="56EA7111" w15:done="0"/>
  <w15:commentEx w15:paraId="1B46373D" w15:done="0"/>
  <w15:commentEx w15:paraId="3E9987B7" w15:done="0"/>
  <w15:commentEx w15:paraId="073E76B2" w15:done="0"/>
  <w15:commentEx w15:paraId="32002E4C" w15:paraIdParent="073E76B2" w15:done="0"/>
  <w15:commentEx w15:paraId="797118EF" w15:done="0"/>
  <w15:commentEx w15:paraId="7AF6B0DC" w15:paraIdParent="797118EF" w15:done="0"/>
  <w15:commentEx w15:paraId="0A090CFC" w15:done="0"/>
  <w15:commentEx w15:paraId="67F21958" w15:paraIdParent="0A090CFC" w15:done="0"/>
  <w15:commentEx w15:paraId="4FA24F04" w15:done="0"/>
  <w15:commentEx w15:paraId="007C74CA" w15:paraIdParent="4FA24F04" w15:done="0"/>
  <w15:commentEx w15:paraId="74DBEFF2" w15:done="0"/>
  <w15:commentEx w15:paraId="1840081D" w15:paraIdParent="74DBEFF2" w15:done="0"/>
  <w15:commentEx w15:paraId="67007FEB" w15:done="0"/>
  <w15:commentEx w15:paraId="181D845E" w15:paraIdParent="67007FEB" w15:done="0"/>
  <w15:commentEx w15:paraId="1F7967C9" w15:done="0"/>
  <w15:commentEx w15:paraId="11421452" w15:paraIdParent="1F7967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CC812A" w16cid:durableId="1DAD9DF8"/>
  <w16cid:commentId w16cid:paraId="61D4F590" w16cid:durableId="1DAD9D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>
    <w:nsid w:val="08CE73AB"/>
    <w:multiLevelType w:val="hybridMultilevel"/>
    <w:tmpl w:val="499E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F7E41"/>
    <w:multiLevelType w:val="hybridMultilevel"/>
    <w:tmpl w:val="C25E4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4BB"/>
    <w:multiLevelType w:val="hybridMultilevel"/>
    <w:tmpl w:val="23EA1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60145"/>
    <w:multiLevelType w:val="hybridMultilevel"/>
    <w:tmpl w:val="BA0CF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25CD1"/>
    <w:multiLevelType w:val="hybridMultilevel"/>
    <w:tmpl w:val="F2900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103F9"/>
    <w:multiLevelType w:val="hybridMultilevel"/>
    <w:tmpl w:val="05340544"/>
    <w:lvl w:ilvl="0" w:tplc="48F0AFB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C72F4"/>
    <w:multiLevelType w:val="hybridMultilevel"/>
    <w:tmpl w:val="275EC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iran Gogitidze">
    <w15:presenceInfo w15:providerId="AD" w15:userId="S-1-5-21-4251467154-2381502652-1758124505-16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E0"/>
    <w:rsid w:val="00026BA4"/>
    <w:rsid w:val="0004046D"/>
    <w:rsid w:val="0004350B"/>
    <w:rsid w:val="00045688"/>
    <w:rsid w:val="00054FB6"/>
    <w:rsid w:val="000641B3"/>
    <w:rsid w:val="00065AF2"/>
    <w:rsid w:val="00067771"/>
    <w:rsid w:val="0007324D"/>
    <w:rsid w:val="0009069C"/>
    <w:rsid w:val="0009121F"/>
    <w:rsid w:val="00092F92"/>
    <w:rsid w:val="00093C18"/>
    <w:rsid w:val="000B663B"/>
    <w:rsid w:val="000C4C3E"/>
    <w:rsid w:val="000E20F7"/>
    <w:rsid w:val="00107BF9"/>
    <w:rsid w:val="00110043"/>
    <w:rsid w:val="00111BE2"/>
    <w:rsid w:val="001250FB"/>
    <w:rsid w:val="001464F1"/>
    <w:rsid w:val="00153DE8"/>
    <w:rsid w:val="001569DC"/>
    <w:rsid w:val="00174255"/>
    <w:rsid w:val="00184B0A"/>
    <w:rsid w:val="0019156E"/>
    <w:rsid w:val="00197A32"/>
    <w:rsid w:val="001A04D5"/>
    <w:rsid w:val="001B1C82"/>
    <w:rsid w:val="001B3935"/>
    <w:rsid w:val="001B5BC2"/>
    <w:rsid w:val="001D4952"/>
    <w:rsid w:val="001F65AD"/>
    <w:rsid w:val="001F6667"/>
    <w:rsid w:val="002014BD"/>
    <w:rsid w:val="00205563"/>
    <w:rsid w:val="00207EC9"/>
    <w:rsid w:val="00217701"/>
    <w:rsid w:val="0022428A"/>
    <w:rsid w:val="002315E6"/>
    <w:rsid w:val="002418BD"/>
    <w:rsid w:val="00246DCA"/>
    <w:rsid w:val="00250846"/>
    <w:rsid w:val="002635A9"/>
    <w:rsid w:val="00273903"/>
    <w:rsid w:val="00283F5E"/>
    <w:rsid w:val="00292FB4"/>
    <w:rsid w:val="002A009C"/>
    <w:rsid w:val="002A5806"/>
    <w:rsid w:val="002B1E21"/>
    <w:rsid w:val="002B773C"/>
    <w:rsid w:val="002C382B"/>
    <w:rsid w:val="002C3AD3"/>
    <w:rsid w:val="002C52D4"/>
    <w:rsid w:val="002C7149"/>
    <w:rsid w:val="002C769F"/>
    <w:rsid w:val="002C7F28"/>
    <w:rsid w:val="002D3C62"/>
    <w:rsid w:val="002E4BE9"/>
    <w:rsid w:val="002E7248"/>
    <w:rsid w:val="002F4699"/>
    <w:rsid w:val="00303BC3"/>
    <w:rsid w:val="003049F9"/>
    <w:rsid w:val="0031154D"/>
    <w:rsid w:val="003156EE"/>
    <w:rsid w:val="00321485"/>
    <w:rsid w:val="00341DE6"/>
    <w:rsid w:val="0034246E"/>
    <w:rsid w:val="0034661D"/>
    <w:rsid w:val="003557D9"/>
    <w:rsid w:val="00356A3B"/>
    <w:rsid w:val="00364DF3"/>
    <w:rsid w:val="00381B40"/>
    <w:rsid w:val="00382132"/>
    <w:rsid w:val="00391E57"/>
    <w:rsid w:val="00393868"/>
    <w:rsid w:val="003A2381"/>
    <w:rsid w:val="003B3337"/>
    <w:rsid w:val="003B4110"/>
    <w:rsid w:val="003C1F2F"/>
    <w:rsid w:val="003E3E4B"/>
    <w:rsid w:val="003E5D54"/>
    <w:rsid w:val="003F435B"/>
    <w:rsid w:val="0040224D"/>
    <w:rsid w:val="00405678"/>
    <w:rsid w:val="004129BA"/>
    <w:rsid w:val="00416221"/>
    <w:rsid w:val="004167CF"/>
    <w:rsid w:val="0043444D"/>
    <w:rsid w:val="004419F7"/>
    <w:rsid w:val="00444594"/>
    <w:rsid w:val="00452FA5"/>
    <w:rsid w:val="004533D6"/>
    <w:rsid w:val="0046155D"/>
    <w:rsid w:val="00464533"/>
    <w:rsid w:val="004777F9"/>
    <w:rsid w:val="00482373"/>
    <w:rsid w:val="00485676"/>
    <w:rsid w:val="004A06A2"/>
    <w:rsid w:val="004A4E2A"/>
    <w:rsid w:val="004A7388"/>
    <w:rsid w:val="004B2CE5"/>
    <w:rsid w:val="004B48D2"/>
    <w:rsid w:val="004B4CE4"/>
    <w:rsid w:val="004D2DB6"/>
    <w:rsid w:val="004F7011"/>
    <w:rsid w:val="00506473"/>
    <w:rsid w:val="0051194F"/>
    <w:rsid w:val="00514937"/>
    <w:rsid w:val="00520FDE"/>
    <w:rsid w:val="00523D5C"/>
    <w:rsid w:val="00525A42"/>
    <w:rsid w:val="00527B7B"/>
    <w:rsid w:val="00531B7E"/>
    <w:rsid w:val="0053216A"/>
    <w:rsid w:val="00536BCB"/>
    <w:rsid w:val="00536EB3"/>
    <w:rsid w:val="00546F3F"/>
    <w:rsid w:val="0055632A"/>
    <w:rsid w:val="0056714E"/>
    <w:rsid w:val="00581D27"/>
    <w:rsid w:val="00592312"/>
    <w:rsid w:val="005A013F"/>
    <w:rsid w:val="005B4D2E"/>
    <w:rsid w:val="005B5785"/>
    <w:rsid w:val="005C03D6"/>
    <w:rsid w:val="005C2B8C"/>
    <w:rsid w:val="005C4DB3"/>
    <w:rsid w:val="005E0563"/>
    <w:rsid w:val="005E36EF"/>
    <w:rsid w:val="005E5B9B"/>
    <w:rsid w:val="005F1C94"/>
    <w:rsid w:val="005F2F5C"/>
    <w:rsid w:val="005F7379"/>
    <w:rsid w:val="006031D4"/>
    <w:rsid w:val="00604C3C"/>
    <w:rsid w:val="00615CB3"/>
    <w:rsid w:val="006167E2"/>
    <w:rsid w:val="00620473"/>
    <w:rsid w:val="00621FD8"/>
    <w:rsid w:val="00623270"/>
    <w:rsid w:val="00627402"/>
    <w:rsid w:val="00642254"/>
    <w:rsid w:val="006448A8"/>
    <w:rsid w:val="006458E7"/>
    <w:rsid w:val="00647BE5"/>
    <w:rsid w:val="0065538A"/>
    <w:rsid w:val="0065555B"/>
    <w:rsid w:val="00660995"/>
    <w:rsid w:val="0067610A"/>
    <w:rsid w:val="00683375"/>
    <w:rsid w:val="006924D8"/>
    <w:rsid w:val="00693DE7"/>
    <w:rsid w:val="00694E5C"/>
    <w:rsid w:val="006A3465"/>
    <w:rsid w:val="006A7196"/>
    <w:rsid w:val="006B1400"/>
    <w:rsid w:val="006C19DF"/>
    <w:rsid w:val="006C708C"/>
    <w:rsid w:val="006E3403"/>
    <w:rsid w:val="006E3D41"/>
    <w:rsid w:val="006E4040"/>
    <w:rsid w:val="006F7671"/>
    <w:rsid w:val="006F796E"/>
    <w:rsid w:val="00701AD5"/>
    <w:rsid w:val="00703246"/>
    <w:rsid w:val="00714328"/>
    <w:rsid w:val="00722D94"/>
    <w:rsid w:val="00725C4F"/>
    <w:rsid w:val="007267EC"/>
    <w:rsid w:val="007435E4"/>
    <w:rsid w:val="0075229C"/>
    <w:rsid w:val="00752E88"/>
    <w:rsid w:val="007549C2"/>
    <w:rsid w:val="00765991"/>
    <w:rsid w:val="00784E96"/>
    <w:rsid w:val="0079240D"/>
    <w:rsid w:val="007939F5"/>
    <w:rsid w:val="00795038"/>
    <w:rsid w:val="007A224B"/>
    <w:rsid w:val="007B2388"/>
    <w:rsid w:val="007C69B7"/>
    <w:rsid w:val="007F27D3"/>
    <w:rsid w:val="007F4730"/>
    <w:rsid w:val="007F6D9B"/>
    <w:rsid w:val="0080314F"/>
    <w:rsid w:val="00803A59"/>
    <w:rsid w:val="00803F91"/>
    <w:rsid w:val="008053D3"/>
    <w:rsid w:val="00805B17"/>
    <w:rsid w:val="008102C3"/>
    <w:rsid w:val="00811EE7"/>
    <w:rsid w:val="00813451"/>
    <w:rsid w:val="008177B0"/>
    <w:rsid w:val="00820D8B"/>
    <w:rsid w:val="00822E5C"/>
    <w:rsid w:val="00827A7E"/>
    <w:rsid w:val="00831B25"/>
    <w:rsid w:val="008356E5"/>
    <w:rsid w:val="0085212A"/>
    <w:rsid w:val="00854C6A"/>
    <w:rsid w:val="00861F79"/>
    <w:rsid w:val="0087175A"/>
    <w:rsid w:val="00880679"/>
    <w:rsid w:val="008850E2"/>
    <w:rsid w:val="0089279F"/>
    <w:rsid w:val="00893556"/>
    <w:rsid w:val="008D424D"/>
    <w:rsid w:val="008D481F"/>
    <w:rsid w:val="008D7B89"/>
    <w:rsid w:val="008E3CF6"/>
    <w:rsid w:val="0090350D"/>
    <w:rsid w:val="009157D4"/>
    <w:rsid w:val="00934DF2"/>
    <w:rsid w:val="0093572A"/>
    <w:rsid w:val="00937733"/>
    <w:rsid w:val="00942FCC"/>
    <w:rsid w:val="00943F41"/>
    <w:rsid w:val="0094583F"/>
    <w:rsid w:val="00947DC7"/>
    <w:rsid w:val="00953559"/>
    <w:rsid w:val="009554DB"/>
    <w:rsid w:val="00957026"/>
    <w:rsid w:val="0096218C"/>
    <w:rsid w:val="009712B3"/>
    <w:rsid w:val="00971317"/>
    <w:rsid w:val="009763E7"/>
    <w:rsid w:val="0098042C"/>
    <w:rsid w:val="00983324"/>
    <w:rsid w:val="00984697"/>
    <w:rsid w:val="00991675"/>
    <w:rsid w:val="0099665C"/>
    <w:rsid w:val="009A01C5"/>
    <w:rsid w:val="009A2A1A"/>
    <w:rsid w:val="009A33E9"/>
    <w:rsid w:val="009A6B54"/>
    <w:rsid w:val="009B6EE9"/>
    <w:rsid w:val="009C33E6"/>
    <w:rsid w:val="009D1C37"/>
    <w:rsid w:val="009D74FE"/>
    <w:rsid w:val="009E3F56"/>
    <w:rsid w:val="009E544D"/>
    <w:rsid w:val="00A0027F"/>
    <w:rsid w:val="00A050E5"/>
    <w:rsid w:val="00A2275A"/>
    <w:rsid w:val="00A238AB"/>
    <w:rsid w:val="00A26965"/>
    <w:rsid w:val="00A40CE7"/>
    <w:rsid w:val="00A51292"/>
    <w:rsid w:val="00A60BA8"/>
    <w:rsid w:val="00A6426E"/>
    <w:rsid w:val="00A6762A"/>
    <w:rsid w:val="00A72F1F"/>
    <w:rsid w:val="00A760C6"/>
    <w:rsid w:val="00AA1073"/>
    <w:rsid w:val="00AA5909"/>
    <w:rsid w:val="00AB74A2"/>
    <w:rsid w:val="00AC1EF0"/>
    <w:rsid w:val="00AC311B"/>
    <w:rsid w:val="00AC4569"/>
    <w:rsid w:val="00AD3C58"/>
    <w:rsid w:val="00AE3B11"/>
    <w:rsid w:val="00B060C3"/>
    <w:rsid w:val="00B33F2F"/>
    <w:rsid w:val="00B370C6"/>
    <w:rsid w:val="00B50880"/>
    <w:rsid w:val="00B64F9B"/>
    <w:rsid w:val="00B7126F"/>
    <w:rsid w:val="00B71F22"/>
    <w:rsid w:val="00B72707"/>
    <w:rsid w:val="00B82E96"/>
    <w:rsid w:val="00B92571"/>
    <w:rsid w:val="00B97AF6"/>
    <w:rsid w:val="00BB0AFB"/>
    <w:rsid w:val="00BB4FCE"/>
    <w:rsid w:val="00BD2A79"/>
    <w:rsid w:val="00BD403F"/>
    <w:rsid w:val="00BE0B4A"/>
    <w:rsid w:val="00BE15C7"/>
    <w:rsid w:val="00BE37FE"/>
    <w:rsid w:val="00BE4BAA"/>
    <w:rsid w:val="00BE5B6A"/>
    <w:rsid w:val="00BF097A"/>
    <w:rsid w:val="00BF6972"/>
    <w:rsid w:val="00C0228D"/>
    <w:rsid w:val="00C14221"/>
    <w:rsid w:val="00C25493"/>
    <w:rsid w:val="00C32F7F"/>
    <w:rsid w:val="00C355BD"/>
    <w:rsid w:val="00C37264"/>
    <w:rsid w:val="00C40E2B"/>
    <w:rsid w:val="00C468DD"/>
    <w:rsid w:val="00C46E08"/>
    <w:rsid w:val="00C52A7D"/>
    <w:rsid w:val="00C53E48"/>
    <w:rsid w:val="00C547CE"/>
    <w:rsid w:val="00C577F0"/>
    <w:rsid w:val="00C771B4"/>
    <w:rsid w:val="00C819E0"/>
    <w:rsid w:val="00C84724"/>
    <w:rsid w:val="00C85834"/>
    <w:rsid w:val="00CA09B0"/>
    <w:rsid w:val="00CB2C4B"/>
    <w:rsid w:val="00CB548A"/>
    <w:rsid w:val="00CB6ED2"/>
    <w:rsid w:val="00CB793F"/>
    <w:rsid w:val="00CC0AFF"/>
    <w:rsid w:val="00CC1B05"/>
    <w:rsid w:val="00CC2D60"/>
    <w:rsid w:val="00CD21E5"/>
    <w:rsid w:val="00CD30BD"/>
    <w:rsid w:val="00CE32DD"/>
    <w:rsid w:val="00CF094D"/>
    <w:rsid w:val="00CF1FE8"/>
    <w:rsid w:val="00D1651D"/>
    <w:rsid w:val="00D16F61"/>
    <w:rsid w:val="00D279CE"/>
    <w:rsid w:val="00D36D02"/>
    <w:rsid w:val="00D45DDD"/>
    <w:rsid w:val="00D53534"/>
    <w:rsid w:val="00D556D5"/>
    <w:rsid w:val="00D573F2"/>
    <w:rsid w:val="00D60898"/>
    <w:rsid w:val="00D635C0"/>
    <w:rsid w:val="00D813A7"/>
    <w:rsid w:val="00DA3A12"/>
    <w:rsid w:val="00DB11CC"/>
    <w:rsid w:val="00DB7561"/>
    <w:rsid w:val="00DC3BC0"/>
    <w:rsid w:val="00DC524D"/>
    <w:rsid w:val="00DC7365"/>
    <w:rsid w:val="00DC7638"/>
    <w:rsid w:val="00DD0780"/>
    <w:rsid w:val="00DE3706"/>
    <w:rsid w:val="00DE5DE9"/>
    <w:rsid w:val="00DF4039"/>
    <w:rsid w:val="00DF630C"/>
    <w:rsid w:val="00DF7CBA"/>
    <w:rsid w:val="00E07B9E"/>
    <w:rsid w:val="00E117E0"/>
    <w:rsid w:val="00E34713"/>
    <w:rsid w:val="00E40A9B"/>
    <w:rsid w:val="00E41A7B"/>
    <w:rsid w:val="00E4390A"/>
    <w:rsid w:val="00E45993"/>
    <w:rsid w:val="00E45F27"/>
    <w:rsid w:val="00E61CA0"/>
    <w:rsid w:val="00E62716"/>
    <w:rsid w:val="00E70854"/>
    <w:rsid w:val="00E716D0"/>
    <w:rsid w:val="00E828E5"/>
    <w:rsid w:val="00E93648"/>
    <w:rsid w:val="00E94FAA"/>
    <w:rsid w:val="00E95D68"/>
    <w:rsid w:val="00EA5EBD"/>
    <w:rsid w:val="00EB7767"/>
    <w:rsid w:val="00ED2A45"/>
    <w:rsid w:val="00ED3908"/>
    <w:rsid w:val="00ED4260"/>
    <w:rsid w:val="00ED4F09"/>
    <w:rsid w:val="00EF76DA"/>
    <w:rsid w:val="00F0272C"/>
    <w:rsid w:val="00F07A13"/>
    <w:rsid w:val="00F1099D"/>
    <w:rsid w:val="00F17444"/>
    <w:rsid w:val="00F17C33"/>
    <w:rsid w:val="00F24F35"/>
    <w:rsid w:val="00F36DC5"/>
    <w:rsid w:val="00F4530F"/>
    <w:rsid w:val="00F474F6"/>
    <w:rsid w:val="00F5024A"/>
    <w:rsid w:val="00F5081B"/>
    <w:rsid w:val="00F71A72"/>
    <w:rsid w:val="00F74826"/>
    <w:rsid w:val="00F8260B"/>
    <w:rsid w:val="00F913C9"/>
    <w:rsid w:val="00F93E1E"/>
    <w:rsid w:val="00FB2CBF"/>
    <w:rsid w:val="00FB6D33"/>
    <w:rsid w:val="00FC327F"/>
    <w:rsid w:val="00FC3EAA"/>
    <w:rsid w:val="00FC6B49"/>
    <w:rsid w:val="00FC6CB6"/>
    <w:rsid w:val="00FE1113"/>
    <w:rsid w:val="00FE7A8A"/>
    <w:rsid w:val="00FF3142"/>
    <w:rsid w:val="00FF5CD8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E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B712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7126F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712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7126F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7126F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7126F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7126F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7126F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7126F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7126F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7126F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7126F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7126F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7126F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712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126F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99"/>
    <w:qFormat/>
    <w:rsid w:val="00B7126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uiPriority w:val="99"/>
    <w:rsid w:val="00B71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26F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71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7126F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7126F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7126F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7126F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7126F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7126F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7126F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7126F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7126F"/>
  </w:style>
  <w:style w:type="character" w:customStyle="1" w:styleId="CharChar1">
    <w:name w:val="Char Char1"/>
    <w:basedOn w:val="DefaultParagraphFont"/>
    <w:uiPriority w:val="99"/>
    <w:rsid w:val="00B7126F"/>
  </w:style>
  <w:style w:type="character" w:customStyle="1" w:styleId="CharChar">
    <w:name w:val="Char Char"/>
    <w:basedOn w:val="DefaultParagraphFont"/>
    <w:uiPriority w:val="99"/>
    <w:rsid w:val="00B7126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B2CE5"/>
    <w:rPr>
      <w:sz w:val="16"/>
      <w:szCs w:val="16"/>
    </w:rPr>
  </w:style>
  <w:style w:type="paragraph" w:customStyle="1" w:styleId="Default">
    <w:name w:val="Default"/>
    <w:rsid w:val="00092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B712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7126F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712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7126F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7126F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7126F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7126F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7126F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7126F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7126F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7126F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7126F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7126F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7126F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712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126F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99"/>
    <w:qFormat/>
    <w:rsid w:val="00B7126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uiPriority w:val="99"/>
    <w:rsid w:val="00B71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26F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71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7126F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7126F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7126F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7126F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7126F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7126F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7126F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7126F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7126F"/>
  </w:style>
  <w:style w:type="character" w:customStyle="1" w:styleId="CharChar1">
    <w:name w:val="Char Char1"/>
    <w:basedOn w:val="DefaultParagraphFont"/>
    <w:uiPriority w:val="99"/>
    <w:rsid w:val="00B7126F"/>
  </w:style>
  <w:style w:type="character" w:customStyle="1" w:styleId="CharChar">
    <w:name w:val="Char Char"/>
    <w:basedOn w:val="DefaultParagraphFont"/>
    <w:uiPriority w:val="99"/>
    <w:rsid w:val="00B7126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B2CE5"/>
    <w:rPr>
      <w:sz w:val="16"/>
      <w:szCs w:val="16"/>
    </w:rPr>
  </w:style>
  <w:style w:type="paragraph" w:customStyle="1" w:styleId="Default">
    <w:name w:val="Default"/>
    <w:rsid w:val="00092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3C25-15E0-4183-9AEB-60C4A085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2998</Words>
  <Characters>17092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6</cp:revision>
  <dcterms:created xsi:type="dcterms:W3CDTF">2019-07-19T11:30:00Z</dcterms:created>
  <dcterms:modified xsi:type="dcterms:W3CDTF">2019-07-30T12:14:00Z</dcterms:modified>
</cp:coreProperties>
</file>