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6A37" w:rsidRPr="00D2535E" w:rsidRDefault="00D76A37" w:rsidP="00D76A3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hAnsi="Sylfaen" w:cs="Sylfaen"/>
          <w:lang w:val="ka-GE" w:eastAsia="x-none"/>
        </w:rPr>
      </w:pPr>
      <w:r>
        <w:rPr>
          <w:rFonts w:ascii="Sylfaen" w:hAnsi="Sylfaen" w:cs="Sylfaen"/>
          <w:lang w:val="ka-GE" w:eastAsia="x-none"/>
        </w:rPr>
        <w:t>1. მე-3 მუხლის „დ</w:t>
      </w:r>
      <w:r>
        <w:rPr>
          <w:rFonts w:ascii="Sylfaen" w:hAnsi="Sylfaen" w:cs="Sylfaen"/>
          <w:vertAlign w:val="superscript"/>
          <w:lang w:val="ka-GE" w:eastAsia="x-none"/>
        </w:rPr>
        <w:t>1</w:t>
      </w:r>
      <w:r>
        <w:rPr>
          <w:rFonts w:ascii="Sylfaen" w:hAnsi="Sylfaen" w:cs="Sylfaen"/>
          <w:lang w:val="ka-GE" w:eastAsia="x-none"/>
        </w:rPr>
        <w:t>“ პუნქტი შამოყალიბდეს შემდეგი რედაქციით:</w:t>
      </w:r>
    </w:p>
    <w:p w:rsidR="00D76A37" w:rsidRPr="004F0982" w:rsidRDefault="00D76A37" w:rsidP="00D76A3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hAnsi="Sylfaen" w:cs="Sylfaen"/>
          <w:lang w:val="ka-GE" w:eastAsia="x-none"/>
        </w:rPr>
      </w:pPr>
      <w:r>
        <w:rPr>
          <w:rFonts w:ascii="Sylfaen" w:hAnsi="Sylfaen" w:cs="Sylfaen"/>
          <w:lang w:val="ka-GE" w:eastAsia="x-none"/>
        </w:rPr>
        <w:tab/>
        <w:t>„</w:t>
      </w:r>
      <w:r w:rsidRPr="004F0982">
        <w:rPr>
          <w:rFonts w:ascii="Sylfaen" w:hAnsi="Sylfaen" w:cs="Sylfaen"/>
          <w:lang w:val="ka-GE" w:eastAsia="x-none"/>
        </w:rPr>
        <w:t>დ</w:t>
      </w:r>
      <w:r w:rsidRPr="00D2535E">
        <w:rPr>
          <w:rFonts w:ascii="Sylfaen" w:hAnsi="Sylfaen" w:cs="Sylfaen"/>
          <w:lang w:val="ka-GE" w:eastAsia="x-none"/>
        </w:rPr>
        <w:t>1</w:t>
      </w:r>
      <w:r w:rsidRPr="004F0982">
        <w:rPr>
          <w:rFonts w:ascii="Sylfaen" w:hAnsi="Sylfaen" w:cs="Sylfaen"/>
          <w:lang w:val="ka-GE" w:eastAsia="x-none"/>
        </w:rPr>
        <w:t xml:space="preserve">)  </w:t>
      </w:r>
      <w:r w:rsidRPr="004F0D09">
        <w:rPr>
          <w:rFonts w:ascii="Sylfaen" w:hAnsi="Sylfaen" w:cs="Sylfaen"/>
          <w:highlight w:val="yellow"/>
          <w:lang w:val="ka-GE" w:eastAsia="x-none"/>
        </w:rPr>
        <w:t xml:space="preserve">საექთნო/საბებიო საქმიანობა – შესაბამისი საექთნო/საბებიო განათლების მქონე პირის პროფესიული საქმიანობა, რომლის შედეგებზედაც ის პასუხს აგებს საქართველოს კანონმდებლობით დადგენილი </w:t>
      </w:r>
      <w:commentRangeStart w:id="0"/>
      <w:r w:rsidRPr="004F0D09">
        <w:rPr>
          <w:rFonts w:ascii="Sylfaen" w:hAnsi="Sylfaen" w:cs="Sylfaen"/>
          <w:highlight w:val="yellow"/>
          <w:lang w:val="ka-GE" w:eastAsia="x-none"/>
        </w:rPr>
        <w:t>წესით</w:t>
      </w:r>
      <w:commentRangeEnd w:id="0"/>
      <w:r>
        <w:rPr>
          <w:rStyle w:val="CommentReference"/>
          <w:lang w:val="ka-GE" w:eastAsia="ka-GE"/>
        </w:rPr>
        <w:commentReference w:id="0"/>
      </w:r>
      <w:r w:rsidRPr="004F0D09">
        <w:rPr>
          <w:rFonts w:ascii="Sylfaen" w:hAnsi="Sylfaen" w:cs="Sylfaen"/>
          <w:highlight w:val="yellow"/>
          <w:lang w:val="ka-GE" w:eastAsia="x-none"/>
        </w:rPr>
        <w:t>;“.</w:t>
      </w:r>
    </w:p>
    <w:p w:rsidR="00147D2C" w:rsidRDefault="003200E8">
      <w:pPr>
        <w:rPr>
          <w:lang w:val="en-US"/>
        </w:rPr>
      </w:pPr>
    </w:p>
    <w:p w:rsidR="00D76A37" w:rsidRDefault="00D76A37">
      <w:pPr>
        <w:rPr>
          <w:lang w:val="en-US"/>
        </w:rPr>
      </w:pPr>
    </w:p>
    <w:p w:rsidR="00D76A37" w:rsidRPr="00166BB4" w:rsidRDefault="00D76A37" w:rsidP="00D76A37">
      <w:pPr>
        <w:tabs>
          <w:tab w:val="left" w:pos="720"/>
          <w:tab w:val="left" w:pos="2880"/>
          <w:tab w:val="left" w:pos="3600"/>
          <w:tab w:val="left" w:pos="4320"/>
          <w:tab w:val="left" w:pos="5040"/>
          <w:tab w:val="left" w:pos="5760"/>
          <w:tab w:val="left" w:pos="6480"/>
          <w:tab w:val="left" w:pos="7200"/>
          <w:tab w:val="left" w:pos="7920"/>
          <w:tab w:val="left" w:pos="8820"/>
          <w:tab w:val="left" w:pos="9180"/>
          <w:tab w:val="left" w:pos="9360"/>
          <w:tab w:val="left" w:pos="10080"/>
          <w:tab w:val="left" w:pos="10800"/>
        </w:tabs>
        <w:autoSpaceDE w:val="0"/>
        <w:autoSpaceDN w:val="0"/>
        <w:adjustRightInd w:val="0"/>
        <w:spacing w:line="20" w:lineRule="atLeast"/>
        <w:jc w:val="both"/>
        <w:rPr>
          <w:rFonts w:ascii="Sylfaen" w:hAnsi="Sylfaen" w:cs="Sylfaen"/>
          <w:lang w:val="ka-GE"/>
        </w:rPr>
      </w:pPr>
      <w:r>
        <w:rPr>
          <w:rFonts w:ascii="Sylfaen" w:hAnsi="Sylfaen" w:cs="Sylfaen"/>
          <w:lang w:val="en-US"/>
        </w:rPr>
        <w:t xml:space="preserve">2. </w:t>
      </w:r>
      <w:proofErr w:type="gramStart"/>
      <w:r>
        <w:rPr>
          <w:rFonts w:ascii="Sylfaen" w:hAnsi="Sylfaen" w:cs="Sylfaen"/>
          <w:lang w:val="ka-GE"/>
        </w:rPr>
        <w:t>კანონს</w:t>
      </w:r>
      <w:proofErr w:type="gramEnd"/>
      <w:r>
        <w:rPr>
          <w:rFonts w:ascii="Sylfaen" w:hAnsi="Sylfaen" w:cs="Sylfaen"/>
          <w:lang w:val="ka-GE"/>
        </w:rPr>
        <w:t xml:space="preserve"> დაემატოს </w:t>
      </w:r>
      <w:r w:rsidRPr="00ED224A">
        <w:rPr>
          <w:rFonts w:ascii="Sylfaen" w:hAnsi="Sylfaen" w:cs="Sylfaen"/>
          <w:lang w:val="ka-GE"/>
        </w:rPr>
        <w:t>„თავი V</w:t>
      </w:r>
      <w:r>
        <w:rPr>
          <w:rFonts w:ascii="Sylfaen" w:hAnsi="Sylfaen" w:cs="Sylfaen"/>
          <w:vertAlign w:val="superscript"/>
          <w:lang w:val="ka-GE"/>
        </w:rPr>
        <w:t>1</w:t>
      </w:r>
      <w:r w:rsidRPr="00ED224A">
        <w:rPr>
          <w:rFonts w:ascii="Sylfaen" w:hAnsi="Sylfaen" w:cs="Sylfaen"/>
          <w:lang w:val="ka-GE"/>
        </w:rPr>
        <w:t>“</w:t>
      </w:r>
      <w:r>
        <w:rPr>
          <w:rFonts w:ascii="Sylfaen" w:hAnsi="Sylfaen" w:cs="Sylfaen"/>
          <w:lang w:val="ka-GE"/>
        </w:rPr>
        <w:t xml:space="preserve"> და 52</w:t>
      </w:r>
      <w:r>
        <w:rPr>
          <w:rFonts w:ascii="Sylfaen" w:hAnsi="Sylfaen" w:cs="Sylfaen"/>
          <w:vertAlign w:val="superscript"/>
          <w:lang w:val="ka-GE"/>
        </w:rPr>
        <w:t>1</w:t>
      </w:r>
      <w:r>
        <w:rPr>
          <w:rFonts w:ascii="Sylfaen" w:hAnsi="Sylfaen" w:cs="Sylfaen"/>
          <w:lang w:val="ka-GE"/>
        </w:rPr>
        <w:t>, 52</w:t>
      </w:r>
      <w:r>
        <w:rPr>
          <w:rFonts w:ascii="Sylfaen" w:hAnsi="Sylfaen" w:cs="Sylfaen"/>
          <w:vertAlign w:val="superscript"/>
          <w:lang w:val="ka-GE"/>
        </w:rPr>
        <w:t>2</w:t>
      </w:r>
      <w:r>
        <w:rPr>
          <w:rFonts w:ascii="Sylfaen" w:hAnsi="Sylfaen" w:cs="Sylfaen"/>
          <w:lang w:val="ka-GE"/>
        </w:rPr>
        <w:t xml:space="preserve"> მუხლები</w:t>
      </w:r>
      <w:r w:rsidRPr="00ED224A">
        <w:rPr>
          <w:rFonts w:ascii="Sylfaen" w:hAnsi="Sylfaen" w:cs="Sylfaen"/>
          <w:lang w:val="ka-GE"/>
        </w:rPr>
        <w:t xml:space="preserve"> შემდეგი რედაქციით:</w:t>
      </w:r>
    </w:p>
    <w:p w:rsidR="00D76A37" w:rsidRDefault="00D76A37" w:rsidP="00D76A37">
      <w:pPr>
        <w:pStyle w:val="Normal0"/>
        <w:tabs>
          <w:tab w:val="left" w:pos="702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120" w:line="20" w:lineRule="atLeast"/>
        <w:ind w:firstLine="540"/>
        <w:jc w:val="both"/>
        <w:rPr>
          <w:rFonts w:ascii="Sylfaen" w:eastAsia="Sylfaen" w:hAnsi="Sylfaen"/>
        </w:rPr>
      </w:pPr>
      <w:r>
        <w:rPr>
          <w:rFonts w:ascii="Sylfaen" w:eastAsia="Sylfaen" w:hAnsi="Sylfaen"/>
        </w:rPr>
        <w:t>„საექთნო/საბებიო საქმიანობა“</w:t>
      </w:r>
    </w:p>
    <w:p w:rsidR="00D76A37" w:rsidRPr="00D76A37" w:rsidRDefault="00D76A37" w:rsidP="00D76A37">
      <w:pPr>
        <w:pStyle w:val="Normal0"/>
        <w:tabs>
          <w:tab w:val="left" w:pos="702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120" w:line="20" w:lineRule="atLeast"/>
        <w:ind w:firstLine="540"/>
        <w:jc w:val="both"/>
        <w:rPr>
          <w:rFonts w:ascii="Sylfaen" w:eastAsia="Sylfaen" w:hAnsi="Sylfaen"/>
          <w:b/>
        </w:rPr>
      </w:pPr>
      <w:r w:rsidRPr="00D76A37">
        <w:rPr>
          <w:rFonts w:ascii="Sylfaen" w:eastAsia="Sylfaen" w:hAnsi="Sylfaen"/>
          <w:b/>
        </w:rPr>
        <w:t>მუხლი 52</w:t>
      </w:r>
      <w:r w:rsidRPr="00D76A37">
        <w:rPr>
          <w:rFonts w:ascii="Sylfaen" w:eastAsia="Sylfaen" w:hAnsi="Sylfaen"/>
          <w:b/>
          <w:vertAlign w:val="superscript"/>
        </w:rPr>
        <w:t>1</w:t>
      </w:r>
    </w:p>
    <w:p w:rsidR="00D76A37" w:rsidRDefault="00D76A37" w:rsidP="00D76A37">
      <w:pPr>
        <w:pStyle w:val="Normal0"/>
        <w:tabs>
          <w:tab w:val="left" w:pos="702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120" w:line="20" w:lineRule="atLeast"/>
        <w:ind w:firstLine="540"/>
        <w:jc w:val="both"/>
        <w:rPr>
          <w:rFonts w:ascii="Sylfaen" w:eastAsia="Sylfaen" w:hAnsi="Sylfaen"/>
        </w:rPr>
      </w:pPr>
      <w:r>
        <w:rPr>
          <w:rFonts w:ascii="Sylfaen" w:eastAsia="Sylfaen" w:hAnsi="Sylfaen"/>
        </w:rPr>
        <w:t xml:space="preserve">საექთნო საქმიანობის ზოგადი </w:t>
      </w:r>
      <w:commentRangeStart w:id="1"/>
      <w:r>
        <w:rPr>
          <w:rFonts w:ascii="Sylfaen" w:eastAsia="Sylfaen" w:hAnsi="Sylfaen"/>
        </w:rPr>
        <w:t>პრინციპებია</w:t>
      </w:r>
      <w:commentRangeEnd w:id="1"/>
      <w:r>
        <w:rPr>
          <w:rStyle w:val="CommentReference"/>
          <w:rFonts w:ascii="Times New Roman" w:eastAsia="Times New Roman" w:hAnsi="Times New Roman"/>
        </w:rPr>
        <w:commentReference w:id="1"/>
      </w:r>
      <w:r>
        <w:rPr>
          <w:rFonts w:ascii="Sylfaen" w:eastAsia="Sylfaen" w:hAnsi="Sylfaen"/>
        </w:rPr>
        <w:t>:</w:t>
      </w:r>
    </w:p>
    <w:p w:rsidR="00D76A37" w:rsidRPr="00D76A37" w:rsidRDefault="00D76A37" w:rsidP="00D76A37">
      <w:pPr>
        <w:pStyle w:val="Normal0"/>
        <w:tabs>
          <w:tab w:val="left" w:pos="702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120" w:line="20" w:lineRule="atLeast"/>
        <w:jc w:val="both"/>
        <w:rPr>
          <w:rFonts w:ascii="Sylfaen" w:eastAsia="Sylfaen" w:hAnsi="Sylfaen"/>
          <w:sz w:val="20"/>
        </w:rPr>
      </w:pPr>
      <w:r w:rsidRPr="00D76A37">
        <w:rPr>
          <w:rFonts w:ascii="Sylfaen" w:eastAsia="Sylfaen" w:hAnsi="Sylfaen"/>
          <w:sz w:val="20"/>
          <w:highlight w:val="yellow"/>
        </w:rPr>
        <w:t xml:space="preserve">მაგალითად, </w:t>
      </w:r>
      <w:r w:rsidRPr="00D76A37">
        <w:rPr>
          <w:rFonts w:ascii="Sylfaen" w:eastAsia="Sylfaen" w:hAnsi="Sylfaen"/>
          <w:sz w:val="20"/>
          <w:highlight w:val="yellow"/>
        </w:rPr>
        <w:t>ძირითადი პრინციპები</w:t>
      </w:r>
    </w:p>
    <w:p w:rsidR="00D76A37" w:rsidRPr="00D76A37" w:rsidRDefault="00D76A37" w:rsidP="00D76A37">
      <w:pPr>
        <w:pStyle w:val="Normal0"/>
        <w:tabs>
          <w:tab w:val="left" w:pos="702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120" w:line="20" w:lineRule="atLeast"/>
        <w:ind w:firstLine="540"/>
        <w:jc w:val="both"/>
        <w:rPr>
          <w:rFonts w:ascii="Sylfaen" w:eastAsia="Sylfaen" w:hAnsi="Sylfaen"/>
          <w:sz w:val="20"/>
        </w:rPr>
      </w:pPr>
      <w:r w:rsidRPr="00D76A37">
        <w:rPr>
          <w:rFonts w:ascii="Sylfaen" w:eastAsia="Sylfaen" w:hAnsi="Sylfaen"/>
          <w:sz w:val="20"/>
        </w:rPr>
        <w:t>Six principles provide the foundation on which the Standards were developed.</w:t>
      </w:r>
    </w:p>
    <w:p w:rsidR="00D76A37" w:rsidRPr="00D76A37" w:rsidRDefault="00D76A37" w:rsidP="00D76A37">
      <w:pPr>
        <w:pStyle w:val="Normal0"/>
        <w:tabs>
          <w:tab w:val="left" w:pos="702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120" w:line="20" w:lineRule="atLeast"/>
        <w:ind w:firstLine="540"/>
        <w:jc w:val="both"/>
        <w:rPr>
          <w:rFonts w:ascii="Sylfaen" w:eastAsia="Sylfaen" w:hAnsi="Sylfaen"/>
          <w:sz w:val="20"/>
        </w:rPr>
      </w:pPr>
      <w:r w:rsidRPr="00D76A37">
        <w:rPr>
          <w:rFonts w:ascii="Sylfaen" w:eastAsia="Sylfaen" w:hAnsi="Sylfaen"/>
          <w:sz w:val="20"/>
        </w:rPr>
        <w:t xml:space="preserve"> 1.   LPNs are self-regulating and accountable for providing safe, competent, compassionate and ethical care within the legal and ethical framework of nursing regulation.  </w:t>
      </w:r>
    </w:p>
    <w:p w:rsidR="00D76A37" w:rsidRPr="00D76A37" w:rsidRDefault="00D76A37" w:rsidP="00D76A37">
      <w:pPr>
        <w:pStyle w:val="Normal0"/>
        <w:tabs>
          <w:tab w:val="left" w:pos="702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120" w:line="20" w:lineRule="atLeast"/>
        <w:ind w:firstLine="540"/>
        <w:jc w:val="both"/>
        <w:rPr>
          <w:rFonts w:ascii="Sylfaen" w:eastAsia="Sylfaen" w:hAnsi="Sylfaen"/>
          <w:sz w:val="20"/>
        </w:rPr>
      </w:pPr>
      <w:r w:rsidRPr="00D76A37">
        <w:rPr>
          <w:rFonts w:ascii="Sylfaen" w:eastAsia="Sylfaen" w:hAnsi="Sylfaen"/>
          <w:sz w:val="20"/>
        </w:rPr>
        <w:t xml:space="preserve">2.   LPNs are autonomous practitioners and work collaboratively with colleagues in health care to assess, plan   and deliver quality nursing services. </w:t>
      </w:r>
    </w:p>
    <w:p w:rsidR="00D76A37" w:rsidRPr="00D76A37" w:rsidRDefault="00D76A37" w:rsidP="00D76A37">
      <w:pPr>
        <w:pStyle w:val="Normal0"/>
        <w:tabs>
          <w:tab w:val="left" w:pos="702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120" w:line="20" w:lineRule="atLeast"/>
        <w:ind w:firstLine="540"/>
        <w:jc w:val="both"/>
        <w:rPr>
          <w:rFonts w:ascii="Sylfaen" w:eastAsia="Sylfaen" w:hAnsi="Sylfaen"/>
          <w:sz w:val="20"/>
        </w:rPr>
      </w:pPr>
      <w:r w:rsidRPr="00D76A37">
        <w:rPr>
          <w:rFonts w:ascii="Sylfaen" w:eastAsia="Sylfaen" w:hAnsi="Sylfaen"/>
          <w:sz w:val="20"/>
        </w:rPr>
        <w:t xml:space="preserve">3.   LPN practice is client centred and includes individuals, families, groups and communities.  </w:t>
      </w:r>
    </w:p>
    <w:p w:rsidR="00D76A37" w:rsidRPr="00D76A37" w:rsidRDefault="00D76A37" w:rsidP="00D76A37">
      <w:pPr>
        <w:pStyle w:val="Normal0"/>
        <w:tabs>
          <w:tab w:val="left" w:pos="702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120" w:line="20" w:lineRule="atLeast"/>
        <w:ind w:firstLine="540"/>
        <w:jc w:val="both"/>
        <w:rPr>
          <w:rFonts w:ascii="Sylfaen" w:eastAsia="Sylfaen" w:hAnsi="Sylfaen"/>
          <w:sz w:val="20"/>
        </w:rPr>
      </w:pPr>
      <w:r w:rsidRPr="00D76A37">
        <w:rPr>
          <w:rFonts w:ascii="Sylfaen" w:eastAsia="Sylfaen" w:hAnsi="Sylfaen"/>
          <w:sz w:val="20"/>
        </w:rPr>
        <w:t>4.   LPN standards are broadly based and address variations in client needs, provider competence, experience   and environmental factors.</w:t>
      </w:r>
    </w:p>
    <w:p w:rsidR="00D76A37" w:rsidRPr="00D76A37" w:rsidRDefault="00D76A37" w:rsidP="00D76A37">
      <w:pPr>
        <w:pStyle w:val="Normal0"/>
        <w:tabs>
          <w:tab w:val="left" w:pos="702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120" w:line="20" w:lineRule="atLeast"/>
        <w:ind w:firstLine="540"/>
        <w:jc w:val="both"/>
        <w:rPr>
          <w:rFonts w:ascii="Sylfaen" w:eastAsia="Sylfaen" w:hAnsi="Sylfaen"/>
          <w:sz w:val="20"/>
        </w:rPr>
      </w:pPr>
      <w:r w:rsidRPr="00D76A37">
        <w:rPr>
          <w:rFonts w:ascii="Sylfaen" w:eastAsia="Sylfaen" w:hAnsi="Sylfaen"/>
          <w:sz w:val="20"/>
        </w:rPr>
        <w:t>5.   LPN standards allow for growth in the profession to meet changing approaches, treatments and      technologies within the health care system.</w:t>
      </w:r>
    </w:p>
    <w:p w:rsidR="00D76A37" w:rsidRPr="00D76A37" w:rsidRDefault="00D76A37" w:rsidP="00D76A37">
      <w:pPr>
        <w:pStyle w:val="Normal0"/>
        <w:tabs>
          <w:tab w:val="left" w:pos="702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120" w:line="20" w:lineRule="atLeast"/>
        <w:ind w:firstLine="540"/>
        <w:jc w:val="both"/>
        <w:rPr>
          <w:rFonts w:ascii="Sylfaen" w:eastAsia="Sylfaen" w:hAnsi="Sylfaen"/>
          <w:sz w:val="20"/>
        </w:rPr>
      </w:pPr>
      <w:r w:rsidRPr="00D76A37">
        <w:rPr>
          <w:rFonts w:ascii="Sylfaen" w:eastAsia="Sylfaen" w:hAnsi="Sylfaen"/>
          <w:sz w:val="20"/>
        </w:rPr>
        <w:t>6.   LPN standards encourage leadership through self-awareness and reflection, commitment to individual and   professional growth, and promotion of the best possible service to the public.</w:t>
      </w:r>
    </w:p>
    <w:p w:rsidR="00D76A37" w:rsidRPr="00D76A37" w:rsidRDefault="00D76A37" w:rsidP="00D76A37">
      <w:pPr>
        <w:pStyle w:val="Normal0"/>
        <w:tabs>
          <w:tab w:val="left" w:pos="702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120" w:line="20" w:lineRule="atLeast"/>
        <w:ind w:firstLine="540"/>
        <w:jc w:val="both"/>
        <w:rPr>
          <w:rFonts w:ascii="Sylfaen" w:eastAsia="Sylfaen" w:hAnsi="Sylfaen"/>
          <w:sz w:val="20"/>
        </w:rPr>
      </w:pPr>
      <w:r w:rsidRPr="00D76A37">
        <w:rPr>
          <w:rFonts w:ascii="Sylfaen" w:eastAsia="Sylfaen" w:hAnsi="Sylfaen"/>
          <w:sz w:val="20"/>
          <w:highlight w:val="yellow"/>
        </w:rPr>
        <w:t>საქმიანობის პრინციპები/სტანდარტები:</w:t>
      </w:r>
    </w:p>
    <w:p w:rsidR="00D76A37" w:rsidRPr="00D76A37" w:rsidRDefault="00D76A37" w:rsidP="00D76A37">
      <w:pPr>
        <w:pStyle w:val="Normal0"/>
        <w:numPr>
          <w:ilvl w:val="0"/>
          <w:numId w:val="1"/>
        </w:numPr>
        <w:tabs>
          <w:tab w:val="left" w:pos="702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120" w:line="20" w:lineRule="atLeast"/>
        <w:jc w:val="both"/>
        <w:rPr>
          <w:rFonts w:ascii="Sylfaen" w:eastAsia="Sylfaen" w:hAnsi="Sylfaen"/>
          <w:sz w:val="20"/>
        </w:rPr>
      </w:pPr>
      <w:r w:rsidRPr="00D76A37">
        <w:rPr>
          <w:rFonts w:ascii="Sylfaen" w:eastAsia="Sylfaen" w:hAnsi="Sylfaen"/>
          <w:sz w:val="20"/>
        </w:rPr>
        <w:t>Professional Accountability and Responsibility  - Licensed Practical Nurses are accountable for their practice and responsible for ensuring that their practice and conduct meet both the standards of the profession and legislative requirements.</w:t>
      </w:r>
    </w:p>
    <w:p w:rsidR="00D76A37" w:rsidRPr="00D76A37" w:rsidRDefault="00D76A37" w:rsidP="00D76A37">
      <w:pPr>
        <w:pStyle w:val="Normal0"/>
        <w:numPr>
          <w:ilvl w:val="0"/>
          <w:numId w:val="1"/>
        </w:numPr>
        <w:tabs>
          <w:tab w:val="left" w:pos="702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120" w:line="20" w:lineRule="atLeast"/>
        <w:jc w:val="both"/>
        <w:rPr>
          <w:rFonts w:ascii="Sylfaen" w:eastAsia="Sylfaen" w:hAnsi="Sylfaen"/>
          <w:sz w:val="20"/>
        </w:rPr>
      </w:pPr>
      <w:r w:rsidRPr="00D76A37">
        <w:rPr>
          <w:rFonts w:ascii="Sylfaen" w:eastAsia="Sylfaen" w:hAnsi="Sylfaen"/>
          <w:sz w:val="20"/>
        </w:rPr>
        <w:t>Knowledge-Based Practice - Licensed Practical Nurses possess knowledge obtained through practical nurse preparation and continuous learning relevant to their professional LPN practice.</w:t>
      </w:r>
    </w:p>
    <w:p w:rsidR="00D76A37" w:rsidRPr="00D76A37" w:rsidRDefault="00D76A37" w:rsidP="00D76A37">
      <w:pPr>
        <w:pStyle w:val="Normal0"/>
        <w:numPr>
          <w:ilvl w:val="0"/>
          <w:numId w:val="1"/>
        </w:numPr>
        <w:tabs>
          <w:tab w:val="left" w:pos="702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120" w:line="20" w:lineRule="atLeast"/>
        <w:jc w:val="both"/>
        <w:rPr>
          <w:rFonts w:ascii="Sylfaen" w:eastAsia="Sylfaen" w:hAnsi="Sylfaen"/>
          <w:sz w:val="20"/>
        </w:rPr>
      </w:pPr>
      <w:r w:rsidRPr="00D76A37">
        <w:rPr>
          <w:rFonts w:ascii="Sylfaen" w:eastAsia="Sylfaen" w:hAnsi="Sylfaen"/>
          <w:sz w:val="20"/>
        </w:rPr>
        <w:t>Service to the Public and Self-Regulation Licensed Practical Nurses practice nursing in collaboration with clients and other members of the health care team to provide and improve health care services in the best interests of the public.</w:t>
      </w:r>
    </w:p>
    <w:p w:rsidR="00D76A37" w:rsidRPr="00D76A37" w:rsidRDefault="00D76A37" w:rsidP="00D76A37">
      <w:pPr>
        <w:pStyle w:val="Normal0"/>
        <w:numPr>
          <w:ilvl w:val="0"/>
          <w:numId w:val="1"/>
        </w:numPr>
        <w:tabs>
          <w:tab w:val="left" w:pos="702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120" w:line="20" w:lineRule="atLeast"/>
        <w:jc w:val="both"/>
        <w:rPr>
          <w:rFonts w:ascii="Sylfaen" w:eastAsia="Sylfaen" w:hAnsi="Sylfaen"/>
          <w:sz w:val="20"/>
        </w:rPr>
      </w:pPr>
      <w:r w:rsidRPr="00D76A37">
        <w:rPr>
          <w:rFonts w:ascii="Sylfaen" w:eastAsia="Sylfaen" w:hAnsi="Sylfaen"/>
          <w:sz w:val="20"/>
        </w:rPr>
        <w:t>Ethical Practice Licensed Practical Nurses uphold, promote and adhere to the values and beliefs as described in the Canadian Council for Practical Nurse Regulators (CCPNR) Code of Ethics.</w:t>
      </w:r>
    </w:p>
    <w:p w:rsidR="00D76A37" w:rsidRDefault="00D76A37" w:rsidP="00D76A37">
      <w:pPr>
        <w:pStyle w:val="Normal0"/>
        <w:tabs>
          <w:tab w:val="left" w:pos="702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120" w:line="20" w:lineRule="atLeast"/>
        <w:ind w:left="900"/>
        <w:jc w:val="both"/>
        <w:rPr>
          <w:rFonts w:ascii="Sylfaen" w:eastAsia="Sylfaen" w:hAnsi="Sylfaen"/>
          <w:b/>
        </w:rPr>
      </w:pPr>
    </w:p>
    <w:p w:rsidR="00D76A37" w:rsidRDefault="00D76A37" w:rsidP="00D76A37">
      <w:pPr>
        <w:pStyle w:val="Normal0"/>
        <w:tabs>
          <w:tab w:val="left" w:pos="702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120" w:line="20" w:lineRule="atLeast"/>
        <w:ind w:left="900"/>
        <w:jc w:val="both"/>
        <w:rPr>
          <w:rFonts w:ascii="Sylfaen" w:eastAsia="Sylfaen" w:hAnsi="Sylfaen"/>
          <w:b/>
        </w:rPr>
      </w:pPr>
      <w:r w:rsidRPr="00D76A37">
        <w:rPr>
          <w:rFonts w:ascii="Sylfaen" w:eastAsia="Sylfaen" w:hAnsi="Sylfaen"/>
          <w:b/>
        </w:rPr>
        <w:t>მუხლი 52</w:t>
      </w:r>
      <w:r>
        <w:rPr>
          <w:rFonts w:ascii="Sylfaen" w:eastAsia="Sylfaen" w:hAnsi="Sylfaen"/>
          <w:b/>
          <w:vertAlign w:val="superscript"/>
        </w:rPr>
        <w:t>2</w:t>
      </w:r>
    </w:p>
    <w:p w:rsidR="00754D8E" w:rsidRPr="00754D8E" w:rsidRDefault="00754D8E" w:rsidP="00D76A37">
      <w:pPr>
        <w:pStyle w:val="Normal0"/>
        <w:tabs>
          <w:tab w:val="left" w:pos="702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120" w:line="20" w:lineRule="atLeast"/>
        <w:ind w:left="900"/>
        <w:jc w:val="both"/>
        <w:rPr>
          <w:rFonts w:ascii="Sylfaen" w:eastAsia="Sylfaen" w:hAnsi="Sylfaen"/>
        </w:rPr>
      </w:pPr>
      <w:r w:rsidRPr="00754D8E">
        <w:rPr>
          <w:rFonts w:ascii="Sylfaen" w:eastAsia="Sylfaen" w:hAnsi="Sylfaen"/>
        </w:rPr>
        <w:t xml:space="preserve">საექთნო/საბებიო პერსონალის უფლებები და </w:t>
      </w:r>
      <w:commentRangeStart w:id="2"/>
      <w:r w:rsidRPr="00754D8E">
        <w:rPr>
          <w:rFonts w:ascii="Sylfaen" w:eastAsia="Sylfaen" w:hAnsi="Sylfaen"/>
        </w:rPr>
        <w:t>ვალდებულებები</w:t>
      </w:r>
      <w:commentRangeEnd w:id="2"/>
      <w:r>
        <w:rPr>
          <w:rStyle w:val="CommentReference"/>
          <w:rFonts w:ascii="Times New Roman" w:eastAsia="Times New Roman" w:hAnsi="Times New Roman"/>
        </w:rPr>
        <w:commentReference w:id="2"/>
      </w:r>
    </w:p>
    <w:p w:rsidR="00754D8E" w:rsidRDefault="00754D8E" w:rsidP="00D76A37">
      <w:pPr>
        <w:pStyle w:val="Normal0"/>
        <w:tabs>
          <w:tab w:val="left" w:pos="702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120" w:line="20" w:lineRule="atLeast"/>
        <w:ind w:left="900"/>
        <w:jc w:val="both"/>
        <w:rPr>
          <w:rFonts w:ascii="Sylfaen" w:eastAsia="Sylfaen" w:hAnsi="Sylfaen"/>
          <w:b/>
        </w:rPr>
      </w:pPr>
    </w:p>
    <w:p w:rsidR="00754D8E" w:rsidRDefault="00754D8E" w:rsidP="00754D8E">
      <w:pPr>
        <w:pStyle w:val="Normal0"/>
        <w:tabs>
          <w:tab w:val="left" w:pos="702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120" w:line="20" w:lineRule="atLeast"/>
        <w:ind w:left="900"/>
        <w:jc w:val="both"/>
        <w:rPr>
          <w:rFonts w:ascii="Sylfaen" w:eastAsia="Sylfaen" w:hAnsi="Sylfaen"/>
          <w:b/>
        </w:rPr>
      </w:pPr>
      <w:r w:rsidRPr="00D76A37">
        <w:rPr>
          <w:rFonts w:ascii="Sylfaen" w:eastAsia="Sylfaen" w:hAnsi="Sylfaen"/>
          <w:b/>
        </w:rPr>
        <w:t>მუხლი 52</w:t>
      </w:r>
      <w:r>
        <w:rPr>
          <w:rFonts w:ascii="Sylfaen" w:eastAsia="Sylfaen" w:hAnsi="Sylfaen"/>
          <w:b/>
          <w:vertAlign w:val="superscript"/>
        </w:rPr>
        <w:t>3</w:t>
      </w:r>
    </w:p>
    <w:p w:rsidR="007505FB" w:rsidRPr="007505FB" w:rsidRDefault="007505FB" w:rsidP="00754D8E">
      <w:pPr>
        <w:pStyle w:val="Normal0"/>
        <w:tabs>
          <w:tab w:val="left" w:pos="702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120" w:line="20" w:lineRule="atLeast"/>
        <w:ind w:left="900"/>
        <w:jc w:val="both"/>
        <w:rPr>
          <w:rFonts w:ascii="Sylfaen" w:eastAsia="Sylfaen" w:hAnsi="Sylfaen"/>
        </w:rPr>
      </w:pPr>
      <w:r w:rsidRPr="007505FB">
        <w:rPr>
          <w:rFonts w:ascii="Sylfaen" w:eastAsia="Sylfaen" w:hAnsi="Sylfaen"/>
        </w:rPr>
        <w:t xml:space="preserve">საექთო/საბებიო პერსონალის განათლების </w:t>
      </w:r>
      <w:commentRangeStart w:id="3"/>
      <w:r w:rsidRPr="007505FB">
        <w:rPr>
          <w:rFonts w:ascii="Sylfaen" w:eastAsia="Sylfaen" w:hAnsi="Sylfaen"/>
        </w:rPr>
        <w:t>ფორმები</w:t>
      </w:r>
      <w:commentRangeEnd w:id="3"/>
      <w:r>
        <w:rPr>
          <w:rStyle w:val="CommentReference"/>
          <w:rFonts w:ascii="Times New Roman" w:eastAsia="Times New Roman" w:hAnsi="Times New Roman"/>
        </w:rPr>
        <w:commentReference w:id="3"/>
      </w:r>
      <w:r w:rsidR="00422F32">
        <w:rPr>
          <w:rFonts w:ascii="Sylfaen" w:eastAsia="Sylfaen" w:hAnsi="Sylfaen"/>
        </w:rPr>
        <w:t>ა:</w:t>
      </w:r>
    </w:p>
    <w:p w:rsidR="00754D8E" w:rsidRPr="007505FB" w:rsidRDefault="00422F32" w:rsidP="00D76A37">
      <w:pPr>
        <w:pStyle w:val="Normal0"/>
        <w:tabs>
          <w:tab w:val="left" w:pos="702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120" w:line="20" w:lineRule="atLeast"/>
        <w:ind w:left="900"/>
        <w:jc w:val="both"/>
        <w:rPr>
          <w:rFonts w:ascii="Sylfaen" w:eastAsia="Sylfaen" w:hAnsi="Sylfaen"/>
        </w:rPr>
      </w:pPr>
      <w:r>
        <w:rPr>
          <w:rFonts w:ascii="Sylfaen" w:eastAsia="Sylfaen" w:hAnsi="Sylfaen"/>
        </w:rPr>
        <w:t xml:space="preserve">ა) </w:t>
      </w:r>
      <w:r w:rsidR="007505FB" w:rsidRPr="007505FB">
        <w:rPr>
          <w:rFonts w:ascii="Sylfaen" w:eastAsia="Sylfaen" w:hAnsi="Sylfaen"/>
        </w:rPr>
        <w:t>დიპლომამდელი</w:t>
      </w:r>
    </w:p>
    <w:p w:rsidR="007505FB" w:rsidRPr="007505FB" w:rsidRDefault="00422F32" w:rsidP="00D76A37">
      <w:pPr>
        <w:pStyle w:val="Normal0"/>
        <w:tabs>
          <w:tab w:val="left" w:pos="702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120" w:line="20" w:lineRule="atLeast"/>
        <w:ind w:left="900"/>
        <w:jc w:val="both"/>
        <w:rPr>
          <w:rFonts w:ascii="Sylfaen" w:eastAsia="Sylfaen" w:hAnsi="Sylfaen"/>
        </w:rPr>
      </w:pPr>
      <w:r>
        <w:rPr>
          <w:rFonts w:ascii="Sylfaen" w:eastAsia="Sylfaen" w:hAnsi="Sylfaen"/>
        </w:rPr>
        <w:lastRenderedPageBreak/>
        <w:t xml:space="preserve">ბ) </w:t>
      </w:r>
      <w:commentRangeStart w:id="4"/>
      <w:r w:rsidR="007505FB" w:rsidRPr="007505FB">
        <w:rPr>
          <w:rFonts w:ascii="Sylfaen" w:eastAsia="Sylfaen" w:hAnsi="Sylfaen"/>
        </w:rPr>
        <w:t>დიპლომისშემდგომი</w:t>
      </w:r>
      <w:commentRangeEnd w:id="4"/>
      <w:r w:rsidR="007505FB">
        <w:rPr>
          <w:rStyle w:val="CommentReference"/>
          <w:rFonts w:ascii="Times New Roman" w:eastAsia="Times New Roman" w:hAnsi="Times New Roman"/>
        </w:rPr>
        <w:commentReference w:id="4"/>
      </w:r>
    </w:p>
    <w:p w:rsidR="007505FB" w:rsidRPr="007505FB" w:rsidRDefault="00422F32" w:rsidP="00D76A37">
      <w:pPr>
        <w:pStyle w:val="Normal0"/>
        <w:tabs>
          <w:tab w:val="left" w:pos="702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120" w:line="20" w:lineRule="atLeast"/>
        <w:ind w:left="900"/>
        <w:jc w:val="both"/>
        <w:rPr>
          <w:rFonts w:ascii="Sylfaen" w:eastAsia="Sylfaen" w:hAnsi="Sylfaen"/>
        </w:rPr>
      </w:pPr>
      <w:r>
        <w:rPr>
          <w:rFonts w:ascii="Sylfaen" w:eastAsia="Sylfaen" w:hAnsi="Sylfaen"/>
        </w:rPr>
        <w:t xml:space="preserve">გ) </w:t>
      </w:r>
      <w:r w:rsidR="007505FB" w:rsidRPr="007505FB">
        <w:rPr>
          <w:rFonts w:ascii="Sylfaen" w:eastAsia="Sylfaen" w:hAnsi="Sylfaen"/>
        </w:rPr>
        <w:t>უწყვეტი პროფესიული განვითარება</w:t>
      </w:r>
    </w:p>
    <w:p w:rsidR="007505FB" w:rsidRDefault="007505FB" w:rsidP="00D76A37">
      <w:pPr>
        <w:pStyle w:val="Normal0"/>
        <w:tabs>
          <w:tab w:val="left" w:pos="702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120" w:line="20" w:lineRule="atLeast"/>
        <w:ind w:left="900"/>
        <w:jc w:val="both"/>
        <w:rPr>
          <w:rFonts w:ascii="Sylfaen" w:eastAsia="Sylfaen" w:hAnsi="Sylfaen"/>
          <w:b/>
        </w:rPr>
      </w:pPr>
    </w:p>
    <w:p w:rsidR="007505FB" w:rsidRDefault="007505FB" w:rsidP="00D76A37">
      <w:pPr>
        <w:pStyle w:val="Normal0"/>
        <w:tabs>
          <w:tab w:val="left" w:pos="702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120" w:line="20" w:lineRule="atLeast"/>
        <w:ind w:left="900"/>
        <w:jc w:val="both"/>
        <w:rPr>
          <w:rFonts w:ascii="Sylfaen" w:eastAsia="Sylfaen" w:hAnsi="Sylfaen"/>
          <w:b/>
          <w:vertAlign w:val="superscript"/>
        </w:rPr>
      </w:pPr>
      <w:r w:rsidRPr="00D76A37">
        <w:rPr>
          <w:rFonts w:ascii="Sylfaen" w:eastAsia="Sylfaen" w:hAnsi="Sylfaen"/>
          <w:b/>
        </w:rPr>
        <w:t>მუხლი 52</w:t>
      </w:r>
      <w:r>
        <w:rPr>
          <w:rFonts w:ascii="Sylfaen" w:eastAsia="Sylfaen" w:hAnsi="Sylfaen"/>
          <w:b/>
          <w:vertAlign w:val="superscript"/>
        </w:rPr>
        <w:t>4</w:t>
      </w:r>
    </w:p>
    <w:p w:rsidR="00422F32" w:rsidRDefault="00422F32" w:rsidP="00D76A37">
      <w:pPr>
        <w:pStyle w:val="Normal0"/>
        <w:tabs>
          <w:tab w:val="left" w:pos="702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120" w:line="20" w:lineRule="atLeast"/>
        <w:ind w:left="900"/>
        <w:jc w:val="both"/>
        <w:rPr>
          <w:rFonts w:ascii="Sylfaen" w:eastAsia="Sylfaen" w:hAnsi="Sylfaen"/>
        </w:rPr>
      </w:pPr>
      <w:r w:rsidRPr="00422F32">
        <w:rPr>
          <w:rFonts w:ascii="Sylfaen" w:eastAsia="Sylfaen" w:hAnsi="Sylfaen"/>
          <w:highlight w:val="yellow"/>
        </w:rPr>
        <w:t>უფლებამოსილებების გადანაწილება სახელმწიფო ორგანოებს შორის საექთნო/საბებიო სფეროში</w:t>
      </w:r>
    </w:p>
    <w:p w:rsidR="00422F32" w:rsidRDefault="00422F32" w:rsidP="00D76A37">
      <w:pPr>
        <w:pStyle w:val="Normal0"/>
        <w:tabs>
          <w:tab w:val="left" w:pos="702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120" w:line="20" w:lineRule="atLeast"/>
        <w:ind w:left="900"/>
        <w:jc w:val="both"/>
        <w:rPr>
          <w:rFonts w:ascii="Sylfaen" w:eastAsia="Sylfaen" w:hAnsi="Sylfaen"/>
        </w:rPr>
      </w:pPr>
    </w:p>
    <w:p w:rsidR="00422F32" w:rsidRDefault="00422F32" w:rsidP="00422F32">
      <w:pPr>
        <w:pStyle w:val="Normal0"/>
        <w:tabs>
          <w:tab w:val="left" w:pos="702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120" w:line="20" w:lineRule="atLeast"/>
        <w:ind w:left="900"/>
        <w:jc w:val="both"/>
        <w:rPr>
          <w:rFonts w:ascii="Sylfaen" w:eastAsia="Sylfaen" w:hAnsi="Sylfaen"/>
          <w:b/>
        </w:rPr>
      </w:pPr>
      <w:r w:rsidRPr="00D76A37">
        <w:rPr>
          <w:rFonts w:ascii="Sylfaen" w:eastAsia="Sylfaen" w:hAnsi="Sylfaen"/>
          <w:b/>
        </w:rPr>
        <w:t>მუხლი 52</w:t>
      </w:r>
      <w:r>
        <w:rPr>
          <w:rFonts w:ascii="Sylfaen" w:eastAsia="Sylfaen" w:hAnsi="Sylfaen"/>
          <w:b/>
          <w:vertAlign w:val="superscript"/>
        </w:rPr>
        <w:t>5</w:t>
      </w:r>
    </w:p>
    <w:p w:rsidR="00D76A37" w:rsidRDefault="00D76A37" w:rsidP="00D76A37">
      <w:pPr>
        <w:pStyle w:val="Normal0"/>
        <w:tabs>
          <w:tab w:val="left" w:pos="702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120" w:line="20" w:lineRule="atLeast"/>
        <w:ind w:left="900"/>
        <w:jc w:val="both"/>
        <w:rPr>
          <w:rFonts w:ascii="Sylfaen" w:eastAsia="Sylfaen" w:hAnsi="Sylfaen"/>
        </w:rPr>
      </w:pPr>
      <w:r w:rsidRPr="00D76A37">
        <w:rPr>
          <w:rFonts w:ascii="Sylfaen" w:eastAsia="Sylfaen" w:hAnsi="Sylfaen"/>
        </w:rPr>
        <w:t xml:space="preserve">1. </w:t>
      </w:r>
      <w:r>
        <w:rPr>
          <w:rFonts w:ascii="Sylfaen" w:eastAsia="Sylfaen" w:hAnsi="Sylfaen"/>
        </w:rPr>
        <w:t>საექთნო/საბებიო საქმიანობა მიეკუთვნება რეგულირებად პროფესიებს.</w:t>
      </w:r>
    </w:p>
    <w:p w:rsidR="00D76A37" w:rsidRDefault="00D76A37" w:rsidP="00D76A37">
      <w:pPr>
        <w:pStyle w:val="Normal0"/>
        <w:tabs>
          <w:tab w:val="left" w:pos="702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120" w:line="20" w:lineRule="atLeast"/>
        <w:ind w:left="900"/>
        <w:jc w:val="both"/>
        <w:rPr>
          <w:rFonts w:ascii="Sylfaen" w:eastAsia="Sylfaen" w:hAnsi="Sylfaen"/>
        </w:rPr>
      </w:pPr>
      <w:r>
        <w:rPr>
          <w:rFonts w:ascii="Sylfaen" w:eastAsia="Sylfaen" w:hAnsi="Sylfaen"/>
        </w:rPr>
        <w:t xml:space="preserve">2. </w:t>
      </w:r>
      <w:r>
        <w:rPr>
          <w:rFonts w:ascii="Sylfaen" w:eastAsia="Sylfaen" w:hAnsi="Sylfaen"/>
        </w:rPr>
        <w:t xml:space="preserve">პროფესიული </w:t>
      </w:r>
      <w:r>
        <w:rPr>
          <w:rFonts w:ascii="Sylfaen" w:eastAsia="Sylfaen" w:hAnsi="Sylfaen"/>
        </w:rPr>
        <w:t>საექთნო/საბებიო საგანმანათლებლო პროგრაგრამის კურსდამთავრებულის საქმიანობა რეგულირდება სერტიფიცირებით.</w:t>
      </w:r>
    </w:p>
    <w:p w:rsidR="00D76A37" w:rsidRDefault="00D76A37" w:rsidP="00D76A37">
      <w:pPr>
        <w:pStyle w:val="Normal0"/>
        <w:tabs>
          <w:tab w:val="left" w:pos="702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120" w:line="20" w:lineRule="atLeast"/>
        <w:ind w:left="900"/>
        <w:jc w:val="both"/>
        <w:rPr>
          <w:rFonts w:ascii="Sylfaen" w:eastAsia="Sylfaen" w:hAnsi="Sylfaen"/>
        </w:rPr>
      </w:pPr>
      <w:r>
        <w:rPr>
          <w:rFonts w:ascii="Sylfaen" w:eastAsia="Sylfaen" w:hAnsi="Sylfaen"/>
        </w:rPr>
        <w:t xml:space="preserve">3. </w:t>
      </w:r>
      <w:r w:rsidR="00754D8E">
        <w:rPr>
          <w:rFonts w:ascii="Sylfaen" w:eastAsia="Sylfaen" w:hAnsi="Sylfaen"/>
        </w:rPr>
        <w:t xml:space="preserve">საექთო/საბებიო დარგში ასოცირებული ან აკადემიური (ბაკალავრი) ხარსხის მქონე პირთა საქმიანობა რეგილირდება </w:t>
      </w:r>
      <w:commentRangeStart w:id="5"/>
      <w:r w:rsidR="00754D8E">
        <w:rPr>
          <w:rFonts w:ascii="Sylfaen" w:eastAsia="Sylfaen" w:hAnsi="Sylfaen"/>
        </w:rPr>
        <w:t xml:space="preserve">რეგისტრირებული ექთნის/ბებიაქალის </w:t>
      </w:r>
      <w:commentRangeEnd w:id="5"/>
      <w:r w:rsidR="00754D8E">
        <w:rPr>
          <w:rStyle w:val="CommentReference"/>
          <w:rFonts w:ascii="Times New Roman" w:eastAsia="Times New Roman" w:hAnsi="Times New Roman"/>
        </w:rPr>
        <w:commentReference w:id="5"/>
      </w:r>
      <w:r w:rsidR="00754D8E">
        <w:rPr>
          <w:rFonts w:ascii="Sylfaen" w:eastAsia="Sylfaen" w:hAnsi="Sylfaen"/>
        </w:rPr>
        <w:t xml:space="preserve">წოდების მინიჭებით. </w:t>
      </w:r>
    </w:p>
    <w:p w:rsidR="00754D8E" w:rsidRDefault="00754D8E" w:rsidP="00D76A37">
      <w:pPr>
        <w:pStyle w:val="Normal0"/>
        <w:tabs>
          <w:tab w:val="left" w:pos="702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120" w:line="20" w:lineRule="atLeast"/>
        <w:ind w:left="900"/>
        <w:jc w:val="both"/>
        <w:rPr>
          <w:rFonts w:ascii="Sylfaen" w:eastAsia="Sylfaen" w:hAnsi="Sylfaen"/>
        </w:rPr>
      </w:pPr>
      <w:r>
        <w:rPr>
          <w:rFonts w:ascii="Sylfaen" w:eastAsia="Sylfaen" w:hAnsi="Sylfaen"/>
        </w:rPr>
        <w:t xml:space="preserve">4. პროფესიული </w:t>
      </w:r>
      <w:r w:rsidRPr="00754D8E">
        <w:rPr>
          <w:rFonts w:ascii="Sylfaen" w:eastAsia="Sylfaen" w:hAnsi="Sylfaen"/>
        </w:rPr>
        <w:t xml:space="preserve">საექთნო/საბებიო საგანმანათლებლო პროგრაგრამის </w:t>
      </w:r>
      <w:r>
        <w:rPr>
          <w:rFonts w:ascii="Sylfaen" w:eastAsia="Sylfaen" w:hAnsi="Sylfaen"/>
        </w:rPr>
        <w:t xml:space="preserve">კურსდამთავრებულს შეუძლია, მოიპოვოს </w:t>
      </w:r>
      <w:r w:rsidRPr="00754D8E">
        <w:rPr>
          <w:rFonts w:ascii="Sylfaen" w:eastAsia="Sylfaen" w:hAnsi="Sylfaen"/>
        </w:rPr>
        <w:t xml:space="preserve">რეგისტრირებული ექთნის/ბებიაქალის  </w:t>
      </w:r>
      <w:r>
        <w:rPr>
          <w:rFonts w:ascii="Sylfaen" w:eastAsia="Sylfaen" w:hAnsi="Sylfaen"/>
        </w:rPr>
        <w:t xml:space="preserve">წოდება, მოქმედი კანონმდებლობით განსაზღვრული </w:t>
      </w:r>
      <w:r w:rsidRPr="00754D8E">
        <w:rPr>
          <w:rFonts w:ascii="Sylfaen" w:eastAsia="Sylfaen" w:hAnsi="Sylfaen"/>
          <w:highlight w:val="yellow"/>
        </w:rPr>
        <w:t>წესით (შემთხვევებში</w:t>
      </w:r>
      <w:commentRangeStart w:id="6"/>
      <w:r w:rsidRPr="00754D8E">
        <w:rPr>
          <w:rFonts w:ascii="Sylfaen" w:eastAsia="Sylfaen" w:hAnsi="Sylfaen"/>
          <w:highlight w:val="yellow"/>
        </w:rPr>
        <w:t>)</w:t>
      </w:r>
      <w:commentRangeEnd w:id="6"/>
      <w:r>
        <w:rPr>
          <w:rStyle w:val="CommentReference"/>
          <w:rFonts w:ascii="Times New Roman" w:eastAsia="Times New Roman" w:hAnsi="Times New Roman"/>
        </w:rPr>
        <w:commentReference w:id="6"/>
      </w:r>
      <w:r w:rsidRPr="00754D8E">
        <w:rPr>
          <w:rFonts w:ascii="Sylfaen" w:eastAsia="Sylfaen" w:hAnsi="Sylfaen"/>
          <w:highlight w:val="yellow"/>
        </w:rPr>
        <w:t>.</w:t>
      </w:r>
    </w:p>
    <w:p w:rsidR="00754D8E" w:rsidRDefault="00754D8E" w:rsidP="00D76A37">
      <w:pPr>
        <w:pStyle w:val="Normal0"/>
        <w:tabs>
          <w:tab w:val="left" w:pos="702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120" w:line="20" w:lineRule="atLeast"/>
        <w:ind w:left="900"/>
        <w:jc w:val="both"/>
        <w:rPr>
          <w:rFonts w:ascii="Sylfaen" w:eastAsia="Sylfaen" w:hAnsi="Sylfaen"/>
        </w:rPr>
      </w:pPr>
      <w:r>
        <w:rPr>
          <w:rFonts w:ascii="Sylfaen" w:eastAsia="Sylfaen" w:hAnsi="Sylfaen"/>
        </w:rPr>
        <w:t xml:space="preserve">5. </w:t>
      </w:r>
      <w:commentRangeStart w:id="7"/>
      <w:r>
        <w:rPr>
          <w:rFonts w:ascii="Sylfaen" w:eastAsia="Sylfaen" w:hAnsi="Sylfaen"/>
        </w:rPr>
        <w:t xml:space="preserve">სპეციალისტი ექთნის </w:t>
      </w:r>
      <w:commentRangeEnd w:id="7"/>
      <w:r>
        <w:rPr>
          <w:rStyle w:val="CommentReference"/>
          <w:rFonts w:ascii="Times New Roman" w:eastAsia="Times New Roman" w:hAnsi="Times New Roman"/>
        </w:rPr>
        <w:commentReference w:id="7"/>
      </w:r>
      <w:r>
        <w:rPr>
          <w:rFonts w:ascii="Sylfaen" w:eastAsia="Sylfaen" w:hAnsi="Sylfaen"/>
        </w:rPr>
        <w:t>წოდების მოპოვების უფლება მხოლოდ რეგისტრირებულ ექთანს.</w:t>
      </w:r>
    </w:p>
    <w:p w:rsidR="00754D8E" w:rsidRPr="00D76A37" w:rsidRDefault="00754D8E" w:rsidP="00D76A37">
      <w:pPr>
        <w:pStyle w:val="Normal0"/>
        <w:tabs>
          <w:tab w:val="left" w:pos="702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120" w:line="20" w:lineRule="atLeast"/>
        <w:ind w:left="900"/>
        <w:jc w:val="both"/>
        <w:rPr>
          <w:rFonts w:ascii="Sylfaen" w:eastAsia="Sylfaen" w:hAnsi="Sylfaen"/>
        </w:rPr>
      </w:pPr>
      <w:r>
        <w:rPr>
          <w:rFonts w:ascii="Sylfaen" w:eastAsia="Sylfaen" w:hAnsi="Sylfaen"/>
        </w:rPr>
        <w:t>6. ექთანთა/ბებიაქალების სერტიფიცირების, რეგისტრაციის და სპეციალისტი ექთნის წოდების მოპოვების წესი განისაზღვრება მინისტრის ბრძანებით.</w:t>
      </w:r>
    </w:p>
    <w:p w:rsidR="00754D8E" w:rsidRDefault="00754D8E" w:rsidP="00754D8E">
      <w:pPr>
        <w:pStyle w:val="Normal0"/>
        <w:tabs>
          <w:tab w:val="left" w:pos="702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120" w:line="20" w:lineRule="atLeast"/>
        <w:ind w:left="900"/>
        <w:jc w:val="both"/>
        <w:rPr>
          <w:rFonts w:ascii="Sylfaen" w:eastAsia="Sylfaen" w:hAnsi="Sylfaen"/>
          <w:b/>
          <w:vertAlign w:val="superscript"/>
        </w:rPr>
      </w:pPr>
      <w:r w:rsidRPr="00D76A37">
        <w:rPr>
          <w:rFonts w:ascii="Sylfaen" w:eastAsia="Sylfaen" w:hAnsi="Sylfaen"/>
          <w:b/>
        </w:rPr>
        <w:t>მუხლი 52</w:t>
      </w:r>
      <w:r w:rsidR="00422F32">
        <w:rPr>
          <w:rFonts w:ascii="Sylfaen" w:eastAsia="Sylfaen" w:hAnsi="Sylfaen"/>
          <w:b/>
          <w:vertAlign w:val="superscript"/>
        </w:rPr>
        <w:t>6</w:t>
      </w:r>
    </w:p>
    <w:p w:rsidR="00422F32" w:rsidRPr="00422F32" w:rsidRDefault="00422F32" w:rsidP="00754D8E">
      <w:pPr>
        <w:pStyle w:val="Normal0"/>
        <w:tabs>
          <w:tab w:val="left" w:pos="702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120" w:line="20" w:lineRule="atLeast"/>
        <w:ind w:left="900"/>
        <w:jc w:val="both"/>
        <w:rPr>
          <w:rFonts w:ascii="Sylfaen" w:eastAsia="Sylfaen" w:hAnsi="Sylfaen"/>
        </w:rPr>
      </w:pPr>
      <w:r>
        <w:rPr>
          <w:rFonts w:ascii="Sylfaen" w:eastAsia="Sylfaen" w:hAnsi="Sylfaen"/>
          <w:highlight w:val="yellow"/>
        </w:rPr>
        <w:t xml:space="preserve">1. </w:t>
      </w:r>
      <w:r w:rsidRPr="00422F32">
        <w:rPr>
          <w:rFonts w:ascii="Sylfaen" w:eastAsia="Sylfaen" w:hAnsi="Sylfaen"/>
          <w:highlight w:val="yellow"/>
        </w:rPr>
        <w:t>ექთნების დიპლომისშემდგომი განათლება</w:t>
      </w:r>
    </w:p>
    <w:p w:rsidR="00422F32" w:rsidRPr="00422F32" w:rsidRDefault="00422F32" w:rsidP="00754D8E">
      <w:pPr>
        <w:pStyle w:val="Normal0"/>
        <w:tabs>
          <w:tab w:val="left" w:pos="702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120" w:line="20" w:lineRule="atLeast"/>
        <w:ind w:left="900"/>
        <w:jc w:val="both"/>
        <w:rPr>
          <w:rFonts w:ascii="Sylfaen" w:eastAsia="Sylfaen" w:hAnsi="Sylfaen"/>
        </w:rPr>
      </w:pPr>
      <w:r w:rsidRPr="00422F32">
        <w:rPr>
          <w:rFonts w:ascii="Sylfaen" w:eastAsia="Sylfaen" w:hAnsi="Sylfaen"/>
          <w:highlight w:val="yellow"/>
        </w:rPr>
        <w:t>2. ექთნების/ბებიაქალების დიპლომისშემდგომ განათლებაში მონაწილეობის წესი განისაზღვრება მინისტრის ბრძანებით.</w:t>
      </w:r>
    </w:p>
    <w:p w:rsidR="00422F32" w:rsidRPr="00422F32" w:rsidRDefault="00422F32" w:rsidP="00754D8E">
      <w:pPr>
        <w:pStyle w:val="Normal0"/>
        <w:tabs>
          <w:tab w:val="left" w:pos="702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120" w:line="20" w:lineRule="atLeast"/>
        <w:ind w:left="900"/>
        <w:jc w:val="both"/>
        <w:rPr>
          <w:rFonts w:ascii="Sylfaen" w:eastAsia="Sylfaen" w:hAnsi="Sylfaen"/>
          <w:b/>
        </w:rPr>
      </w:pPr>
      <w:r w:rsidRPr="00D76A37">
        <w:rPr>
          <w:rFonts w:ascii="Sylfaen" w:eastAsia="Sylfaen" w:hAnsi="Sylfaen"/>
          <w:b/>
        </w:rPr>
        <w:t>მუხლი 52</w:t>
      </w:r>
      <w:r>
        <w:rPr>
          <w:rFonts w:ascii="Sylfaen" w:eastAsia="Sylfaen" w:hAnsi="Sylfaen"/>
          <w:b/>
          <w:vertAlign w:val="superscript"/>
        </w:rPr>
        <w:t>7</w:t>
      </w:r>
    </w:p>
    <w:p w:rsidR="007505FB" w:rsidRDefault="007505FB" w:rsidP="00D76A37">
      <w:pPr>
        <w:pStyle w:val="Normal0"/>
        <w:tabs>
          <w:tab w:val="left" w:pos="702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120" w:line="20" w:lineRule="atLeast"/>
        <w:ind w:firstLine="540"/>
        <w:jc w:val="both"/>
        <w:rPr>
          <w:rFonts w:ascii="Sylfaen" w:eastAsia="Sylfaen" w:hAnsi="Sylfaen"/>
        </w:rPr>
      </w:pPr>
      <w:r>
        <w:rPr>
          <w:rFonts w:ascii="Sylfaen" w:eastAsia="Sylfaen" w:hAnsi="Sylfaen"/>
        </w:rPr>
        <w:t>1. ექთნები/ბებიაქალები მონაწილეობას ღებულობენ უწყვეტი პროფესიული განვითარების სისტემაში.</w:t>
      </w:r>
    </w:p>
    <w:p w:rsidR="007505FB" w:rsidRDefault="007505FB" w:rsidP="00D76A37">
      <w:pPr>
        <w:pStyle w:val="Normal0"/>
        <w:tabs>
          <w:tab w:val="left" w:pos="702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120" w:line="20" w:lineRule="atLeast"/>
        <w:ind w:firstLine="540"/>
        <w:jc w:val="both"/>
        <w:rPr>
          <w:rFonts w:ascii="Sylfaen" w:eastAsia="Sylfaen" w:hAnsi="Sylfaen"/>
        </w:rPr>
      </w:pPr>
      <w:r>
        <w:rPr>
          <w:rFonts w:ascii="Sylfaen" w:eastAsia="Sylfaen" w:hAnsi="Sylfaen"/>
        </w:rPr>
        <w:t xml:space="preserve">2. </w:t>
      </w:r>
      <w:r w:rsidRPr="007505FB">
        <w:rPr>
          <w:rFonts w:ascii="Sylfaen" w:eastAsia="Sylfaen" w:hAnsi="Sylfaen"/>
        </w:rPr>
        <w:t>საექთნო</w:t>
      </w:r>
      <w:r>
        <w:rPr>
          <w:rFonts w:ascii="Sylfaen" w:eastAsia="Sylfaen" w:hAnsi="Sylfaen"/>
        </w:rPr>
        <w:t>/საბებიო</w:t>
      </w:r>
      <w:r w:rsidRPr="007505FB">
        <w:rPr>
          <w:rFonts w:ascii="Sylfaen" w:eastAsia="Sylfaen" w:hAnsi="Sylfaen"/>
        </w:rPr>
        <w:t xml:space="preserve"> უწყვეტი პროფესიული განვითარების კომპონენტები და მათი აღიარება/წარმართვის წესი განისაზღვრება  მინისტრის ბრძანებით.</w:t>
      </w:r>
    </w:p>
    <w:p w:rsidR="007505FB" w:rsidRDefault="007505FB" w:rsidP="007505FB">
      <w:pPr>
        <w:pStyle w:val="Normal0"/>
        <w:tabs>
          <w:tab w:val="left" w:pos="702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120" w:line="20" w:lineRule="atLeast"/>
        <w:ind w:left="900"/>
        <w:jc w:val="both"/>
        <w:rPr>
          <w:rFonts w:ascii="Sylfaen" w:eastAsia="Sylfaen" w:hAnsi="Sylfaen"/>
          <w:b/>
        </w:rPr>
      </w:pPr>
    </w:p>
    <w:p w:rsidR="007505FB" w:rsidRDefault="007505FB" w:rsidP="007505FB">
      <w:pPr>
        <w:pStyle w:val="Normal0"/>
        <w:tabs>
          <w:tab w:val="left" w:pos="702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120" w:line="20" w:lineRule="atLeast"/>
        <w:ind w:left="900"/>
        <w:jc w:val="both"/>
        <w:rPr>
          <w:rFonts w:ascii="Sylfaen" w:eastAsia="Sylfaen" w:hAnsi="Sylfaen"/>
          <w:b/>
        </w:rPr>
      </w:pPr>
      <w:r w:rsidRPr="00D76A37">
        <w:rPr>
          <w:rFonts w:ascii="Sylfaen" w:eastAsia="Sylfaen" w:hAnsi="Sylfaen"/>
          <w:b/>
        </w:rPr>
        <w:t>მუხლი 52</w:t>
      </w:r>
      <w:r w:rsidR="00422F32">
        <w:rPr>
          <w:rFonts w:ascii="Sylfaen" w:eastAsia="Sylfaen" w:hAnsi="Sylfaen"/>
          <w:b/>
          <w:vertAlign w:val="superscript"/>
        </w:rPr>
        <w:t>8</w:t>
      </w:r>
    </w:p>
    <w:p w:rsidR="007505FB" w:rsidRDefault="007505FB" w:rsidP="00D76A37">
      <w:pPr>
        <w:pStyle w:val="Normal0"/>
        <w:tabs>
          <w:tab w:val="left" w:pos="702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120" w:line="20" w:lineRule="atLeast"/>
        <w:ind w:firstLine="540"/>
        <w:jc w:val="both"/>
        <w:rPr>
          <w:rFonts w:ascii="Sylfaen" w:eastAsia="Sylfaen" w:hAnsi="Sylfaen"/>
        </w:rPr>
      </w:pPr>
      <w:r>
        <w:rPr>
          <w:rFonts w:ascii="Sylfaen" w:eastAsia="Sylfaen" w:hAnsi="Sylfaen"/>
        </w:rPr>
        <w:t xml:space="preserve">1. ექთანი/ბებიაქალ სერტიფიკატი ენიჭება </w:t>
      </w:r>
      <w:r w:rsidRPr="007505FB">
        <w:rPr>
          <w:rFonts w:ascii="Sylfaen" w:eastAsia="Sylfaen" w:hAnsi="Sylfaen"/>
          <w:highlight w:val="yellow"/>
        </w:rPr>
        <w:t>5 წლით.</w:t>
      </w:r>
    </w:p>
    <w:p w:rsidR="007505FB" w:rsidRDefault="007505FB" w:rsidP="00D76A37">
      <w:pPr>
        <w:pStyle w:val="Normal0"/>
        <w:tabs>
          <w:tab w:val="left" w:pos="702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120" w:line="20" w:lineRule="atLeast"/>
        <w:ind w:firstLine="540"/>
        <w:jc w:val="both"/>
        <w:rPr>
          <w:rFonts w:ascii="Sylfaen" w:eastAsia="Sylfaen" w:hAnsi="Sylfaen"/>
        </w:rPr>
      </w:pPr>
      <w:r>
        <w:rPr>
          <w:rFonts w:ascii="Sylfaen" w:eastAsia="Sylfaen" w:hAnsi="Sylfaen"/>
        </w:rPr>
        <w:t xml:space="preserve">2. </w:t>
      </w:r>
      <w:r w:rsidRPr="00754D8E">
        <w:rPr>
          <w:rFonts w:ascii="Sylfaen" w:eastAsia="Sylfaen" w:hAnsi="Sylfaen"/>
        </w:rPr>
        <w:t xml:space="preserve">რეგისტრირებული ექთნის/ბებიაქალის  </w:t>
      </w:r>
      <w:r>
        <w:rPr>
          <w:rFonts w:ascii="Sylfaen" w:eastAsia="Sylfaen" w:hAnsi="Sylfaen"/>
        </w:rPr>
        <w:t>წოდება</w:t>
      </w:r>
      <w:r>
        <w:rPr>
          <w:rFonts w:ascii="Sylfaen" w:eastAsia="Sylfaen" w:hAnsi="Sylfaen"/>
        </w:rPr>
        <w:t xml:space="preserve"> საჭიროებს განახლება ყოველ </w:t>
      </w:r>
      <w:r w:rsidRPr="007505FB">
        <w:rPr>
          <w:rFonts w:ascii="Sylfaen" w:eastAsia="Sylfaen" w:hAnsi="Sylfaen"/>
          <w:highlight w:val="yellow"/>
        </w:rPr>
        <w:t>5 წელიწადში.</w:t>
      </w:r>
    </w:p>
    <w:p w:rsidR="007505FB" w:rsidRDefault="007505FB" w:rsidP="00D76A37">
      <w:pPr>
        <w:pStyle w:val="Normal0"/>
        <w:tabs>
          <w:tab w:val="left" w:pos="702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120" w:line="20" w:lineRule="atLeast"/>
        <w:ind w:firstLine="540"/>
        <w:jc w:val="both"/>
        <w:rPr>
          <w:rFonts w:ascii="Sylfaen" w:eastAsia="Sylfaen" w:hAnsi="Sylfaen"/>
        </w:rPr>
      </w:pPr>
      <w:r>
        <w:rPr>
          <w:rFonts w:ascii="Sylfaen" w:eastAsia="Sylfaen" w:hAnsi="Sylfaen"/>
        </w:rPr>
        <w:lastRenderedPageBreak/>
        <w:t xml:space="preserve">3. სპეციალსტი ექთნის წოდება პირს ენიჭება </w:t>
      </w:r>
      <w:r w:rsidRPr="007505FB">
        <w:rPr>
          <w:rFonts w:ascii="Sylfaen" w:eastAsia="Sylfaen" w:hAnsi="Sylfaen"/>
          <w:highlight w:val="yellow"/>
        </w:rPr>
        <w:t>უვადოდ</w:t>
      </w:r>
      <w:r>
        <w:rPr>
          <w:rFonts w:ascii="Sylfaen" w:eastAsia="Sylfaen" w:hAnsi="Sylfaen"/>
        </w:rPr>
        <w:t>.</w:t>
      </w:r>
    </w:p>
    <w:p w:rsidR="007505FB" w:rsidRDefault="007505FB" w:rsidP="00D76A37">
      <w:pPr>
        <w:pStyle w:val="Normal0"/>
        <w:tabs>
          <w:tab w:val="left" w:pos="702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120" w:line="20" w:lineRule="atLeast"/>
        <w:ind w:firstLine="540"/>
        <w:jc w:val="both"/>
        <w:rPr>
          <w:rFonts w:ascii="Sylfaen" w:eastAsia="Sylfaen" w:hAnsi="Sylfaen"/>
        </w:rPr>
      </w:pPr>
    </w:p>
    <w:p w:rsidR="007505FB" w:rsidRPr="007505FB" w:rsidRDefault="007505FB" w:rsidP="007505FB">
      <w:pPr>
        <w:pStyle w:val="Normal0"/>
        <w:tabs>
          <w:tab w:val="left" w:pos="702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120" w:line="20" w:lineRule="atLeast"/>
        <w:ind w:left="900"/>
        <w:jc w:val="both"/>
        <w:rPr>
          <w:rFonts w:ascii="Sylfaen" w:eastAsia="Sylfaen" w:hAnsi="Sylfaen"/>
          <w:b/>
          <w:vertAlign w:val="superscript"/>
        </w:rPr>
      </w:pPr>
      <w:r w:rsidRPr="00D76A37">
        <w:rPr>
          <w:rFonts w:ascii="Sylfaen" w:eastAsia="Sylfaen" w:hAnsi="Sylfaen"/>
          <w:b/>
        </w:rPr>
        <w:t>მუხლი 52</w:t>
      </w:r>
      <w:r w:rsidR="00422F32">
        <w:rPr>
          <w:rFonts w:ascii="Sylfaen" w:eastAsia="Sylfaen" w:hAnsi="Sylfaen"/>
          <w:b/>
          <w:vertAlign w:val="superscript"/>
        </w:rPr>
        <w:t>9</w:t>
      </w:r>
    </w:p>
    <w:p w:rsidR="00D76A37" w:rsidRDefault="007505FB" w:rsidP="00D76A37">
      <w:pPr>
        <w:pStyle w:val="Normal0"/>
        <w:tabs>
          <w:tab w:val="left" w:pos="702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120" w:line="20" w:lineRule="atLeast"/>
        <w:ind w:firstLine="540"/>
        <w:jc w:val="both"/>
        <w:rPr>
          <w:rFonts w:ascii="Sylfaen" w:eastAsia="Sylfaen" w:hAnsi="Sylfaen"/>
        </w:rPr>
      </w:pPr>
      <w:r>
        <w:rPr>
          <w:rFonts w:ascii="Sylfaen" w:eastAsia="Sylfaen" w:hAnsi="Sylfaen"/>
        </w:rPr>
        <w:t>1. ინფორმაცია სერტიფიცირებულ, რეგისტრირებულ და სპეციალსტ ექთნების/ბებიაქალების შესახებ შეიტანება შესაბამის სახელმწიფო რეესტრში.</w:t>
      </w:r>
      <w:r>
        <w:rPr>
          <w:rFonts w:ascii="Sylfaen" w:eastAsia="Sylfaen" w:hAnsi="Sylfaen"/>
        </w:rPr>
        <w:tab/>
      </w:r>
    </w:p>
    <w:p w:rsidR="007505FB" w:rsidRDefault="007505FB" w:rsidP="00D76A37">
      <w:pPr>
        <w:pStyle w:val="Normal0"/>
        <w:tabs>
          <w:tab w:val="left" w:pos="702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120" w:line="20" w:lineRule="atLeast"/>
        <w:ind w:firstLine="540"/>
        <w:jc w:val="both"/>
        <w:rPr>
          <w:rFonts w:ascii="Sylfaen" w:eastAsia="Sylfaen" w:hAnsi="Sylfaen"/>
        </w:rPr>
      </w:pPr>
      <w:r>
        <w:rPr>
          <w:rFonts w:ascii="Sylfaen" w:eastAsia="Sylfaen" w:hAnsi="Sylfaen"/>
        </w:rPr>
        <w:t xml:space="preserve">2. </w:t>
      </w:r>
      <w:r>
        <w:rPr>
          <w:rFonts w:ascii="Sylfaen" w:eastAsia="Sylfaen" w:hAnsi="Sylfaen"/>
        </w:rPr>
        <w:t>სერტიფიცირებულ</w:t>
      </w:r>
      <w:r>
        <w:rPr>
          <w:rFonts w:ascii="Sylfaen" w:eastAsia="Sylfaen" w:hAnsi="Sylfaen"/>
        </w:rPr>
        <w:t>ი</w:t>
      </w:r>
      <w:r>
        <w:rPr>
          <w:rFonts w:ascii="Sylfaen" w:eastAsia="Sylfaen" w:hAnsi="Sylfaen"/>
        </w:rPr>
        <w:t>, რეგისტრირებულ</w:t>
      </w:r>
      <w:r>
        <w:rPr>
          <w:rFonts w:ascii="Sylfaen" w:eastAsia="Sylfaen" w:hAnsi="Sylfaen"/>
        </w:rPr>
        <w:t>ი</w:t>
      </w:r>
      <w:r>
        <w:rPr>
          <w:rFonts w:ascii="Sylfaen" w:eastAsia="Sylfaen" w:hAnsi="Sylfaen"/>
        </w:rPr>
        <w:t xml:space="preserve"> და სპეციალსტ ექთნების/ბებიაქალების</w:t>
      </w:r>
      <w:r>
        <w:rPr>
          <w:rFonts w:ascii="Sylfaen" w:eastAsia="Sylfaen" w:hAnsi="Sylfaen"/>
        </w:rPr>
        <w:t xml:space="preserve"> სახელმწიფო რეესტრს აწარმოებს შესაბამისი უფლებამოსილი დაწესებულება, მინისტრის ბრძანებით განსაზღვრული წესით.</w:t>
      </w:r>
    </w:p>
    <w:p w:rsidR="007505FB" w:rsidRDefault="007505FB" w:rsidP="007505FB">
      <w:pPr>
        <w:pStyle w:val="Normal0"/>
        <w:tabs>
          <w:tab w:val="left" w:pos="702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120" w:line="20" w:lineRule="atLeast"/>
        <w:ind w:left="900"/>
        <w:jc w:val="both"/>
        <w:rPr>
          <w:rFonts w:ascii="Sylfaen" w:eastAsia="Sylfaen" w:hAnsi="Sylfaen"/>
          <w:b/>
        </w:rPr>
      </w:pPr>
      <w:r w:rsidRPr="00D76A37">
        <w:rPr>
          <w:rFonts w:ascii="Sylfaen" w:eastAsia="Sylfaen" w:hAnsi="Sylfaen"/>
          <w:b/>
        </w:rPr>
        <w:t>მუხლი 52</w:t>
      </w:r>
      <w:r w:rsidR="00422F32">
        <w:rPr>
          <w:rFonts w:ascii="Sylfaen" w:eastAsia="Sylfaen" w:hAnsi="Sylfaen"/>
          <w:b/>
          <w:vertAlign w:val="superscript"/>
        </w:rPr>
        <w:t>10</w:t>
      </w:r>
    </w:p>
    <w:p w:rsidR="00422F32" w:rsidRPr="00422F32" w:rsidRDefault="00422F32" w:rsidP="007505FB">
      <w:pPr>
        <w:pStyle w:val="Normal0"/>
        <w:tabs>
          <w:tab w:val="left" w:pos="702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120" w:line="20" w:lineRule="atLeast"/>
        <w:ind w:left="900"/>
        <w:jc w:val="both"/>
        <w:rPr>
          <w:rFonts w:ascii="Sylfaen" w:eastAsia="Sylfaen" w:hAnsi="Sylfaen"/>
        </w:rPr>
      </w:pPr>
      <w:commentRangeStart w:id="8"/>
      <w:r w:rsidRPr="00422F32">
        <w:rPr>
          <w:rFonts w:ascii="Sylfaen" w:eastAsia="Sylfaen" w:hAnsi="Sylfaen"/>
        </w:rPr>
        <w:t>პროფესიული ანგარიშვალდებულება</w:t>
      </w:r>
      <w:commentRangeEnd w:id="8"/>
      <w:r>
        <w:rPr>
          <w:rStyle w:val="CommentReference"/>
          <w:rFonts w:ascii="Times New Roman" w:eastAsia="Times New Roman" w:hAnsi="Times New Roman"/>
        </w:rPr>
        <w:commentReference w:id="8"/>
      </w:r>
    </w:p>
    <w:p w:rsidR="00422F32" w:rsidRDefault="00422F32" w:rsidP="00422F32">
      <w:pPr>
        <w:pStyle w:val="Normal0"/>
        <w:tabs>
          <w:tab w:val="left" w:pos="702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120" w:line="20" w:lineRule="atLeast"/>
        <w:ind w:left="900"/>
        <w:jc w:val="both"/>
        <w:rPr>
          <w:rFonts w:ascii="Sylfaen" w:eastAsia="Sylfaen" w:hAnsi="Sylfaen"/>
          <w:b/>
        </w:rPr>
      </w:pPr>
      <w:r w:rsidRPr="00D76A37">
        <w:rPr>
          <w:rFonts w:ascii="Sylfaen" w:eastAsia="Sylfaen" w:hAnsi="Sylfaen"/>
          <w:b/>
        </w:rPr>
        <w:t>მუხლი 52</w:t>
      </w:r>
      <w:r>
        <w:rPr>
          <w:rFonts w:ascii="Sylfaen" w:eastAsia="Sylfaen" w:hAnsi="Sylfaen"/>
          <w:b/>
          <w:vertAlign w:val="superscript"/>
        </w:rPr>
        <w:t>11</w:t>
      </w:r>
    </w:p>
    <w:p w:rsidR="007505FB" w:rsidRDefault="00422F32" w:rsidP="00D76A37">
      <w:pPr>
        <w:pStyle w:val="Normal0"/>
        <w:tabs>
          <w:tab w:val="left" w:pos="702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120" w:line="20" w:lineRule="atLeast"/>
        <w:ind w:firstLine="540"/>
        <w:jc w:val="both"/>
        <w:rPr>
          <w:rFonts w:ascii="Sylfaen" w:eastAsia="Sylfaen" w:hAnsi="Sylfaen"/>
        </w:rPr>
      </w:pPr>
      <w:r w:rsidRPr="00422F32">
        <w:rPr>
          <w:rFonts w:ascii="Sylfaen" w:eastAsia="Sylfaen" w:hAnsi="Sylfaen"/>
          <w:highlight w:val="yellow"/>
        </w:rPr>
        <w:t>პროფესიული პასუხისმგებლობა</w:t>
      </w:r>
      <w:bookmarkStart w:id="9" w:name="_GoBack"/>
      <w:bookmarkEnd w:id="9"/>
    </w:p>
    <w:sectPr w:rsidR="007505FB" w:rsidSect="0078328D">
      <w:pgSz w:w="11907" w:h="16840" w:code="9"/>
      <w:pgMar w:top="1134" w:right="850" w:bottom="1134" w:left="1701" w:header="720" w:footer="720"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Natia Nogaideli" w:date="2019-09-27T13:21:00Z" w:initials="NN">
    <w:p w:rsidR="00D76A37" w:rsidRPr="00D76A37" w:rsidRDefault="00D76A37">
      <w:pPr>
        <w:pStyle w:val="CommentText"/>
        <w:rPr>
          <w:rFonts w:ascii="Sylfaen" w:hAnsi="Sylfaen"/>
        </w:rPr>
      </w:pPr>
      <w:r>
        <w:rPr>
          <w:rStyle w:val="CommentReference"/>
        </w:rPr>
        <w:annotationRef/>
      </w:r>
      <w:r>
        <w:rPr>
          <w:rFonts w:ascii="Sylfaen" w:hAnsi="Sylfaen"/>
        </w:rPr>
        <w:t>გვჭირდება დეფინიცია</w:t>
      </w:r>
    </w:p>
  </w:comment>
  <w:comment w:id="1" w:author="Natia Nogaideli" w:date="2019-09-27T13:19:00Z" w:initials="NN">
    <w:p w:rsidR="00D76A37" w:rsidRPr="00D76A37" w:rsidRDefault="00D76A37">
      <w:pPr>
        <w:pStyle w:val="CommentText"/>
        <w:rPr>
          <w:rFonts w:ascii="Sylfaen" w:hAnsi="Sylfaen"/>
        </w:rPr>
      </w:pPr>
      <w:r>
        <w:rPr>
          <w:rStyle w:val="CommentReference"/>
        </w:rPr>
        <w:annotationRef/>
      </w:r>
      <w:r>
        <w:rPr>
          <w:rFonts w:ascii="Sylfaen" w:hAnsi="Sylfaen"/>
        </w:rPr>
        <w:t>მაიკო მოგვეხმარება..... ანუ რას მოიცავ საექთნო საქმიანობა, რას ემყარება და ა.შ.</w:t>
      </w:r>
    </w:p>
  </w:comment>
  <w:comment w:id="2" w:author="Natia Nogaideli" w:date="2019-09-27T13:46:00Z" w:initials="NN">
    <w:p w:rsidR="00754D8E" w:rsidRPr="00754D8E" w:rsidRDefault="00754D8E">
      <w:pPr>
        <w:pStyle w:val="CommentText"/>
        <w:rPr>
          <w:rFonts w:ascii="Sylfaen" w:hAnsi="Sylfaen"/>
        </w:rPr>
      </w:pPr>
      <w:r>
        <w:rPr>
          <w:rStyle w:val="CommentReference"/>
        </w:rPr>
        <w:annotationRef/>
      </w:r>
      <w:r>
        <w:rPr>
          <w:rFonts w:ascii="Sylfaen" w:hAnsi="Sylfaen"/>
        </w:rPr>
        <w:t>გთხოვთ, გავწეროთ ეს მუხლი</w:t>
      </w:r>
      <w:r w:rsidR="007505FB">
        <w:rPr>
          <w:rFonts w:ascii="Sylfaen" w:hAnsi="Sylfaen"/>
        </w:rPr>
        <w:t xml:space="preserve"> (მ.შ., დოკუმენტაცია, მულტიდისციპლინურ გუნდში მუშაობა...)</w:t>
      </w:r>
    </w:p>
  </w:comment>
  <w:comment w:id="3" w:author="Natia Nogaideli" w:date="2019-09-27T13:49:00Z" w:initials="NN">
    <w:p w:rsidR="007505FB" w:rsidRPr="007505FB" w:rsidRDefault="007505FB">
      <w:pPr>
        <w:pStyle w:val="CommentText"/>
        <w:rPr>
          <w:rFonts w:ascii="Sylfaen" w:hAnsi="Sylfaen"/>
        </w:rPr>
      </w:pPr>
      <w:r>
        <w:rPr>
          <w:rStyle w:val="CommentReference"/>
        </w:rPr>
        <w:annotationRef/>
      </w:r>
      <w:r>
        <w:rPr>
          <w:rFonts w:ascii="Sylfaen" w:hAnsi="Sylfaen"/>
        </w:rPr>
        <w:t>განათლების სამინისტროსთან ერთად</w:t>
      </w:r>
    </w:p>
  </w:comment>
  <w:comment w:id="4" w:author="Natia Nogaideli" w:date="2019-09-27T13:52:00Z" w:initials="NN">
    <w:p w:rsidR="007505FB" w:rsidRPr="007505FB" w:rsidRDefault="007505FB">
      <w:pPr>
        <w:pStyle w:val="CommentText"/>
        <w:rPr>
          <w:rFonts w:ascii="Sylfaen" w:hAnsi="Sylfaen"/>
        </w:rPr>
      </w:pPr>
      <w:r>
        <w:rPr>
          <w:rStyle w:val="CommentReference"/>
        </w:rPr>
        <w:annotationRef/>
      </w:r>
      <w:r>
        <w:rPr>
          <w:rFonts w:ascii="Sylfaen" w:hAnsi="Sylfaen"/>
        </w:rPr>
        <w:t>აქ</w:t>
      </w:r>
      <w:r w:rsidR="00422F32">
        <w:rPr>
          <w:rFonts w:ascii="Sylfaen" w:hAnsi="Sylfaen"/>
        </w:rPr>
        <w:t>,</w:t>
      </w:r>
      <w:r>
        <w:rPr>
          <w:rFonts w:ascii="Sylfaen" w:hAnsi="Sylfaen"/>
        </w:rPr>
        <w:t xml:space="preserve"> ალბათ</w:t>
      </w:r>
      <w:r w:rsidR="00422F32">
        <w:rPr>
          <w:rFonts w:ascii="Sylfaen" w:hAnsi="Sylfaen"/>
        </w:rPr>
        <w:t>,</w:t>
      </w:r>
      <w:r>
        <w:rPr>
          <w:rFonts w:ascii="Sylfaen" w:hAnsi="Sylfaen"/>
        </w:rPr>
        <w:t xml:space="preserve"> შემდგომი სპეციალიზაციები წავა, </w:t>
      </w:r>
      <w:r w:rsidR="00422F32">
        <w:rPr>
          <w:rFonts w:ascii="Sylfaen" w:hAnsi="Sylfaen"/>
        </w:rPr>
        <w:t>ასევე, სამაგისტროც. შეიძლება ჩავწეროთ, რომ აკადემიურ ჩარჩოშიც ხორციელდება დიპლომისშემდგომი განათლება</w:t>
      </w:r>
    </w:p>
  </w:comment>
  <w:comment w:id="5" w:author="Natia Nogaideli" w:date="2019-09-27T13:28:00Z" w:initials="NN">
    <w:p w:rsidR="00754D8E" w:rsidRPr="00754D8E" w:rsidRDefault="00754D8E">
      <w:pPr>
        <w:pStyle w:val="CommentText"/>
        <w:rPr>
          <w:rFonts w:ascii="Sylfaen" w:hAnsi="Sylfaen"/>
        </w:rPr>
      </w:pPr>
      <w:r>
        <w:rPr>
          <w:rStyle w:val="CommentReference"/>
        </w:rPr>
        <w:annotationRef/>
      </w:r>
      <w:r>
        <w:rPr>
          <w:rFonts w:ascii="Sylfaen" w:hAnsi="Sylfaen"/>
        </w:rPr>
        <w:t>ისლანდიაში რეგისტრირებული ექთნის ნაცვლად იყენებენ პროფესიონალ ექთანს.</w:t>
      </w:r>
    </w:p>
  </w:comment>
  <w:comment w:id="6" w:author="Natia Nogaideli" w:date="2019-09-27T13:31:00Z" w:initials="NN">
    <w:p w:rsidR="00754D8E" w:rsidRPr="00754D8E" w:rsidRDefault="00754D8E">
      <w:pPr>
        <w:pStyle w:val="CommentText"/>
        <w:rPr>
          <w:rFonts w:ascii="Sylfaen" w:hAnsi="Sylfaen"/>
        </w:rPr>
      </w:pPr>
      <w:r>
        <w:rPr>
          <w:rStyle w:val="CommentReference"/>
        </w:rPr>
        <w:annotationRef/>
      </w:r>
      <w:r>
        <w:rPr>
          <w:rFonts w:ascii="Sylfaen" w:hAnsi="Sylfaen"/>
        </w:rPr>
        <w:t>დღეს არსებული ექთნებისათვის....</w:t>
      </w:r>
    </w:p>
  </w:comment>
  <w:comment w:id="7" w:author="Natia Nogaideli" w:date="2019-09-27T13:32:00Z" w:initials="NN">
    <w:p w:rsidR="00754D8E" w:rsidRPr="00754D8E" w:rsidRDefault="00754D8E">
      <w:pPr>
        <w:pStyle w:val="CommentText"/>
        <w:rPr>
          <w:rFonts w:ascii="Sylfaen" w:hAnsi="Sylfaen"/>
        </w:rPr>
      </w:pPr>
      <w:r>
        <w:rPr>
          <w:rStyle w:val="CommentReference"/>
        </w:rPr>
        <w:annotationRef/>
      </w:r>
      <w:r>
        <w:rPr>
          <w:rFonts w:ascii="Sylfaen" w:hAnsi="Sylfaen"/>
        </w:rPr>
        <w:t>ბებიაქალს არა?</w:t>
      </w:r>
    </w:p>
  </w:comment>
  <w:comment w:id="8" w:author="Natia Nogaideli" w:date="2019-09-27T13:58:00Z" w:initials="NN">
    <w:p w:rsidR="00422F32" w:rsidRDefault="00422F32">
      <w:pPr>
        <w:pStyle w:val="CommentText"/>
        <w:rPr>
          <w:rFonts w:ascii="Sylfaen" w:hAnsi="Sylfaen"/>
        </w:rPr>
      </w:pPr>
      <w:r>
        <w:rPr>
          <w:rStyle w:val="CommentReference"/>
        </w:rPr>
        <w:annotationRef/>
      </w:r>
      <w:r>
        <w:rPr>
          <w:rFonts w:ascii="Sylfaen" w:hAnsi="Sylfaen"/>
        </w:rPr>
        <w:t>ისე, ძალიან მნიშვნელოვანია</w:t>
      </w:r>
    </w:p>
    <w:p w:rsidR="00422F32" w:rsidRPr="00422F32" w:rsidRDefault="00422F32">
      <w:pPr>
        <w:pStyle w:val="CommentText"/>
        <w:rPr>
          <w:rFonts w:ascii="Sylfaen" w:hAnsi="Sylfaen"/>
        </w:rPr>
      </w:pP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6028D4"/>
    <w:multiLevelType w:val="hybridMultilevel"/>
    <w:tmpl w:val="A00097A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26AA"/>
    <w:rsid w:val="003200E8"/>
    <w:rsid w:val="00422F32"/>
    <w:rsid w:val="00623270"/>
    <w:rsid w:val="006E26AA"/>
    <w:rsid w:val="006E3D41"/>
    <w:rsid w:val="007505FB"/>
    <w:rsid w:val="00754D8E"/>
    <w:rsid w:val="0078328D"/>
    <w:rsid w:val="00B36DB6"/>
    <w:rsid w:val="00D76A37"/>
    <w:rsid w:val="00DB01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6A37"/>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D76A37"/>
    <w:rPr>
      <w:sz w:val="16"/>
      <w:szCs w:val="16"/>
    </w:rPr>
  </w:style>
  <w:style w:type="paragraph" w:styleId="CommentText">
    <w:name w:val="annotation text"/>
    <w:basedOn w:val="Normal"/>
    <w:link w:val="CommentTextChar"/>
    <w:semiHidden/>
    <w:rsid w:val="00D76A37"/>
    <w:rPr>
      <w:sz w:val="20"/>
      <w:szCs w:val="20"/>
      <w:lang w:val="ka-GE" w:eastAsia="ka-GE"/>
    </w:rPr>
  </w:style>
  <w:style w:type="character" w:customStyle="1" w:styleId="CommentTextChar">
    <w:name w:val="Comment Text Char"/>
    <w:basedOn w:val="DefaultParagraphFont"/>
    <w:link w:val="CommentText"/>
    <w:semiHidden/>
    <w:rsid w:val="00D76A37"/>
    <w:rPr>
      <w:rFonts w:ascii="Times New Roman" w:eastAsia="Times New Roman" w:hAnsi="Times New Roman" w:cs="Times New Roman"/>
      <w:sz w:val="20"/>
      <w:szCs w:val="20"/>
      <w:lang w:val="ka-GE" w:eastAsia="ka-GE"/>
    </w:rPr>
  </w:style>
  <w:style w:type="paragraph" w:customStyle="1" w:styleId="Normal0">
    <w:name w:val="[Normal]"/>
    <w:uiPriority w:val="99"/>
    <w:rsid w:val="00D76A37"/>
    <w:pPr>
      <w:spacing w:after="0" w:line="240" w:lineRule="auto"/>
    </w:pPr>
    <w:rPr>
      <w:rFonts w:ascii="Arial" w:eastAsia="Arial" w:hAnsi="Arial" w:cs="Times New Roman"/>
      <w:sz w:val="24"/>
      <w:szCs w:val="20"/>
      <w:lang w:val="ka-GE" w:eastAsia="ka-GE"/>
    </w:rPr>
  </w:style>
  <w:style w:type="paragraph" w:styleId="BalloonText">
    <w:name w:val="Balloon Text"/>
    <w:basedOn w:val="Normal"/>
    <w:link w:val="BalloonTextChar"/>
    <w:uiPriority w:val="99"/>
    <w:semiHidden/>
    <w:unhideWhenUsed/>
    <w:rsid w:val="00D76A37"/>
    <w:rPr>
      <w:rFonts w:ascii="Tahoma" w:hAnsi="Tahoma" w:cs="Tahoma"/>
      <w:sz w:val="16"/>
      <w:szCs w:val="16"/>
    </w:rPr>
  </w:style>
  <w:style w:type="character" w:customStyle="1" w:styleId="BalloonTextChar">
    <w:name w:val="Balloon Text Char"/>
    <w:basedOn w:val="DefaultParagraphFont"/>
    <w:link w:val="BalloonText"/>
    <w:uiPriority w:val="99"/>
    <w:semiHidden/>
    <w:rsid w:val="00D76A37"/>
    <w:rPr>
      <w:rFonts w:ascii="Tahoma" w:eastAsia="Times New Roman" w:hAnsi="Tahoma" w:cs="Tahoma"/>
      <w:sz w:val="16"/>
      <w:szCs w:val="16"/>
      <w:lang w:val="ru-RU" w:eastAsia="ru-RU"/>
    </w:rPr>
  </w:style>
  <w:style w:type="paragraph" w:styleId="CommentSubject">
    <w:name w:val="annotation subject"/>
    <w:basedOn w:val="CommentText"/>
    <w:next w:val="CommentText"/>
    <w:link w:val="CommentSubjectChar"/>
    <w:uiPriority w:val="99"/>
    <w:semiHidden/>
    <w:unhideWhenUsed/>
    <w:rsid w:val="00D76A37"/>
    <w:rPr>
      <w:b/>
      <w:bCs/>
      <w:lang w:val="ru-RU" w:eastAsia="ru-RU"/>
    </w:rPr>
  </w:style>
  <w:style w:type="character" w:customStyle="1" w:styleId="CommentSubjectChar">
    <w:name w:val="Comment Subject Char"/>
    <w:basedOn w:val="CommentTextChar"/>
    <w:link w:val="CommentSubject"/>
    <w:uiPriority w:val="99"/>
    <w:semiHidden/>
    <w:rsid w:val="00D76A37"/>
    <w:rPr>
      <w:rFonts w:ascii="Times New Roman" w:eastAsia="Times New Roman" w:hAnsi="Times New Roman" w:cs="Times New Roman"/>
      <w:b/>
      <w:bCs/>
      <w:sz w:val="20"/>
      <w:szCs w:val="20"/>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6A37"/>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D76A37"/>
    <w:rPr>
      <w:sz w:val="16"/>
      <w:szCs w:val="16"/>
    </w:rPr>
  </w:style>
  <w:style w:type="paragraph" w:styleId="CommentText">
    <w:name w:val="annotation text"/>
    <w:basedOn w:val="Normal"/>
    <w:link w:val="CommentTextChar"/>
    <w:semiHidden/>
    <w:rsid w:val="00D76A37"/>
    <w:rPr>
      <w:sz w:val="20"/>
      <w:szCs w:val="20"/>
      <w:lang w:val="ka-GE" w:eastAsia="ka-GE"/>
    </w:rPr>
  </w:style>
  <w:style w:type="character" w:customStyle="1" w:styleId="CommentTextChar">
    <w:name w:val="Comment Text Char"/>
    <w:basedOn w:val="DefaultParagraphFont"/>
    <w:link w:val="CommentText"/>
    <w:semiHidden/>
    <w:rsid w:val="00D76A37"/>
    <w:rPr>
      <w:rFonts w:ascii="Times New Roman" w:eastAsia="Times New Roman" w:hAnsi="Times New Roman" w:cs="Times New Roman"/>
      <w:sz w:val="20"/>
      <w:szCs w:val="20"/>
      <w:lang w:val="ka-GE" w:eastAsia="ka-GE"/>
    </w:rPr>
  </w:style>
  <w:style w:type="paragraph" w:customStyle="1" w:styleId="Normal0">
    <w:name w:val="[Normal]"/>
    <w:uiPriority w:val="99"/>
    <w:rsid w:val="00D76A37"/>
    <w:pPr>
      <w:spacing w:after="0" w:line="240" w:lineRule="auto"/>
    </w:pPr>
    <w:rPr>
      <w:rFonts w:ascii="Arial" w:eastAsia="Arial" w:hAnsi="Arial" w:cs="Times New Roman"/>
      <w:sz w:val="24"/>
      <w:szCs w:val="20"/>
      <w:lang w:val="ka-GE" w:eastAsia="ka-GE"/>
    </w:rPr>
  </w:style>
  <w:style w:type="paragraph" w:styleId="BalloonText">
    <w:name w:val="Balloon Text"/>
    <w:basedOn w:val="Normal"/>
    <w:link w:val="BalloonTextChar"/>
    <w:uiPriority w:val="99"/>
    <w:semiHidden/>
    <w:unhideWhenUsed/>
    <w:rsid w:val="00D76A37"/>
    <w:rPr>
      <w:rFonts w:ascii="Tahoma" w:hAnsi="Tahoma" w:cs="Tahoma"/>
      <w:sz w:val="16"/>
      <w:szCs w:val="16"/>
    </w:rPr>
  </w:style>
  <w:style w:type="character" w:customStyle="1" w:styleId="BalloonTextChar">
    <w:name w:val="Balloon Text Char"/>
    <w:basedOn w:val="DefaultParagraphFont"/>
    <w:link w:val="BalloonText"/>
    <w:uiPriority w:val="99"/>
    <w:semiHidden/>
    <w:rsid w:val="00D76A37"/>
    <w:rPr>
      <w:rFonts w:ascii="Tahoma" w:eastAsia="Times New Roman" w:hAnsi="Tahoma" w:cs="Tahoma"/>
      <w:sz w:val="16"/>
      <w:szCs w:val="16"/>
      <w:lang w:val="ru-RU" w:eastAsia="ru-RU"/>
    </w:rPr>
  </w:style>
  <w:style w:type="paragraph" w:styleId="CommentSubject">
    <w:name w:val="annotation subject"/>
    <w:basedOn w:val="CommentText"/>
    <w:next w:val="CommentText"/>
    <w:link w:val="CommentSubjectChar"/>
    <w:uiPriority w:val="99"/>
    <w:semiHidden/>
    <w:unhideWhenUsed/>
    <w:rsid w:val="00D76A37"/>
    <w:rPr>
      <w:b/>
      <w:bCs/>
      <w:lang w:val="ru-RU" w:eastAsia="ru-RU"/>
    </w:rPr>
  </w:style>
  <w:style w:type="character" w:customStyle="1" w:styleId="CommentSubjectChar">
    <w:name w:val="Comment Subject Char"/>
    <w:basedOn w:val="CommentTextChar"/>
    <w:link w:val="CommentSubject"/>
    <w:uiPriority w:val="99"/>
    <w:semiHidden/>
    <w:rsid w:val="00D76A37"/>
    <w:rPr>
      <w:rFonts w:ascii="Times New Roman" w:eastAsia="Times New Roman" w:hAnsi="Times New Roman" w:cs="Times New Roman"/>
      <w:b/>
      <w:bCs/>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644</Words>
  <Characters>3673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Natia Nogaideli</dc:creator>
  <cp:lastModifiedBy>Natia Nogaideli</cp:lastModifiedBy>
  <cp:revision>2</cp:revision>
  <dcterms:created xsi:type="dcterms:W3CDTF">2019-09-27T10:32:00Z</dcterms:created>
  <dcterms:modified xsi:type="dcterms:W3CDTF">2019-09-27T10:32:00Z</dcterms:modified>
</cp:coreProperties>
</file>