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F4" w:rsidRPr="000B7566" w:rsidRDefault="00ED01F4" w:rsidP="00ED01F4">
      <w:pPr>
        <w:pStyle w:val="HTMLPreformatted"/>
        <w:shd w:val="clear" w:color="auto" w:fill="FFFFFF"/>
        <w:spacing w:after="15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0B7566">
        <w:rPr>
          <w:rFonts w:ascii="Sylfaen" w:hAnsi="Sylfaen" w:cs="Sylfaen"/>
          <w:bCs/>
          <w:sz w:val="24"/>
          <w:szCs w:val="24"/>
          <w:lang w:val="ka-GE"/>
        </w:rPr>
        <w:t xml:space="preserve">1. </w:t>
      </w:r>
      <w:proofErr w:type="spellStart"/>
      <w:proofErr w:type="gramStart"/>
      <w:r w:rsidR="000B7566" w:rsidRPr="000B7566">
        <w:rPr>
          <w:rFonts w:ascii="Sylfaen" w:hAnsi="Sylfaen" w:cs="Sylfaen"/>
          <w:bCs/>
          <w:sz w:val="24"/>
          <w:szCs w:val="24"/>
        </w:rPr>
        <w:t>საქართველოსა</w:t>
      </w:r>
      <w:proofErr w:type="spellEnd"/>
      <w:proofErr w:type="gram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ევროკავშირს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შორის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გაფორმებული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ასოცირების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შეთანხმების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0B7566" w:rsidRPr="000B7566">
        <w:rPr>
          <w:rFonts w:ascii="Sylfaen" w:hAnsi="Sylfaen" w:cs="Sylfaen"/>
          <w:bCs/>
          <w:sz w:val="24"/>
          <w:szCs w:val="24"/>
        </w:rPr>
        <w:t>ფარგლებში</w:t>
      </w:r>
      <w:proofErr w:type="spellEnd"/>
      <w:r w:rsidR="000B7566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bCs/>
          <w:sz w:val="24"/>
          <w:szCs w:val="24"/>
        </w:rPr>
        <w:t>აღებული</w:t>
      </w:r>
      <w:proofErr w:type="spellEnd"/>
      <w:r w:rsidRPr="000B756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bCs/>
          <w:sz w:val="24"/>
          <w:szCs w:val="24"/>
        </w:rPr>
        <w:t>ვალდებულებების</w:t>
      </w:r>
      <w:proofErr w:type="spellEnd"/>
      <w:r w:rsidRPr="000B7566">
        <w:rPr>
          <w:rFonts w:ascii="Sylfaen" w:hAnsi="Sylfaen"/>
          <w:bCs/>
          <w:sz w:val="24"/>
          <w:szCs w:val="24"/>
        </w:rPr>
        <w:t xml:space="preserve"> (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ადამიანის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ორგანოების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ორგანოთა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ნაწილების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ქსოვილებისა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უჯრედების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გადანერგვის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სფეროში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არსებული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ევროდირექტივები</w:t>
      </w:r>
      <w:proofErr w:type="spellEnd"/>
      <w:r w:rsidRPr="000B7566">
        <w:rPr>
          <w:rFonts w:ascii="Sylfaen" w:hAnsi="Sylfaen"/>
          <w:bCs/>
          <w:sz w:val="24"/>
          <w:szCs w:val="24"/>
        </w:rPr>
        <w:t xml:space="preserve">) </w:t>
      </w:r>
      <w:proofErr w:type="spellStart"/>
      <w:r w:rsidR="003C6D8B" w:rsidRPr="000B7566">
        <w:rPr>
          <w:rFonts w:ascii="Sylfaen" w:hAnsi="Sylfaen" w:cs="Sylfaen"/>
          <w:bCs/>
          <w:sz w:val="24"/>
          <w:szCs w:val="24"/>
        </w:rPr>
        <w:t>მიმარ</w:t>
      </w:r>
      <w:proofErr w:type="spellEnd"/>
      <w:r w:rsidR="003C6D8B" w:rsidRPr="000B7566">
        <w:rPr>
          <w:rFonts w:ascii="Sylfaen" w:hAnsi="Sylfaen" w:cs="Sylfaen"/>
          <w:bCs/>
          <w:sz w:val="24"/>
          <w:szCs w:val="24"/>
          <w:lang w:val="ka-GE"/>
        </w:rPr>
        <w:t>თულებით მუშაობა</w:t>
      </w:r>
      <w:r w:rsidRPr="000B7566">
        <w:rPr>
          <w:rFonts w:ascii="Sylfaen" w:hAnsi="Sylfaen" w:cs="Sylfaen"/>
          <w:bCs/>
          <w:sz w:val="24"/>
          <w:szCs w:val="24"/>
          <w:lang w:val="ka-GE"/>
        </w:rPr>
        <w:t>. კერძოდ:</w:t>
      </w:r>
    </w:p>
    <w:p w:rsidR="000B7566" w:rsidRPr="000B7566" w:rsidRDefault="00ED01F4" w:rsidP="00ED01F4">
      <w:pPr>
        <w:pStyle w:val="HTMLPreformatted"/>
        <w:shd w:val="clear" w:color="auto" w:fill="FFFFFF"/>
        <w:spacing w:after="15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ა) </w:t>
      </w:r>
      <w:r w:rsidR="003C6D8B" w:rsidRPr="000B7566">
        <w:rPr>
          <w:rFonts w:ascii="Sylfaen" w:hAnsi="Sylfaen"/>
          <w:bCs/>
          <w:iCs/>
          <w:sz w:val="24"/>
          <w:szCs w:val="24"/>
          <w:lang w:val="ka-GE"/>
        </w:rPr>
        <w:t>ევროპის კომისიის მიერ დაფინანსებული თანამშრომლობის პროექტის ფარ</w:t>
      </w:r>
      <w:r w:rsidR="000B7566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გლებში განსაზღვრული </w:t>
      </w:r>
      <w:r w:rsidR="00E761B7">
        <w:rPr>
          <w:rFonts w:ascii="Sylfaen" w:hAnsi="Sylfaen"/>
          <w:bCs/>
          <w:iCs/>
          <w:sz w:val="24"/>
          <w:szCs w:val="24"/>
          <w:lang w:val="ka-GE"/>
        </w:rPr>
        <w:t>ღონისძიებების განხორციელების</w:t>
      </w:r>
      <w:r w:rsidR="000B7566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კოორდინაცია;</w:t>
      </w:r>
    </w:p>
    <w:p w:rsidR="000B7566" w:rsidRPr="000B7566" w:rsidRDefault="000B7566" w:rsidP="00ED01F4">
      <w:pPr>
        <w:pStyle w:val="HTMLPreformatted"/>
        <w:shd w:val="clear" w:color="auto" w:fill="FFFFFF"/>
        <w:spacing w:after="15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ბ) ევროკავშირის ექსპერტებთან ერთად 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>„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ორგანოთა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გადანერგვის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შესახებ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>“, „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ქსოვილებისა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და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უჯრედების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გადანერგვის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შ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ესახებ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>“, „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დამხმარე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რეპროდუქციული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ტექნოლოგიების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გამოყენების </w:t>
      </w:r>
      <w:r w:rsidR="00ED01F4" w:rsidRPr="000B7566">
        <w:rPr>
          <w:rFonts w:ascii="Sylfaen" w:hAnsi="Sylfaen" w:cs="Sylfaen"/>
          <w:bCs/>
          <w:iCs/>
          <w:sz w:val="24"/>
          <w:szCs w:val="24"/>
          <w:lang w:val="ka-GE"/>
        </w:rPr>
        <w:t>შესახებ</w:t>
      </w:r>
      <w:r w:rsidR="00ED01F4"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“ საქართველოს კანონპროექტების </w:t>
      </w:r>
      <w:r w:rsidR="003C6D8B" w:rsidRPr="000B7566">
        <w:rPr>
          <w:rFonts w:ascii="Sylfaen" w:hAnsi="Sylfaen"/>
          <w:bCs/>
          <w:iCs/>
          <w:sz w:val="24"/>
          <w:szCs w:val="24"/>
          <w:lang w:val="ka-GE"/>
        </w:rPr>
        <w:t>მომზადებ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ა/</w:t>
      </w:r>
      <w:r w:rsidR="00E761B7">
        <w:rPr>
          <w:rFonts w:ascii="Sylfaen" w:hAnsi="Sylfaen"/>
          <w:bCs/>
          <w:iCs/>
          <w:sz w:val="24"/>
          <w:szCs w:val="24"/>
          <w:lang w:val="ka-GE"/>
        </w:rPr>
        <w:t xml:space="preserve">კანონპროექტების 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მომზადებ</w:t>
      </w:r>
      <w:r w:rsidR="003C6D8B" w:rsidRPr="000B7566">
        <w:rPr>
          <w:rFonts w:ascii="Sylfaen" w:hAnsi="Sylfaen"/>
          <w:bCs/>
          <w:iCs/>
          <w:sz w:val="24"/>
          <w:szCs w:val="24"/>
          <w:lang w:val="ka-GE"/>
        </w:rPr>
        <w:t>ის პროცესის კოორდინაცია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ED01F4" w:rsidRDefault="000B7566" w:rsidP="00E761B7">
      <w:pPr>
        <w:pStyle w:val="HTMLPreformatted"/>
        <w:shd w:val="clear" w:color="auto" w:fill="FFFFFF"/>
        <w:spacing w:after="15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გ) 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„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ორგანოთა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გადანერგვის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შესახებ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“, „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ქსოვილებისა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და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უჯრედების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გადანერგვის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შესახებ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“, „დამხმარე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რეპროდუქციული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ტექნოლოგიების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 გამოყენების </w:t>
      </w:r>
      <w:r w:rsidRPr="000B7566">
        <w:rPr>
          <w:rFonts w:ascii="Sylfaen" w:hAnsi="Sylfaen" w:cs="Sylfaen"/>
          <w:bCs/>
          <w:iCs/>
          <w:sz w:val="24"/>
          <w:szCs w:val="24"/>
          <w:lang w:val="ka-GE"/>
        </w:rPr>
        <w:t>შესახებ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“ საქართველოს კანონ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 xml:space="preserve">ების 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შემდგომი </w:t>
      </w:r>
      <w:r w:rsidRPr="000B7566">
        <w:rPr>
          <w:rFonts w:ascii="Sylfaen" w:hAnsi="Sylfaen"/>
          <w:bCs/>
          <w:iCs/>
          <w:sz w:val="24"/>
          <w:szCs w:val="24"/>
          <w:lang w:val="ka-GE"/>
        </w:rPr>
        <w:t>იმპლემენტაციის  ხელშეწყობა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 (მ.შ., კანონქვემდებარე ნორმატიული ბაზის მომზადება/მომზადების პროცესის კოორდინაცია).</w:t>
      </w:r>
    </w:p>
    <w:p w:rsidR="000B7566" w:rsidRDefault="000B7566" w:rsidP="00E761B7">
      <w:pPr>
        <w:pStyle w:val="HTMLPreformatted"/>
        <w:shd w:val="clear" w:color="auto" w:fill="FFFFFF"/>
        <w:spacing w:after="150"/>
        <w:jc w:val="both"/>
        <w:rPr>
          <w:rFonts w:ascii="Sylfaen" w:hAnsi="Sylfaen" w:cs="Arial"/>
          <w:bCs/>
          <w:iCs/>
          <w:sz w:val="24"/>
          <w:szCs w:val="24"/>
          <w:lang w:val="ka-GE"/>
        </w:rPr>
      </w:pPr>
      <w:r>
        <w:rPr>
          <w:rFonts w:ascii="Sylfaen" w:hAnsi="Sylfaen"/>
          <w:bCs/>
          <w:iCs/>
          <w:sz w:val="24"/>
          <w:szCs w:val="24"/>
          <w:lang w:val="ka-GE"/>
        </w:rPr>
        <w:t xml:space="preserve">2. </w:t>
      </w:r>
      <w:proofErr w:type="spellStart"/>
      <w:proofErr w:type="gramStart"/>
      <w:r w:rsidRPr="000B7566">
        <w:rPr>
          <w:rFonts w:ascii="Sylfaen" w:hAnsi="Sylfaen" w:cs="Sylfaen"/>
          <w:color w:val="333333"/>
          <w:sz w:val="24"/>
          <w:szCs w:val="24"/>
        </w:rPr>
        <w:t>საერთაშორისო</w:t>
      </w:r>
      <w:proofErr w:type="spellEnd"/>
      <w:proofErr w:type="gramEnd"/>
      <w:r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color w:val="333333"/>
          <w:sz w:val="24"/>
          <w:szCs w:val="24"/>
        </w:rPr>
        <w:t>მტკიცებულებებსა</w:t>
      </w:r>
      <w:proofErr w:type="spellEnd"/>
      <w:r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color w:val="333333"/>
          <w:sz w:val="24"/>
          <w:szCs w:val="24"/>
        </w:rPr>
        <w:t>და</w:t>
      </w:r>
      <w:proofErr w:type="spellEnd"/>
      <w:r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color w:val="333333"/>
          <w:sz w:val="24"/>
          <w:szCs w:val="24"/>
        </w:rPr>
        <w:t>პრაქტიკაზე</w:t>
      </w:r>
      <w:proofErr w:type="spellEnd"/>
      <w:r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Sylfaen"/>
          <w:color w:val="333333"/>
          <w:sz w:val="24"/>
          <w:szCs w:val="24"/>
        </w:rPr>
        <w:t>დაყრდნობით</w:t>
      </w:r>
      <w:proofErr w:type="spellEnd"/>
      <w:r>
        <w:rPr>
          <w:rFonts w:ascii="Sylfaen" w:hAnsi="Sylfaen" w:cs="Sylfaen"/>
          <w:color w:val="333333"/>
          <w:sz w:val="24"/>
          <w:szCs w:val="24"/>
          <w:lang w:val="ka-GE"/>
        </w:rPr>
        <w:t xml:space="preserve">,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ჯანმრთელობის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დაცვის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პერსონალის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პროფესიული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რეგულირების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მექანიზმებისა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და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ინსტრუმენტების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შემუშავება</w:t>
      </w:r>
      <w:proofErr w:type="spellEnd"/>
      <w:r w:rsidRPr="000B7566">
        <w:rPr>
          <w:rFonts w:ascii="Sylfaen" w:hAnsi="Sylfaen" w:cs="Arial"/>
          <w:bCs/>
          <w:iCs/>
          <w:sz w:val="24"/>
          <w:szCs w:val="24"/>
        </w:rPr>
        <w:t>/</w:t>
      </w:r>
      <w:proofErr w:type="spellStart"/>
      <w:r w:rsidRPr="000B7566">
        <w:rPr>
          <w:rFonts w:ascii="Sylfaen" w:hAnsi="Sylfaen" w:cs="Arial"/>
          <w:bCs/>
          <w:iCs/>
          <w:sz w:val="24"/>
          <w:szCs w:val="24"/>
        </w:rPr>
        <w:t>სრულყოფა</w:t>
      </w:r>
      <w:proofErr w:type="spellEnd"/>
      <w:r>
        <w:rPr>
          <w:rFonts w:ascii="Sylfaen" w:hAnsi="Sylfaen" w:cs="Arial"/>
          <w:bCs/>
          <w:iCs/>
          <w:sz w:val="24"/>
          <w:szCs w:val="24"/>
          <w:lang w:val="ka-GE"/>
        </w:rPr>
        <w:t>.</w:t>
      </w:r>
    </w:p>
    <w:p w:rsidR="000B7566" w:rsidRDefault="000B7566" w:rsidP="00E761B7">
      <w:pPr>
        <w:jc w:val="both"/>
        <w:rPr>
          <w:rFonts w:ascii="Sylfaen" w:hAnsi="Sylfaen" w:cs="Arial"/>
          <w:bCs/>
          <w:iCs/>
          <w:sz w:val="24"/>
          <w:szCs w:val="24"/>
          <w:lang w:val="ka-GE"/>
        </w:rPr>
      </w:pPr>
      <w:r>
        <w:rPr>
          <w:rFonts w:ascii="Sylfaen" w:hAnsi="Sylfaen" w:cs="Arial"/>
          <w:bCs/>
          <w:iCs/>
          <w:sz w:val="24"/>
          <w:szCs w:val="24"/>
          <w:lang w:val="ka-GE"/>
        </w:rPr>
        <w:t>3</w:t>
      </w:r>
      <w:r w:rsidR="00E761B7">
        <w:rPr>
          <w:rFonts w:ascii="Sylfaen" w:hAnsi="Sylfaen" w:cs="Arial"/>
          <w:bCs/>
          <w:iCs/>
          <w:sz w:val="24"/>
          <w:szCs w:val="24"/>
          <w:lang w:val="ka-GE"/>
        </w:rPr>
        <w:t xml:space="preserve">. </w:t>
      </w:r>
      <w:r w:rsidR="00E761B7" w:rsidRPr="00E761B7">
        <w:rPr>
          <w:rFonts w:ascii="Sylfaen" w:hAnsi="Sylfaen" w:cs="Arial"/>
          <w:bCs/>
          <w:iCs/>
          <w:sz w:val="24"/>
          <w:szCs w:val="24"/>
          <w:lang w:val="ka-GE"/>
        </w:rPr>
        <w:t xml:space="preserve">„საექთნო საქმის განვითარების სტრატეგიის“ შემდგომი იმპლემენტაციის </w:t>
      </w:r>
      <w:r w:rsidR="00E761B7">
        <w:rPr>
          <w:rFonts w:ascii="Sylfaen" w:hAnsi="Sylfaen" w:cs="Arial"/>
          <w:bCs/>
          <w:iCs/>
          <w:sz w:val="24"/>
          <w:szCs w:val="24"/>
          <w:lang w:val="ka-GE"/>
        </w:rPr>
        <w:t xml:space="preserve">მიმართულებით საქმიანობა </w:t>
      </w:r>
      <w:r>
        <w:rPr>
          <w:rFonts w:ascii="Sylfaen" w:hAnsi="Sylfaen" w:cs="Arial"/>
          <w:bCs/>
          <w:iCs/>
          <w:sz w:val="24"/>
          <w:szCs w:val="24"/>
          <w:lang w:val="ka-GE"/>
        </w:rPr>
        <w:t>(მ.შ., პროცესის კოორდინაცია</w:t>
      </w:r>
      <w:r w:rsidR="00E761B7">
        <w:rPr>
          <w:rFonts w:ascii="Sylfaen" w:hAnsi="Sylfaen" w:cs="Arial"/>
          <w:bCs/>
          <w:iCs/>
          <w:sz w:val="24"/>
          <w:szCs w:val="24"/>
          <w:lang w:val="ka-GE"/>
        </w:rPr>
        <w:t>)</w:t>
      </w:r>
    </w:p>
    <w:p w:rsidR="000B7566" w:rsidRDefault="00E761B7" w:rsidP="00E761B7">
      <w:pPr>
        <w:jc w:val="both"/>
        <w:rPr>
          <w:rFonts w:ascii="Sylfaen" w:hAnsi="Sylfaen" w:cs="Arial"/>
          <w:bCs/>
          <w:iCs/>
          <w:sz w:val="24"/>
          <w:szCs w:val="24"/>
          <w:lang w:val="ka-GE"/>
        </w:rPr>
      </w:pPr>
      <w:r>
        <w:rPr>
          <w:rFonts w:ascii="Sylfaen" w:hAnsi="Sylfaen" w:cs="Arial"/>
          <w:bCs/>
          <w:iCs/>
          <w:sz w:val="24"/>
          <w:szCs w:val="24"/>
          <w:lang w:val="ka-GE"/>
        </w:rPr>
        <w:t>4.</w:t>
      </w:r>
      <w:r w:rsidR="000B7566">
        <w:rPr>
          <w:rFonts w:ascii="Sylfaen" w:hAnsi="Sylfaen" w:cs="Arial"/>
          <w:bCs/>
          <w:iCs/>
          <w:sz w:val="24"/>
          <w:szCs w:val="24"/>
          <w:lang w:val="ka-GE"/>
        </w:rPr>
        <w:t xml:space="preserve"> ექიმთა დიპლომისშემდგომი და უწყვეტი პროფესიული განვითარების </w:t>
      </w:r>
      <w:r>
        <w:rPr>
          <w:rFonts w:ascii="Sylfaen" w:hAnsi="Sylfaen" w:cs="Arial"/>
          <w:bCs/>
          <w:iCs/>
          <w:sz w:val="24"/>
          <w:szCs w:val="24"/>
          <w:lang w:val="ka-GE"/>
        </w:rPr>
        <w:t>მიმართულებით საქმიანობა.</w:t>
      </w:r>
      <w:bookmarkStart w:id="0" w:name="_GoBack"/>
      <w:bookmarkEnd w:id="0"/>
    </w:p>
    <w:p w:rsidR="00ED01F4" w:rsidRPr="00E761B7" w:rsidRDefault="00E761B7" w:rsidP="00E761B7">
      <w:pPr>
        <w:jc w:val="both"/>
        <w:rPr>
          <w:rFonts w:ascii="Sylfaen" w:hAnsi="Sylfaen" w:cs="Arial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color w:val="333333"/>
          <w:sz w:val="24"/>
          <w:szCs w:val="24"/>
          <w:lang w:val="ka-GE"/>
        </w:rPr>
        <w:t>5</w:t>
      </w:r>
      <w:r w:rsidR="00ED01F4" w:rsidRPr="000B7566">
        <w:rPr>
          <w:rFonts w:ascii="Sylfaen" w:hAnsi="Sylfaen" w:cs="Sylfaen"/>
          <w:color w:val="333333"/>
          <w:sz w:val="24"/>
          <w:szCs w:val="24"/>
          <w:lang w:val="ka-GE"/>
        </w:rPr>
        <w:t xml:space="preserve">. </w:t>
      </w:r>
      <w:proofErr w:type="spellStart"/>
      <w:proofErr w:type="gramStart"/>
      <w:r w:rsidR="00ED01F4" w:rsidRPr="000B7566">
        <w:rPr>
          <w:rFonts w:ascii="Sylfaen" w:hAnsi="Sylfaen" w:cs="Sylfaen"/>
          <w:color w:val="333333"/>
          <w:sz w:val="24"/>
          <w:szCs w:val="24"/>
        </w:rPr>
        <w:t>საერთაშორისო</w:t>
      </w:r>
      <w:proofErr w:type="spellEnd"/>
      <w:proofErr w:type="gramEnd"/>
      <w:r w:rsidR="00ED01F4"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ED01F4" w:rsidRPr="000B7566">
        <w:rPr>
          <w:rFonts w:ascii="Sylfaen" w:hAnsi="Sylfaen" w:cs="Sylfaen"/>
          <w:color w:val="333333"/>
          <w:sz w:val="24"/>
          <w:szCs w:val="24"/>
        </w:rPr>
        <w:t>მტკიცებულებებსა</w:t>
      </w:r>
      <w:proofErr w:type="spellEnd"/>
      <w:r w:rsidR="00ED01F4"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ED01F4" w:rsidRPr="000B7566">
        <w:rPr>
          <w:rFonts w:ascii="Sylfaen" w:hAnsi="Sylfaen" w:cs="Sylfaen"/>
          <w:color w:val="333333"/>
          <w:sz w:val="24"/>
          <w:szCs w:val="24"/>
        </w:rPr>
        <w:t>და</w:t>
      </w:r>
      <w:proofErr w:type="spellEnd"/>
      <w:r w:rsidR="00ED01F4"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ED01F4" w:rsidRPr="000B7566">
        <w:rPr>
          <w:rFonts w:ascii="Sylfaen" w:hAnsi="Sylfaen" w:cs="Sylfaen"/>
          <w:color w:val="333333"/>
          <w:sz w:val="24"/>
          <w:szCs w:val="24"/>
        </w:rPr>
        <w:t>პრაქტიკაზე</w:t>
      </w:r>
      <w:proofErr w:type="spellEnd"/>
      <w:r w:rsidR="00ED01F4" w:rsidRPr="000B7566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ED01F4" w:rsidRPr="000B7566">
        <w:rPr>
          <w:rFonts w:ascii="Sylfaen" w:hAnsi="Sylfaen" w:cs="Sylfaen"/>
          <w:color w:val="333333"/>
          <w:sz w:val="24"/>
          <w:szCs w:val="24"/>
        </w:rPr>
        <w:t>დაყრდნობით</w:t>
      </w:r>
      <w:proofErr w:type="spellEnd"/>
      <w:r w:rsidR="00ED01F4" w:rsidRPr="000B7566">
        <w:rPr>
          <w:rFonts w:ascii="Sylfaen" w:hAnsi="Sylfaen"/>
          <w:color w:val="333333"/>
          <w:sz w:val="24"/>
          <w:szCs w:val="24"/>
        </w:rPr>
        <w:t xml:space="preserve">,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სამედიცინო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(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პირველადი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ჯანდაცვა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,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ამბულატორიული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და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ჰოსპიტალური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სექტორი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,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კლინიკური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ლაბორატორიების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ჩათვლით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)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და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საზოგადოებრივი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ჯანდაცვის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სერვისების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მოწყობის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მოდელისა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და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რეგულირების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შესაბამისი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მექანიზმების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/ </w:t>
      </w:r>
      <w:proofErr w:type="spellStart"/>
      <w:r w:rsidRPr="00E761B7">
        <w:rPr>
          <w:rFonts w:ascii="Sylfaen" w:hAnsi="Sylfaen" w:cs="Arial"/>
          <w:bCs/>
          <w:iCs/>
          <w:sz w:val="24"/>
          <w:szCs w:val="24"/>
        </w:rPr>
        <w:t>ინსტრუმენტების</w:t>
      </w:r>
      <w:proofErr w:type="spellEnd"/>
      <w:r w:rsidRPr="00E761B7">
        <w:rPr>
          <w:rFonts w:ascii="Sylfaen" w:hAnsi="Sylfaen" w:cs="Arial"/>
          <w:bCs/>
          <w:iCs/>
          <w:sz w:val="24"/>
          <w:szCs w:val="24"/>
        </w:rPr>
        <w:t xml:space="preserve"> </w:t>
      </w:r>
      <w:r>
        <w:rPr>
          <w:rFonts w:ascii="Sylfaen" w:hAnsi="Sylfaen" w:cs="Arial"/>
          <w:bCs/>
          <w:iCs/>
          <w:sz w:val="24"/>
          <w:szCs w:val="24"/>
          <w:lang w:val="ka-GE"/>
        </w:rPr>
        <w:t>მიმართულებით საქმიანობა.</w:t>
      </w:r>
    </w:p>
    <w:sectPr w:rsidR="00ED01F4" w:rsidRPr="00E76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0D"/>
    <w:rsid w:val="000B7566"/>
    <w:rsid w:val="001B250D"/>
    <w:rsid w:val="003C6D8B"/>
    <w:rsid w:val="007C39A9"/>
    <w:rsid w:val="00E761B7"/>
    <w:rsid w:val="00E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D0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1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0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D0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1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Mchedlishvili</dc:creator>
  <cp:keywords/>
  <dc:description/>
  <cp:lastModifiedBy>Mariam Mchedlishvili</cp:lastModifiedBy>
  <cp:revision>2</cp:revision>
  <dcterms:created xsi:type="dcterms:W3CDTF">2019-10-18T10:05:00Z</dcterms:created>
  <dcterms:modified xsi:type="dcterms:W3CDTF">2019-10-18T10:44:00Z</dcterms:modified>
</cp:coreProperties>
</file>