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jc w:val="center"/>
        <w:tblCellSpacing w:w="15" w:type="dxa"/>
        <w:tblCellMar>
          <w:top w:w="15" w:type="dxa"/>
          <w:left w:w="15" w:type="dxa"/>
          <w:bottom w:w="15" w:type="dxa"/>
          <w:right w:w="15" w:type="dxa"/>
        </w:tblCellMar>
        <w:tblLook w:val="04A0" w:firstRow="1" w:lastRow="0" w:firstColumn="1" w:lastColumn="0" w:noHBand="0" w:noVBand="1"/>
      </w:tblPr>
      <w:tblGrid>
        <w:gridCol w:w="9214"/>
      </w:tblGrid>
      <w:tr w:rsidR="00AA4F1A" w:rsidRPr="00AA4F1A" w:rsidTr="00AA4F1A">
        <w:trPr>
          <w:tblCellSpacing w:w="15" w:type="dxa"/>
          <w:jc w:val="center"/>
        </w:trPr>
        <w:tc>
          <w:tcPr>
            <w:tcW w:w="9154" w:type="dxa"/>
            <w:vAlign w:val="center"/>
            <w:hideMark/>
          </w:tcPr>
          <w:p w:rsidR="00AA4F1A" w:rsidRPr="00AA4F1A" w:rsidRDefault="00AA4F1A" w:rsidP="00AA4F1A">
            <w:pPr>
              <w:spacing w:after="0" w:line="240" w:lineRule="auto"/>
              <w:rPr>
                <w:rFonts w:eastAsia="Times New Roman" w:cs="Times New Roman"/>
              </w:rPr>
            </w:pPr>
            <w:proofErr w:type="spellStart"/>
            <w:r w:rsidRPr="00AA4F1A">
              <w:rPr>
                <w:rFonts w:eastAsia="Times New Roman" w:cs="Sylfaen"/>
              </w:rPr>
              <w:t>საქართველოს</w:t>
            </w:r>
            <w:proofErr w:type="spellEnd"/>
            <w:r w:rsidRPr="00AA4F1A">
              <w:rPr>
                <w:rFonts w:eastAsia="Times New Roman" w:cs="Times New Roman"/>
              </w:rPr>
              <w:t xml:space="preserve"> </w:t>
            </w:r>
            <w:proofErr w:type="spellStart"/>
            <w:r w:rsidRPr="00AA4F1A">
              <w:rPr>
                <w:rFonts w:eastAsia="Times New Roman" w:cs="Sylfaen"/>
              </w:rPr>
              <w:t>ოკუპირებული</w:t>
            </w:r>
            <w:proofErr w:type="spellEnd"/>
            <w:r w:rsidRPr="00AA4F1A">
              <w:rPr>
                <w:rFonts w:eastAsia="Times New Roman" w:cs="Times New Roman"/>
              </w:rPr>
              <w:t xml:space="preserve"> </w:t>
            </w:r>
            <w:proofErr w:type="spellStart"/>
            <w:r w:rsidRPr="00AA4F1A">
              <w:rPr>
                <w:rFonts w:eastAsia="Times New Roman" w:cs="Sylfaen"/>
              </w:rPr>
              <w:t>ტერიტორიებიდან</w:t>
            </w:r>
            <w:proofErr w:type="spellEnd"/>
            <w:r w:rsidRPr="00AA4F1A">
              <w:rPr>
                <w:rFonts w:eastAsia="Times New Roman" w:cs="Times New Roman"/>
              </w:rPr>
              <w:t xml:space="preserve"> </w:t>
            </w:r>
            <w:proofErr w:type="spellStart"/>
            <w:r w:rsidRPr="00AA4F1A">
              <w:rPr>
                <w:rFonts w:eastAsia="Times New Roman" w:cs="Sylfaen"/>
              </w:rPr>
              <w:t>დევნილთა</w:t>
            </w:r>
            <w:proofErr w:type="spellEnd"/>
            <w:r w:rsidRPr="00AA4F1A">
              <w:rPr>
                <w:rFonts w:eastAsia="Times New Roman" w:cs="Times New Roman"/>
              </w:rPr>
              <w:t xml:space="preserve">, </w:t>
            </w:r>
            <w:proofErr w:type="spellStart"/>
            <w:r w:rsidRPr="00AA4F1A">
              <w:rPr>
                <w:rFonts w:eastAsia="Times New Roman" w:cs="Sylfaen"/>
              </w:rPr>
              <w:t>შრომის</w:t>
            </w:r>
            <w:proofErr w:type="spellEnd"/>
            <w:r w:rsidRPr="00AA4F1A">
              <w:rPr>
                <w:rFonts w:eastAsia="Times New Roman" w:cs="Times New Roman"/>
              </w:rPr>
              <w:t xml:space="preserve">, </w:t>
            </w:r>
            <w:proofErr w:type="spellStart"/>
            <w:r w:rsidRPr="00AA4F1A">
              <w:rPr>
                <w:rFonts w:eastAsia="Times New Roman" w:cs="Sylfaen"/>
              </w:rPr>
              <w:t>ჯანმრთელობისა</w:t>
            </w:r>
            <w:proofErr w:type="spellEnd"/>
            <w:r w:rsidRPr="00AA4F1A">
              <w:rPr>
                <w:rFonts w:eastAsia="Times New Roman" w:cs="Times New Roman"/>
              </w:rPr>
              <w:t xml:space="preserve"> </w:t>
            </w:r>
            <w:proofErr w:type="spellStart"/>
            <w:r w:rsidRPr="00AA4F1A">
              <w:rPr>
                <w:rFonts w:eastAsia="Times New Roman" w:cs="Sylfaen"/>
              </w:rPr>
              <w:t>და</w:t>
            </w:r>
            <w:proofErr w:type="spellEnd"/>
            <w:r w:rsidRPr="00AA4F1A">
              <w:rPr>
                <w:rFonts w:eastAsia="Times New Roman" w:cs="Times New Roman"/>
              </w:rPr>
              <w:t xml:space="preserve"> </w:t>
            </w:r>
            <w:proofErr w:type="spellStart"/>
            <w:r w:rsidRPr="00AA4F1A">
              <w:rPr>
                <w:rFonts w:eastAsia="Times New Roman" w:cs="Sylfaen"/>
              </w:rPr>
              <w:t>სოციალური</w:t>
            </w:r>
            <w:proofErr w:type="spellEnd"/>
            <w:r w:rsidRPr="00AA4F1A">
              <w:rPr>
                <w:rFonts w:eastAsia="Times New Roman" w:cs="Times New Roman"/>
              </w:rPr>
              <w:t xml:space="preserve"> </w:t>
            </w:r>
            <w:proofErr w:type="spellStart"/>
            <w:r w:rsidRPr="00AA4F1A">
              <w:rPr>
                <w:rFonts w:eastAsia="Times New Roman" w:cs="Sylfaen"/>
              </w:rPr>
              <w:t>დაცვის</w:t>
            </w:r>
            <w:proofErr w:type="spellEnd"/>
            <w:r w:rsidRPr="00AA4F1A">
              <w:rPr>
                <w:rFonts w:eastAsia="Times New Roman" w:cs="Times New Roman"/>
              </w:rPr>
              <w:t xml:space="preserve"> </w:t>
            </w:r>
            <w:proofErr w:type="spellStart"/>
            <w:r w:rsidRPr="00AA4F1A">
              <w:rPr>
                <w:rFonts w:eastAsia="Times New Roman" w:cs="Sylfaen"/>
              </w:rPr>
              <w:t>მინისტრს</w:t>
            </w:r>
            <w:proofErr w:type="spellEnd"/>
            <w:r w:rsidRPr="00AA4F1A">
              <w:rPr>
                <w:rFonts w:eastAsia="Times New Roman" w:cs="Times New Roman"/>
              </w:rPr>
              <w:t xml:space="preserve"> </w:t>
            </w:r>
            <w:proofErr w:type="spellStart"/>
            <w:r w:rsidRPr="00AA4F1A">
              <w:rPr>
                <w:rFonts w:eastAsia="Times New Roman" w:cs="Sylfaen"/>
              </w:rPr>
              <w:t>ქალბატონ</w:t>
            </w:r>
            <w:proofErr w:type="spellEnd"/>
            <w:r w:rsidRPr="00AA4F1A">
              <w:rPr>
                <w:rFonts w:eastAsia="Times New Roman" w:cs="Times New Roman"/>
              </w:rPr>
              <w:t xml:space="preserve"> </w:t>
            </w:r>
            <w:proofErr w:type="spellStart"/>
            <w:r w:rsidRPr="00AA4F1A">
              <w:rPr>
                <w:rFonts w:eastAsia="Times New Roman" w:cs="Sylfaen"/>
              </w:rPr>
              <w:t>ეკატერინე</w:t>
            </w:r>
            <w:proofErr w:type="spellEnd"/>
            <w:r w:rsidRPr="00AA4F1A">
              <w:rPr>
                <w:rFonts w:eastAsia="Times New Roman" w:cs="Times New Roman"/>
              </w:rPr>
              <w:t xml:space="preserve"> </w:t>
            </w:r>
            <w:proofErr w:type="spellStart"/>
            <w:r w:rsidRPr="00AA4F1A">
              <w:rPr>
                <w:rFonts w:eastAsia="Times New Roman" w:cs="Sylfaen"/>
              </w:rPr>
              <w:t>ტიკარაძეს</w:t>
            </w:r>
            <w:proofErr w:type="spellEnd"/>
          </w:p>
          <w:p w:rsidR="00AA4F1A" w:rsidRPr="00AA4F1A" w:rsidRDefault="00AA4F1A" w:rsidP="00AA4F1A">
            <w:pPr>
              <w:spacing w:after="0" w:line="240" w:lineRule="auto"/>
              <w:rPr>
                <w:rFonts w:eastAsia="Times New Roman" w:cs="Times New Roman"/>
              </w:rPr>
            </w:pPr>
            <w:r w:rsidRPr="00AA4F1A">
              <w:rPr>
                <w:rFonts w:eastAsia="Times New Roman" w:cs="Times New Roman"/>
              </w:rPr>
              <w:br/>
            </w:r>
            <w:proofErr w:type="spellStart"/>
            <w:r w:rsidRPr="00AA4F1A">
              <w:rPr>
                <w:rFonts w:eastAsia="Times New Roman" w:cs="Sylfaen"/>
              </w:rPr>
              <w:t>მინისტრის</w:t>
            </w:r>
            <w:proofErr w:type="spellEnd"/>
            <w:r w:rsidRPr="00AA4F1A">
              <w:rPr>
                <w:rFonts w:eastAsia="Times New Roman" w:cs="Times New Roman"/>
              </w:rPr>
              <w:t xml:space="preserve"> </w:t>
            </w:r>
            <w:proofErr w:type="spellStart"/>
            <w:r w:rsidRPr="00AA4F1A">
              <w:rPr>
                <w:rFonts w:eastAsia="Times New Roman" w:cs="Sylfaen"/>
              </w:rPr>
              <w:t>პირველი</w:t>
            </w:r>
            <w:proofErr w:type="spellEnd"/>
            <w:r w:rsidRPr="00AA4F1A">
              <w:rPr>
                <w:rFonts w:eastAsia="Times New Roman" w:cs="Times New Roman"/>
              </w:rPr>
              <w:t xml:space="preserve"> </w:t>
            </w:r>
            <w:proofErr w:type="spellStart"/>
            <w:r w:rsidRPr="00AA4F1A">
              <w:rPr>
                <w:rFonts w:eastAsia="Times New Roman" w:cs="Sylfaen"/>
              </w:rPr>
              <w:t>მოადგილის</w:t>
            </w:r>
            <w:proofErr w:type="spellEnd"/>
            <w:r w:rsidRPr="00AA4F1A">
              <w:rPr>
                <w:rFonts w:eastAsia="Times New Roman" w:cs="Times New Roman"/>
              </w:rPr>
              <w:t xml:space="preserve"> </w:t>
            </w:r>
            <w:proofErr w:type="spellStart"/>
            <w:r w:rsidRPr="00AA4F1A">
              <w:rPr>
                <w:rFonts w:eastAsia="Times New Roman" w:cs="Sylfaen"/>
              </w:rPr>
              <w:t>თამარ</w:t>
            </w:r>
            <w:proofErr w:type="spellEnd"/>
            <w:r w:rsidRPr="00AA4F1A">
              <w:rPr>
                <w:rFonts w:eastAsia="Times New Roman" w:cs="Times New Roman"/>
              </w:rPr>
              <w:t xml:space="preserve"> </w:t>
            </w:r>
            <w:proofErr w:type="spellStart"/>
            <w:r w:rsidRPr="00AA4F1A">
              <w:rPr>
                <w:rFonts w:eastAsia="Times New Roman" w:cs="Sylfaen"/>
              </w:rPr>
              <w:t>გაბუნიას</w:t>
            </w:r>
            <w:proofErr w:type="spellEnd"/>
          </w:p>
        </w:tc>
      </w:tr>
      <w:tr w:rsidR="00AA4F1A" w:rsidRPr="00AA4F1A" w:rsidTr="00AA4F1A">
        <w:trPr>
          <w:tblCellSpacing w:w="15" w:type="dxa"/>
          <w:jc w:val="center"/>
        </w:trPr>
        <w:tc>
          <w:tcPr>
            <w:tcW w:w="9154" w:type="dxa"/>
            <w:vAlign w:val="center"/>
            <w:hideMark/>
          </w:tcPr>
          <w:p w:rsidR="00AA4F1A" w:rsidRPr="00AA4F1A" w:rsidRDefault="00AA4F1A" w:rsidP="00AA4F1A">
            <w:pPr>
              <w:spacing w:after="0" w:line="240" w:lineRule="auto"/>
              <w:jc w:val="center"/>
              <w:rPr>
                <w:rFonts w:eastAsia="Times New Roman" w:cs="Times New Roman"/>
                <w:b/>
                <w:bCs/>
                <w:spacing w:val="30"/>
              </w:rPr>
            </w:pPr>
            <w:proofErr w:type="spellStart"/>
            <w:r w:rsidRPr="00AA4F1A">
              <w:rPr>
                <w:rFonts w:eastAsia="Times New Roman" w:cs="Sylfaen"/>
                <w:b/>
                <w:bCs/>
                <w:spacing w:val="30"/>
              </w:rPr>
              <w:t>მოხსენებითი</w:t>
            </w:r>
            <w:proofErr w:type="spellEnd"/>
            <w:r w:rsidRPr="00AA4F1A">
              <w:rPr>
                <w:rFonts w:eastAsia="Times New Roman" w:cs="Times New Roman"/>
                <w:b/>
                <w:bCs/>
                <w:spacing w:val="30"/>
              </w:rPr>
              <w:t xml:space="preserve"> </w:t>
            </w:r>
            <w:proofErr w:type="spellStart"/>
            <w:r w:rsidRPr="00AA4F1A">
              <w:rPr>
                <w:rFonts w:eastAsia="Times New Roman" w:cs="Sylfaen"/>
                <w:b/>
                <w:bCs/>
                <w:spacing w:val="30"/>
              </w:rPr>
              <w:t>ბარათი</w:t>
            </w:r>
            <w:proofErr w:type="spellEnd"/>
            <w:r w:rsidRPr="00AA4F1A">
              <w:rPr>
                <w:rFonts w:eastAsia="Times New Roman" w:cs="Times New Roman"/>
                <w:b/>
                <w:bCs/>
                <w:spacing w:val="30"/>
              </w:rPr>
              <w:t xml:space="preserve"> </w:t>
            </w:r>
            <w:r w:rsidRPr="00AA4F1A">
              <w:rPr>
                <w:rFonts w:eastAsia="Times New Roman" w:cs="Times New Roman"/>
                <w:b/>
                <w:bCs/>
                <w:spacing w:val="30"/>
              </w:rPr>
              <w:br/>
            </w:r>
          </w:p>
        </w:tc>
      </w:tr>
      <w:tr w:rsidR="00AA4F1A" w:rsidRPr="00AA4F1A" w:rsidTr="00AA4F1A">
        <w:trPr>
          <w:tblCellSpacing w:w="15" w:type="dxa"/>
          <w:jc w:val="center"/>
        </w:trPr>
        <w:tc>
          <w:tcPr>
            <w:tcW w:w="9154" w:type="dxa"/>
            <w:vAlign w:val="center"/>
            <w:hideMark/>
          </w:tcPr>
          <w:p w:rsidR="00AA4F1A" w:rsidRPr="00AA4F1A" w:rsidRDefault="00AA4F1A" w:rsidP="00AA4F1A">
            <w:pPr>
              <w:spacing w:before="100" w:beforeAutospacing="1" w:after="100" w:afterAutospacing="1" w:line="240" w:lineRule="auto"/>
              <w:rPr>
                <w:rFonts w:eastAsia="Times New Roman" w:cs="Times New Roman"/>
              </w:rPr>
            </w:pPr>
            <w:r w:rsidRPr="00AA4F1A">
              <w:rPr>
                <w:rFonts w:eastAsia="Times New Roman" w:cs="Sylfaen"/>
                <w:lang w:val="ka-GE"/>
              </w:rPr>
              <w:t>ქალბატონო</w:t>
            </w:r>
            <w:r w:rsidRPr="00AA4F1A">
              <w:rPr>
                <w:rFonts w:eastAsia="Times New Roman" w:cs="Times New Roman"/>
                <w:lang w:val="ka-GE"/>
              </w:rPr>
              <w:t xml:space="preserve"> </w:t>
            </w:r>
            <w:r w:rsidRPr="00AA4F1A">
              <w:rPr>
                <w:rFonts w:eastAsia="Times New Roman" w:cs="Sylfaen"/>
                <w:lang w:val="ka-GE"/>
              </w:rPr>
              <w:t>ეკატერინე</w:t>
            </w:r>
            <w:r w:rsidRPr="00AA4F1A">
              <w:rPr>
                <w:rFonts w:eastAsia="Times New Roman" w:cs="Times New Roman"/>
                <w:lang w:val="ka-GE"/>
              </w:rPr>
              <w:t>,</w:t>
            </w:r>
          </w:p>
          <w:p w:rsidR="00AA4F1A" w:rsidRPr="00AA4F1A" w:rsidRDefault="00AA4F1A" w:rsidP="00AA4F1A">
            <w:pPr>
              <w:spacing w:before="100" w:beforeAutospacing="1" w:after="100" w:afterAutospacing="1" w:line="240" w:lineRule="auto"/>
              <w:jc w:val="both"/>
              <w:rPr>
                <w:rFonts w:eastAsia="Times New Roman" w:cs="Times New Roman"/>
                <w:lang w:val="ka-GE"/>
              </w:rPr>
            </w:pPr>
            <w:r w:rsidRPr="00AA4F1A">
              <w:rPr>
                <w:rFonts w:eastAsia="Times New Roman" w:cs="Sylfaen"/>
                <w:lang w:val="ka-GE"/>
              </w:rPr>
              <w:t>მოგეხსენებათ</w:t>
            </w:r>
            <w:r w:rsidRPr="00AA4F1A">
              <w:rPr>
                <w:rFonts w:eastAsia="Times New Roman" w:cs="Times New Roman"/>
                <w:lang w:val="ka-GE"/>
              </w:rPr>
              <w:t xml:space="preserve">, </w:t>
            </w:r>
            <w:r w:rsidRPr="00AA4F1A">
              <w:rPr>
                <w:rFonts w:eastAsia="Times New Roman" w:cs="Sylfaen"/>
                <w:lang w:val="ka-GE"/>
              </w:rPr>
              <w:t>ამ</w:t>
            </w:r>
            <w:r w:rsidRPr="00AA4F1A">
              <w:rPr>
                <w:rFonts w:eastAsia="Times New Roman" w:cs="Times New Roman"/>
                <w:lang w:val="ka-GE"/>
              </w:rPr>
              <w:t xml:space="preserve"> </w:t>
            </w:r>
            <w:r w:rsidRPr="00AA4F1A">
              <w:rPr>
                <w:rFonts w:eastAsia="Times New Roman" w:cs="Sylfaen"/>
                <w:lang w:val="ka-GE"/>
              </w:rPr>
              <w:t>დროისათვის</w:t>
            </w:r>
            <w:r w:rsidRPr="00AA4F1A">
              <w:rPr>
                <w:rFonts w:eastAsia="Times New Roman" w:cs="Times New Roman"/>
                <w:lang w:val="ka-GE"/>
              </w:rPr>
              <w:t xml:space="preserve"> </w:t>
            </w:r>
            <w:r w:rsidRPr="00AA4F1A">
              <w:rPr>
                <w:rFonts w:eastAsia="Times New Roman" w:cs="Sylfaen"/>
                <w:lang w:val="ka-GE"/>
              </w:rPr>
              <w:t>მსოფლიოში</w:t>
            </w:r>
            <w:r w:rsidRPr="00AA4F1A">
              <w:rPr>
                <w:rFonts w:eastAsia="Times New Roman" w:cs="Times New Roman"/>
                <w:lang w:val="ka-GE"/>
              </w:rPr>
              <w:t xml:space="preserve"> </w:t>
            </w:r>
            <w:r w:rsidRPr="00AA4F1A">
              <w:rPr>
                <w:rFonts w:eastAsia="Times New Roman" w:cs="Sylfaen"/>
                <w:lang w:val="ka-GE"/>
              </w:rPr>
              <w:t>არ</w:t>
            </w:r>
            <w:r w:rsidRPr="00AA4F1A">
              <w:rPr>
                <w:rFonts w:eastAsia="Times New Roman" w:cs="Times New Roman"/>
                <w:lang w:val="ka-GE"/>
              </w:rPr>
              <w:t xml:space="preserve"> </w:t>
            </w:r>
            <w:r w:rsidRPr="00AA4F1A">
              <w:rPr>
                <w:rFonts w:eastAsia="Times New Roman" w:cs="Sylfaen"/>
                <w:lang w:val="ka-GE"/>
              </w:rPr>
              <w:t>არსებობს</w:t>
            </w:r>
            <w:r w:rsidRPr="00AA4F1A">
              <w:rPr>
                <w:rFonts w:eastAsia="Times New Roman" w:cs="Times New Roman"/>
                <w:lang w:val="ka-GE"/>
              </w:rPr>
              <w:t xml:space="preserve"> COVID-19-</w:t>
            </w:r>
            <w:r w:rsidRPr="00AA4F1A">
              <w:rPr>
                <w:rFonts w:eastAsia="Times New Roman" w:cs="Sylfaen"/>
                <w:lang w:val="ka-GE"/>
              </w:rPr>
              <w:t>ის</w:t>
            </w:r>
            <w:r w:rsidRPr="00AA4F1A">
              <w:rPr>
                <w:rFonts w:eastAsia="Times New Roman" w:cs="Times New Roman"/>
                <w:lang w:val="ka-GE"/>
              </w:rPr>
              <w:t xml:space="preserve"> </w:t>
            </w:r>
            <w:r w:rsidRPr="00AA4F1A">
              <w:rPr>
                <w:rFonts w:eastAsia="Times New Roman" w:cs="Sylfaen"/>
                <w:lang w:val="ka-GE"/>
              </w:rPr>
              <w:t>სამკურნალოდ</w:t>
            </w:r>
            <w:r w:rsidRPr="00AA4F1A">
              <w:rPr>
                <w:rFonts w:eastAsia="Times New Roman" w:cs="Times New Roman"/>
                <w:lang w:val="ka-GE"/>
              </w:rPr>
              <w:t xml:space="preserve"> </w:t>
            </w:r>
            <w:r w:rsidRPr="00AA4F1A">
              <w:rPr>
                <w:rFonts w:eastAsia="Times New Roman" w:cs="Sylfaen"/>
                <w:lang w:val="ka-GE"/>
              </w:rPr>
              <w:t>ოფიციალურად</w:t>
            </w:r>
            <w:r w:rsidRPr="00AA4F1A">
              <w:rPr>
                <w:rFonts w:eastAsia="Times New Roman" w:cs="Times New Roman"/>
                <w:lang w:val="ka-GE"/>
              </w:rPr>
              <w:t xml:space="preserve"> </w:t>
            </w:r>
            <w:r w:rsidRPr="00AA4F1A">
              <w:rPr>
                <w:rFonts w:eastAsia="Times New Roman" w:cs="Sylfaen"/>
                <w:lang w:val="ka-GE"/>
              </w:rPr>
              <w:t>დამტკიცებული</w:t>
            </w:r>
            <w:r w:rsidRPr="00AA4F1A">
              <w:rPr>
                <w:rFonts w:eastAsia="Times New Roman" w:cs="Times New Roman"/>
                <w:lang w:val="ka-GE"/>
              </w:rPr>
              <w:t xml:space="preserve"> </w:t>
            </w:r>
            <w:r w:rsidRPr="00AA4F1A">
              <w:rPr>
                <w:rFonts w:eastAsia="Times New Roman" w:cs="Sylfaen"/>
                <w:lang w:val="ka-GE"/>
              </w:rPr>
              <w:t>ანტივირუსული</w:t>
            </w:r>
            <w:r w:rsidRPr="00AA4F1A">
              <w:rPr>
                <w:rFonts w:eastAsia="Times New Roman" w:cs="Times New Roman"/>
                <w:lang w:val="ka-GE"/>
              </w:rPr>
              <w:t xml:space="preserve"> </w:t>
            </w:r>
            <w:r w:rsidRPr="00AA4F1A">
              <w:rPr>
                <w:rFonts w:eastAsia="Times New Roman" w:cs="Sylfaen"/>
                <w:lang w:val="ka-GE"/>
              </w:rPr>
              <w:t>მკურნალობა</w:t>
            </w:r>
            <w:r w:rsidRPr="00AA4F1A">
              <w:rPr>
                <w:rFonts w:eastAsia="Times New Roman" w:cs="Times New Roman"/>
                <w:lang w:val="ka-GE"/>
              </w:rPr>
              <w:t xml:space="preserve">. </w:t>
            </w:r>
            <w:r w:rsidRPr="00AA4F1A">
              <w:rPr>
                <w:rFonts w:eastAsia="Times New Roman" w:cs="Sylfaen"/>
                <w:lang w:val="ka-GE"/>
              </w:rPr>
              <w:t>ამასთან</w:t>
            </w:r>
            <w:r w:rsidRPr="007C23C2">
              <w:rPr>
                <w:rFonts w:eastAsia="Times New Roman" w:cs="Sylfaen"/>
                <w:lang w:val="ka-GE"/>
              </w:rPr>
              <w:t xml:space="preserve"> დაკავშირებით</w:t>
            </w:r>
            <w:r w:rsidRPr="00AA4F1A">
              <w:rPr>
                <w:rFonts w:eastAsia="Times New Roman" w:cs="Times New Roman"/>
                <w:lang w:val="ka-GE"/>
              </w:rPr>
              <w:t xml:space="preserve">, </w:t>
            </w:r>
            <w:r w:rsidRPr="00AA4F1A">
              <w:rPr>
                <w:rFonts w:eastAsia="Times New Roman" w:cs="Sylfaen"/>
                <w:lang w:val="ka-GE"/>
              </w:rPr>
              <w:t>ჯანმრთელობის</w:t>
            </w:r>
            <w:r w:rsidRPr="00AA4F1A">
              <w:rPr>
                <w:rFonts w:eastAsia="Times New Roman" w:cs="Times New Roman"/>
                <w:lang w:val="ka-GE"/>
              </w:rPr>
              <w:t xml:space="preserve"> </w:t>
            </w:r>
            <w:r w:rsidRPr="00AA4F1A">
              <w:rPr>
                <w:rFonts w:eastAsia="Times New Roman" w:cs="Sylfaen"/>
                <w:lang w:val="ka-GE"/>
              </w:rPr>
              <w:t>მსოფლიო</w:t>
            </w:r>
            <w:r w:rsidRPr="00AA4F1A">
              <w:rPr>
                <w:rFonts w:eastAsia="Times New Roman" w:cs="Times New Roman"/>
                <w:lang w:val="ka-GE"/>
              </w:rPr>
              <w:t xml:space="preserve"> </w:t>
            </w:r>
            <w:r w:rsidRPr="00AA4F1A">
              <w:rPr>
                <w:rFonts w:eastAsia="Times New Roman" w:cs="Sylfaen"/>
                <w:lang w:val="ka-GE"/>
              </w:rPr>
              <w:t>ორგანიზაციის</w:t>
            </w:r>
            <w:r w:rsidRPr="007C23C2">
              <w:rPr>
                <w:rFonts w:eastAsia="Times New Roman" w:cs="Sylfaen"/>
                <w:lang w:val="ka-GE"/>
              </w:rPr>
              <w:t xml:space="preserve"> ინიცირებით მსოფლიოს 100-ზე მეტ ქვეყანაში დაწყებულია ე.წ. ,,სოლიდარობის კვლევა“, რომელიც გულისხმობს </w:t>
            </w:r>
            <w:r w:rsidRPr="00AA4F1A">
              <w:rPr>
                <w:rFonts w:eastAsia="Times New Roman" w:cs="Sylfaen"/>
                <w:lang w:val="ka-GE"/>
              </w:rPr>
              <w:t>ოთხი</w:t>
            </w:r>
            <w:r w:rsidRPr="00AA4F1A">
              <w:rPr>
                <w:rFonts w:eastAsia="Times New Roman" w:cs="Times New Roman"/>
                <w:lang w:val="ka-GE"/>
              </w:rPr>
              <w:t xml:space="preserve"> </w:t>
            </w:r>
            <w:r w:rsidRPr="00AA4F1A">
              <w:rPr>
                <w:rFonts w:eastAsia="Times New Roman" w:cs="Sylfaen"/>
                <w:lang w:val="ka-GE"/>
              </w:rPr>
              <w:t>სახის</w:t>
            </w:r>
            <w:r w:rsidRPr="00AA4F1A">
              <w:rPr>
                <w:rFonts w:eastAsia="Times New Roman" w:cs="Times New Roman"/>
                <w:lang w:val="ka-GE"/>
              </w:rPr>
              <w:t xml:space="preserve"> </w:t>
            </w:r>
            <w:r w:rsidRPr="00AA4F1A">
              <w:rPr>
                <w:rFonts w:eastAsia="Times New Roman" w:cs="Sylfaen"/>
                <w:lang w:val="ka-GE"/>
              </w:rPr>
              <w:t>არაპირდაპირი</w:t>
            </w:r>
            <w:r w:rsidRPr="00AA4F1A">
              <w:rPr>
                <w:rFonts w:eastAsia="Times New Roman" w:cs="Times New Roman"/>
                <w:lang w:val="ka-GE"/>
              </w:rPr>
              <w:t xml:space="preserve"> </w:t>
            </w:r>
            <w:r w:rsidRPr="00AA4F1A">
              <w:rPr>
                <w:rFonts w:eastAsia="Times New Roman" w:cs="Sylfaen"/>
                <w:lang w:val="ka-GE"/>
              </w:rPr>
              <w:t>დანიშნულების</w:t>
            </w:r>
            <w:r w:rsidRPr="00AA4F1A">
              <w:rPr>
                <w:rFonts w:eastAsia="Times New Roman" w:cs="Times New Roman"/>
                <w:lang w:val="ka-GE"/>
              </w:rPr>
              <w:t xml:space="preserve"> </w:t>
            </w:r>
            <w:r w:rsidRPr="00AA4F1A">
              <w:rPr>
                <w:rFonts w:eastAsia="Times New Roman" w:cs="Sylfaen"/>
                <w:lang w:val="ka-GE"/>
              </w:rPr>
              <w:t>პრეპარატის</w:t>
            </w:r>
            <w:r w:rsidRPr="00AA4F1A">
              <w:rPr>
                <w:rFonts w:eastAsia="Times New Roman" w:cs="Times New Roman"/>
                <w:lang w:val="ka-GE"/>
              </w:rPr>
              <w:t xml:space="preserve">, </w:t>
            </w:r>
            <w:r w:rsidRPr="00AA4F1A">
              <w:rPr>
                <w:rFonts w:eastAsia="Times New Roman" w:cs="Sylfaen"/>
                <w:lang w:val="ka-GE"/>
              </w:rPr>
              <w:t>რემდესივირის</w:t>
            </w:r>
            <w:r w:rsidRPr="00AA4F1A">
              <w:rPr>
                <w:rFonts w:eastAsia="Times New Roman" w:cs="Times New Roman"/>
                <w:lang w:val="ka-GE"/>
              </w:rPr>
              <w:t xml:space="preserve"> (Remdesivir), </w:t>
            </w:r>
            <w:r w:rsidRPr="00AA4F1A">
              <w:rPr>
                <w:rFonts w:eastAsia="Times New Roman" w:cs="Sylfaen"/>
                <w:lang w:val="ka-GE"/>
              </w:rPr>
              <w:t>ლოპინავირის</w:t>
            </w:r>
            <w:r w:rsidRPr="00AA4F1A">
              <w:rPr>
                <w:rFonts w:eastAsia="Times New Roman" w:cs="Times New Roman"/>
                <w:lang w:val="ka-GE"/>
              </w:rPr>
              <w:t xml:space="preserve"> (Lopinavir), </w:t>
            </w:r>
            <w:r w:rsidRPr="00AA4F1A">
              <w:rPr>
                <w:rFonts w:eastAsia="Times New Roman" w:cs="Sylfaen"/>
                <w:lang w:val="ka-GE"/>
              </w:rPr>
              <w:t>ინტერფერონის</w:t>
            </w:r>
            <w:r w:rsidRPr="00AA4F1A">
              <w:rPr>
                <w:rFonts w:eastAsia="Times New Roman" w:cs="Times New Roman"/>
                <w:lang w:val="ka-GE"/>
              </w:rPr>
              <w:t xml:space="preserve"> (Interferon) (</w:t>
            </w:r>
            <w:r w:rsidRPr="00AA4F1A">
              <w:rPr>
                <w:rFonts w:eastAsia="Times New Roman" w:cs="Times New Roman"/>
              </w:rPr>
              <w:t>β</w:t>
            </w:r>
            <w:r w:rsidRPr="00AA4F1A">
              <w:rPr>
                <w:rFonts w:eastAsia="Times New Roman" w:cs="Times New Roman"/>
                <w:lang w:val="ka-GE"/>
              </w:rPr>
              <w:t xml:space="preserve">1a) </w:t>
            </w:r>
            <w:r w:rsidRPr="00AA4F1A">
              <w:rPr>
                <w:rFonts w:eastAsia="Times New Roman" w:cs="Sylfaen"/>
                <w:lang w:val="ka-GE"/>
              </w:rPr>
              <w:t>და</w:t>
            </w:r>
            <w:r w:rsidRPr="00AA4F1A">
              <w:rPr>
                <w:rFonts w:eastAsia="Times New Roman" w:cs="Times New Roman"/>
                <w:lang w:val="ka-GE"/>
              </w:rPr>
              <w:t xml:space="preserve"> </w:t>
            </w:r>
            <w:r w:rsidRPr="00AA4F1A">
              <w:rPr>
                <w:rFonts w:eastAsia="Times New Roman" w:cs="Sylfaen"/>
                <w:lang w:val="ka-GE"/>
              </w:rPr>
              <w:t>ქლოროქინის</w:t>
            </w:r>
            <w:r w:rsidRPr="00AA4F1A">
              <w:rPr>
                <w:rFonts w:eastAsia="Times New Roman" w:cs="Times New Roman"/>
                <w:lang w:val="ka-GE"/>
              </w:rPr>
              <w:t xml:space="preserve"> (chloroquine) </w:t>
            </w:r>
            <w:r w:rsidRPr="00AA4F1A">
              <w:rPr>
                <w:rFonts w:eastAsia="Times New Roman" w:cs="Sylfaen"/>
                <w:lang w:val="ka-GE"/>
              </w:rPr>
              <w:t>ან</w:t>
            </w:r>
            <w:r w:rsidRPr="00AA4F1A">
              <w:rPr>
                <w:rFonts w:eastAsia="Times New Roman" w:cs="Times New Roman"/>
                <w:lang w:val="ka-GE"/>
              </w:rPr>
              <w:t xml:space="preserve"> </w:t>
            </w:r>
            <w:r w:rsidRPr="00AA4F1A">
              <w:rPr>
                <w:rFonts w:eastAsia="Times New Roman" w:cs="Sylfaen"/>
                <w:lang w:val="ka-GE"/>
              </w:rPr>
              <w:t>ჰიდროქსიქლოროქინის</w:t>
            </w:r>
            <w:r w:rsidRPr="00AA4F1A">
              <w:rPr>
                <w:rFonts w:eastAsia="Times New Roman" w:cs="Times New Roman"/>
                <w:lang w:val="ka-GE"/>
              </w:rPr>
              <w:t xml:space="preserve"> (hydroxychloroquine) </w:t>
            </w:r>
            <w:r w:rsidRPr="00AA4F1A">
              <w:rPr>
                <w:rFonts w:eastAsia="Times New Roman" w:cs="Sylfaen"/>
                <w:lang w:val="ka-GE"/>
              </w:rPr>
              <w:t>შეფასება</w:t>
            </w:r>
            <w:r w:rsidRPr="007C23C2">
              <w:rPr>
                <w:rFonts w:eastAsia="Times New Roman" w:cs="Sylfaen"/>
                <w:lang w:val="ka-GE"/>
              </w:rPr>
              <w:t>ს</w:t>
            </w:r>
            <w:r w:rsidRPr="00AA4F1A">
              <w:rPr>
                <w:rFonts w:eastAsia="Times New Roman" w:cs="Times New Roman"/>
                <w:lang w:val="ka-GE"/>
              </w:rPr>
              <w:t xml:space="preserve"> </w:t>
            </w:r>
            <w:r w:rsidRPr="00AA4F1A">
              <w:rPr>
                <w:rFonts w:eastAsia="Times New Roman" w:cs="Sylfaen"/>
                <w:lang w:val="ka-GE"/>
              </w:rPr>
              <w:t>საერთაშორისო</w:t>
            </w:r>
            <w:r w:rsidRPr="00AA4F1A">
              <w:rPr>
                <w:rFonts w:eastAsia="Times New Roman" w:cs="Times New Roman"/>
                <w:lang w:val="ka-GE"/>
              </w:rPr>
              <w:t xml:space="preserve"> </w:t>
            </w:r>
            <w:r w:rsidRPr="00AA4F1A">
              <w:rPr>
                <w:rFonts w:eastAsia="Times New Roman" w:cs="Sylfaen"/>
                <w:lang w:val="ka-GE"/>
              </w:rPr>
              <w:t>რანდომიზებულ</w:t>
            </w:r>
            <w:r w:rsidRPr="00AA4F1A">
              <w:rPr>
                <w:rFonts w:eastAsia="Times New Roman" w:cs="Times New Roman"/>
                <w:lang w:val="ka-GE"/>
              </w:rPr>
              <w:t xml:space="preserve"> (,,</w:t>
            </w:r>
            <w:r w:rsidRPr="00AA4F1A">
              <w:rPr>
                <w:rFonts w:eastAsia="Times New Roman" w:cs="Sylfaen"/>
                <w:lang w:val="ka-GE"/>
              </w:rPr>
              <w:t>სოლიდარობის</w:t>
            </w:r>
            <w:r w:rsidRPr="00AA4F1A">
              <w:rPr>
                <w:rFonts w:eastAsia="Times New Roman" w:cs="Times New Roman"/>
                <w:lang w:val="ka-GE"/>
              </w:rPr>
              <w:t xml:space="preserve">“)  </w:t>
            </w:r>
            <w:r w:rsidRPr="00AA4F1A">
              <w:rPr>
                <w:rFonts w:eastAsia="Times New Roman" w:cs="Sylfaen"/>
                <w:lang w:val="ka-GE"/>
              </w:rPr>
              <w:t>კვლევაში</w:t>
            </w:r>
            <w:r w:rsidRPr="00AA4F1A">
              <w:rPr>
                <w:rFonts w:eastAsia="Times New Roman" w:cs="Times New Roman"/>
                <w:lang w:val="ka-GE"/>
              </w:rPr>
              <w:t xml:space="preserve">. </w:t>
            </w:r>
          </w:p>
          <w:p w:rsidR="00AA4F1A" w:rsidRPr="00AA4F1A" w:rsidRDefault="00AA4F1A" w:rsidP="00AA4F1A">
            <w:pPr>
              <w:spacing w:before="100" w:beforeAutospacing="1" w:after="100" w:afterAutospacing="1" w:line="240" w:lineRule="auto"/>
              <w:jc w:val="both"/>
              <w:rPr>
                <w:rFonts w:eastAsia="Times New Roman" w:cs="Times New Roman"/>
                <w:lang w:val="ka-GE"/>
              </w:rPr>
            </w:pPr>
            <w:r w:rsidRPr="00AA4F1A">
              <w:rPr>
                <w:rFonts w:eastAsia="Times New Roman" w:cs="Sylfaen"/>
                <w:lang w:val="ka-GE"/>
              </w:rPr>
              <w:t>როგორც</w:t>
            </w:r>
            <w:r w:rsidRPr="00AA4F1A">
              <w:rPr>
                <w:rFonts w:eastAsia="Times New Roman" w:cs="Times New Roman"/>
                <w:lang w:val="ka-GE"/>
              </w:rPr>
              <w:t xml:space="preserve"> </w:t>
            </w:r>
            <w:r w:rsidRPr="00AA4F1A">
              <w:rPr>
                <w:rFonts w:eastAsia="Times New Roman" w:cs="Sylfaen"/>
                <w:lang w:val="ka-GE"/>
              </w:rPr>
              <w:t>მოგეხსენებათ</w:t>
            </w:r>
            <w:r w:rsidRPr="00AA4F1A">
              <w:rPr>
                <w:rFonts w:eastAsia="Times New Roman" w:cs="Times New Roman"/>
                <w:lang w:val="ka-GE"/>
              </w:rPr>
              <w:t xml:space="preserve">, </w:t>
            </w:r>
            <w:r w:rsidRPr="00AA4F1A">
              <w:rPr>
                <w:rFonts w:eastAsia="Times New Roman" w:cs="Sylfaen"/>
                <w:lang w:val="ka-GE"/>
              </w:rPr>
              <w:t>საქართველოს</w:t>
            </w:r>
            <w:r w:rsidRPr="00AA4F1A">
              <w:rPr>
                <w:rFonts w:eastAsia="Times New Roman" w:cs="Times New Roman"/>
                <w:lang w:val="ka-GE"/>
              </w:rPr>
              <w:t xml:space="preserve"> </w:t>
            </w:r>
            <w:r w:rsidRPr="00AA4F1A">
              <w:rPr>
                <w:rFonts w:eastAsia="Times New Roman" w:cs="Sylfaen"/>
                <w:lang w:val="ka-GE"/>
              </w:rPr>
              <w:t>ეძლევა</w:t>
            </w:r>
            <w:r w:rsidRPr="00AA4F1A">
              <w:rPr>
                <w:rFonts w:eastAsia="Times New Roman" w:cs="Times New Roman"/>
                <w:lang w:val="ka-GE"/>
              </w:rPr>
              <w:t xml:space="preserve"> </w:t>
            </w:r>
            <w:r w:rsidRPr="007C23C2">
              <w:rPr>
                <w:rFonts w:eastAsia="Times New Roman" w:cs="Sylfaen"/>
                <w:lang w:val="ka-GE"/>
              </w:rPr>
              <w:t>აღნიშნულ</w:t>
            </w:r>
            <w:r w:rsidRPr="00AA4F1A">
              <w:rPr>
                <w:rFonts w:eastAsia="Times New Roman" w:cs="Times New Roman"/>
                <w:lang w:val="ka-GE"/>
              </w:rPr>
              <w:t xml:space="preserve"> ,,</w:t>
            </w:r>
            <w:r w:rsidRPr="00AA4F1A">
              <w:rPr>
                <w:rFonts w:eastAsia="Times New Roman" w:cs="Sylfaen"/>
                <w:lang w:val="ka-GE"/>
              </w:rPr>
              <w:t>სოლიდარობის</w:t>
            </w:r>
            <w:r w:rsidRPr="00AA4F1A">
              <w:rPr>
                <w:rFonts w:eastAsia="Times New Roman" w:cs="Times New Roman"/>
                <w:lang w:val="ka-GE"/>
              </w:rPr>
              <w:t xml:space="preserve"> </w:t>
            </w:r>
            <w:r w:rsidRPr="00AA4F1A">
              <w:rPr>
                <w:rFonts w:eastAsia="Times New Roman" w:cs="Sylfaen"/>
                <w:lang w:val="ka-GE"/>
              </w:rPr>
              <w:t>კვლევაში</w:t>
            </w:r>
            <w:r w:rsidRPr="00AA4F1A">
              <w:rPr>
                <w:rFonts w:eastAsia="Times New Roman" w:cs="Times New Roman"/>
                <w:lang w:val="ka-GE"/>
              </w:rPr>
              <w:t xml:space="preserve">“ </w:t>
            </w:r>
            <w:r w:rsidRPr="00AA4F1A">
              <w:rPr>
                <w:rFonts w:eastAsia="Times New Roman" w:cs="Sylfaen"/>
                <w:lang w:val="ka-GE"/>
              </w:rPr>
              <w:t>მონაწილეობის</w:t>
            </w:r>
            <w:r w:rsidRPr="00AA4F1A">
              <w:rPr>
                <w:rFonts w:eastAsia="Times New Roman" w:cs="Times New Roman"/>
                <w:lang w:val="ka-GE"/>
              </w:rPr>
              <w:t xml:space="preserve"> </w:t>
            </w:r>
            <w:r w:rsidRPr="00AA4F1A">
              <w:rPr>
                <w:rFonts w:eastAsia="Times New Roman" w:cs="Sylfaen"/>
                <w:lang w:val="ka-GE"/>
              </w:rPr>
              <w:t>შესაძლებლობა</w:t>
            </w:r>
            <w:r w:rsidRPr="00AA4F1A">
              <w:rPr>
                <w:rFonts w:eastAsia="Times New Roman" w:cs="Times New Roman"/>
                <w:lang w:val="ka-GE"/>
              </w:rPr>
              <w:t xml:space="preserve">, </w:t>
            </w:r>
            <w:r w:rsidRPr="00AA4F1A">
              <w:rPr>
                <w:rFonts w:eastAsia="Times New Roman" w:cs="Sylfaen"/>
                <w:lang w:val="ka-GE"/>
              </w:rPr>
              <w:t>ბიოეთიკის</w:t>
            </w:r>
            <w:r w:rsidRPr="00AA4F1A">
              <w:rPr>
                <w:rFonts w:eastAsia="Times New Roman" w:cs="Times New Roman"/>
                <w:lang w:val="ka-GE"/>
              </w:rPr>
              <w:t xml:space="preserve"> </w:t>
            </w:r>
            <w:r w:rsidRPr="00AA4F1A">
              <w:rPr>
                <w:rFonts w:eastAsia="Times New Roman" w:cs="Sylfaen"/>
                <w:lang w:val="ka-GE"/>
              </w:rPr>
              <w:t>ეროვნული</w:t>
            </w:r>
            <w:r w:rsidRPr="00AA4F1A">
              <w:rPr>
                <w:rFonts w:eastAsia="Times New Roman" w:cs="Times New Roman"/>
                <w:lang w:val="ka-GE"/>
              </w:rPr>
              <w:t xml:space="preserve"> </w:t>
            </w:r>
            <w:r w:rsidRPr="00AA4F1A">
              <w:rPr>
                <w:rFonts w:eastAsia="Times New Roman" w:cs="Sylfaen"/>
                <w:lang w:val="ka-GE"/>
              </w:rPr>
              <w:t>საბჭოს</w:t>
            </w:r>
            <w:r w:rsidRPr="00AA4F1A">
              <w:rPr>
                <w:rFonts w:eastAsia="Times New Roman" w:cs="Times New Roman"/>
                <w:lang w:val="ka-GE"/>
              </w:rPr>
              <w:t xml:space="preserve"> </w:t>
            </w:r>
            <w:r w:rsidRPr="00AA4F1A">
              <w:rPr>
                <w:rFonts w:eastAsia="Times New Roman" w:cs="Sylfaen"/>
                <w:lang w:val="ka-GE"/>
              </w:rPr>
              <w:t>თანხმობის</w:t>
            </w:r>
            <w:r w:rsidRPr="00AA4F1A">
              <w:rPr>
                <w:rFonts w:eastAsia="Times New Roman" w:cs="Times New Roman"/>
                <w:lang w:val="ka-GE"/>
              </w:rPr>
              <w:t xml:space="preserve"> </w:t>
            </w:r>
            <w:r w:rsidRPr="00AA4F1A">
              <w:rPr>
                <w:rFonts w:eastAsia="Times New Roman" w:cs="Sylfaen"/>
                <w:lang w:val="ka-GE"/>
              </w:rPr>
              <w:t>შესაბამისად</w:t>
            </w:r>
            <w:r w:rsidRPr="00AA4F1A">
              <w:rPr>
                <w:rFonts w:eastAsia="Times New Roman" w:cs="Times New Roman"/>
                <w:lang w:val="ka-GE"/>
              </w:rPr>
              <w:t xml:space="preserve">. </w:t>
            </w:r>
            <w:r w:rsidRPr="00AA4F1A">
              <w:rPr>
                <w:rFonts w:eastAsia="Times New Roman" w:cs="Sylfaen"/>
                <w:lang w:val="ka-GE"/>
              </w:rPr>
              <w:t>ასევე</w:t>
            </w:r>
            <w:r w:rsidRPr="00AA4F1A">
              <w:rPr>
                <w:rFonts w:eastAsia="Times New Roman" w:cs="Times New Roman"/>
                <w:lang w:val="ka-GE"/>
              </w:rPr>
              <w:t xml:space="preserve">, </w:t>
            </w:r>
            <w:r w:rsidRPr="00AA4F1A">
              <w:rPr>
                <w:rFonts w:eastAsia="Times New Roman" w:cs="Sylfaen"/>
                <w:lang w:val="ka-GE"/>
              </w:rPr>
              <w:t>მოქმედი</w:t>
            </w:r>
            <w:r w:rsidRPr="00AA4F1A">
              <w:rPr>
                <w:rFonts w:eastAsia="Times New Roman" w:cs="Times New Roman"/>
                <w:lang w:val="ka-GE"/>
              </w:rPr>
              <w:t xml:space="preserve"> </w:t>
            </w:r>
            <w:r w:rsidRPr="00AA4F1A">
              <w:rPr>
                <w:rFonts w:eastAsia="Times New Roman" w:cs="Sylfaen"/>
                <w:lang w:val="ka-GE"/>
              </w:rPr>
              <w:t>კანონმდებლობით</w:t>
            </w:r>
            <w:r w:rsidRPr="00AA4F1A">
              <w:rPr>
                <w:rFonts w:eastAsia="Times New Roman" w:cs="Times New Roman"/>
                <w:lang w:val="ka-GE"/>
              </w:rPr>
              <w:t xml:space="preserve">  (,,</w:t>
            </w:r>
            <w:r w:rsidRPr="00AA4F1A">
              <w:rPr>
                <w:rFonts w:eastAsia="Times New Roman" w:cs="Sylfaen"/>
                <w:lang w:val="ka-GE"/>
              </w:rPr>
              <w:t>წამლისა</w:t>
            </w:r>
            <w:r w:rsidRPr="00AA4F1A">
              <w:rPr>
                <w:rFonts w:eastAsia="Times New Roman" w:cs="Times New Roman"/>
                <w:lang w:val="ka-GE"/>
              </w:rPr>
              <w:t xml:space="preserve"> </w:t>
            </w:r>
            <w:r w:rsidRPr="00AA4F1A">
              <w:rPr>
                <w:rFonts w:eastAsia="Times New Roman" w:cs="Sylfaen"/>
                <w:lang w:val="ka-GE"/>
              </w:rPr>
              <w:t>და</w:t>
            </w:r>
            <w:r w:rsidRPr="00AA4F1A">
              <w:rPr>
                <w:rFonts w:eastAsia="Times New Roman" w:cs="Times New Roman"/>
                <w:lang w:val="ka-GE"/>
              </w:rPr>
              <w:t xml:space="preserve"> </w:t>
            </w:r>
            <w:r w:rsidRPr="00AA4F1A">
              <w:rPr>
                <w:rFonts w:eastAsia="Times New Roman" w:cs="Sylfaen"/>
                <w:lang w:val="ka-GE"/>
              </w:rPr>
              <w:t>ფარმაცევტული</w:t>
            </w:r>
            <w:r w:rsidRPr="00AA4F1A">
              <w:rPr>
                <w:rFonts w:eastAsia="Times New Roman" w:cs="Times New Roman"/>
                <w:lang w:val="ka-GE"/>
              </w:rPr>
              <w:t xml:space="preserve"> </w:t>
            </w:r>
            <w:r w:rsidRPr="00AA4F1A">
              <w:rPr>
                <w:rFonts w:eastAsia="Times New Roman" w:cs="Sylfaen"/>
                <w:lang w:val="ka-GE"/>
              </w:rPr>
              <w:t>საქმიანობის</w:t>
            </w:r>
            <w:r w:rsidRPr="00AA4F1A">
              <w:rPr>
                <w:rFonts w:eastAsia="Times New Roman" w:cs="Times New Roman"/>
                <w:lang w:val="ka-GE"/>
              </w:rPr>
              <w:t xml:space="preserve"> </w:t>
            </w:r>
            <w:r w:rsidRPr="00AA4F1A">
              <w:rPr>
                <w:rFonts w:eastAsia="Times New Roman" w:cs="Sylfaen"/>
                <w:lang w:val="ka-GE"/>
              </w:rPr>
              <w:t>შესახებ</w:t>
            </w:r>
            <w:r w:rsidRPr="00AA4F1A">
              <w:rPr>
                <w:rFonts w:eastAsia="Times New Roman" w:cs="Times New Roman"/>
                <w:lang w:val="ka-GE"/>
              </w:rPr>
              <w:t xml:space="preserve">“ </w:t>
            </w:r>
            <w:r w:rsidRPr="00AA4F1A">
              <w:rPr>
                <w:rFonts w:eastAsia="Times New Roman" w:cs="Sylfaen"/>
                <w:lang w:val="ka-GE"/>
              </w:rPr>
              <w:t>და</w:t>
            </w:r>
            <w:r w:rsidRPr="00AA4F1A">
              <w:rPr>
                <w:rFonts w:eastAsia="Times New Roman" w:cs="Times New Roman"/>
                <w:lang w:val="ka-GE"/>
              </w:rPr>
              <w:t xml:space="preserve"> ,,</w:t>
            </w:r>
            <w:r w:rsidRPr="00AA4F1A">
              <w:rPr>
                <w:rFonts w:eastAsia="Times New Roman" w:cs="Sylfaen"/>
                <w:lang w:val="ka-GE"/>
              </w:rPr>
              <w:t>ლიცენზიებისა</w:t>
            </w:r>
            <w:r w:rsidRPr="00AA4F1A">
              <w:rPr>
                <w:rFonts w:eastAsia="Times New Roman" w:cs="Times New Roman"/>
                <w:lang w:val="ka-GE"/>
              </w:rPr>
              <w:t xml:space="preserve"> </w:t>
            </w:r>
            <w:r w:rsidRPr="00AA4F1A">
              <w:rPr>
                <w:rFonts w:eastAsia="Times New Roman" w:cs="Sylfaen"/>
                <w:lang w:val="ka-GE"/>
              </w:rPr>
              <w:t>და</w:t>
            </w:r>
            <w:r w:rsidRPr="00AA4F1A">
              <w:rPr>
                <w:rFonts w:eastAsia="Times New Roman" w:cs="Times New Roman"/>
                <w:lang w:val="ka-GE"/>
              </w:rPr>
              <w:t xml:space="preserve"> </w:t>
            </w:r>
            <w:r w:rsidRPr="00AA4F1A">
              <w:rPr>
                <w:rFonts w:eastAsia="Times New Roman" w:cs="Sylfaen"/>
                <w:lang w:val="ka-GE"/>
              </w:rPr>
              <w:t>ნებართვების</w:t>
            </w:r>
            <w:r w:rsidRPr="00AA4F1A">
              <w:rPr>
                <w:rFonts w:eastAsia="Times New Roman" w:cs="Times New Roman"/>
                <w:lang w:val="ka-GE"/>
              </w:rPr>
              <w:t xml:space="preserve"> </w:t>
            </w:r>
            <w:r w:rsidRPr="00AA4F1A">
              <w:rPr>
                <w:rFonts w:eastAsia="Times New Roman" w:cs="Sylfaen"/>
                <w:lang w:val="ka-GE"/>
              </w:rPr>
              <w:t>შესახებ</w:t>
            </w:r>
            <w:r w:rsidRPr="00AA4F1A">
              <w:rPr>
                <w:rFonts w:eastAsia="Times New Roman" w:cs="Times New Roman"/>
                <w:lang w:val="ka-GE"/>
              </w:rPr>
              <w:t xml:space="preserve">“ </w:t>
            </w:r>
            <w:r w:rsidRPr="00AA4F1A">
              <w:rPr>
                <w:rFonts w:eastAsia="Times New Roman" w:cs="Sylfaen"/>
                <w:lang w:val="ka-GE"/>
              </w:rPr>
              <w:t>საქართველოს</w:t>
            </w:r>
            <w:r w:rsidRPr="00AA4F1A">
              <w:rPr>
                <w:rFonts w:eastAsia="Times New Roman" w:cs="Times New Roman"/>
                <w:lang w:val="ka-GE"/>
              </w:rPr>
              <w:t xml:space="preserve"> </w:t>
            </w:r>
            <w:r w:rsidRPr="00AA4F1A">
              <w:rPr>
                <w:rFonts w:eastAsia="Times New Roman" w:cs="Sylfaen"/>
                <w:lang w:val="ka-GE"/>
              </w:rPr>
              <w:t>კანონები</w:t>
            </w:r>
            <w:r w:rsidRPr="00AA4F1A">
              <w:rPr>
                <w:rFonts w:eastAsia="Times New Roman" w:cs="Times New Roman"/>
                <w:lang w:val="ka-GE"/>
              </w:rPr>
              <w:t xml:space="preserve">), </w:t>
            </w:r>
            <w:r w:rsidRPr="00AA4F1A">
              <w:rPr>
                <w:rFonts w:eastAsia="Times New Roman" w:cs="Sylfaen"/>
                <w:lang w:val="ka-GE"/>
              </w:rPr>
              <w:t>აღნიშნული</w:t>
            </w:r>
            <w:r w:rsidRPr="00AA4F1A">
              <w:rPr>
                <w:rFonts w:eastAsia="Times New Roman" w:cs="Times New Roman"/>
                <w:lang w:val="ka-GE"/>
              </w:rPr>
              <w:t xml:space="preserve"> </w:t>
            </w:r>
            <w:r w:rsidRPr="00AA4F1A">
              <w:rPr>
                <w:rFonts w:eastAsia="Times New Roman" w:cs="Sylfaen"/>
                <w:lang w:val="ka-GE"/>
              </w:rPr>
              <w:t>კვლევები</w:t>
            </w:r>
            <w:r w:rsidRPr="00AA4F1A">
              <w:rPr>
                <w:rFonts w:eastAsia="Times New Roman" w:cs="Times New Roman"/>
                <w:lang w:val="ka-GE"/>
              </w:rPr>
              <w:t xml:space="preserve">  </w:t>
            </w:r>
            <w:r w:rsidRPr="00AA4F1A">
              <w:rPr>
                <w:rFonts w:eastAsia="Times New Roman" w:cs="Sylfaen"/>
                <w:lang w:val="ka-GE"/>
              </w:rPr>
              <w:t>წარმოადგენს</w:t>
            </w:r>
            <w:r w:rsidRPr="00AA4F1A">
              <w:rPr>
                <w:rFonts w:eastAsia="Times New Roman" w:cs="Times New Roman"/>
                <w:lang w:val="ka-GE"/>
              </w:rPr>
              <w:t xml:space="preserve"> </w:t>
            </w:r>
            <w:r w:rsidRPr="00AA4F1A">
              <w:rPr>
                <w:rFonts w:eastAsia="Times New Roman" w:cs="Sylfaen"/>
                <w:lang w:val="ka-GE"/>
              </w:rPr>
              <w:t>სანებართვო</w:t>
            </w:r>
            <w:r w:rsidRPr="00AA4F1A">
              <w:rPr>
                <w:rFonts w:eastAsia="Times New Roman" w:cs="Times New Roman"/>
                <w:lang w:val="ka-GE"/>
              </w:rPr>
              <w:t xml:space="preserve"> </w:t>
            </w:r>
            <w:r w:rsidRPr="00AA4F1A">
              <w:rPr>
                <w:rFonts w:eastAsia="Times New Roman" w:cs="Sylfaen"/>
                <w:lang w:val="ka-GE"/>
              </w:rPr>
              <w:t>საქმიანობას</w:t>
            </w:r>
            <w:r w:rsidRPr="00AA4F1A">
              <w:rPr>
                <w:rFonts w:eastAsia="Times New Roman" w:cs="Times New Roman"/>
                <w:lang w:val="ka-GE"/>
              </w:rPr>
              <w:t xml:space="preserve">, </w:t>
            </w:r>
            <w:r w:rsidRPr="00AA4F1A">
              <w:rPr>
                <w:rFonts w:eastAsia="Times New Roman" w:cs="Sylfaen"/>
                <w:lang w:val="ka-GE"/>
              </w:rPr>
              <w:t>რომლის</w:t>
            </w:r>
            <w:r w:rsidRPr="00AA4F1A">
              <w:rPr>
                <w:rFonts w:eastAsia="Times New Roman" w:cs="Times New Roman"/>
                <w:lang w:val="ka-GE"/>
              </w:rPr>
              <w:t xml:space="preserve"> </w:t>
            </w:r>
            <w:r w:rsidRPr="00AA4F1A">
              <w:rPr>
                <w:rFonts w:eastAsia="Times New Roman" w:cs="Sylfaen"/>
                <w:lang w:val="ka-GE"/>
              </w:rPr>
              <w:t>წესი</w:t>
            </w:r>
            <w:r w:rsidRPr="00AA4F1A">
              <w:rPr>
                <w:rFonts w:eastAsia="Times New Roman" w:cs="Times New Roman"/>
                <w:lang w:val="ka-GE"/>
              </w:rPr>
              <w:t xml:space="preserve"> </w:t>
            </w:r>
            <w:r w:rsidRPr="00AA4F1A">
              <w:rPr>
                <w:rFonts w:eastAsia="Times New Roman" w:cs="Sylfaen"/>
                <w:lang w:val="ka-GE"/>
              </w:rPr>
              <w:t>და</w:t>
            </w:r>
            <w:r w:rsidRPr="00AA4F1A">
              <w:rPr>
                <w:rFonts w:eastAsia="Times New Roman" w:cs="Times New Roman"/>
                <w:lang w:val="ka-GE"/>
              </w:rPr>
              <w:t xml:space="preserve"> </w:t>
            </w:r>
            <w:r w:rsidRPr="00AA4F1A">
              <w:rPr>
                <w:rFonts w:eastAsia="Times New Roman" w:cs="Sylfaen"/>
                <w:lang w:val="ka-GE"/>
              </w:rPr>
              <w:t>პირობები</w:t>
            </w:r>
            <w:r w:rsidRPr="00AA4F1A">
              <w:rPr>
                <w:rFonts w:eastAsia="Times New Roman" w:cs="Times New Roman"/>
                <w:lang w:val="ka-GE"/>
              </w:rPr>
              <w:t xml:space="preserve"> </w:t>
            </w:r>
            <w:r w:rsidRPr="00AA4F1A">
              <w:rPr>
                <w:rFonts w:eastAsia="Times New Roman" w:cs="Sylfaen"/>
                <w:lang w:val="ka-GE"/>
              </w:rPr>
              <w:t>განსაზღვრულია</w:t>
            </w:r>
            <w:r w:rsidRPr="00AA4F1A">
              <w:rPr>
                <w:rFonts w:eastAsia="Times New Roman" w:cs="Times New Roman"/>
                <w:lang w:val="ka-GE"/>
              </w:rPr>
              <w:t>  ,,</w:t>
            </w:r>
            <w:r w:rsidRPr="00AA4F1A">
              <w:rPr>
                <w:rFonts w:eastAsia="Times New Roman" w:cs="Sylfaen"/>
                <w:lang w:val="ka-GE"/>
              </w:rPr>
              <w:t>ფარმაკოლოგიურ</w:t>
            </w:r>
            <w:r w:rsidRPr="00AA4F1A">
              <w:rPr>
                <w:rFonts w:eastAsia="Times New Roman" w:cs="Times New Roman"/>
                <w:lang w:val="ka-GE"/>
              </w:rPr>
              <w:t xml:space="preserve"> </w:t>
            </w:r>
            <w:r w:rsidRPr="00AA4F1A">
              <w:rPr>
                <w:rFonts w:eastAsia="Times New Roman" w:cs="Sylfaen"/>
                <w:lang w:val="ka-GE"/>
              </w:rPr>
              <w:t>საშუალებათა</w:t>
            </w:r>
            <w:r w:rsidRPr="00AA4F1A">
              <w:rPr>
                <w:rFonts w:eastAsia="Times New Roman" w:cs="Times New Roman"/>
                <w:lang w:val="ka-GE"/>
              </w:rPr>
              <w:t xml:space="preserve"> </w:t>
            </w:r>
            <w:r w:rsidRPr="00AA4F1A">
              <w:rPr>
                <w:rFonts w:eastAsia="Times New Roman" w:cs="Sylfaen"/>
                <w:lang w:val="ka-GE"/>
              </w:rPr>
              <w:t>კლინიკური</w:t>
            </w:r>
            <w:r w:rsidRPr="00AA4F1A">
              <w:rPr>
                <w:rFonts w:eastAsia="Times New Roman" w:cs="Times New Roman"/>
                <w:lang w:val="ka-GE"/>
              </w:rPr>
              <w:t xml:space="preserve"> </w:t>
            </w:r>
            <w:r w:rsidRPr="00AA4F1A">
              <w:rPr>
                <w:rFonts w:eastAsia="Times New Roman" w:cs="Sylfaen"/>
                <w:lang w:val="ka-GE"/>
              </w:rPr>
              <w:t>კვლევის</w:t>
            </w:r>
            <w:r w:rsidRPr="00AA4F1A">
              <w:rPr>
                <w:rFonts w:eastAsia="Times New Roman" w:cs="Times New Roman"/>
                <w:lang w:val="ka-GE"/>
              </w:rPr>
              <w:t xml:space="preserve">, </w:t>
            </w:r>
            <w:r w:rsidRPr="00AA4F1A">
              <w:rPr>
                <w:rFonts w:eastAsia="Times New Roman" w:cs="Sylfaen"/>
                <w:lang w:val="ka-GE"/>
              </w:rPr>
              <w:t>ფარმაცევტული</w:t>
            </w:r>
            <w:r w:rsidRPr="00AA4F1A">
              <w:rPr>
                <w:rFonts w:eastAsia="Times New Roman" w:cs="Times New Roman"/>
                <w:lang w:val="ka-GE"/>
              </w:rPr>
              <w:t xml:space="preserve"> </w:t>
            </w:r>
            <w:r w:rsidRPr="00AA4F1A">
              <w:rPr>
                <w:rFonts w:eastAsia="Times New Roman" w:cs="Sylfaen"/>
                <w:lang w:val="ka-GE"/>
              </w:rPr>
              <w:t>წარმოების</w:t>
            </w:r>
            <w:r w:rsidRPr="00AA4F1A">
              <w:rPr>
                <w:rFonts w:eastAsia="Times New Roman" w:cs="Times New Roman"/>
                <w:lang w:val="ka-GE"/>
              </w:rPr>
              <w:t xml:space="preserve">, </w:t>
            </w:r>
            <w:r w:rsidRPr="00AA4F1A">
              <w:rPr>
                <w:rFonts w:eastAsia="Times New Roman" w:cs="Sylfaen"/>
                <w:lang w:val="ka-GE"/>
              </w:rPr>
              <w:t>ავტორიზებული</w:t>
            </w:r>
            <w:r w:rsidRPr="00AA4F1A">
              <w:rPr>
                <w:rFonts w:eastAsia="Times New Roman" w:cs="Times New Roman"/>
                <w:lang w:val="ka-GE"/>
              </w:rPr>
              <w:t xml:space="preserve"> </w:t>
            </w:r>
            <w:r w:rsidRPr="00AA4F1A">
              <w:rPr>
                <w:rFonts w:eastAsia="Times New Roman" w:cs="Sylfaen"/>
                <w:lang w:val="ka-GE"/>
              </w:rPr>
              <w:t>აფთიაქის</w:t>
            </w:r>
            <w:r w:rsidRPr="00AA4F1A">
              <w:rPr>
                <w:rFonts w:eastAsia="Times New Roman" w:cs="Times New Roman"/>
                <w:lang w:val="ka-GE"/>
              </w:rPr>
              <w:t xml:space="preserve">, </w:t>
            </w:r>
            <w:r w:rsidRPr="00AA4F1A">
              <w:rPr>
                <w:rFonts w:eastAsia="Times New Roman" w:cs="Sylfaen"/>
                <w:lang w:val="ka-GE"/>
              </w:rPr>
              <w:t>სპეციალურ</w:t>
            </w:r>
            <w:r w:rsidRPr="00AA4F1A">
              <w:rPr>
                <w:rFonts w:eastAsia="Times New Roman" w:cs="Times New Roman"/>
                <w:lang w:val="ka-GE"/>
              </w:rPr>
              <w:t xml:space="preserve"> </w:t>
            </w:r>
            <w:r w:rsidRPr="00AA4F1A">
              <w:rPr>
                <w:rFonts w:eastAsia="Times New Roman" w:cs="Sylfaen"/>
                <w:lang w:val="ka-GE"/>
              </w:rPr>
              <w:t>კონტროლს</w:t>
            </w:r>
            <w:r w:rsidRPr="00AA4F1A">
              <w:rPr>
                <w:rFonts w:eastAsia="Times New Roman" w:cs="Times New Roman"/>
                <w:lang w:val="ka-GE"/>
              </w:rPr>
              <w:t xml:space="preserve"> </w:t>
            </w:r>
            <w:r w:rsidRPr="00AA4F1A">
              <w:rPr>
                <w:rFonts w:eastAsia="Times New Roman" w:cs="Sylfaen"/>
                <w:lang w:val="ka-GE"/>
              </w:rPr>
              <w:t>დაქვემდებარებულ</w:t>
            </w:r>
            <w:r w:rsidRPr="00AA4F1A">
              <w:rPr>
                <w:rFonts w:eastAsia="Times New Roman" w:cs="Times New Roman"/>
                <w:lang w:val="ka-GE"/>
              </w:rPr>
              <w:t xml:space="preserve"> </w:t>
            </w:r>
            <w:r w:rsidRPr="00AA4F1A">
              <w:rPr>
                <w:rFonts w:eastAsia="Times New Roman" w:cs="Sylfaen"/>
                <w:lang w:val="ka-GE"/>
              </w:rPr>
              <w:t>სამკურნალო</w:t>
            </w:r>
            <w:r w:rsidRPr="00AA4F1A">
              <w:rPr>
                <w:rFonts w:eastAsia="Times New Roman" w:cs="Times New Roman"/>
                <w:lang w:val="ka-GE"/>
              </w:rPr>
              <w:t xml:space="preserve"> </w:t>
            </w:r>
            <w:r w:rsidRPr="00AA4F1A">
              <w:rPr>
                <w:rFonts w:eastAsia="Times New Roman" w:cs="Sylfaen"/>
                <w:lang w:val="ka-GE"/>
              </w:rPr>
              <w:t>საშუალებათა</w:t>
            </w:r>
            <w:r w:rsidRPr="00AA4F1A">
              <w:rPr>
                <w:rFonts w:eastAsia="Times New Roman" w:cs="Times New Roman"/>
                <w:lang w:val="ka-GE"/>
              </w:rPr>
              <w:t xml:space="preserve"> </w:t>
            </w:r>
            <w:r w:rsidRPr="00AA4F1A">
              <w:rPr>
                <w:rFonts w:eastAsia="Times New Roman" w:cs="Sylfaen"/>
                <w:lang w:val="ka-GE"/>
              </w:rPr>
              <w:t>იმპორტის</w:t>
            </w:r>
            <w:r w:rsidRPr="00AA4F1A">
              <w:rPr>
                <w:rFonts w:eastAsia="Times New Roman" w:cs="Times New Roman"/>
                <w:lang w:val="ka-GE"/>
              </w:rPr>
              <w:t xml:space="preserve"> </w:t>
            </w:r>
            <w:r w:rsidRPr="00AA4F1A">
              <w:rPr>
                <w:rFonts w:eastAsia="Times New Roman" w:cs="Sylfaen"/>
                <w:lang w:val="ka-GE"/>
              </w:rPr>
              <w:t>ან</w:t>
            </w:r>
            <w:r w:rsidRPr="00AA4F1A">
              <w:rPr>
                <w:rFonts w:eastAsia="Times New Roman" w:cs="Times New Roman"/>
                <w:lang w:val="ka-GE"/>
              </w:rPr>
              <w:t xml:space="preserve"> </w:t>
            </w:r>
            <w:r w:rsidRPr="00AA4F1A">
              <w:rPr>
                <w:rFonts w:eastAsia="Times New Roman" w:cs="Sylfaen"/>
                <w:lang w:val="ka-GE"/>
              </w:rPr>
              <w:t>ექსპორტის</w:t>
            </w:r>
            <w:r w:rsidRPr="00AA4F1A">
              <w:rPr>
                <w:rFonts w:eastAsia="Times New Roman" w:cs="Times New Roman"/>
                <w:lang w:val="ka-GE"/>
              </w:rPr>
              <w:t xml:space="preserve"> </w:t>
            </w:r>
            <w:r w:rsidRPr="00AA4F1A">
              <w:rPr>
                <w:rFonts w:eastAsia="Times New Roman" w:cs="Sylfaen"/>
                <w:lang w:val="ka-GE"/>
              </w:rPr>
              <w:t>ნებართვის</w:t>
            </w:r>
            <w:r w:rsidRPr="00AA4F1A">
              <w:rPr>
                <w:rFonts w:eastAsia="Times New Roman" w:cs="Times New Roman"/>
                <w:lang w:val="ka-GE"/>
              </w:rPr>
              <w:t xml:space="preserve"> </w:t>
            </w:r>
            <w:r w:rsidRPr="00AA4F1A">
              <w:rPr>
                <w:rFonts w:eastAsia="Times New Roman" w:cs="Sylfaen"/>
                <w:lang w:val="ka-GE"/>
              </w:rPr>
              <w:t>გაცემის</w:t>
            </w:r>
            <w:r w:rsidRPr="00AA4F1A">
              <w:rPr>
                <w:rFonts w:eastAsia="Times New Roman" w:cs="Times New Roman"/>
                <w:lang w:val="ka-GE"/>
              </w:rPr>
              <w:t xml:space="preserve"> </w:t>
            </w:r>
            <w:r w:rsidRPr="00AA4F1A">
              <w:rPr>
                <w:rFonts w:eastAsia="Times New Roman" w:cs="Sylfaen"/>
                <w:lang w:val="ka-GE"/>
              </w:rPr>
              <w:t>წესისა</w:t>
            </w:r>
            <w:r w:rsidRPr="00AA4F1A">
              <w:rPr>
                <w:rFonts w:eastAsia="Times New Roman" w:cs="Times New Roman"/>
                <w:lang w:val="ka-GE"/>
              </w:rPr>
              <w:t xml:space="preserve"> </w:t>
            </w:r>
            <w:r w:rsidRPr="00AA4F1A">
              <w:rPr>
                <w:rFonts w:eastAsia="Times New Roman" w:cs="Sylfaen"/>
                <w:lang w:val="ka-GE"/>
              </w:rPr>
              <w:t>და</w:t>
            </w:r>
            <w:r w:rsidRPr="00AA4F1A">
              <w:rPr>
                <w:rFonts w:eastAsia="Times New Roman" w:cs="Times New Roman"/>
                <w:lang w:val="ka-GE"/>
              </w:rPr>
              <w:t xml:space="preserve"> </w:t>
            </w:r>
            <w:r w:rsidRPr="00AA4F1A">
              <w:rPr>
                <w:rFonts w:eastAsia="Times New Roman" w:cs="Sylfaen"/>
                <w:lang w:val="ka-GE"/>
              </w:rPr>
              <w:t>პირობების</w:t>
            </w:r>
            <w:r w:rsidRPr="00AA4F1A">
              <w:rPr>
                <w:rFonts w:eastAsia="Times New Roman" w:cs="Times New Roman"/>
                <w:lang w:val="ka-GE"/>
              </w:rPr>
              <w:t xml:space="preserve"> </w:t>
            </w:r>
            <w:r w:rsidRPr="00AA4F1A">
              <w:rPr>
                <w:rFonts w:eastAsia="Times New Roman" w:cs="Sylfaen"/>
                <w:lang w:val="ka-GE"/>
              </w:rPr>
              <w:t>დამტკიცების</w:t>
            </w:r>
            <w:r w:rsidRPr="00AA4F1A">
              <w:rPr>
                <w:rFonts w:eastAsia="Times New Roman" w:cs="Times New Roman"/>
                <w:lang w:val="ka-GE"/>
              </w:rPr>
              <w:t xml:space="preserve"> </w:t>
            </w:r>
            <w:r w:rsidRPr="00AA4F1A">
              <w:rPr>
                <w:rFonts w:eastAsia="Times New Roman" w:cs="Sylfaen"/>
                <w:lang w:val="ka-GE"/>
              </w:rPr>
              <w:t>თაობაზე</w:t>
            </w:r>
            <w:r w:rsidRPr="00AA4F1A">
              <w:rPr>
                <w:rFonts w:eastAsia="Times New Roman" w:cs="Times New Roman"/>
                <w:lang w:val="ka-GE"/>
              </w:rPr>
              <w:t xml:space="preserve">“ </w:t>
            </w:r>
            <w:r w:rsidRPr="00AA4F1A">
              <w:rPr>
                <w:rFonts w:eastAsia="Times New Roman" w:cs="Sylfaen"/>
                <w:lang w:val="ka-GE"/>
              </w:rPr>
              <w:t>საქართველოს</w:t>
            </w:r>
            <w:r w:rsidRPr="00AA4F1A">
              <w:rPr>
                <w:rFonts w:eastAsia="Times New Roman" w:cs="Times New Roman"/>
                <w:lang w:val="ka-GE"/>
              </w:rPr>
              <w:t xml:space="preserve"> </w:t>
            </w:r>
            <w:r w:rsidRPr="00AA4F1A">
              <w:rPr>
                <w:rFonts w:eastAsia="Times New Roman" w:cs="Sylfaen"/>
                <w:lang w:val="ka-GE"/>
              </w:rPr>
              <w:t>მთავრობის</w:t>
            </w:r>
            <w:r w:rsidRPr="00AA4F1A">
              <w:rPr>
                <w:rFonts w:eastAsia="Times New Roman" w:cs="Times New Roman"/>
                <w:lang w:val="ka-GE"/>
              </w:rPr>
              <w:t xml:space="preserve"> 2019 </w:t>
            </w:r>
            <w:r w:rsidRPr="00AA4F1A">
              <w:rPr>
                <w:rFonts w:eastAsia="Times New Roman" w:cs="Sylfaen"/>
                <w:lang w:val="ka-GE"/>
              </w:rPr>
              <w:t>წლის</w:t>
            </w:r>
            <w:r w:rsidRPr="00AA4F1A">
              <w:rPr>
                <w:rFonts w:eastAsia="Times New Roman" w:cs="Times New Roman"/>
                <w:lang w:val="ka-GE"/>
              </w:rPr>
              <w:t xml:space="preserve"> 16 </w:t>
            </w:r>
            <w:r w:rsidRPr="00AA4F1A">
              <w:rPr>
                <w:rFonts w:eastAsia="Times New Roman" w:cs="Sylfaen"/>
                <w:lang w:val="ka-GE"/>
              </w:rPr>
              <w:t>ივლისის</w:t>
            </w:r>
            <w:r w:rsidRPr="00AA4F1A">
              <w:rPr>
                <w:rFonts w:eastAsia="Times New Roman" w:cs="Times New Roman"/>
                <w:lang w:val="ka-GE"/>
              </w:rPr>
              <w:t xml:space="preserve"> N335 </w:t>
            </w:r>
            <w:r w:rsidRPr="00AA4F1A">
              <w:rPr>
                <w:rFonts w:eastAsia="Times New Roman" w:cs="Sylfaen"/>
                <w:lang w:val="ka-GE"/>
              </w:rPr>
              <w:t>დადგენილებით</w:t>
            </w:r>
            <w:r w:rsidRPr="00AA4F1A">
              <w:rPr>
                <w:rFonts w:eastAsia="Times New Roman" w:cs="Times New Roman"/>
                <w:lang w:val="ka-GE"/>
              </w:rPr>
              <w:t xml:space="preserve"> (</w:t>
            </w:r>
            <w:r w:rsidRPr="00AA4F1A">
              <w:rPr>
                <w:rFonts w:eastAsia="Times New Roman" w:cs="Sylfaen"/>
                <w:lang w:val="ka-GE"/>
              </w:rPr>
              <w:t>შემდგომში</w:t>
            </w:r>
            <w:r w:rsidRPr="00AA4F1A">
              <w:rPr>
                <w:rFonts w:eastAsia="Times New Roman" w:cs="Times New Roman"/>
                <w:lang w:val="ka-GE"/>
              </w:rPr>
              <w:t xml:space="preserve">-N335 </w:t>
            </w:r>
            <w:r w:rsidRPr="00AA4F1A">
              <w:rPr>
                <w:rFonts w:eastAsia="Times New Roman" w:cs="Sylfaen"/>
                <w:lang w:val="ka-GE"/>
              </w:rPr>
              <w:t>დადგენილება</w:t>
            </w:r>
            <w:r w:rsidRPr="00AA4F1A">
              <w:rPr>
                <w:rFonts w:eastAsia="Times New Roman" w:cs="Times New Roman"/>
                <w:lang w:val="ka-GE"/>
              </w:rPr>
              <w:t xml:space="preserve">). </w:t>
            </w:r>
          </w:p>
          <w:p w:rsidR="00AA4F1A" w:rsidRPr="007C23C2" w:rsidRDefault="00AA4F1A" w:rsidP="00AA4F1A">
            <w:pPr>
              <w:spacing w:before="100" w:beforeAutospacing="1" w:after="100" w:afterAutospacing="1" w:line="240" w:lineRule="auto"/>
              <w:jc w:val="both"/>
              <w:rPr>
                <w:rFonts w:eastAsia="Times New Roman" w:cs="Times New Roman"/>
                <w:lang w:val="ka-GE"/>
              </w:rPr>
            </w:pPr>
            <w:r w:rsidRPr="007C23C2">
              <w:rPr>
                <w:rFonts w:eastAsia="Times New Roman" w:cs="Times New Roman"/>
                <w:lang w:val="ka-GE"/>
              </w:rPr>
              <w:t>მოხსენებით ბარათს თან ერთვის</w:t>
            </w:r>
            <w:r w:rsidRPr="00AA4F1A">
              <w:rPr>
                <w:rFonts w:eastAsia="Times New Roman" w:cs="Times New Roman"/>
                <w:lang w:val="ka-GE"/>
              </w:rPr>
              <w:t> </w:t>
            </w:r>
            <w:r w:rsidRPr="007C23C2">
              <w:rPr>
                <w:rFonts w:eastAsia="Times New Roman" w:cs="Times New Roman"/>
                <w:lang w:val="ka-GE"/>
              </w:rPr>
              <w:t>კლინიკური კვლევის ჩატარების ნებართვისათვის საჭირო დოკუმენტაცია ზემოაღნიშნული დადგენილებით განსაზღვრული მოთხოვნების შესაბამისად. კერძოდ, წარმოდგენილია:</w:t>
            </w:r>
          </w:p>
          <w:p w:rsidR="00C65356" w:rsidRPr="007C23C2" w:rsidRDefault="00C65356" w:rsidP="009321FA">
            <w:pPr>
              <w:pStyle w:val="ListParagraph"/>
              <w:numPr>
                <w:ilvl w:val="0"/>
                <w:numId w:val="1"/>
              </w:numPr>
              <w:spacing w:before="100" w:beforeAutospacing="1" w:after="100" w:afterAutospacing="1" w:line="240" w:lineRule="auto"/>
              <w:jc w:val="both"/>
              <w:rPr>
                <w:rFonts w:eastAsia="Times New Roman" w:cs="Times New Roman"/>
                <w:lang w:val="ka-GE"/>
              </w:rPr>
            </w:pPr>
            <w:r w:rsidRPr="007C23C2">
              <w:rPr>
                <w:rFonts w:eastAsia="Times New Roman"/>
                <w:noProof/>
                <w:lang w:val="ka-GE" w:eastAsia="ka-GE"/>
              </w:rPr>
              <w:t>აპლიკაცია სააგენტოს მიერ დადგენილი ფორმით</w:t>
            </w:r>
          </w:p>
          <w:p w:rsidR="00AA4F1A" w:rsidRPr="007C23C2" w:rsidRDefault="00AA4F1A" w:rsidP="009321FA">
            <w:pPr>
              <w:pStyle w:val="ListParagraph"/>
              <w:numPr>
                <w:ilvl w:val="0"/>
                <w:numId w:val="1"/>
              </w:numPr>
              <w:spacing w:before="100" w:beforeAutospacing="1" w:after="100" w:afterAutospacing="1" w:line="240" w:lineRule="auto"/>
              <w:jc w:val="both"/>
              <w:rPr>
                <w:rFonts w:eastAsia="Times New Roman" w:cs="Times New Roman"/>
                <w:lang w:val="ka-GE"/>
              </w:rPr>
            </w:pPr>
            <w:r w:rsidRPr="007C23C2">
              <w:rPr>
                <w:rFonts w:eastAsia="Times New Roman"/>
                <w:noProof/>
                <w:lang w:val="ka-GE" w:eastAsia="ka-GE"/>
              </w:rPr>
              <w:t>კლინიკური კვლევის ოქმი (პროტოკოლი)</w:t>
            </w:r>
          </w:p>
          <w:p w:rsidR="00C65356" w:rsidRPr="007C23C2" w:rsidRDefault="00C65356" w:rsidP="009321FA">
            <w:pPr>
              <w:pStyle w:val="ListParagraph"/>
              <w:numPr>
                <w:ilvl w:val="0"/>
                <w:numId w:val="1"/>
              </w:numPr>
              <w:spacing w:before="100" w:beforeAutospacing="1" w:after="100" w:afterAutospacing="1" w:line="240" w:lineRule="auto"/>
              <w:jc w:val="both"/>
              <w:rPr>
                <w:rFonts w:eastAsia="Times New Roman" w:cs="Times New Roman"/>
                <w:lang w:val="ka-GE"/>
              </w:rPr>
            </w:pPr>
            <w:r w:rsidRPr="007C23C2">
              <w:rPr>
                <w:rFonts w:eastAsia="Times New Roman"/>
                <w:noProof/>
                <w:lang w:val="ka-GE" w:eastAsia="ka-GE"/>
              </w:rPr>
              <w:t>კვლევის სუბიექტის საინფორმაციო ფურცლისა და წერილობითი   ინფორმირებული თანხმობის ნიმუში (თან ერთვის კვლევის პროტოკოლს)</w:t>
            </w:r>
          </w:p>
          <w:p w:rsidR="00AA4F1A" w:rsidRPr="007C23C2" w:rsidRDefault="00AA4F1A" w:rsidP="009321FA">
            <w:pPr>
              <w:pStyle w:val="ListParagraph"/>
              <w:numPr>
                <w:ilvl w:val="0"/>
                <w:numId w:val="1"/>
              </w:numPr>
              <w:spacing w:before="100" w:beforeAutospacing="1" w:after="100" w:afterAutospacing="1" w:line="240" w:lineRule="auto"/>
              <w:jc w:val="both"/>
              <w:rPr>
                <w:rFonts w:eastAsia="Times New Roman" w:cs="Times New Roman"/>
                <w:lang w:val="ka-GE"/>
              </w:rPr>
            </w:pPr>
            <w:r w:rsidRPr="007C23C2">
              <w:rPr>
                <w:rFonts w:eastAsia="Times New Roman"/>
                <w:noProof/>
                <w:lang w:val="ka-GE" w:eastAsia="ka-GE"/>
              </w:rPr>
              <w:t>კვლევაში მონაწილე თითოეული სამედიცინო დაწესებულების ადგილობრივი ეთიკური კომიტეტის შექმნის დამადასტურებელი დოკუმენტი და ეთიკური კომიტეტის წევრი-ექიმების საექიმო საქმიანობის  უფლების დამადასტურებელი სახელმწიფო  სერტიფიკატ(ებ)ის ასლ(ებ)ი;</w:t>
            </w:r>
          </w:p>
          <w:p w:rsidR="00AA4F1A" w:rsidRPr="007C23C2" w:rsidRDefault="00AA4F1A" w:rsidP="009321FA">
            <w:pPr>
              <w:pStyle w:val="ListParagraph"/>
              <w:numPr>
                <w:ilvl w:val="0"/>
                <w:numId w:val="1"/>
              </w:numPr>
              <w:spacing w:before="100" w:beforeAutospacing="1" w:after="100" w:afterAutospacing="1" w:line="240" w:lineRule="auto"/>
              <w:jc w:val="both"/>
              <w:rPr>
                <w:rFonts w:eastAsia="Times New Roman"/>
                <w:noProof/>
                <w:lang w:val="ka-GE" w:eastAsia="ka-GE"/>
              </w:rPr>
            </w:pPr>
            <w:r w:rsidRPr="007C23C2">
              <w:rPr>
                <w:rFonts w:eastAsia="Times New Roman"/>
                <w:noProof/>
                <w:lang w:val="ka-GE" w:eastAsia="ka-GE"/>
              </w:rPr>
              <w:t>კვლევაში მონაწილე თითოეული სამედიცინო დაწესებულების ადგილობრივი ეთიკური კომიტეტის  დადებითი დასკვნა, განხილული დოკუმენტაციის ჩამონათვალის, შესაბამისი ვერსიებისა და თარიღების მითითებით;</w:t>
            </w:r>
          </w:p>
          <w:p w:rsidR="00C65356" w:rsidRPr="007C23C2" w:rsidRDefault="00C65356" w:rsidP="009321FA">
            <w:pPr>
              <w:pStyle w:val="ListParagraph"/>
              <w:numPr>
                <w:ilvl w:val="0"/>
                <w:numId w:val="1"/>
              </w:numPr>
              <w:spacing w:before="100" w:beforeAutospacing="1" w:after="100" w:afterAutospacing="1" w:line="240" w:lineRule="auto"/>
              <w:jc w:val="both"/>
              <w:rPr>
                <w:rFonts w:eastAsia="Times New Roman"/>
                <w:noProof/>
                <w:lang w:val="ka-GE" w:eastAsia="ka-GE"/>
              </w:rPr>
            </w:pPr>
            <w:r w:rsidRPr="007C23C2">
              <w:rPr>
                <w:rFonts w:eastAsia="Times New Roman"/>
                <w:noProof/>
                <w:lang w:val="ka-GE" w:eastAsia="ka-GE"/>
              </w:rPr>
              <w:t>ინფორმაცია მთავარი მკვლევარის შესახებ:</w:t>
            </w:r>
          </w:p>
          <w:p w:rsidR="00C65356" w:rsidRPr="007C23C2" w:rsidRDefault="00C65356" w:rsidP="00C65356">
            <w:pPr>
              <w:pStyle w:val="ListParagraph"/>
              <w:spacing w:before="100" w:beforeAutospacing="1" w:after="100" w:afterAutospacing="1" w:line="240" w:lineRule="auto"/>
              <w:ind w:left="774"/>
              <w:jc w:val="both"/>
              <w:rPr>
                <w:rFonts w:eastAsia="Times New Roman"/>
                <w:noProof/>
                <w:lang w:val="ka-GE" w:eastAsia="ka-GE"/>
              </w:rPr>
            </w:pPr>
            <w:r w:rsidRPr="007C23C2">
              <w:rPr>
                <w:rFonts w:eastAsia="Times New Roman"/>
                <w:noProof/>
                <w:lang w:val="ka-GE" w:eastAsia="ka-GE"/>
              </w:rPr>
              <w:lastRenderedPageBreak/>
              <w:t>(1)ავტობიოგრაფია (CV), (2) დამოუკიდებელი საექიმო საქმიანობის  უფლების დამადასტურებელი სახელმწიფო  სერტიფიკატ(ებ)ის ასლ(ებ)ი;</w:t>
            </w:r>
            <w:r w:rsidR="000B6855">
              <w:rPr>
                <w:rFonts w:eastAsia="Times New Roman"/>
                <w:noProof/>
                <w:lang w:val="ka-GE" w:eastAsia="ka-GE"/>
              </w:rPr>
              <w:t xml:space="preserve"> (3)</w:t>
            </w:r>
            <w:r w:rsidRPr="007C23C2">
              <w:rPr>
                <w:rFonts w:eastAsia="Times New Roman"/>
                <w:noProof/>
                <w:lang w:val="ka-GE" w:eastAsia="ka-GE"/>
              </w:rPr>
              <w:t>კარგი კლინიკური პრაქტიკის  (GCP) სერტიფიკატი</w:t>
            </w:r>
            <w:r w:rsidR="000B6855">
              <w:rPr>
                <w:rFonts w:eastAsia="Times New Roman"/>
                <w:noProof/>
                <w:lang w:val="ka-GE" w:eastAsia="ka-GE"/>
              </w:rPr>
              <w:t>;</w:t>
            </w:r>
            <w:r w:rsidRPr="007C23C2">
              <w:rPr>
                <w:rFonts w:eastAsia="Times New Roman"/>
                <w:noProof/>
                <w:lang w:val="ka-GE" w:eastAsia="ka-GE"/>
              </w:rPr>
              <w:t xml:space="preserve"> </w:t>
            </w:r>
          </w:p>
          <w:p w:rsidR="00C65356" w:rsidRPr="007C23C2" w:rsidRDefault="00C65356" w:rsidP="009321FA">
            <w:pPr>
              <w:pStyle w:val="ListParagraph"/>
              <w:numPr>
                <w:ilvl w:val="0"/>
                <w:numId w:val="1"/>
              </w:numPr>
              <w:spacing w:before="100" w:beforeAutospacing="1" w:after="100" w:afterAutospacing="1" w:line="240" w:lineRule="auto"/>
              <w:jc w:val="both"/>
              <w:rPr>
                <w:rFonts w:eastAsia="Times New Roman"/>
                <w:noProof/>
                <w:lang w:val="ka-GE" w:eastAsia="ka-GE"/>
              </w:rPr>
            </w:pPr>
            <w:r w:rsidRPr="007C23C2">
              <w:rPr>
                <w:rFonts w:eastAsia="Times New Roman"/>
                <w:noProof/>
                <w:lang w:val="ka-GE" w:eastAsia="ka-GE"/>
              </w:rPr>
              <w:t xml:space="preserve">კვლევის განმახორციელებელი სამედიცინო დაწესებულებ(ებ)ის საქმიანობის დამადასტურებელი დოკუმენტ(ებ)ი: </w:t>
            </w:r>
          </w:p>
          <w:p w:rsidR="007C23C2" w:rsidRPr="007C23C2" w:rsidRDefault="007C23C2" w:rsidP="009321FA">
            <w:pPr>
              <w:pStyle w:val="ListParagraph"/>
              <w:numPr>
                <w:ilvl w:val="0"/>
                <w:numId w:val="1"/>
              </w:numPr>
              <w:spacing w:before="100" w:beforeAutospacing="1" w:after="100" w:afterAutospacing="1" w:line="240" w:lineRule="auto"/>
              <w:jc w:val="both"/>
              <w:rPr>
                <w:rFonts w:eastAsia="Times New Roman"/>
                <w:noProof/>
                <w:lang w:val="ka-GE" w:eastAsia="ka-GE"/>
              </w:rPr>
            </w:pPr>
            <w:r w:rsidRPr="007C23C2">
              <w:rPr>
                <w:rFonts w:eastAsia="Times New Roman"/>
                <w:noProof/>
                <w:lang w:val="ka-GE" w:eastAsia="ka-GE"/>
              </w:rPr>
              <w:t>პროგრესული თერაპიის სამკურნალო საშუალებად გამიზნული ფარმაკოლოგიური საშუალებ(ებ)ის შემთხვევაში, ფარმაცევტული წარმოების ნებართვა ან მწარმოებელი კომპანიის მიერ ფარმაკოლოგიური სამკურნალო საშუალების წარმოების GMP-ის სერტიფიკატი (</w:t>
            </w:r>
            <w:r w:rsidR="000B6855">
              <w:rPr>
                <w:rFonts w:eastAsia="Times New Roman"/>
                <w:noProof/>
                <w:lang w:val="ka-GE" w:eastAsia="ka-GE"/>
              </w:rPr>
              <w:t xml:space="preserve">ერთი </w:t>
            </w:r>
            <w:r w:rsidRPr="007C23C2">
              <w:rPr>
                <w:rFonts w:eastAsia="Times New Roman"/>
                <w:noProof/>
                <w:lang w:val="ka-GE" w:eastAsia="ka-GE"/>
              </w:rPr>
              <w:t>მედიკამენტის შემთხვევაში)</w:t>
            </w:r>
          </w:p>
          <w:p w:rsidR="007C23C2" w:rsidRPr="007C23C2" w:rsidRDefault="007C23C2" w:rsidP="009321FA">
            <w:pPr>
              <w:pStyle w:val="ListParagraph"/>
              <w:numPr>
                <w:ilvl w:val="0"/>
                <w:numId w:val="1"/>
              </w:numPr>
              <w:spacing w:before="100" w:beforeAutospacing="1" w:after="100" w:afterAutospacing="1" w:line="240" w:lineRule="auto"/>
              <w:jc w:val="both"/>
              <w:rPr>
                <w:rFonts w:eastAsia="Times New Roman"/>
                <w:noProof/>
                <w:lang w:val="ka-GE" w:eastAsia="ka-GE"/>
              </w:rPr>
            </w:pPr>
            <w:r w:rsidRPr="007C23C2">
              <w:rPr>
                <w:rFonts w:eastAsia="Times New Roman"/>
                <w:noProof/>
                <w:lang w:val="ka-GE" w:eastAsia="ka-GE"/>
              </w:rPr>
              <w:t>რაც შეეხება, კლინიკური კვლევის განხორციელების ვადით ბენეფიციართა დაზღვევის დამადასტურებელ დოკუმენტს, გასათვალისწინებელია, რომ  კოვიდ დადასტურებული პაციენტების მკურნალობას სრულად ანაზრაურებს სახელმწიფო ,,2020 წლის ჯანმრთელობის დაცვის სახელმწიფო პროგრამების დამტკიცების შესახებ“ საქართველოს მტავრობის 2019 წლის 31 დეკემბრის N674 დადგენილებით დამტკიცებული ,,ახალი კორონავირუსული დაავადების COVID 19-ის მართვის“ სახელმწიფო პროგრამის ფარგლებში</w:t>
            </w:r>
          </w:p>
          <w:p w:rsidR="007C23C2" w:rsidRDefault="007C23C2" w:rsidP="007C23C2">
            <w:pPr>
              <w:pStyle w:val="ListParagraph"/>
              <w:spacing w:before="100" w:beforeAutospacing="1" w:after="100" w:afterAutospacing="1" w:line="240" w:lineRule="auto"/>
              <w:ind w:left="774"/>
              <w:jc w:val="both"/>
              <w:rPr>
                <w:rFonts w:eastAsia="Times New Roman"/>
                <w:noProof/>
                <w:lang w:val="ka-GE" w:eastAsia="ka-GE"/>
              </w:rPr>
            </w:pPr>
          </w:p>
          <w:p w:rsidR="007C23C2" w:rsidRPr="007C23C2" w:rsidRDefault="007C23C2" w:rsidP="007C23C2">
            <w:pPr>
              <w:spacing w:before="100" w:beforeAutospacing="1" w:after="100" w:afterAutospacing="1" w:line="240" w:lineRule="auto"/>
              <w:jc w:val="both"/>
              <w:rPr>
                <w:rFonts w:eastAsia="Times New Roman" w:cs="Sylfaen"/>
                <w:lang w:val="ka-GE"/>
              </w:rPr>
            </w:pPr>
            <w:r w:rsidRPr="007C23C2">
              <w:rPr>
                <w:rFonts w:eastAsia="Times New Roman"/>
                <w:noProof/>
                <w:lang w:val="ka-GE" w:eastAsia="ka-GE"/>
              </w:rPr>
              <w:t xml:space="preserve">აღსანიშნავია, რომ </w:t>
            </w:r>
            <w:r w:rsidRPr="007C23C2">
              <w:rPr>
                <w:rFonts w:eastAsia="Times New Roman" w:cs="Times New Roman"/>
                <w:lang w:val="ka-GE"/>
              </w:rPr>
              <w:t xml:space="preserve">N335 </w:t>
            </w:r>
            <w:r w:rsidRPr="007C23C2">
              <w:rPr>
                <w:rFonts w:eastAsia="Times New Roman" w:cs="Sylfaen"/>
                <w:lang w:val="ka-GE"/>
              </w:rPr>
              <w:t xml:space="preserve">დადგენილების N1 დანართის პირველი მუხლის პირველი პუნქტით გათვალისწინებული მოთხოვნებიდან, ვერ ხერხდება სამი დოკუმენტის სრულყოფილად წარდგენა, კერძოდ, </w:t>
            </w:r>
          </w:p>
          <w:p w:rsidR="009321FA" w:rsidRDefault="007C23C2" w:rsidP="009321FA">
            <w:pPr>
              <w:pStyle w:val="ListParagraph"/>
              <w:numPr>
                <w:ilvl w:val="0"/>
                <w:numId w:val="1"/>
              </w:numPr>
              <w:spacing w:before="100" w:beforeAutospacing="1" w:after="100" w:afterAutospacing="1" w:line="240" w:lineRule="auto"/>
              <w:jc w:val="both"/>
              <w:rPr>
                <w:rFonts w:eastAsia="Times New Roman"/>
                <w:noProof/>
                <w:lang w:val="ka-GE" w:eastAsia="ka-GE"/>
              </w:rPr>
            </w:pPr>
            <w:r w:rsidRPr="007C23C2">
              <w:rPr>
                <w:rFonts w:eastAsia="Times New Roman"/>
                <w:noProof/>
                <w:lang w:val="ka-GE" w:eastAsia="ka-GE"/>
              </w:rPr>
              <w:t>კლინიკური კვლევის სპონსორის მიერ ნებართვის მაძიებელზე გაცემული დელეგირების წერილი (ცო</w:t>
            </w:r>
            <w:r w:rsidR="009321FA">
              <w:rPr>
                <w:rFonts w:eastAsia="Times New Roman"/>
                <w:noProof/>
                <w:lang w:val="ka-GE" w:eastAsia="ka-GE"/>
              </w:rPr>
              <w:t>ცხალი ბეჭდით)</w:t>
            </w:r>
            <w:r w:rsidR="009321FA">
              <w:rPr>
                <w:rFonts w:eastAsia="Times New Roman"/>
                <w:noProof/>
                <w:lang w:eastAsia="ka-GE"/>
              </w:rPr>
              <w:t xml:space="preserve">- </w:t>
            </w:r>
            <w:r w:rsidR="009321FA">
              <w:rPr>
                <w:rFonts w:eastAsia="Times New Roman"/>
                <w:noProof/>
                <w:lang w:val="ka-GE" w:eastAsia="ka-GE"/>
              </w:rPr>
              <w:t xml:space="preserve">ჯანრთელობის მსოფლიო ორგანიზაცია ითანამშრომლებს ოკუპირებული ტერიტორიებიდან დევნილთა, შრომის, ჯანმრთელობისა და სოციალური დაცვის სამინისტროსთან, რომლის მოვალეობები კვლევის ფარგლებში იქნება შემდეგი: </w:t>
            </w:r>
          </w:p>
          <w:p w:rsidR="009321FA" w:rsidRDefault="009321FA" w:rsidP="009321FA">
            <w:pPr>
              <w:pStyle w:val="ListParagraph"/>
              <w:numPr>
                <w:ilvl w:val="1"/>
                <w:numId w:val="1"/>
              </w:numPr>
              <w:autoSpaceDE w:val="0"/>
              <w:autoSpaceDN w:val="0"/>
              <w:spacing w:after="0" w:line="240" w:lineRule="auto"/>
              <w:rPr>
                <w:lang w:val="ka-GE"/>
              </w:rPr>
            </w:pPr>
            <w:r>
              <w:rPr>
                <w:lang w:val="ka-GE"/>
              </w:rPr>
              <w:t>სსიპ სამედიცინო და ფარმაცევტული საქმიანობის რეგულირების სააგენტოს მიერ (საქართველოს მთავრობის 335-ე დადგენილების მიხედვით) მოთხოვნილი დოკუმენტაციის მომზადება;</w:t>
            </w:r>
          </w:p>
          <w:p w:rsidR="009321FA" w:rsidRDefault="009321FA" w:rsidP="009321FA">
            <w:pPr>
              <w:pStyle w:val="ListParagraph"/>
              <w:numPr>
                <w:ilvl w:val="1"/>
                <w:numId w:val="1"/>
              </w:numPr>
              <w:autoSpaceDE w:val="0"/>
              <w:autoSpaceDN w:val="0"/>
              <w:spacing w:after="0" w:line="240" w:lineRule="auto"/>
              <w:rPr>
                <w:lang w:val="ka-GE"/>
              </w:rPr>
            </w:pPr>
            <w:r>
              <w:rPr>
                <w:lang w:val="ka-GE"/>
              </w:rPr>
              <w:t>კვლევის მონიტორინგი და მართვა (კვლევის საიტების არჩევა, არჩეულ საიტებზე კვლევის წამოწყება, ვიზიტები)</w:t>
            </w:r>
          </w:p>
          <w:p w:rsidR="009321FA" w:rsidRDefault="009321FA" w:rsidP="009321FA">
            <w:pPr>
              <w:pStyle w:val="ListParagraph"/>
              <w:numPr>
                <w:ilvl w:val="1"/>
                <w:numId w:val="1"/>
              </w:numPr>
              <w:autoSpaceDE w:val="0"/>
              <w:autoSpaceDN w:val="0"/>
              <w:spacing w:after="0" w:line="240" w:lineRule="auto"/>
              <w:rPr>
                <w:lang w:val="ka-GE"/>
              </w:rPr>
            </w:pPr>
            <w:r>
              <w:rPr>
                <w:lang w:val="ka-GE"/>
              </w:rPr>
              <w:t>კვლევისთვის საჭირო ფარმაკოლოგური პროდუქციის შემოტანის კონტროლი</w:t>
            </w:r>
          </w:p>
          <w:p w:rsidR="009321FA" w:rsidRDefault="009321FA" w:rsidP="009321FA">
            <w:pPr>
              <w:pStyle w:val="ListParagraph"/>
              <w:numPr>
                <w:ilvl w:val="1"/>
                <w:numId w:val="1"/>
              </w:numPr>
              <w:autoSpaceDE w:val="0"/>
              <w:autoSpaceDN w:val="0"/>
              <w:spacing w:after="0" w:line="240" w:lineRule="auto"/>
              <w:rPr>
                <w:lang w:val="ka-GE"/>
              </w:rPr>
            </w:pPr>
            <w:r>
              <w:rPr>
                <w:lang w:val="ka-GE"/>
              </w:rPr>
              <w:t>უსაფრთხოებისა და ეთიკური ნორმების დაცვის მონიტორინგი და შეტყობინება შესაბამის მარეგულირებელ ორგანოში;</w:t>
            </w:r>
          </w:p>
          <w:p w:rsidR="009321FA" w:rsidRDefault="009321FA" w:rsidP="009321FA">
            <w:pPr>
              <w:pStyle w:val="ListParagraph"/>
              <w:numPr>
                <w:ilvl w:val="1"/>
                <w:numId w:val="1"/>
              </w:numPr>
              <w:autoSpaceDE w:val="0"/>
              <w:autoSpaceDN w:val="0"/>
              <w:spacing w:after="0" w:line="240" w:lineRule="auto"/>
              <w:rPr>
                <w:lang w:val="ka-GE"/>
              </w:rPr>
            </w:pPr>
            <w:r>
              <w:rPr>
                <w:lang w:val="ka-GE"/>
              </w:rPr>
              <w:t>მოლაპარაკებების წარმოება, სპონსორსა და კვლევაში ჩართულ დაწესებულებებს შორის შეთანხმების პირობების შესრულების კონტროლი.</w:t>
            </w:r>
          </w:p>
          <w:p w:rsidR="009321FA" w:rsidRDefault="009321FA" w:rsidP="009321FA">
            <w:pPr>
              <w:pStyle w:val="ListParagraph"/>
              <w:numPr>
                <w:ilvl w:val="1"/>
                <w:numId w:val="1"/>
              </w:numPr>
              <w:autoSpaceDE w:val="0"/>
              <w:autoSpaceDN w:val="0"/>
              <w:spacing w:after="0" w:line="240" w:lineRule="auto"/>
              <w:rPr>
                <w:lang w:val="ka-GE"/>
              </w:rPr>
            </w:pPr>
            <w:r>
              <w:rPr>
                <w:lang w:val="ka-GE"/>
              </w:rPr>
              <w:t>კვლევასთან დაკავშირებული სხვა საჭირო საქმიანობის წაწმოება, კვლევის მიზნების უხარვეზოდ შესრულების მიზნით.</w:t>
            </w:r>
          </w:p>
          <w:p w:rsidR="007C23C2" w:rsidRPr="007C23C2" w:rsidRDefault="009321FA" w:rsidP="009321FA">
            <w:pPr>
              <w:pStyle w:val="ListParagraph"/>
              <w:spacing w:before="100" w:beforeAutospacing="1" w:after="100" w:afterAutospacing="1" w:line="240" w:lineRule="auto"/>
              <w:ind w:left="774"/>
              <w:jc w:val="both"/>
              <w:rPr>
                <w:rFonts w:eastAsia="Times New Roman"/>
                <w:noProof/>
                <w:lang w:val="ka-GE" w:eastAsia="ka-GE"/>
              </w:rPr>
            </w:pPr>
            <w:r>
              <w:rPr>
                <w:rFonts w:eastAsia="Times New Roman"/>
                <w:noProof/>
                <w:lang w:val="ka-GE" w:eastAsia="ka-GE"/>
              </w:rPr>
              <w:t xml:space="preserve"> </w:t>
            </w:r>
            <w:r w:rsidR="00171716">
              <w:rPr>
                <w:rFonts w:eastAsia="Times New Roman"/>
                <w:noProof/>
                <w:lang w:val="ka-GE" w:eastAsia="ka-GE"/>
              </w:rPr>
              <w:t xml:space="preserve">თანამშრომლობის პირობები და მიზნები აღწერილია მიმდინარე ელექტრონულ კომუნიკაციებსა და კვლევის პროტოკოლში. ამ ეტაპზე, საერთაშორისო მგზავრობის შეზღუდვის გამო, დელეგირების წერილის ორიგინალის მიღება დამატებით დროს მოითხოვს, რაც გადაავადებს კვლევაში ჩართვის პროცედურას. მით უფრო, რომ ჯანმრთელობის მსოფლიო ორგანიზაცია უკვე გამოგზავნილ კვლევაში ჩართვის </w:t>
            </w:r>
            <w:r w:rsidR="00171716">
              <w:rPr>
                <w:rFonts w:eastAsia="Times New Roman"/>
                <w:noProof/>
                <w:lang w:val="ka-GE" w:eastAsia="ka-GE"/>
              </w:rPr>
              <w:lastRenderedPageBreak/>
              <w:t xml:space="preserve">წერილსა და კვლევის პროტოკოლს საკმარისად მიიჩნევს ამ თანამშრომლობის ფორმალიზაციისთვის. </w:t>
            </w:r>
            <w:bookmarkStart w:id="0" w:name="_GoBack"/>
            <w:bookmarkEnd w:id="0"/>
          </w:p>
          <w:p w:rsidR="007C23C2" w:rsidRPr="007C23C2" w:rsidRDefault="009321FA" w:rsidP="009321FA">
            <w:pPr>
              <w:pStyle w:val="ListParagraph"/>
              <w:numPr>
                <w:ilvl w:val="0"/>
                <w:numId w:val="1"/>
              </w:numPr>
              <w:spacing w:before="100" w:beforeAutospacing="1" w:after="100" w:afterAutospacing="1" w:line="240" w:lineRule="auto"/>
              <w:jc w:val="both"/>
              <w:rPr>
                <w:rFonts w:eastAsia="Times New Roman"/>
                <w:noProof/>
                <w:lang w:val="ka-GE" w:eastAsia="ka-GE"/>
              </w:rPr>
            </w:pPr>
            <w:r>
              <w:rPr>
                <w:rFonts w:eastAsia="Times New Roman"/>
                <w:noProof/>
                <w:lang w:val="ka-GE" w:eastAsia="ka-GE"/>
              </w:rPr>
              <w:t>კლინიკამდელი კვლევის მასალები - სოლიდარობის კვლევის ფარგლებში გამოყენებულ</w:t>
            </w:r>
            <w:r w:rsidR="00D14CFB">
              <w:rPr>
                <w:rFonts w:eastAsia="Times New Roman"/>
                <w:noProof/>
                <w:lang w:val="ka-GE" w:eastAsia="ka-GE"/>
              </w:rPr>
              <w:t>ი იქნება მედიკამენტები, რომელთა კლინიკური ეფექტიანობა</w:t>
            </w:r>
            <w:r>
              <w:rPr>
                <w:rFonts w:eastAsia="Times New Roman"/>
                <w:noProof/>
                <w:lang w:val="ka-GE" w:eastAsia="ka-GE"/>
              </w:rPr>
              <w:t xml:space="preserve"> დადგენილია რიგი სხვა დაავადებების, მაგრამ არა კოვიდ19 -ის მკურნალობისთვის.</w:t>
            </w:r>
            <w:r w:rsidR="00D14CFB">
              <w:rPr>
                <w:rFonts w:eastAsia="Times New Roman"/>
                <w:noProof/>
                <w:lang w:val="ka-GE" w:eastAsia="ka-GE"/>
              </w:rPr>
              <w:t xml:space="preserve"> პანდემიის პირობებში ყველა ამ მედიკამენტის გამოყენება კოვიდ 19 ის მკურნალობისთვის განპირობებულია გადაუდებელი აუცილებლობით და ამ ეტაპზე კლინიკამდელი კვლევის მასალების არ მოიპოვება. </w:t>
            </w:r>
            <w:r>
              <w:rPr>
                <w:rFonts w:eastAsia="Times New Roman"/>
                <w:noProof/>
                <w:lang w:val="ka-GE" w:eastAsia="ka-GE"/>
              </w:rPr>
              <w:t xml:space="preserve"> </w:t>
            </w:r>
          </w:p>
          <w:p w:rsidR="00D14CFB" w:rsidRDefault="007C23C2" w:rsidP="000B6855">
            <w:pPr>
              <w:pStyle w:val="ListParagraph"/>
              <w:numPr>
                <w:ilvl w:val="0"/>
                <w:numId w:val="1"/>
              </w:numPr>
              <w:spacing w:before="100" w:beforeAutospacing="1" w:after="100" w:afterAutospacing="1" w:line="240" w:lineRule="auto"/>
              <w:jc w:val="both"/>
              <w:rPr>
                <w:rFonts w:eastAsia="Times New Roman"/>
                <w:noProof/>
                <w:lang w:val="ka-GE" w:eastAsia="ka-GE"/>
              </w:rPr>
            </w:pPr>
            <w:r w:rsidRPr="007C23C2">
              <w:rPr>
                <w:rFonts w:eastAsia="Times New Roman"/>
                <w:noProof/>
                <w:lang w:val="ka-GE" w:eastAsia="ka-GE"/>
              </w:rPr>
              <w:t>პაციენტის ინდივიდუალური ბარათის ნიმუში</w:t>
            </w:r>
            <w:r w:rsidR="00D14CFB">
              <w:rPr>
                <w:rFonts w:eastAsia="Times New Roman"/>
                <w:noProof/>
                <w:lang w:val="ka-GE" w:eastAsia="ka-GE"/>
              </w:rPr>
              <w:t xml:space="preserve">- სოლიდარობის კვლევის ფარგლებში ანგარიშგებისთვის მკვლევარები გამოიყენებენ ჯანმრთელობის მსოფლიო ორგანიზაციის მიერ მოწოდებულ სტანდარტულ ფორმას. სტანდარტული ანგარიშგებისთვის პაციენტის შესახებ ინფორმაცია შეტანილ იქნება სამინისტროს მიერ დამტკიცებულ სამედიცინო ბარათში. </w:t>
            </w:r>
          </w:p>
          <w:p w:rsidR="00AA4F1A" w:rsidRPr="00D14CFB" w:rsidRDefault="00AA4F1A" w:rsidP="00D14CFB">
            <w:pPr>
              <w:spacing w:before="100" w:beforeAutospacing="1" w:after="100" w:afterAutospacing="1" w:line="240" w:lineRule="auto"/>
              <w:ind w:left="414"/>
              <w:jc w:val="both"/>
              <w:rPr>
                <w:rFonts w:eastAsia="Times New Roman"/>
                <w:noProof/>
                <w:lang w:val="ka-GE" w:eastAsia="ka-GE"/>
              </w:rPr>
            </w:pPr>
            <w:r w:rsidRPr="00D14CFB">
              <w:rPr>
                <w:rFonts w:eastAsia="Times New Roman" w:cs="Sylfaen"/>
                <w:lang w:val="ka-GE"/>
              </w:rPr>
              <w:t>აქედან</w:t>
            </w:r>
            <w:r w:rsidRPr="00D14CFB">
              <w:rPr>
                <w:rFonts w:eastAsia="Times New Roman" w:cs="Times New Roman"/>
                <w:lang w:val="ka-GE"/>
              </w:rPr>
              <w:t xml:space="preserve"> </w:t>
            </w:r>
            <w:r w:rsidRPr="00D14CFB">
              <w:rPr>
                <w:rFonts w:eastAsia="Times New Roman" w:cs="Sylfaen"/>
                <w:lang w:val="ka-GE"/>
              </w:rPr>
              <w:t>გამომდინარე</w:t>
            </w:r>
            <w:r w:rsidRPr="00D14CFB">
              <w:rPr>
                <w:rFonts w:eastAsia="Times New Roman" w:cs="Times New Roman"/>
                <w:lang w:val="ka-GE"/>
              </w:rPr>
              <w:t>,</w:t>
            </w:r>
            <w:r w:rsidR="000B6855" w:rsidRPr="00D14CFB">
              <w:rPr>
                <w:rFonts w:eastAsia="Times New Roman" w:cs="Times New Roman"/>
                <w:lang w:val="ka-GE"/>
              </w:rPr>
              <w:t xml:space="preserve"> </w:t>
            </w:r>
            <w:r w:rsidR="000B6855" w:rsidRPr="00D14CFB">
              <w:rPr>
                <w:rFonts w:eastAsia="Sylfaen"/>
                <w:lang w:val="ka-GE"/>
              </w:rPr>
              <w:t xml:space="preserve">ზემოაღნიშნული კვლევის ვადების და მსოფლიოში ეპიდემიოლოგიური სურათით განპირობებული სხვადასხვა შეზღუდვების გათვალისწინებით,  </w:t>
            </w:r>
            <w:r w:rsidR="000B6855" w:rsidRPr="00D14CFB">
              <w:rPr>
                <w:lang w:val="ka-GE"/>
              </w:rPr>
              <w:t>სოლიდარობის კვლევაში ქვეყნის დრულად ჩართვის უზრუნველსაყოფად,</w:t>
            </w:r>
            <w:r w:rsidR="000B6855" w:rsidRPr="00D14CFB">
              <w:rPr>
                <w:rFonts w:eastAsia="Sylfaen"/>
                <w:lang w:val="ka-GE"/>
              </w:rPr>
              <w:t xml:space="preserve"> </w:t>
            </w:r>
            <w:r w:rsidRPr="00D14CFB">
              <w:rPr>
                <w:rFonts w:eastAsia="Times New Roman" w:cs="Times New Roman"/>
                <w:lang w:val="ka-GE"/>
              </w:rPr>
              <w:t xml:space="preserve"> </w:t>
            </w:r>
            <w:r w:rsidRPr="00D14CFB">
              <w:rPr>
                <w:rFonts w:eastAsia="Times New Roman" w:cs="Sylfaen"/>
                <w:lang w:val="ka-GE"/>
              </w:rPr>
              <w:t>გთხოვთ</w:t>
            </w:r>
            <w:r w:rsidRPr="00D14CFB">
              <w:rPr>
                <w:rFonts w:eastAsia="Times New Roman" w:cs="Times New Roman"/>
                <w:lang w:val="ka-GE"/>
              </w:rPr>
              <w:t xml:space="preserve">, N335 </w:t>
            </w:r>
            <w:r w:rsidRPr="00D14CFB">
              <w:rPr>
                <w:rFonts w:eastAsia="Times New Roman" w:cs="Sylfaen"/>
                <w:lang w:val="ka-GE"/>
              </w:rPr>
              <w:t>დადგენილების</w:t>
            </w:r>
            <w:r w:rsidRPr="00D14CFB">
              <w:rPr>
                <w:rFonts w:eastAsia="Times New Roman" w:cs="Times New Roman"/>
                <w:lang w:val="ka-GE"/>
              </w:rPr>
              <w:t xml:space="preserve"> N1 </w:t>
            </w:r>
            <w:r w:rsidRPr="00D14CFB">
              <w:rPr>
                <w:rFonts w:eastAsia="Times New Roman" w:cs="Sylfaen"/>
                <w:lang w:val="ka-GE"/>
              </w:rPr>
              <w:t>დანართის</w:t>
            </w:r>
            <w:r w:rsidRPr="00D14CFB">
              <w:rPr>
                <w:rFonts w:eastAsia="Times New Roman" w:cs="Times New Roman"/>
                <w:lang w:val="ka-GE"/>
              </w:rPr>
              <w:t xml:space="preserve"> </w:t>
            </w:r>
            <w:r w:rsidRPr="00D14CFB">
              <w:rPr>
                <w:rFonts w:eastAsia="Times New Roman" w:cs="Sylfaen"/>
                <w:lang w:val="ka-GE"/>
              </w:rPr>
              <w:t>პირველი</w:t>
            </w:r>
            <w:r w:rsidRPr="00D14CFB">
              <w:rPr>
                <w:rFonts w:eastAsia="Times New Roman" w:cs="Times New Roman"/>
                <w:lang w:val="ka-GE"/>
              </w:rPr>
              <w:t xml:space="preserve"> </w:t>
            </w:r>
            <w:r w:rsidRPr="00D14CFB">
              <w:rPr>
                <w:rFonts w:eastAsia="Times New Roman" w:cs="Sylfaen"/>
                <w:lang w:val="ka-GE"/>
              </w:rPr>
              <w:t>მუხლის</w:t>
            </w:r>
            <w:r w:rsidRPr="00D14CFB">
              <w:rPr>
                <w:rFonts w:eastAsia="Times New Roman" w:cs="Times New Roman"/>
                <w:lang w:val="ka-GE"/>
              </w:rPr>
              <w:t xml:space="preserve"> </w:t>
            </w:r>
            <w:r w:rsidRPr="00D14CFB">
              <w:rPr>
                <w:rFonts w:eastAsia="Times New Roman" w:cs="Sylfaen"/>
                <w:lang w:val="ka-GE"/>
              </w:rPr>
              <w:t>მე</w:t>
            </w:r>
            <w:r w:rsidRPr="00D14CFB">
              <w:rPr>
                <w:rFonts w:eastAsia="Times New Roman" w:cs="Times New Roman"/>
                <w:lang w:val="ka-GE"/>
              </w:rPr>
              <w:t xml:space="preserve">-2 </w:t>
            </w:r>
            <w:r w:rsidRPr="00D14CFB">
              <w:rPr>
                <w:rFonts w:eastAsia="Times New Roman" w:cs="Sylfaen"/>
                <w:lang w:val="ka-GE"/>
              </w:rPr>
              <w:t>პუნქტის</w:t>
            </w:r>
            <w:r w:rsidRPr="00D14CFB">
              <w:rPr>
                <w:rFonts w:eastAsia="Times New Roman" w:cs="Times New Roman"/>
                <w:lang w:val="ka-GE"/>
              </w:rPr>
              <w:t xml:space="preserve"> </w:t>
            </w:r>
            <w:r w:rsidRPr="00D14CFB">
              <w:rPr>
                <w:rFonts w:eastAsia="Times New Roman" w:cs="Sylfaen"/>
                <w:lang w:val="ka-GE"/>
              </w:rPr>
              <w:t>გათვალისწინებით</w:t>
            </w:r>
            <w:r w:rsidRPr="00D14CFB">
              <w:rPr>
                <w:rFonts w:eastAsia="Times New Roman" w:cs="Times New Roman"/>
                <w:lang w:val="ka-GE"/>
              </w:rPr>
              <w:t xml:space="preserve">, </w:t>
            </w:r>
            <w:r w:rsidRPr="00D14CFB">
              <w:rPr>
                <w:rFonts w:eastAsia="Times New Roman" w:cs="Sylfaen"/>
                <w:lang w:val="ka-GE"/>
              </w:rPr>
              <w:t>გაგვიწიოთ</w:t>
            </w:r>
            <w:r w:rsidRPr="00D14CFB">
              <w:rPr>
                <w:rFonts w:eastAsia="Times New Roman" w:cs="Times New Roman"/>
                <w:lang w:val="ka-GE"/>
              </w:rPr>
              <w:t xml:space="preserve"> </w:t>
            </w:r>
            <w:r w:rsidRPr="00D14CFB">
              <w:rPr>
                <w:rFonts w:eastAsia="Times New Roman" w:cs="Sylfaen"/>
                <w:lang w:val="ka-GE"/>
              </w:rPr>
              <w:t>შუამდგომლობა</w:t>
            </w:r>
            <w:r w:rsidRPr="00D14CFB">
              <w:rPr>
                <w:rFonts w:eastAsia="Times New Roman" w:cs="Times New Roman"/>
                <w:lang w:val="ka-GE"/>
              </w:rPr>
              <w:t xml:space="preserve"> </w:t>
            </w:r>
            <w:r w:rsidRPr="00D14CFB">
              <w:rPr>
                <w:rFonts w:eastAsia="Times New Roman" w:cs="Sylfaen"/>
                <w:lang w:val="ka-GE"/>
              </w:rPr>
              <w:t>სსიპ</w:t>
            </w:r>
            <w:r w:rsidRPr="00D14CFB">
              <w:rPr>
                <w:rFonts w:eastAsia="Times New Roman" w:cs="Times New Roman"/>
                <w:lang w:val="ka-GE"/>
              </w:rPr>
              <w:t xml:space="preserve"> </w:t>
            </w:r>
            <w:r w:rsidRPr="00D14CFB">
              <w:rPr>
                <w:rFonts w:eastAsia="Times New Roman" w:cs="Sylfaen"/>
                <w:lang w:val="ka-GE"/>
              </w:rPr>
              <w:t>სამედიცინო</w:t>
            </w:r>
            <w:r w:rsidRPr="00D14CFB">
              <w:rPr>
                <w:rFonts w:eastAsia="Times New Roman" w:cs="Times New Roman"/>
                <w:lang w:val="ka-GE"/>
              </w:rPr>
              <w:t xml:space="preserve"> </w:t>
            </w:r>
            <w:r w:rsidRPr="00D14CFB">
              <w:rPr>
                <w:rFonts w:eastAsia="Times New Roman" w:cs="Sylfaen"/>
                <w:lang w:val="ka-GE"/>
              </w:rPr>
              <w:t>და</w:t>
            </w:r>
            <w:r w:rsidRPr="00D14CFB">
              <w:rPr>
                <w:rFonts w:eastAsia="Times New Roman" w:cs="Times New Roman"/>
                <w:lang w:val="ka-GE"/>
              </w:rPr>
              <w:t xml:space="preserve"> </w:t>
            </w:r>
            <w:r w:rsidRPr="00D14CFB">
              <w:rPr>
                <w:rFonts w:eastAsia="Times New Roman" w:cs="Sylfaen"/>
                <w:lang w:val="ka-GE"/>
              </w:rPr>
              <w:t>ფარმაცევტული</w:t>
            </w:r>
            <w:r w:rsidRPr="00D14CFB">
              <w:rPr>
                <w:rFonts w:eastAsia="Times New Roman" w:cs="Times New Roman"/>
                <w:lang w:val="ka-GE"/>
              </w:rPr>
              <w:t xml:space="preserve"> </w:t>
            </w:r>
            <w:r w:rsidRPr="00D14CFB">
              <w:rPr>
                <w:rFonts w:eastAsia="Times New Roman" w:cs="Sylfaen"/>
                <w:lang w:val="ka-GE"/>
              </w:rPr>
              <w:t>საქმიანობის</w:t>
            </w:r>
            <w:r w:rsidRPr="00D14CFB">
              <w:rPr>
                <w:rFonts w:eastAsia="Times New Roman" w:cs="Times New Roman"/>
                <w:lang w:val="ka-GE"/>
              </w:rPr>
              <w:t xml:space="preserve"> </w:t>
            </w:r>
            <w:r w:rsidRPr="00D14CFB">
              <w:rPr>
                <w:rFonts w:eastAsia="Times New Roman" w:cs="Sylfaen"/>
                <w:lang w:val="ka-GE"/>
              </w:rPr>
              <w:t>რეგულირების</w:t>
            </w:r>
            <w:r w:rsidRPr="00D14CFB">
              <w:rPr>
                <w:rFonts w:eastAsia="Times New Roman" w:cs="Times New Roman"/>
                <w:lang w:val="ka-GE"/>
              </w:rPr>
              <w:t xml:space="preserve"> </w:t>
            </w:r>
            <w:r w:rsidRPr="00D14CFB">
              <w:rPr>
                <w:rFonts w:eastAsia="Times New Roman" w:cs="Sylfaen"/>
                <w:lang w:val="ka-GE"/>
              </w:rPr>
              <w:t>სააგენტოსთან</w:t>
            </w:r>
            <w:r w:rsidRPr="00D14CFB">
              <w:rPr>
                <w:rFonts w:eastAsia="Times New Roman" w:cs="Times New Roman"/>
                <w:lang w:val="ka-GE"/>
              </w:rPr>
              <w:t xml:space="preserve">, </w:t>
            </w:r>
            <w:r w:rsidR="000B6855" w:rsidRPr="00D14CFB">
              <w:rPr>
                <w:rFonts w:eastAsia="Times New Roman" w:cs="Times New Roman"/>
                <w:lang w:val="ka-GE"/>
              </w:rPr>
              <w:t xml:space="preserve">წარმოდგენილი დოკუმენტაციის შესაბამისად, </w:t>
            </w:r>
            <w:r w:rsidRPr="00D14CFB">
              <w:rPr>
                <w:rFonts w:eastAsia="Times New Roman" w:cs="Sylfaen"/>
                <w:lang w:val="ka-GE"/>
              </w:rPr>
              <w:t>კვლევის</w:t>
            </w:r>
            <w:r w:rsidRPr="00D14CFB">
              <w:rPr>
                <w:rFonts w:eastAsia="Times New Roman" w:cs="Times New Roman"/>
                <w:lang w:val="ka-GE"/>
              </w:rPr>
              <w:t xml:space="preserve">  </w:t>
            </w:r>
            <w:r w:rsidRPr="00D14CFB">
              <w:rPr>
                <w:rFonts w:eastAsia="Times New Roman" w:cs="Sylfaen"/>
                <w:lang w:val="ka-GE"/>
              </w:rPr>
              <w:t>დარეგისტრირებასთან</w:t>
            </w:r>
            <w:r w:rsidRPr="00D14CFB">
              <w:rPr>
                <w:rFonts w:eastAsia="Times New Roman" w:cs="Times New Roman"/>
                <w:lang w:val="ka-GE"/>
              </w:rPr>
              <w:t xml:space="preserve"> </w:t>
            </w:r>
            <w:r w:rsidRPr="00D14CFB">
              <w:rPr>
                <w:rFonts w:eastAsia="Times New Roman" w:cs="Sylfaen"/>
                <w:lang w:val="ka-GE"/>
              </w:rPr>
              <w:t>დაკავშირებით</w:t>
            </w:r>
            <w:r w:rsidRPr="00D14CFB">
              <w:rPr>
                <w:rFonts w:eastAsia="Times New Roman" w:cs="Times New Roman"/>
                <w:lang w:val="ka-GE"/>
              </w:rPr>
              <w:t>.</w:t>
            </w:r>
          </w:p>
          <w:p w:rsidR="000B6855" w:rsidRDefault="000B6855" w:rsidP="000B6855">
            <w:pPr>
              <w:spacing w:before="100" w:beforeAutospacing="1" w:after="100" w:afterAutospacing="1" w:line="240" w:lineRule="auto"/>
              <w:jc w:val="both"/>
              <w:rPr>
                <w:rFonts w:eastAsia="Times New Roman" w:cs="Times New Roman"/>
                <w:lang w:val="ka-GE"/>
              </w:rPr>
            </w:pPr>
          </w:p>
          <w:p w:rsidR="000B6855" w:rsidRPr="00AA4F1A" w:rsidRDefault="000B6855" w:rsidP="000B6855">
            <w:pPr>
              <w:spacing w:before="100" w:beforeAutospacing="1" w:after="100" w:afterAutospacing="1" w:line="240" w:lineRule="auto"/>
              <w:jc w:val="both"/>
              <w:rPr>
                <w:rFonts w:eastAsia="Times New Roman" w:cs="Times New Roman"/>
                <w:lang w:val="ka-GE"/>
              </w:rPr>
            </w:pPr>
            <w:r>
              <w:rPr>
                <w:rFonts w:eastAsia="Times New Roman" w:cs="Times New Roman"/>
                <w:lang w:val="ka-GE"/>
              </w:rPr>
              <w:t>პატივისცემით,</w:t>
            </w:r>
          </w:p>
        </w:tc>
      </w:tr>
    </w:tbl>
    <w:p w:rsidR="004E0ECA" w:rsidRPr="007C23C2" w:rsidRDefault="004E0ECA">
      <w:pPr>
        <w:rPr>
          <w:lang w:val="ka-GE"/>
        </w:rPr>
      </w:pPr>
    </w:p>
    <w:sectPr w:rsidR="004E0ECA" w:rsidRPr="007C23C2">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F2C47"/>
    <w:multiLevelType w:val="hybridMultilevel"/>
    <w:tmpl w:val="46E4263E"/>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15:restartNumberingAfterBreak="0">
    <w:nsid w:val="4A515C05"/>
    <w:multiLevelType w:val="hybridMultilevel"/>
    <w:tmpl w:val="C8142136"/>
    <w:lvl w:ilvl="0" w:tplc="FC866C78">
      <w:numFmt w:val="bullet"/>
      <w:lvlText w:val="-"/>
      <w:lvlJc w:val="left"/>
      <w:pPr>
        <w:ind w:left="720" w:hanging="360"/>
      </w:pPr>
      <w:rPr>
        <w:rFonts w:ascii="Sylfaen" w:eastAsia="Times New Roman" w:hAnsi="Sylfaen" w:cs="Times New Roman"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9AF2283"/>
    <w:multiLevelType w:val="hybridMultilevel"/>
    <w:tmpl w:val="4D96E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974"/>
    <w:rsid w:val="000B6855"/>
    <w:rsid w:val="00171716"/>
    <w:rsid w:val="00206974"/>
    <w:rsid w:val="004E0ECA"/>
    <w:rsid w:val="0059301B"/>
    <w:rsid w:val="007C23C2"/>
    <w:rsid w:val="009321FA"/>
    <w:rsid w:val="00AA4F1A"/>
    <w:rsid w:val="00C65356"/>
    <w:rsid w:val="00D1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08A86"/>
  <w15:chartTrackingRefBased/>
  <w15:docId w15:val="{E6DEC536-B707-4160-8CA0-35CA42615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F1A"/>
    <w:pPr>
      <w:ind w:left="720"/>
      <w:contextualSpacing/>
    </w:pPr>
  </w:style>
  <w:style w:type="paragraph" w:styleId="NormalWeb">
    <w:name w:val="Normal (Web)"/>
    <w:basedOn w:val="Normal"/>
    <w:uiPriority w:val="99"/>
    <w:rsid w:val="007C23C2"/>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906275">
      <w:bodyDiv w:val="1"/>
      <w:marLeft w:val="0"/>
      <w:marRight w:val="0"/>
      <w:marTop w:val="0"/>
      <w:marBottom w:val="0"/>
      <w:divBdr>
        <w:top w:val="none" w:sz="0" w:space="0" w:color="auto"/>
        <w:left w:val="none" w:sz="0" w:space="0" w:color="auto"/>
        <w:bottom w:val="none" w:sz="0" w:space="0" w:color="auto"/>
        <w:right w:val="none" w:sz="0" w:space="0" w:color="auto"/>
      </w:divBdr>
      <w:divsChild>
        <w:div w:id="344401645">
          <w:marLeft w:val="0"/>
          <w:marRight w:val="0"/>
          <w:marTop w:val="0"/>
          <w:marBottom w:val="0"/>
          <w:divBdr>
            <w:top w:val="none" w:sz="0" w:space="0" w:color="auto"/>
            <w:left w:val="none" w:sz="0" w:space="0" w:color="auto"/>
            <w:bottom w:val="none" w:sz="0" w:space="0" w:color="auto"/>
            <w:right w:val="none" w:sz="0" w:space="0" w:color="auto"/>
          </w:divBdr>
        </w:div>
        <w:div w:id="1847597083">
          <w:marLeft w:val="0"/>
          <w:marRight w:val="0"/>
          <w:marTop w:val="0"/>
          <w:marBottom w:val="0"/>
          <w:divBdr>
            <w:top w:val="none" w:sz="0" w:space="0" w:color="auto"/>
            <w:left w:val="none" w:sz="0" w:space="0" w:color="auto"/>
            <w:bottom w:val="none" w:sz="0" w:space="0" w:color="auto"/>
            <w:right w:val="none" w:sz="0" w:space="0" w:color="auto"/>
          </w:divBdr>
        </w:div>
      </w:divsChild>
    </w:div>
    <w:div w:id="115448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Tamar Gabunia</cp:lastModifiedBy>
  <cp:revision>4</cp:revision>
  <dcterms:created xsi:type="dcterms:W3CDTF">2020-05-07T18:49:00Z</dcterms:created>
  <dcterms:modified xsi:type="dcterms:W3CDTF">2020-05-07T19:08:00Z</dcterms:modified>
</cp:coreProperties>
</file>