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5C" w:rsidRPr="00870AD5" w:rsidRDefault="00DD715C" w:rsidP="00870AD5">
      <w:pPr>
        <w:jc w:val="center"/>
        <w:rPr>
          <w:b/>
          <w:sz w:val="24"/>
          <w:lang w:val="ka-GE"/>
        </w:rPr>
      </w:pPr>
      <w:r w:rsidRPr="00870AD5">
        <w:rPr>
          <w:b/>
          <w:sz w:val="24"/>
          <w:lang w:val="ka-GE"/>
        </w:rPr>
        <w:t>პირველადი ჯანდაცვის პაკეტის განფასებისთვის ადგილობრივი ექსპერტები</w:t>
      </w:r>
    </w:p>
    <w:tbl>
      <w:tblPr>
        <w:tblStyle w:val="TableGrid"/>
        <w:tblW w:w="9918" w:type="dxa"/>
        <w:tblLook w:val="04A0" w:firstRow="1" w:lastRow="0" w:firstColumn="1" w:lastColumn="0" w:noHBand="0" w:noVBand="1"/>
      </w:tblPr>
      <w:tblGrid>
        <w:gridCol w:w="2263"/>
        <w:gridCol w:w="2552"/>
        <w:gridCol w:w="5103"/>
      </w:tblGrid>
      <w:tr w:rsidR="00DD715C" w:rsidTr="00870AD5">
        <w:tc>
          <w:tcPr>
            <w:tcW w:w="2263" w:type="dxa"/>
          </w:tcPr>
          <w:p w:rsidR="00DD715C" w:rsidRPr="00870AD5" w:rsidRDefault="00DD715C" w:rsidP="00DD715C">
            <w:pPr>
              <w:jc w:val="center"/>
              <w:rPr>
                <w:lang w:val="ka-GE"/>
              </w:rPr>
            </w:pPr>
            <w:r w:rsidRPr="00870AD5">
              <w:rPr>
                <w:lang w:val="ka-GE"/>
              </w:rPr>
              <w:t>ექსპერტის სახელი და გვარი</w:t>
            </w:r>
          </w:p>
        </w:tc>
        <w:tc>
          <w:tcPr>
            <w:tcW w:w="2552" w:type="dxa"/>
          </w:tcPr>
          <w:p w:rsidR="00DD715C" w:rsidRPr="00870AD5" w:rsidRDefault="00DD715C" w:rsidP="00DD715C">
            <w:pPr>
              <w:jc w:val="center"/>
              <w:rPr>
                <w:lang w:val="ka-GE"/>
              </w:rPr>
            </w:pPr>
            <w:r w:rsidRPr="00870AD5">
              <w:rPr>
                <w:lang w:val="ka-GE"/>
              </w:rPr>
              <w:t>ორგა</w:t>
            </w:r>
            <w:bookmarkStart w:id="0" w:name="_GoBack"/>
            <w:bookmarkEnd w:id="0"/>
            <w:r w:rsidRPr="00870AD5">
              <w:rPr>
                <w:lang w:val="ka-GE"/>
              </w:rPr>
              <w:t>ნიზაცია</w:t>
            </w:r>
          </w:p>
        </w:tc>
        <w:tc>
          <w:tcPr>
            <w:tcW w:w="5103" w:type="dxa"/>
          </w:tcPr>
          <w:p w:rsidR="00DD715C" w:rsidRPr="00870AD5" w:rsidRDefault="00DD715C" w:rsidP="00DD715C">
            <w:pPr>
              <w:jc w:val="center"/>
              <w:rPr>
                <w:lang w:val="ka-GE"/>
              </w:rPr>
            </w:pPr>
            <w:r w:rsidRPr="00870AD5">
              <w:rPr>
                <w:lang w:val="ka-GE"/>
              </w:rPr>
              <w:t>კომენტარი</w:t>
            </w:r>
          </w:p>
        </w:tc>
      </w:tr>
      <w:tr w:rsidR="00DD715C" w:rsidTr="00870AD5">
        <w:tc>
          <w:tcPr>
            <w:tcW w:w="2263" w:type="dxa"/>
          </w:tcPr>
          <w:p w:rsidR="00DD715C" w:rsidRPr="00870AD5" w:rsidRDefault="00DD715C" w:rsidP="00DD715C">
            <w:pPr>
              <w:jc w:val="center"/>
              <w:rPr>
                <w:lang w:val="ka-GE"/>
              </w:rPr>
            </w:pPr>
            <w:r w:rsidRPr="00870AD5">
              <w:rPr>
                <w:lang w:val="ka-GE"/>
              </w:rPr>
              <w:t>აკაკი ზოიძე</w:t>
            </w:r>
          </w:p>
        </w:tc>
        <w:tc>
          <w:tcPr>
            <w:tcW w:w="2552" w:type="dxa"/>
          </w:tcPr>
          <w:p w:rsidR="00DD715C" w:rsidRPr="00870AD5" w:rsidRDefault="00DD715C" w:rsidP="00DD715C">
            <w:pPr>
              <w:jc w:val="center"/>
              <w:rPr>
                <w:lang w:val="ka-GE"/>
              </w:rPr>
            </w:pPr>
            <w:r w:rsidRPr="00870AD5">
              <w:rPr>
                <w:lang w:val="ka-GE"/>
              </w:rPr>
              <w:t>საერთაშორისო ფონდი კურაციო</w:t>
            </w:r>
            <w:r w:rsidRPr="00870AD5">
              <w:rPr>
                <w:lang w:val="ka-GE"/>
              </w:rPr>
              <w:t xml:space="preserve">ს ან დამოუკიდებელი ექსპერტის სახით </w:t>
            </w:r>
          </w:p>
        </w:tc>
        <w:tc>
          <w:tcPr>
            <w:tcW w:w="5103" w:type="dxa"/>
          </w:tcPr>
          <w:p w:rsidR="00DD715C" w:rsidRPr="00870AD5" w:rsidRDefault="00DD715C" w:rsidP="00DD715C">
            <w:pPr>
              <w:rPr>
                <w:lang w:val="ka-GE"/>
              </w:rPr>
            </w:pPr>
            <w:r w:rsidRPr="00870AD5">
              <w:rPr>
                <w:lang w:val="ka-GE"/>
              </w:rPr>
              <w:t xml:space="preserve">შეიძლება ზოიძესთან ხელშეკრულება ჯანმომ გააკეთოს არა პირდაპირი გზით-კურაციოს ან პირველადი ჯანდაცვის ხელშემყწობი რომელიმე ორგანიზაციის ეგიდით. </w:t>
            </w:r>
          </w:p>
        </w:tc>
      </w:tr>
      <w:tr w:rsidR="00DD715C" w:rsidTr="00870AD5">
        <w:tc>
          <w:tcPr>
            <w:tcW w:w="2263" w:type="dxa"/>
          </w:tcPr>
          <w:p w:rsidR="00DD715C" w:rsidRPr="00870AD5" w:rsidRDefault="00DD715C" w:rsidP="00DD715C">
            <w:pPr>
              <w:jc w:val="center"/>
              <w:rPr>
                <w:lang w:val="ka-GE"/>
              </w:rPr>
            </w:pPr>
            <w:r w:rsidRPr="00870AD5">
              <w:rPr>
                <w:lang w:val="ka-GE"/>
              </w:rPr>
              <w:t>დავით გზირიშვილი</w:t>
            </w:r>
          </w:p>
        </w:tc>
        <w:tc>
          <w:tcPr>
            <w:tcW w:w="2552" w:type="dxa"/>
          </w:tcPr>
          <w:p w:rsidR="00DD715C" w:rsidRPr="00870AD5" w:rsidRDefault="00DD715C" w:rsidP="00DD715C">
            <w:pPr>
              <w:jc w:val="center"/>
              <w:rPr>
                <w:lang w:val="ka-GE"/>
              </w:rPr>
            </w:pPr>
            <w:r w:rsidRPr="00870AD5">
              <w:rPr>
                <w:lang w:val="ka-GE"/>
              </w:rPr>
              <w:t>დამოუკიდებელი კონსულტანტი</w:t>
            </w:r>
          </w:p>
        </w:tc>
        <w:tc>
          <w:tcPr>
            <w:tcW w:w="5103" w:type="dxa"/>
          </w:tcPr>
          <w:p w:rsidR="00DD715C" w:rsidRPr="00870AD5" w:rsidRDefault="00870AD5" w:rsidP="00DD715C">
            <w:pPr>
              <w:jc w:val="center"/>
            </w:pPr>
            <w:r>
              <w:rPr>
                <w:lang w:val="ka-GE"/>
              </w:rPr>
              <w:t xml:space="preserve">იმუშაოს რაშიც ჩართულია უკვე </w:t>
            </w:r>
            <w:r>
              <w:t xml:space="preserve">System for Health Accounts </w:t>
            </w:r>
          </w:p>
        </w:tc>
      </w:tr>
      <w:tr w:rsidR="00F96956" w:rsidTr="00870AD5">
        <w:tc>
          <w:tcPr>
            <w:tcW w:w="2263" w:type="dxa"/>
          </w:tcPr>
          <w:p w:rsidR="00F96956" w:rsidRPr="00870AD5" w:rsidRDefault="00F96956" w:rsidP="00DD715C">
            <w:pPr>
              <w:jc w:val="center"/>
              <w:rPr>
                <w:lang w:val="ka-GE"/>
              </w:rPr>
            </w:pPr>
            <w:r w:rsidRPr="00870AD5">
              <w:rPr>
                <w:lang w:val="ka-GE"/>
              </w:rPr>
              <w:t>ირინა ქაროსანიძე</w:t>
            </w:r>
          </w:p>
        </w:tc>
        <w:tc>
          <w:tcPr>
            <w:tcW w:w="2552" w:type="dxa"/>
          </w:tcPr>
          <w:p w:rsidR="00F96956" w:rsidRPr="00870AD5" w:rsidRDefault="00F96956" w:rsidP="00DD715C">
            <w:pPr>
              <w:jc w:val="center"/>
              <w:rPr>
                <w:lang w:val="ka-GE"/>
              </w:rPr>
            </w:pPr>
            <w:r w:rsidRPr="00870AD5">
              <w:rPr>
                <w:lang w:val="ka-GE"/>
              </w:rPr>
              <w:t>საოჯახო მედიცინის პროფესიონალთა კავშირის პრეზიდენტი</w:t>
            </w:r>
          </w:p>
        </w:tc>
        <w:tc>
          <w:tcPr>
            <w:tcW w:w="5103" w:type="dxa"/>
          </w:tcPr>
          <w:p w:rsidR="00F96956" w:rsidRPr="00870AD5" w:rsidRDefault="00F96956" w:rsidP="00870AD5">
            <w:pPr>
              <w:jc w:val="both"/>
              <w:rPr>
                <w:lang w:val="ka-GE"/>
              </w:rPr>
            </w:pPr>
            <w:r w:rsidRPr="00870AD5">
              <w:rPr>
                <w:lang w:val="ka-GE"/>
              </w:rPr>
              <w:t>აქვს დიდი ინტერესი პჯდ გაძლიერების (მ.შ. კერძო ინტერესიც)-უმუშავია ევროკავშირის პროექტებში</w:t>
            </w:r>
            <w:r w:rsidR="00870AD5">
              <w:t>,</w:t>
            </w:r>
            <w:r w:rsidRPr="00870AD5">
              <w:rPr>
                <w:lang w:val="ka-GE"/>
              </w:rPr>
              <w:t xml:space="preserve"> როგორც კონსულტანტს. აქვს პჯდ სისტემების ძალიან ღრმა ცოდნა. აღიარებულია როგორც პჯდ გულშემატკივარი და ექსპერტი. </w:t>
            </w:r>
            <w:r w:rsidR="00870AD5">
              <w:rPr>
                <w:lang w:val="ka-GE"/>
              </w:rPr>
              <w:t xml:space="preserve">შეიძლება მისი ჩართვა, ძირითად კონსულტანტთან ერთად. </w:t>
            </w:r>
          </w:p>
        </w:tc>
      </w:tr>
      <w:tr w:rsidR="00870AD5" w:rsidTr="00870AD5">
        <w:tc>
          <w:tcPr>
            <w:tcW w:w="2263" w:type="dxa"/>
          </w:tcPr>
          <w:p w:rsidR="00870AD5" w:rsidRPr="00870AD5" w:rsidRDefault="00870AD5" w:rsidP="00870AD5">
            <w:pPr>
              <w:jc w:val="center"/>
              <w:rPr>
                <w:lang w:val="ka-GE"/>
              </w:rPr>
            </w:pPr>
            <w:r w:rsidRPr="00870AD5">
              <w:rPr>
                <w:lang w:val="ka-GE"/>
              </w:rPr>
              <w:t>გიორგი გოცაძე</w:t>
            </w:r>
          </w:p>
        </w:tc>
        <w:tc>
          <w:tcPr>
            <w:tcW w:w="2552" w:type="dxa"/>
          </w:tcPr>
          <w:p w:rsidR="00870AD5" w:rsidRPr="00870AD5" w:rsidRDefault="00870AD5" w:rsidP="00870AD5">
            <w:pPr>
              <w:jc w:val="center"/>
              <w:rPr>
                <w:lang w:val="ka-GE"/>
              </w:rPr>
            </w:pPr>
            <w:r w:rsidRPr="00870AD5">
              <w:rPr>
                <w:lang w:val="ka-GE"/>
              </w:rPr>
              <w:t>საერთაშორისო ფონდი კურაციო</w:t>
            </w:r>
          </w:p>
        </w:tc>
        <w:tc>
          <w:tcPr>
            <w:tcW w:w="5103" w:type="dxa"/>
          </w:tcPr>
          <w:p w:rsidR="00870AD5" w:rsidRPr="00870AD5" w:rsidRDefault="00870AD5" w:rsidP="00870AD5">
            <w:pPr>
              <w:rPr>
                <w:lang w:val="ka-GE"/>
              </w:rPr>
            </w:pPr>
            <w:r w:rsidRPr="00870AD5">
              <w:rPr>
                <w:lang w:val="ka-GE"/>
              </w:rPr>
              <w:t xml:space="preserve">ყავს გუნდი ახალგაზრდა სპეციალისტების, ტექნიკური შესაძლებლობები აქვთ კარგი, აღიარებული არიან საერთაშორისო დონეზე, პირდაპირი ინტერესი პირველად ჯანდაცვაში რამდენადაც ჩემთვის ცნობილია არ აქვს. რამდენჯერმე გამოხატა სამინისტროსთან თანამშრომლობის სურვილი. უკვე თანამშრომლობს გლობალური ფონდის დაფინანსებით მიმდინარე პროექტებში. </w:t>
            </w:r>
          </w:p>
        </w:tc>
      </w:tr>
      <w:tr w:rsidR="00870AD5" w:rsidTr="00870AD5">
        <w:tc>
          <w:tcPr>
            <w:tcW w:w="2263" w:type="dxa"/>
          </w:tcPr>
          <w:p w:rsidR="00870AD5" w:rsidRPr="00870AD5" w:rsidRDefault="00870AD5" w:rsidP="00870AD5">
            <w:pPr>
              <w:jc w:val="center"/>
              <w:rPr>
                <w:lang w:val="ka-GE"/>
              </w:rPr>
            </w:pPr>
            <w:r w:rsidRPr="00870AD5">
              <w:rPr>
                <w:lang w:val="ka-GE"/>
              </w:rPr>
              <w:t>მარინა შიხაშვილი</w:t>
            </w:r>
          </w:p>
          <w:p w:rsidR="00870AD5" w:rsidRPr="00870AD5" w:rsidRDefault="00870AD5" w:rsidP="00870AD5">
            <w:pPr>
              <w:jc w:val="center"/>
              <w:rPr>
                <w:lang w:val="ka-GE"/>
              </w:rPr>
            </w:pPr>
            <w:r w:rsidRPr="00870AD5">
              <w:rPr>
                <w:lang w:val="ka-GE"/>
              </w:rPr>
              <w:t>ნატო შენგელია</w:t>
            </w:r>
          </w:p>
        </w:tc>
        <w:tc>
          <w:tcPr>
            <w:tcW w:w="2552" w:type="dxa"/>
          </w:tcPr>
          <w:p w:rsidR="00870AD5" w:rsidRPr="00870AD5" w:rsidRDefault="00870AD5" w:rsidP="00870AD5">
            <w:pPr>
              <w:jc w:val="center"/>
              <w:rPr>
                <w:lang w:val="ka-GE"/>
              </w:rPr>
            </w:pPr>
            <w:r w:rsidRPr="00870AD5">
              <w:rPr>
                <w:lang w:val="ka-GE"/>
              </w:rPr>
              <w:t>ჩეხეთის კარიტასი</w:t>
            </w:r>
          </w:p>
        </w:tc>
        <w:tc>
          <w:tcPr>
            <w:tcW w:w="5103" w:type="dxa"/>
          </w:tcPr>
          <w:p w:rsidR="00870AD5" w:rsidRPr="00870AD5" w:rsidRDefault="00870AD5" w:rsidP="00870AD5">
            <w:pPr>
              <w:jc w:val="center"/>
              <w:rPr>
                <w:lang w:val="ka-GE"/>
              </w:rPr>
            </w:pPr>
            <w:r w:rsidRPr="00870AD5">
              <w:rPr>
                <w:lang w:val="ka-GE"/>
              </w:rPr>
              <w:t>ზოგადი წარმოდგენა პჯდ მოდელზე აქვთ, მაგრამ საკონსულტაციო სერვისისთვის საკმარისი ექსპერტიზა არ გააჩნიათ</w:t>
            </w:r>
          </w:p>
        </w:tc>
      </w:tr>
      <w:tr w:rsidR="00870AD5" w:rsidTr="00870AD5">
        <w:tc>
          <w:tcPr>
            <w:tcW w:w="2263" w:type="dxa"/>
          </w:tcPr>
          <w:p w:rsidR="00870AD5" w:rsidRPr="00870AD5" w:rsidRDefault="00870AD5" w:rsidP="00870AD5">
            <w:pPr>
              <w:jc w:val="center"/>
              <w:rPr>
                <w:lang w:val="ka-GE"/>
              </w:rPr>
            </w:pPr>
            <w:r w:rsidRPr="00870AD5">
              <w:rPr>
                <w:lang w:val="ka-GE"/>
              </w:rPr>
              <w:t>სიმონ გაბრიჩიძე</w:t>
            </w:r>
          </w:p>
        </w:tc>
        <w:tc>
          <w:tcPr>
            <w:tcW w:w="2552" w:type="dxa"/>
          </w:tcPr>
          <w:p w:rsidR="00870AD5" w:rsidRPr="00870AD5" w:rsidRDefault="00870AD5" w:rsidP="00870AD5">
            <w:pPr>
              <w:jc w:val="center"/>
              <w:rPr>
                <w:lang w:val="ka-GE"/>
              </w:rPr>
            </w:pPr>
            <w:r w:rsidRPr="00870AD5">
              <w:rPr>
                <w:lang w:val="ka-GE"/>
              </w:rPr>
              <w:t>არასამთავრობო სექტორი</w:t>
            </w:r>
          </w:p>
        </w:tc>
        <w:tc>
          <w:tcPr>
            <w:tcW w:w="5103" w:type="dxa"/>
          </w:tcPr>
          <w:p w:rsidR="00870AD5" w:rsidRPr="00870AD5" w:rsidRDefault="00870AD5" w:rsidP="00870AD5">
            <w:pPr>
              <w:jc w:val="center"/>
              <w:rPr>
                <w:lang w:val="ka-GE"/>
              </w:rPr>
            </w:pPr>
            <w:r w:rsidRPr="00870AD5">
              <w:rPr>
                <w:lang w:val="ka-GE"/>
              </w:rPr>
              <w:t>ზოგადად ვთანამშრომლობთ  - კარგია საზოგადოერბივი ჩართულობის კუთხით, კვლევას ატარებენ და გამოწვევებზე საუბრობენ- უმრავლესობა ვალიდურაი, ასევე აღიარებენ იმ პროგრესს რაც სამინისტროს აქვს</w:t>
            </w:r>
          </w:p>
        </w:tc>
      </w:tr>
      <w:tr w:rsidR="00870AD5" w:rsidTr="00870AD5">
        <w:tc>
          <w:tcPr>
            <w:tcW w:w="2263" w:type="dxa"/>
          </w:tcPr>
          <w:p w:rsidR="00870AD5" w:rsidRPr="00870AD5" w:rsidRDefault="00870AD5" w:rsidP="00870AD5">
            <w:pPr>
              <w:jc w:val="center"/>
              <w:rPr>
                <w:lang w:val="ka-GE"/>
              </w:rPr>
            </w:pPr>
            <w:r w:rsidRPr="00870AD5">
              <w:rPr>
                <w:lang w:val="ka-GE"/>
              </w:rPr>
              <w:t>თენგიზ ვერულავა</w:t>
            </w:r>
          </w:p>
        </w:tc>
        <w:tc>
          <w:tcPr>
            <w:tcW w:w="2552" w:type="dxa"/>
          </w:tcPr>
          <w:p w:rsidR="00870AD5" w:rsidRPr="00870AD5" w:rsidRDefault="00870AD5" w:rsidP="00870AD5">
            <w:pPr>
              <w:jc w:val="center"/>
              <w:rPr>
                <w:lang w:val="ka-GE"/>
              </w:rPr>
            </w:pPr>
            <w:r w:rsidRPr="00870AD5">
              <w:rPr>
                <w:lang w:val="ka-GE"/>
              </w:rPr>
              <w:t>საქართველოს უნივერსიტეტი</w:t>
            </w:r>
          </w:p>
        </w:tc>
        <w:tc>
          <w:tcPr>
            <w:tcW w:w="5103" w:type="dxa"/>
          </w:tcPr>
          <w:p w:rsidR="00870AD5" w:rsidRPr="00870AD5" w:rsidRDefault="00870AD5" w:rsidP="00870AD5">
            <w:pPr>
              <w:jc w:val="center"/>
              <w:rPr>
                <w:lang w:val="ka-GE"/>
              </w:rPr>
            </w:pPr>
            <w:r w:rsidRPr="00870AD5">
              <w:rPr>
                <w:lang w:val="ka-GE"/>
              </w:rPr>
              <w:t xml:space="preserve">უფრო სამეცნიერო კვლევების კუთხით მუშაობს- საკონსულტაციო სერვისთვის ჩვენ არ გამოგვადგება. </w:t>
            </w:r>
          </w:p>
        </w:tc>
      </w:tr>
      <w:tr w:rsidR="00870AD5" w:rsidTr="00870AD5">
        <w:tc>
          <w:tcPr>
            <w:tcW w:w="2263" w:type="dxa"/>
          </w:tcPr>
          <w:p w:rsidR="00870AD5" w:rsidRPr="00870AD5" w:rsidRDefault="00870AD5" w:rsidP="00870AD5">
            <w:pPr>
              <w:jc w:val="center"/>
              <w:rPr>
                <w:lang w:val="ka-GE"/>
              </w:rPr>
            </w:pPr>
            <w:r w:rsidRPr="00870AD5">
              <w:rPr>
                <w:lang w:val="ka-GE"/>
              </w:rPr>
              <w:t>ლიკა გამგებელი</w:t>
            </w:r>
          </w:p>
        </w:tc>
        <w:tc>
          <w:tcPr>
            <w:tcW w:w="2552" w:type="dxa"/>
          </w:tcPr>
          <w:p w:rsidR="00870AD5" w:rsidRPr="00870AD5" w:rsidRDefault="00870AD5" w:rsidP="00870AD5">
            <w:pPr>
              <w:jc w:val="center"/>
              <w:rPr>
                <w:lang w:val="ka-GE"/>
              </w:rPr>
            </w:pPr>
            <w:r w:rsidRPr="00870AD5">
              <w:rPr>
                <w:lang w:val="ka-GE"/>
              </w:rPr>
              <w:t>დამოუკიდებელი სპეციალისტი</w:t>
            </w:r>
          </w:p>
        </w:tc>
        <w:tc>
          <w:tcPr>
            <w:tcW w:w="5103" w:type="dxa"/>
          </w:tcPr>
          <w:p w:rsidR="00870AD5" w:rsidRPr="00870AD5" w:rsidRDefault="00870AD5" w:rsidP="00870AD5">
            <w:pPr>
              <w:jc w:val="center"/>
              <w:rPr>
                <w:lang w:val="ka-GE"/>
              </w:rPr>
            </w:pPr>
            <w:r w:rsidRPr="00870AD5">
              <w:rPr>
                <w:lang w:val="ka-GE"/>
              </w:rPr>
              <w:t>კარგი ტექნიკური უნარ-ჩვევები აქვს, უფრო ლოჯისტიკისმ თარგმის, პრეზენტაციების მომზადების კუთხით</w:t>
            </w:r>
          </w:p>
        </w:tc>
      </w:tr>
    </w:tbl>
    <w:p w:rsidR="00DD715C" w:rsidRPr="00DD715C" w:rsidRDefault="00DD715C" w:rsidP="00DD715C">
      <w:pPr>
        <w:jc w:val="center"/>
        <w:rPr>
          <w:lang w:val="ka-GE"/>
        </w:rPr>
      </w:pPr>
    </w:p>
    <w:sectPr w:rsidR="00DD715C" w:rsidRPr="00DD7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5C"/>
    <w:rsid w:val="00870AD5"/>
    <w:rsid w:val="00C43EBB"/>
    <w:rsid w:val="00DD715C"/>
    <w:rsid w:val="00F9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4017"/>
  <w15:chartTrackingRefBased/>
  <w15:docId w15:val="{DA3314DB-B174-4F02-BB33-1249654C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2020-02-16T14:47:00Z</dcterms:created>
  <dcterms:modified xsi:type="dcterms:W3CDTF">2020-02-16T16:04:00Z</dcterms:modified>
</cp:coreProperties>
</file>