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53" w:rsidRPr="004562A7" w:rsidRDefault="002E6253">
      <w:pPr>
        <w:rPr>
          <w:rFonts w:ascii="Sylfaen" w:hAnsi="Sylfaen"/>
          <w:b/>
          <w:color w:val="000000" w:themeColor="text1"/>
          <w:lang w:val="ka-GE"/>
        </w:rPr>
      </w:pPr>
      <w:proofErr w:type="gramStart"/>
      <w:r w:rsidRPr="004562A7">
        <w:rPr>
          <w:rFonts w:ascii="Sylfaen" w:hAnsi="Sylfaen"/>
          <w:b/>
          <w:color w:val="000000" w:themeColor="text1"/>
        </w:rPr>
        <w:t xml:space="preserve">COVID19- </w:t>
      </w:r>
      <w:proofErr w:type="spellStart"/>
      <w:r w:rsidRPr="004562A7">
        <w:rPr>
          <w:rFonts w:ascii="Sylfaen" w:hAnsi="Sylfaen"/>
          <w:b/>
          <w:color w:val="000000" w:themeColor="text1"/>
        </w:rPr>
        <w:t>ის</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მძიმე</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კლინიკური</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ფორმის</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და</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და</w:t>
      </w:r>
      <w:proofErr w:type="spellEnd"/>
      <w:r w:rsidRPr="004562A7">
        <w:rPr>
          <w:rFonts w:ascii="Sylfaen" w:hAnsi="Sylfaen"/>
          <w:b/>
          <w:color w:val="000000" w:themeColor="text1"/>
          <w:lang w:val="ka-GE"/>
        </w:rPr>
        <w:t>ა</w:t>
      </w:r>
      <w:proofErr w:type="spellStart"/>
      <w:r w:rsidRPr="004562A7">
        <w:rPr>
          <w:rFonts w:ascii="Sylfaen" w:hAnsi="Sylfaen"/>
          <w:b/>
          <w:color w:val="000000" w:themeColor="text1"/>
        </w:rPr>
        <w:t>ვადების</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გავრცელების</w:t>
      </w:r>
      <w:proofErr w:type="spellEnd"/>
      <w:r w:rsidRPr="004562A7">
        <w:rPr>
          <w:rFonts w:ascii="Sylfaen" w:hAnsi="Sylfaen"/>
          <w:b/>
          <w:color w:val="000000" w:themeColor="text1"/>
        </w:rPr>
        <w:t xml:space="preserve"> </w:t>
      </w:r>
      <w:proofErr w:type="spellStart"/>
      <w:r w:rsidRPr="004562A7">
        <w:rPr>
          <w:rFonts w:ascii="Sylfaen" w:hAnsi="Sylfaen"/>
          <w:b/>
          <w:color w:val="000000" w:themeColor="text1"/>
        </w:rPr>
        <w:t>პრევენცია</w:t>
      </w:r>
      <w:proofErr w:type="spellEnd"/>
      <w:r w:rsidRPr="004562A7">
        <w:rPr>
          <w:rFonts w:ascii="Sylfaen" w:hAnsi="Sylfaen"/>
          <w:b/>
          <w:color w:val="000000" w:themeColor="text1"/>
        </w:rPr>
        <w:t>.</w:t>
      </w:r>
      <w:proofErr w:type="gramEnd"/>
    </w:p>
    <w:p w:rsidR="00A33121" w:rsidRPr="00F27901" w:rsidRDefault="00643263">
      <w:pPr>
        <w:rPr>
          <w:rFonts w:ascii="Sylfaen" w:hAnsi="Sylfaen"/>
          <w:sz w:val="18"/>
          <w:szCs w:val="18"/>
          <w:lang w:val="ka-GE"/>
        </w:rPr>
      </w:pPr>
      <w:r w:rsidRPr="00F27901">
        <w:rPr>
          <w:rFonts w:ascii="Sylfaen" w:hAnsi="Sylfaen"/>
          <w:color w:val="000000" w:themeColor="text1"/>
          <w:sz w:val="18"/>
          <w:szCs w:val="18"/>
          <w:lang w:val="ka-GE"/>
        </w:rPr>
        <w:t>ჯანმრთელობის  მსოფლიო ორგანიზაციის მიერ რეკომინდებული კორონავირუსის საწინააღმდეგო მოქმედებები როგორიც არის ხელის დაბანა, პირადი ჰიგიენის და სანიტარიის წესების დაცვა ყველასთვის აუცილებელია.</w:t>
      </w:r>
      <w:r w:rsidRPr="00F27901">
        <w:rPr>
          <w:rFonts w:ascii="Sylfaen" w:hAnsi="Sylfaen"/>
          <w:color w:val="000000" w:themeColor="text1"/>
          <w:sz w:val="18"/>
          <w:szCs w:val="18"/>
        </w:rPr>
        <w:t xml:space="preserve"> </w:t>
      </w:r>
      <w:r w:rsidR="00AA38EB">
        <w:rPr>
          <w:rFonts w:ascii="Sylfaen" w:hAnsi="Sylfaen"/>
          <w:sz w:val="18"/>
          <w:szCs w:val="18"/>
          <w:lang w:val="ka-GE"/>
        </w:rPr>
        <w:t xml:space="preserve">მსოფლიოში  არ არსებობს ერთიანი მეცნიერულად დამტკიცებული აზრი </w:t>
      </w:r>
      <w:r w:rsidR="00AA38EB" w:rsidRPr="00F27901">
        <w:rPr>
          <w:rFonts w:ascii="Sylfaen" w:hAnsi="Sylfaen"/>
          <w:sz w:val="18"/>
          <w:szCs w:val="18"/>
          <w:lang w:val="ka-GE"/>
        </w:rPr>
        <w:t xml:space="preserve"> </w:t>
      </w:r>
      <w:r w:rsidR="00AA38EB">
        <w:rPr>
          <w:rFonts w:ascii="Sylfaen" w:hAnsi="Sylfaen"/>
          <w:sz w:val="18"/>
          <w:szCs w:val="18"/>
          <w:lang w:val="ka-GE"/>
        </w:rPr>
        <w:t xml:space="preserve">და მეთოდები </w:t>
      </w:r>
      <w:r w:rsidR="00AA38EB" w:rsidRPr="00F27901">
        <w:rPr>
          <w:sz w:val="18"/>
          <w:szCs w:val="18"/>
          <w:lang w:val="ka-GE"/>
        </w:rPr>
        <w:t>COVID</w:t>
      </w:r>
      <w:r w:rsidR="00AA38EB" w:rsidRPr="00F27901">
        <w:rPr>
          <w:rFonts w:ascii="Sylfaen" w:hAnsi="Sylfaen"/>
          <w:sz w:val="18"/>
          <w:szCs w:val="18"/>
          <w:lang w:val="ka-GE"/>
        </w:rPr>
        <w:t>-</w:t>
      </w:r>
      <w:r w:rsidR="00AA38EB" w:rsidRPr="00F27901">
        <w:rPr>
          <w:sz w:val="18"/>
          <w:szCs w:val="18"/>
          <w:lang w:val="ka-GE"/>
        </w:rPr>
        <w:t>19</w:t>
      </w:r>
      <w:r w:rsidR="00AA38EB">
        <w:rPr>
          <w:rFonts w:ascii="Sylfaen" w:hAnsi="Sylfaen"/>
          <w:sz w:val="18"/>
          <w:szCs w:val="18"/>
          <w:lang w:val="ka-GE"/>
        </w:rPr>
        <w:t xml:space="preserve">-ის პროფილაქტიკაზე და მკურნალობაზე. </w:t>
      </w:r>
      <w:r w:rsidRPr="00F27901">
        <w:rPr>
          <w:rFonts w:ascii="Sylfaen" w:hAnsi="Sylfaen" w:cs="Sylfaen"/>
          <w:sz w:val="18"/>
          <w:szCs w:val="18"/>
          <w:lang w:val="ka-GE"/>
        </w:rPr>
        <w:t>ინტენსიური</w:t>
      </w:r>
      <w:r w:rsidRPr="00F27901">
        <w:rPr>
          <w:sz w:val="18"/>
          <w:szCs w:val="18"/>
          <w:lang w:val="ka-GE"/>
        </w:rPr>
        <w:t xml:space="preserve"> </w:t>
      </w:r>
      <w:r w:rsidRPr="00F27901">
        <w:rPr>
          <w:rFonts w:ascii="Sylfaen" w:hAnsi="Sylfaen" w:cs="Sylfaen"/>
          <w:sz w:val="18"/>
          <w:szCs w:val="18"/>
          <w:lang w:val="ka-GE"/>
        </w:rPr>
        <w:t>ლიტერატურის</w:t>
      </w:r>
      <w:r w:rsidRPr="00F27901">
        <w:rPr>
          <w:sz w:val="18"/>
          <w:szCs w:val="18"/>
          <w:lang w:val="ka-GE"/>
        </w:rPr>
        <w:t xml:space="preserve"> </w:t>
      </w:r>
      <w:r w:rsidRPr="00F27901">
        <w:rPr>
          <w:rFonts w:ascii="Sylfaen" w:hAnsi="Sylfaen" w:cs="Sylfaen"/>
          <w:sz w:val="18"/>
          <w:szCs w:val="18"/>
          <w:lang w:val="ka-GE"/>
        </w:rPr>
        <w:t>შესწავლ</w:t>
      </w:r>
      <w:proofErr w:type="spellStart"/>
      <w:r w:rsidRPr="00F27901">
        <w:rPr>
          <w:rFonts w:ascii="Sylfaen" w:hAnsi="Sylfaen" w:cs="Sylfaen"/>
          <w:sz w:val="18"/>
          <w:szCs w:val="18"/>
        </w:rPr>
        <w:t>ის</w:t>
      </w:r>
      <w:proofErr w:type="spellEnd"/>
      <w:r w:rsidRPr="00F27901">
        <w:rPr>
          <w:rFonts w:ascii="Sylfaen" w:hAnsi="Sylfaen" w:cs="Sylfaen"/>
          <w:sz w:val="18"/>
          <w:szCs w:val="18"/>
        </w:rPr>
        <w:t xml:space="preserve"> შ</w:t>
      </w:r>
      <w:r w:rsidRPr="00F27901">
        <w:rPr>
          <w:rFonts w:ascii="Sylfaen" w:hAnsi="Sylfaen" w:cs="Sylfaen"/>
          <w:sz w:val="18"/>
          <w:szCs w:val="18"/>
          <w:lang w:val="ka-GE"/>
        </w:rPr>
        <w:t xml:space="preserve">ედეგად </w:t>
      </w:r>
      <w:r w:rsidRPr="00F27901">
        <w:rPr>
          <w:sz w:val="18"/>
          <w:szCs w:val="18"/>
          <w:lang w:val="ka-GE"/>
        </w:rPr>
        <w:t xml:space="preserve"> </w:t>
      </w:r>
      <w:r w:rsidRPr="00F27901">
        <w:rPr>
          <w:rFonts w:ascii="Sylfaen" w:hAnsi="Sylfaen" w:cs="Sylfaen"/>
          <w:sz w:val="18"/>
          <w:szCs w:val="18"/>
          <w:lang w:val="ka-GE"/>
        </w:rPr>
        <w:t>აღმოჩნდა</w:t>
      </w:r>
      <w:r w:rsidRPr="00F27901">
        <w:rPr>
          <w:sz w:val="18"/>
          <w:szCs w:val="18"/>
          <w:lang w:val="ka-GE"/>
        </w:rPr>
        <w:t xml:space="preserve"> </w:t>
      </w:r>
      <w:r w:rsidRPr="00F27901">
        <w:rPr>
          <w:rFonts w:ascii="Sylfaen" w:hAnsi="Sylfaen" w:cs="Sylfaen"/>
          <w:sz w:val="18"/>
          <w:szCs w:val="18"/>
          <w:lang w:val="ka-GE"/>
        </w:rPr>
        <w:t>რომ</w:t>
      </w:r>
      <w:r w:rsidRPr="00F27901">
        <w:rPr>
          <w:sz w:val="18"/>
          <w:szCs w:val="18"/>
          <w:lang w:val="ka-GE"/>
        </w:rPr>
        <w:t xml:space="preserve"> </w:t>
      </w:r>
      <w:r w:rsidRPr="00F27901">
        <w:rPr>
          <w:rFonts w:ascii="Sylfaen" w:hAnsi="Sylfaen" w:cs="Sylfaen"/>
          <w:sz w:val="18"/>
          <w:szCs w:val="18"/>
          <w:lang w:val="ka-GE"/>
        </w:rPr>
        <w:t>მრავალი</w:t>
      </w:r>
      <w:r w:rsidRPr="00F27901">
        <w:rPr>
          <w:sz w:val="18"/>
          <w:szCs w:val="18"/>
          <w:lang w:val="ka-GE"/>
        </w:rPr>
        <w:t xml:space="preserve"> </w:t>
      </w:r>
      <w:r w:rsidRPr="00F27901">
        <w:rPr>
          <w:rFonts w:ascii="Sylfaen" w:hAnsi="Sylfaen" w:cs="Sylfaen"/>
          <w:sz w:val="18"/>
          <w:szCs w:val="18"/>
          <w:lang w:val="ka-GE"/>
        </w:rPr>
        <w:t>ანტისეპტიკ</w:t>
      </w:r>
      <w:r w:rsidR="00B92E64">
        <w:rPr>
          <w:rFonts w:ascii="Sylfaen" w:hAnsi="Sylfaen" w:cs="Sylfaen"/>
          <w:sz w:val="18"/>
          <w:szCs w:val="18"/>
          <w:lang w:val="ka-GE"/>
        </w:rPr>
        <w:t>ური</w:t>
      </w:r>
      <w:r w:rsidRPr="00F27901">
        <w:rPr>
          <w:sz w:val="18"/>
          <w:szCs w:val="18"/>
          <w:lang w:val="ka-GE"/>
        </w:rPr>
        <w:t xml:space="preserve"> </w:t>
      </w:r>
      <w:r w:rsidRPr="00F27901">
        <w:rPr>
          <w:rFonts w:ascii="Sylfaen" w:hAnsi="Sylfaen" w:cs="Sylfaen"/>
          <w:sz w:val="18"/>
          <w:szCs w:val="18"/>
          <w:lang w:val="ka-GE"/>
        </w:rPr>
        <w:t>საშუალებები</w:t>
      </w:r>
      <w:r w:rsidRPr="00F27901">
        <w:rPr>
          <w:sz w:val="18"/>
          <w:szCs w:val="18"/>
          <w:lang w:val="ka-GE"/>
        </w:rPr>
        <w:t xml:space="preserve">  </w:t>
      </w:r>
      <w:r w:rsidRPr="00F27901">
        <w:rPr>
          <w:rFonts w:ascii="Sylfaen" w:hAnsi="Sylfaen" w:cs="Sylfaen"/>
          <w:sz w:val="18"/>
          <w:szCs w:val="18"/>
          <w:lang w:val="ka-GE"/>
        </w:rPr>
        <w:t>გამოიყენება</w:t>
      </w:r>
      <w:r w:rsidRPr="00F27901">
        <w:rPr>
          <w:sz w:val="18"/>
          <w:szCs w:val="18"/>
          <w:lang w:val="ka-GE"/>
        </w:rPr>
        <w:t xml:space="preserve"> COVID</w:t>
      </w:r>
      <w:r w:rsidRPr="00F27901">
        <w:rPr>
          <w:rFonts w:ascii="Sylfaen" w:hAnsi="Sylfaen"/>
          <w:sz w:val="18"/>
          <w:szCs w:val="18"/>
          <w:lang w:val="ka-GE"/>
        </w:rPr>
        <w:t>-</w:t>
      </w:r>
      <w:r w:rsidRPr="00F27901">
        <w:rPr>
          <w:sz w:val="18"/>
          <w:szCs w:val="18"/>
          <w:lang w:val="ka-GE"/>
        </w:rPr>
        <w:t>19</w:t>
      </w:r>
      <w:r w:rsidRPr="00F27901">
        <w:rPr>
          <w:rFonts w:ascii="Sylfaen" w:hAnsi="Sylfaen"/>
          <w:sz w:val="18"/>
          <w:szCs w:val="18"/>
          <w:lang w:val="ka-GE"/>
        </w:rPr>
        <w:t xml:space="preserve"> -თან</w:t>
      </w:r>
      <w:r w:rsidRPr="00F27901">
        <w:rPr>
          <w:sz w:val="18"/>
          <w:szCs w:val="18"/>
          <w:lang w:val="ka-GE"/>
        </w:rPr>
        <w:t xml:space="preserve">  </w:t>
      </w:r>
      <w:r w:rsidRPr="00F27901">
        <w:rPr>
          <w:rFonts w:ascii="Sylfaen" w:hAnsi="Sylfaen" w:cs="Sylfaen"/>
          <w:sz w:val="18"/>
          <w:szCs w:val="18"/>
          <w:lang w:val="ka-GE"/>
        </w:rPr>
        <w:t>საბრძოლველად</w:t>
      </w:r>
      <w:r w:rsidRPr="00F27901">
        <w:rPr>
          <w:sz w:val="18"/>
          <w:szCs w:val="18"/>
          <w:lang w:val="ka-GE"/>
        </w:rPr>
        <w:t xml:space="preserve">  </w:t>
      </w:r>
      <w:r w:rsidRPr="00F27901">
        <w:rPr>
          <w:rFonts w:ascii="Sylfaen" w:hAnsi="Sylfaen" w:cs="Sylfaen"/>
          <w:sz w:val="18"/>
          <w:szCs w:val="18"/>
          <w:lang w:val="ka-GE"/>
        </w:rPr>
        <w:t>კერძოდ</w:t>
      </w:r>
      <w:r w:rsidRPr="00F27901">
        <w:rPr>
          <w:sz w:val="18"/>
          <w:szCs w:val="18"/>
          <w:lang w:val="ka-GE"/>
        </w:rPr>
        <w:t xml:space="preserve"> </w:t>
      </w:r>
      <w:r w:rsidRPr="00F27901">
        <w:rPr>
          <w:rFonts w:ascii="Sylfaen" w:hAnsi="Sylfaen" w:cs="Sylfaen"/>
          <w:sz w:val="18"/>
          <w:szCs w:val="18"/>
          <w:lang w:val="ka-GE"/>
        </w:rPr>
        <w:t>ზედაპირების</w:t>
      </w:r>
      <w:r w:rsidRPr="00F27901">
        <w:rPr>
          <w:sz w:val="18"/>
          <w:szCs w:val="18"/>
          <w:lang w:val="ka-GE"/>
        </w:rPr>
        <w:t xml:space="preserve"> , </w:t>
      </w:r>
      <w:r w:rsidRPr="00F27901">
        <w:rPr>
          <w:rFonts w:ascii="Sylfaen" w:hAnsi="Sylfaen" w:cs="Sylfaen"/>
          <w:sz w:val="18"/>
          <w:szCs w:val="18"/>
          <w:lang w:val="ka-GE"/>
        </w:rPr>
        <w:t>ინსტრუმენტების</w:t>
      </w:r>
      <w:r w:rsidR="001E14D6">
        <w:rPr>
          <w:rFonts w:ascii="Sylfaen" w:hAnsi="Sylfaen"/>
          <w:sz w:val="18"/>
          <w:szCs w:val="18"/>
          <w:lang w:val="ka-GE"/>
        </w:rPr>
        <w:t xml:space="preserve"> და </w:t>
      </w:r>
      <w:r w:rsidRPr="00F27901">
        <w:rPr>
          <w:rFonts w:ascii="Sylfaen" w:hAnsi="Sylfaen" w:cs="Sylfaen"/>
          <w:sz w:val="18"/>
          <w:szCs w:val="18"/>
          <w:lang w:val="ka-GE"/>
        </w:rPr>
        <w:t>ხელების</w:t>
      </w:r>
      <w:r w:rsidRPr="00F27901">
        <w:rPr>
          <w:sz w:val="18"/>
          <w:szCs w:val="18"/>
          <w:lang w:val="ka-GE"/>
        </w:rPr>
        <w:t xml:space="preserve">  </w:t>
      </w:r>
      <w:r w:rsidRPr="00F27901">
        <w:rPr>
          <w:rFonts w:ascii="Sylfaen" w:hAnsi="Sylfaen" w:cs="Sylfaen"/>
          <w:sz w:val="18"/>
          <w:szCs w:val="18"/>
          <w:lang w:val="ka-GE"/>
        </w:rPr>
        <w:t>დასამუშავებლად</w:t>
      </w:r>
      <w:r w:rsidR="001D737D" w:rsidRPr="00F27901">
        <w:rPr>
          <w:rFonts w:ascii="Sylfaen" w:hAnsi="Sylfaen" w:cs="Sylfaen"/>
          <w:sz w:val="18"/>
          <w:szCs w:val="18"/>
          <w:lang w:val="ka-GE"/>
        </w:rPr>
        <w:t xml:space="preserve"> (1)</w:t>
      </w:r>
      <w:r w:rsidR="001D737D" w:rsidRPr="00F27901">
        <w:rPr>
          <w:sz w:val="18"/>
          <w:szCs w:val="18"/>
          <w:lang w:val="ka-GE"/>
        </w:rPr>
        <w:t xml:space="preserve">.   </w:t>
      </w:r>
      <w:proofErr w:type="gramStart"/>
      <w:r w:rsidRPr="00F27901">
        <w:rPr>
          <w:rFonts w:ascii="Sylfaen" w:hAnsi="Sylfaen" w:cs="Sylfaen"/>
          <w:sz w:val="18"/>
          <w:szCs w:val="18"/>
        </w:rPr>
        <w:t>ყ</w:t>
      </w:r>
      <w:r w:rsidRPr="00F27901">
        <w:rPr>
          <w:rFonts w:ascii="Sylfaen" w:hAnsi="Sylfaen"/>
          <w:sz w:val="18"/>
          <w:szCs w:val="18"/>
          <w:lang w:val="ka-GE"/>
        </w:rPr>
        <w:t>ურადღება</w:t>
      </w:r>
      <w:proofErr w:type="gramEnd"/>
      <w:r w:rsidRPr="00F27901">
        <w:rPr>
          <w:rFonts w:ascii="Sylfaen" w:hAnsi="Sylfaen"/>
          <w:sz w:val="18"/>
          <w:szCs w:val="18"/>
          <w:lang w:val="ka-GE"/>
        </w:rPr>
        <w:t xml:space="preserve"> მიიპყრო </w:t>
      </w:r>
      <w:r w:rsidRPr="00F27901">
        <w:rPr>
          <w:rFonts w:ascii="Sylfaen" w:hAnsi="Sylfaen" w:cs="Sylfaen"/>
          <w:sz w:val="18"/>
          <w:szCs w:val="18"/>
          <w:lang w:val="ka-GE"/>
        </w:rPr>
        <w:t>ორმა</w:t>
      </w:r>
      <w:r w:rsidRPr="00F27901">
        <w:rPr>
          <w:sz w:val="18"/>
          <w:szCs w:val="18"/>
          <w:lang w:val="ka-GE"/>
        </w:rPr>
        <w:t xml:space="preserve"> </w:t>
      </w:r>
      <w:r w:rsidRPr="00F27901">
        <w:rPr>
          <w:rFonts w:ascii="Sylfaen" w:hAnsi="Sylfaen" w:cs="Sylfaen"/>
          <w:sz w:val="18"/>
          <w:szCs w:val="18"/>
          <w:lang w:val="ka-GE"/>
        </w:rPr>
        <w:t>ანტისეპტიკმა</w:t>
      </w:r>
      <w:r w:rsidRPr="00F27901">
        <w:rPr>
          <w:sz w:val="18"/>
          <w:szCs w:val="18"/>
          <w:lang w:val="ka-GE"/>
        </w:rPr>
        <w:t xml:space="preserve"> </w:t>
      </w:r>
      <w:r w:rsidRPr="00F27901">
        <w:rPr>
          <w:rFonts w:ascii="Sylfaen" w:hAnsi="Sylfaen" w:cs="Sylfaen"/>
          <w:sz w:val="18"/>
          <w:szCs w:val="18"/>
          <w:lang w:val="ka-GE"/>
        </w:rPr>
        <w:t>რომლებიც</w:t>
      </w:r>
      <w:r w:rsidRPr="00F27901">
        <w:rPr>
          <w:sz w:val="18"/>
          <w:szCs w:val="18"/>
          <w:lang w:val="ka-GE"/>
        </w:rPr>
        <w:t xml:space="preserve"> </w:t>
      </w:r>
      <w:r w:rsidRPr="00F27901">
        <w:rPr>
          <w:rFonts w:ascii="Sylfaen" w:hAnsi="Sylfaen" w:cs="Sylfaen"/>
          <w:sz w:val="18"/>
          <w:szCs w:val="18"/>
          <w:lang w:val="ka-GE"/>
        </w:rPr>
        <w:t>ფართოდ</w:t>
      </w:r>
      <w:r w:rsidRPr="00F27901">
        <w:rPr>
          <w:sz w:val="18"/>
          <w:szCs w:val="18"/>
          <w:lang w:val="ka-GE"/>
        </w:rPr>
        <w:t xml:space="preserve"> </w:t>
      </w:r>
      <w:r w:rsidRPr="00F27901">
        <w:rPr>
          <w:rFonts w:ascii="Sylfaen" w:hAnsi="Sylfaen" w:cs="Sylfaen"/>
          <w:sz w:val="18"/>
          <w:szCs w:val="18"/>
          <w:lang w:val="ka-GE"/>
        </w:rPr>
        <w:t>გამოიყენება</w:t>
      </w:r>
      <w:r w:rsidRPr="00F27901">
        <w:rPr>
          <w:sz w:val="18"/>
          <w:szCs w:val="18"/>
          <w:lang w:val="ka-GE"/>
        </w:rPr>
        <w:t xml:space="preserve"> </w:t>
      </w:r>
      <w:r w:rsidRPr="00F27901">
        <w:rPr>
          <w:rFonts w:ascii="Sylfaen" w:hAnsi="Sylfaen" w:cs="Sylfaen"/>
          <w:sz w:val="18"/>
          <w:szCs w:val="18"/>
          <w:lang w:val="ka-GE"/>
        </w:rPr>
        <w:t>დღევანდელ</w:t>
      </w:r>
      <w:r w:rsidRPr="00F27901">
        <w:rPr>
          <w:sz w:val="18"/>
          <w:szCs w:val="18"/>
          <w:lang w:val="ka-GE"/>
        </w:rPr>
        <w:t xml:space="preserve"> </w:t>
      </w:r>
      <w:r w:rsidRPr="00F27901">
        <w:rPr>
          <w:rFonts w:ascii="Sylfaen" w:hAnsi="Sylfaen" w:cs="Sylfaen"/>
          <w:sz w:val="18"/>
          <w:szCs w:val="18"/>
          <w:lang w:val="ka-GE"/>
        </w:rPr>
        <w:t>სამედიცინო</w:t>
      </w:r>
      <w:r w:rsidRPr="00F27901">
        <w:rPr>
          <w:sz w:val="18"/>
          <w:szCs w:val="18"/>
          <w:lang w:val="ka-GE"/>
        </w:rPr>
        <w:t xml:space="preserve"> </w:t>
      </w:r>
      <w:r w:rsidRPr="00F27901">
        <w:rPr>
          <w:rFonts w:ascii="Sylfaen" w:hAnsi="Sylfaen" w:cs="Sylfaen"/>
          <w:sz w:val="18"/>
          <w:szCs w:val="18"/>
          <w:lang w:val="ka-GE"/>
        </w:rPr>
        <w:t>პრაქტიკაში</w:t>
      </w:r>
      <w:r w:rsidRPr="00F27901">
        <w:rPr>
          <w:sz w:val="18"/>
          <w:szCs w:val="18"/>
          <w:lang w:val="ka-GE"/>
        </w:rPr>
        <w:t xml:space="preserve"> </w:t>
      </w:r>
      <w:r w:rsidRPr="00F27901">
        <w:rPr>
          <w:rFonts w:ascii="Sylfaen" w:hAnsi="Sylfaen" w:cs="Sylfaen"/>
          <w:sz w:val="18"/>
          <w:szCs w:val="18"/>
          <w:lang w:val="ka-GE"/>
        </w:rPr>
        <w:t>კერძოდ,</w:t>
      </w:r>
      <w:r w:rsidRPr="00F27901">
        <w:rPr>
          <w:sz w:val="18"/>
          <w:szCs w:val="18"/>
          <w:lang w:val="ka-GE"/>
        </w:rPr>
        <w:t xml:space="preserve"> </w:t>
      </w:r>
      <w:r w:rsidRPr="00F27901">
        <w:rPr>
          <w:rFonts w:ascii="Sylfaen" w:hAnsi="Sylfaen" w:cs="Sylfaen"/>
          <w:sz w:val="18"/>
          <w:szCs w:val="18"/>
          <w:lang w:val="ka-GE"/>
        </w:rPr>
        <w:t>ცხვირის,</w:t>
      </w:r>
      <w:r w:rsidRPr="00F27901">
        <w:rPr>
          <w:sz w:val="18"/>
          <w:szCs w:val="18"/>
          <w:lang w:val="ka-GE"/>
        </w:rPr>
        <w:t xml:space="preserve"> </w:t>
      </w:r>
      <w:r w:rsidRPr="00F27901">
        <w:rPr>
          <w:rFonts w:ascii="Sylfaen" w:hAnsi="Sylfaen" w:cs="Sylfaen"/>
          <w:sz w:val="18"/>
          <w:szCs w:val="18"/>
          <w:lang w:val="ka-GE"/>
        </w:rPr>
        <w:t>პირის</w:t>
      </w:r>
      <w:r w:rsidRPr="00F27901">
        <w:rPr>
          <w:sz w:val="18"/>
          <w:szCs w:val="18"/>
          <w:lang w:val="ka-GE"/>
        </w:rPr>
        <w:t xml:space="preserve"> </w:t>
      </w:r>
      <w:r w:rsidRPr="00F27901">
        <w:rPr>
          <w:rFonts w:ascii="Sylfaen" w:hAnsi="Sylfaen" w:cs="Sylfaen"/>
          <w:sz w:val="18"/>
          <w:szCs w:val="18"/>
          <w:lang w:val="ka-GE"/>
        </w:rPr>
        <w:t>და</w:t>
      </w:r>
      <w:r w:rsidRPr="00F27901">
        <w:rPr>
          <w:sz w:val="18"/>
          <w:szCs w:val="18"/>
          <w:lang w:val="ka-GE"/>
        </w:rPr>
        <w:t xml:space="preserve"> </w:t>
      </w:r>
      <w:r w:rsidRPr="00F27901">
        <w:rPr>
          <w:rFonts w:ascii="Sylfaen" w:hAnsi="Sylfaen" w:cs="Sylfaen"/>
          <w:sz w:val="18"/>
          <w:szCs w:val="18"/>
          <w:lang w:val="ka-GE"/>
        </w:rPr>
        <w:t>ხახის</w:t>
      </w:r>
      <w:r w:rsidRPr="00F27901">
        <w:rPr>
          <w:sz w:val="18"/>
          <w:szCs w:val="18"/>
          <w:lang w:val="ka-GE"/>
        </w:rPr>
        <w:t xml:space="preserve">  </w:t>
      </w:r>
      <w:r w:rsidRPr="00F27901">
        <w:rPr>
          <w:rFonts w:ascii="Sylfaen" w:hAnsi="Sylfaen" w:cs="Sylfaen"/>
          <w:sz w:val="18"/>
          <w:szCs w:val="18"/>
          <w:lang w:val="ka-GE"/>
        </w:rPr>
        <w:t>ღრუს</w:t>
      </w:r>
      <w:r w:rsidRPr="00F27901">
        <w:rPr>
          <w:sz w:val="18"/>
          <w:szCs w:val="18"/>
          <w:lang w:val="ka-GE"/>
        </w:rPr>
        <w:t xml:space="preserve">  </w:t>
      </w:r>
      <w:r w:rsidRPr="00F27901">
        <w:rPr>
          <w:rFonts w:ascii="Sylfaen" w:hAnsi="Sylfaen" w:cs="Sylfaen"/>
          <w:sz w:val="18"/>
          <w:szCs w:val="18"/>
          <w:lang w:val="ka-GE"/>
        </w:rPr>
        <w:t>ინფექციებთან</w:t>
      </w:r>
      <w:r w:rsidRPr="00F27901">
        <w:rPr>
          <w:sz w:val="18"/>
          <w:szCs w:val="18"/>
          <w:lang w:val="ka-GE"/>
        </w:rPr>
        <w:t xml:space="preserve"> </w:t>
      </w:r>
      <w:r w:rsidRPr="00F27901">
        <w:rPr>
          <w:rFonts w:ascii="Sylfaen" w:hAnsi="Sylfaen" w:cs="Sylfaen"/>
          <w:sz w:val="18"/>
          <w:szCs w:val="18"/>
          <w:lang w:val="ka-GE"/>
        </w:rPr>
        <w:t>საბრძოლველად</w:t>
      </w:r>
      <w:r w:rsidRPr="00F27901">
        <w:rPr>
          <w:sz w:val="18"/>
          <w:szCs w:val="18"/>
          <w:lang w:val="ka-GE"/>
        </w:rPr>
        <w:t xml:space="preserve">. </w:t>
      </w:r>
      <w:r w:rsidRPr="00F27901">
        <w:rPr>
          <w:rFonts w:ascii="Sylfaen" w:hAnsi="Sylfaen" w:cs="Sylfaen"/>
          <w:sz w:val="18"/>
          <w:szCs w:val="18"/>
          <w:lang w:val="ka-GE"/>
        </w:rPr>
        <w:t>აღმოჩნდა</w:t>
      </w:r>
      <w:r w:rsidRPr="00F27901">
        <w:rPr>
          <w:sz w:val="18"/>
          <w:szCs w:val="18"/>
          <w:lang w:val="ka-GE"/>
        </w:rPr>
        <w:t xml:space="preserve"> </w:t>
      </w:r>
      <w:r w:rsidRPr="00F27901">
        <w:rPr>
          <w:rFonts w:ascii="Sylfaen" w:hAnsi="Sylfaen" w:cs="Sylfaen"/>
          <w:sz w:val="18"/>
          <w:szCs w:val="18"/>
          <w:lang w:val="ka-GE"/>
        </w:rPr>
        <w:t>რომ</w:t>
      </w:r>
      <w:r w:rsidRPr="00F27901">
        <w:rPr>
          <w:sz w:val="18"/>
          <w:szCs w:val="18"/>
          <w:lang w:val="ka-GE"/>
        </w:rPr>
        <w:t xml:space="preserve"> </w:t>
      </w:r>
      <w:r w:rsidRPr="00F27901">
        <w:rPr>
          <w:rFonts w:ascii="Sylfaen" w:hAnsi="Sylfaen" w:cs="Sylfaen"/>
          <w:sz w:val="18"/>
          <w:szCs w:val="18"/>
          <w:lang w:val="ka-GE"/>
        </w:rPr>
        <w:t>ამ</w:t>
      </w:r>
      <w:r w:rsidRPr="00F27901">
        <w:rPr>
          <w:sz w:val="18"/>
          <w:szCs w:val="18"/>
          <w:lang w:val="ka-GE"/>
        </w:rPr>
        <w:t xml:space="preserve"> </w:t>
      </w:r>
      <w:r w:rsidRPr="00F27901">
        <w:rPr>
          <w:rFonts w:ascii="Sylfaen" w:hAnsi="Sylfaen" w:cs="Sylfaen"/>
          <w:sz w:val="18"/>
          <w:szCs w:val="18"/>
          <w:lang w:val="ka-GE"/>
        </w:rPr>
        <w:t>ორი</w:t>
      </w:r>
      <w:r w:rsidRPr="00F27901">
        <w:rPr>
          <w:sz w:val="18"/>
          <w:szCs w:val="18"/>
          <w:lang w:val="ka-GE"/>
        </w:rPr>
        <w:t xml:space="preserve"> </w:t>
      </w:r>
      <w:r w:rsidRPr="00F27901">
        <w:rPr>
          <w:rFonts w:ascii="Sylfaen" w:hAnsi="Sylfaen" w:cs="Sylfaen"/>
          <w:sz w:val="18"/>
          <w:szCs w:val="18"/>
          <w:lang w:val="ka-GE"/>
        </w:rPr>
        <w:t>პრეპარატის</w:t>
      </w:r>
      <w:r w:rsidRPr="00F27901">
        <w:rPr>
          <w:sz w:val="18"/>
          <w:szCs w:val="18"/>
          <w:lang w:val="ka-GE"/>
        </w:rPr>
        <w:t xml:space="preserve"> </w:t>
      </w:r>
      <w:r w:rsidRPr="00F27901">
        <w:rPr>
          <w:rFonts w:ascii="Sylfaen" w:hAnsi="Sylfaen" w:cs="Sylfaen"/>
          <w:sz w:val="18"/>
          <w:szCs w:val="18"/>
          <w:lang w:val="ka-GE"/>
        </w:rPr>
        <w:t>დოზები</w:t>
      </w:r>
      <w:r w:rsidRPr="00F27901">
        <w:rPr>
          <w:sz w:val="18"/>
          <w:szCs w:val="18"/>
          <w:lang w:val="ka-GE"/>
        </w:rPr>
        <w:t xml:space="preserve"> </w:t>
      </w:r>
      <w:r w:rsidRPr="00F27901">
        <w:rPr>
          <w:rFonts w:ascii="Sylfaen" w:hAnsi="Sylfaen" w:cs="Sylfaen"/>
          <w:sz w:val="18"/>
          <w:szCs w:val="18"/>
          <w:lang w:val="ka-GE"/>
        </w:rPr>
        <w:t>რომლებიც</w:t>
      </w:r>
      <w:r w:rsidRPr="00F27901">
        <w:rPr>
          <w:sz w:val="18"/>
          <w:szCs w:val="18"/>
          <w:lang w:val="ka-GE"/>
        </w:rPr>
        <w:t xml:space="preserve"> </w:t>
      </w:r>
      <w:r w:rsidRPr="00F27901">
        <w:rPr>
          <w:rFonts w:ascii="Sylfaen" w:hAnsi="Sylfaen" w:cs="Sylfaen"/>
          <w:sz w:val="18"/>
          <w:szCs w:val="18"/>
          <w:lang w:val="ka-GE"/>
        </w:rPr>
        <w:t>გამოიყენება</w:t>
      </w:r>
      <w:r w:rsidRPr="00F27901">
        <w:rPr>
          <w:sz w:val="18"/>
          <w:szCs w:val="18"/>
          <w:lang w:val="ka-GE"/>
        </w:rPr>
        <w:t xml:space="preserve">  </w:t>
      </w:r>
      <w:r w:rsidRPr="00F27901">
        <w:rPr>
          <w:rFonts w:ascii="Sylfaen" w:hAnsi="Sylfaen" w:cs="Sylfaen"/>
          <w:sz w:val="18"/>
          <w:szCs w:val="18"/>
          <w:lang w:val="ka-GE"/>
        </w:rPr>
        <w:t>სამედიცინო</w:t>
      </w:r>
      <w:r w:rsidRPr="00F27901">
        <w:rPr>
          <w:sz w:val="18"/>
          <w:szCs w:val="18"/>
          <w:lang w:val="ka-GE"/>
        </w:rPr>
        <w:t xml:space="preserve"> </w:t>
      </w:r>
      <w:r w:rsidRPr="00F27901">
        <w:rPr>
          <w:rFonts w:ascii="Sylfaen" w:hAnsi="Sylfaen" w:cs="Sylfaen"/>
          <w:sz w:val="18"/>
          <w:szCs w:val="18"/>
          <w:lang w:val="ka-GE"/>
        </w:rPr>
        <w:t>პრაქტიკაში</w:t>
      </w:r>
      <w:r w:rsidRPr="00F27901">
        <w:rPr>
          <w:sz w:val="18"/>
          <w:szCs w:val="18"/>
          <w:lang w:val="ka-GE"/>
        </w:rPr>
        <w:t xml:space="preserve"> </w:t>
      </w:r>
      <w:r w:rsidRPr="00F27901">
        <w:rPr>
          <w:rFonts w:ascii="Sylfaen" w:hAnsi="Sylfaen" w:cs="Sylfaen"/>
          <w:sz w:val="18"/>
          <w:szCs w:val="18"/>
          <w:lang w:val="ka-GE"/>
        </w:rPr>
        <w:t>მთლიანად</w:t>
      </w:r>
      <w:r w:rsidRPr="00F27901">
        <w:rPr>
          <w:sz w:val="18"/>
          <w:szCs w:val="18"/>
          <w:lang w:val="ka-GE"/>
        </w:rPr>
        <w:t xml:space="preserve">  </w:t>
      </w:r>
      <w:r w:rsidRPr="00F27901">
        <w:rPr>
          <w:rFonts w:ascii="Sylfaen" w:hAnsi="Sylfaen" w:cs="Sylfaen"/>
          <w:sz w:val="18"/>
          <w:szCs w:val="18"/>
          <w:lang w:val="ka-GE"/>
        </w:rPr>
        <w:t>უკეთებს</w:t>
      </w:r>
      <w:r w:rsidRPr="00F27901">
        <w:rPr>
          <w:sz w:val="18"/>
          <w:szCs w:val="18"/>
          <w:lang w:val="ka-GE"/>
        </w:rPr>
        <w:t xml:space="preserve"> </w:t>
      </w:r>
      <w:r w:rsidR="00F63AE6" w:rsidRPr="00F27901">
        <w:rPr>
          <w:rFonts w:ascii="Sylfaen" w:hAnsi="Sylfaen"/>
          <w:sz w:val="18"/>
          <w:szCs w:val="18"/>
          <w:lang w:val="ka-GE"/>
        </w:rPr>
        <w:t xml:space="preserve"> </w:t>
      </w:r>
      <w:r w:rsidRPr="00F27901">
        <w:rPr>
          <w:rFonts w:ascii="Sylfaen" w:hAnsi="Sylfaen" w:cs="Sylfaen"/>
          <w:sz w:val="18"/>
          <w:szCs w:val="18"/>
          <w:lang w:val="ka-GE"/>
        </w:rPr>
        <w:t>ინაქტივაციას</w:t>
      </w:r>
      <w:r w:rsidRPr="00F27901">
        <w:rPr>
          <w:sz w:val="18"/>
          <w:szCs w:val="18"/>
          <w:lang w:val="ka-GE"/>
        </w:rPr>
        <w:t xml:space="preserve">  COVID</w:t>
      </w:r>
      <w:r w:rsidRPr="00F27901">
        <w:rPr>
          <w:rFonts w:ascii="Sylfaen" w:hAnsi="Sylfaen"/>
          <w:sz w:val="18"/>
          <w:szCs w:val="18"/>
          <w:lang w:val="ka-GE"/>
        </w:rPr>
        <w:t>-</w:t>
      </w:r>
      <w:r w:rsidRPr="00F27901">
        <w:rPr>
          <w:sz w:val="18"/>
          <w:szCs w:val="18"/>
          <w:lang w:val="ka-GE"/>
        </w:rPr>
        <w:t>19</w:t>
      </w:r>
      <w:r w:rsidR="00B55CF6">
        <w:rPr>
          <w:rFonts w:ascii="Sylfaen" w:hAnsi="Sylfaen"/>
          <w:sz w:val="18"/>
          <w:szCs w:val="18"/>
          <w:lang w:val="ka-GE"/>
        </w:rPr>
        <w:t>-ს</w:t>
      </w:r>
      <w:r w:rsidRPr="00F27901">
        <w:rPr>
          <w:sz w:val="18"/>
          <w:szCs w:val="18"/>
          <w:lang w:val="ka-GE"/>
        </w:rPr>
        <w:t>.</w:t>
      </w:r>
      <w:r w:rsidR="00B55CF6" w:rsidRPr="00B55CF6">
        <w:rPr>
          <w:rFonts w:ascii="Sylfaen" w:hAnsi="Sylfaen"/>
          <w:sz w:val="18"/>
          <w:szCs w:val="18"/>
          <w:lang w:val="ka-GE"/>
        </w:rPr>
        <w:t xml:space="preserve"> </w:t>
      </w:r>
      <w:r w:rsidR="00B55CF6" w:rsidRPr="00F27901">
        <w:rPr>
          <w:rFonts w:ascii="Sylfaen" w:hAnsi="Sylfaen"/>
          <w:sz w:val="18"/>
          <w:szCs w:val="18"/>
          <w:lang w:val="ka-GE"/>
        </w:rPr>
        <w:t>ესენია წყალბადის ზეჟანგი და პოვიდონ იოდი</w:t>
      </w:r>
      <w:r w:rsidR="00B55CF6">
        <w:rPr>
          <w:rFonts w:ascii="Sylfaen" w:hAnsi="Sylfaen"/>
          <w:sz w:val="18"/>
          <w:szCs w:val="18"/>
          <w:lang w:val="ka-GE"/>
        </w:rPr>
        <w:t>.</w:t>
      </w:r>
      <w:r w:rsidR="00F63AE6" w:rsidRPr="00F27901">
        <w:rPr>
          <w:rFonts w:ascii="Sylfaen" w:hAnsi="Sylfaen"/>
          <w:sz w:val="18"/>
          <w:szCs w:val="18"/>
          <w:lang w:val="ka-GE"/>
        </w:rPr>
        <w:t xml:space="preserve"> </w:t>
      </w:r>
      <w:r w:rsidR="00744BBB">
        <w:rPr>
          <w:rFonts w:ascii="Sylfaen" w:hAnsi="Sylfaen"/>
          <w:sz w:val="18"/>
          <w:szCs w:val="18"/>
          <w:lang w:val="ka-GE"/>
        </w:rPr>
        <w:t>იქიდან გამომდინარე რომ  ამ ვირუსის გამრავლება ძირითადად ხდება ცხვირის, პირის და ხახის ღრუში</w:t>
      </w:r>
      <w:r w:rsidR="00B55CF6">
        <w:rPr>
          <w:rFonts w:ascii="Sylfaen" w:hAnsi="Sylfaen"/>
          <w:sz w:val="18"/>
          <w:szCs w:val="18"/>
          <w:lang w:val="ka-GE"/>
        </w:rPr>
        <w:t>,</w:t>
      </w:r>
      <w:r w:rsidR="00744BBB">
        <w:rPr>
          <w:rFonts w:ascii="Sylfaen" w:hAnsi="Sylfaen"/>
          <w:sz w:val="18"/>
          <w:szCs w:val="18"/>
          <w:lang w:val="ka-GE"/>
        </w:rPr>
        <w:t xml:space="preserve">  ამ ანტისპტიკების გამოყენება შესაძლებლობას გვაძლევს </w:t>
      </w:r>
      <w:r w:rsidR="00F71F85">
        <w:rPr>
          <w:rFonts w:ascii="Sylfaen" w:hAnsi="Sylfaen"/>
          <w:sz w:val="18"/>
          <w:szCs w:val="18"/>
          <w:lang w:val="ka-GE"/>
        </w:rPr>
        <w:t xml:space="preserve">შევამციროთ ვირუსის </w:t>
      </w:r>
      <w:r w:rsidR="00B55CF6">
        <w:rPr>
          <w:rFonts w:ascii="Sylfaen" w:hAnsi="Sylfaen"/>
          <w:sz w:val="18"/>
          <w:szCs w:val="18"/>
          <w:lang w:val="ka-GE"/>
        </w:rPr>
        <w:t>რეპლიკ</w:t>
      </w:r>
      <w:r w:rsidR="00F71F85">
        <w:rPr>
          <w:rFonts w:ascii="Sylfaen" w:hAnsi="Sylfaen"/>
          <w:sz w:val="18"/>
          <w:szCs w:val="18"/>
          <w:lang w:val="ka-GE"/>
        </w:rPr>
        <w:t xml:space="preserve">აცია  და ხელი შეუშალოთ ინფექციის განვითარების პროცესს.ცნობილია რომ </w:t>
      </w:r>
      <w:r w:rsidR="00B55CF6">
        <w:rPr>
          <w:rFonts w:ascii="Sylfaen" w:hAnsi="Sylfaen"/>
          <w:sz w:val="18"/>
          <w:szCs w:val="18"/>
          <w:lang w:val="ka-GE"/>
        </w:rPr>
        <w:t>ვირუსის</w:t>
      </w:r>
      <w:r w:rsidR="00F71F85">
        <w:rPr>
          <w:rFonts w:ascii="Sylfaen" w:hAnsi="Sylfaen"/>
          <w:sz w:val="18"/>
          <w:szCs w:val="18"/>
          <w:lang w:val="ka-GE"/>
        </w:rPr>
        <w:t xml:space="preserve"> მაღალი რეპლიკაციის დროს ადგილი აქვს და</w:t>
      </w:r>
      <w:r w:rsidR="00B55CF6">
        <w:rPr>
          <w:rFonts w:ascii="Sylfaen" w:hAnsi="Sylfaen"/>
          <w:sz w:val="18"/>
          <w:szCs w:val="18"/>
          <w:lang w:val="ka-GE"/>
        </w:rPr>
        <w:t>ა</w:t>
      </w:r>
      <w:r w:rsidR="00F71F85">
        <w:rPr>
          <w:rFonts w:ascii="Sylfaen" w:hAnsi="Sylfaen"/>
          <w:sz w:val="18"/>
          <w:szCs w:val="18"/>
          <w:lang w:val="ka-GE"/>
        </w:rPr>
        <w:t>ვადების  მძიმე კლინიკური ფორმების მანიფესტაციას</w:t>
      </w:r>
      <w:r w:rsidR="00B55CF6">
        <w:rPr>
          <w:rFonts w:ascii="Sylfaen" w:hAnsi="Sylfaen"/>
          <w:sz w:val="18"/>
          <w:szCs w:val="18"/>
          <w:lang w:val="ka-GE"/>
        </w:rPr>
        <w:t>.</w:t>
      </w:r>
      <w:r w:rsidR="00F63AE6" w:rsidRPr="00F27901">
        <w:rPr>
          <w:rFonts w:ascii="Sylfaen" w:hAnsi="Sylfaen"/>
          <w:sz w:val="18"/>
          <w:szCs w:val="18"/>
          <w:lang w:val="ka-GE"/>
        </w:rPr>
        <w:t xml:space="preserve">  გამოქვეყნებული  კლინიკური</w:t>
      </w:r>
      <w:r w:rsidR="0012657F" w:rsidRPr="00F27901">
        <w:rPr>
          <w:rFonts w:ascii="Sylfaen" w:hAnsi="Sylfaen"/>
          <w:sz w:val="18"/>
          <w:szCs w:val="18"/>
          <w:lang w:val="ka-GE"/>
        </w:rPr>
        <w:t xml:space="preserve">  კვლევების და მეცნიერული </w:t>
      </w:r>
      <w:r w:rsidR="00F63AE6" w:rsidRPr="00F27901">
        <w:rPr>
          <w:rFonts w:ascii="Sylfaen" w:hAnsi="Sylfaen"/>
          <w:sz w:val="18"/>
          <w:szCs w:val="18"/>
          <w:lang w:val="ka-GE"/>
        </w:rPr>
        <w:t xml:space="preserve"> </w:t>
      </w:r>
      <w:r w:rsidR="0012657F" w:rsidRPr="00F27901">
        <w:rPr>
          <w:rFonts w:ascii="Sylfaen" w:hAnsi="Sylfaen"/>
          <w:sz w:val="18"/>
          <w:szCs w:val="18"/>
          <w:lang w:val="ka-GE"/>
        </w:rPr>
        <w:t xml:space="preserve">მონაცემების ანალიზზე დაყრდნობით  მოხდა </w:t>
      </w:r>
      <w:r w:rsidR="003566AA" w:rsidRPr="00F27901">
        <w:rPr>
          <w:rFonts w:ascii="Sylfaen" w:hAnsi="Sylfaen"/>
          <w:sz w:val="18"/>
          <w:szCs w:val="18"/>
          <w:lang w:val="ka-GE"/>
        </w:rPr>
        <w:t xml:space="preserve">მეთოდიკის </w:t>
      </w:r>
      <w:r w:rsidR="0012657F" w:rsidRPr="00F27901">
        <w:rPr>
          <w:rFonts w:ascii="Sylfaen" w:hAnsi="Sylfaen"/>
          <w:sz w:val="18"/>
          <w:szCs w:val="18"/>
          <w:lang w:val="ka-GE"/>
        </w:rPr>
        <w:t xml:space="preserve"> შემუშავება </w:t>
      </w:r>
      <w:r w:rsidR="008C29AB" w:rsidRPr="00F27901">
        <w:rPr>
          <w:rFonts w:ascii="Sylfaen" w:hAnsi="Sylfaen"/>
          <w:sz w:val="18"/>
          <w:szCs w:val="18"/>
          <w:lang w:val="ka-GE"/>
        </w:rPr>
        <w:t>თუ როგორ უნდა იყოს გამოყენებული ეს პრეპარატები</w:t>
      </w:r>
      <w:r w:rsidR="00AA38EB">
        <w:rPr>
          <w:rFonts w:ascii="Sylfaen" w:hAnsi="Sylfaen"/>
          <w:sz w:val="18"/>
          <w:szCs w:val="18"/>
          <w:lang w:val="ka-GE"/>
        </w:rPr>
        <w:t xml:space="preserve"> </w:t>
      </w:r>
      <w:r w:rsidR="00AA38EB" w:rsidRPr="00F27901">
        <w:rPr>
          <w:sz w:val="18"/>
          <w:szCs w:val="18"/>
          <w:lang w:val="ka-GE"/>
        </w:rPr>
        <w:t>COVID</w:t>
      </w:r>
      <w:r w:rsidR="00AA38EB" w:rsidRPr="00F27901">
        <w:rPr>
          <w:rFonts w:ascii="Sylfaen" w:hAnsi="Sylfaen"/>
          <w:sz w:val="18"/>
          <w:szCs w:val="18"/>
          <w:lang w:val="ka-GE"/>
        </w:rPr>
        <w:t>-</w:t>
      </w:r>
      <w:r w:rsidR="00AA38EB" w:rsidRPr="00F27901">
        <w:rPr>
          <w:sz w:val="18"/>
          <w:szCs w:val="18"/>
          <w:lang w:val="ka-GE"/>
        </w:rPr>
        <w:t>19</w:t>
      </w:r>
      <w:r w:rsidR="000F5DC8">
        <w:rPr>
          <w:rFonts w:ascii="Sylfaen" w:hAnsi="Sylfaen"/>
          <w:sz w:val="18"/>
          <w:szCs w:val="18"/>
          <w:lang w:val="ka-GE"/>
        </w:rPr>
        <w:t xml:space="preserve"> -ის</w:t>
      </w:r>
      <w:r w:rsidR="00AA38EB" w:rsidRPr="00F27901">
        <w:rPr>
          <w:rFonts w:ascii="Sylfaen" w:hAnsi="Sylfaen"/>
          <w:sz w:val="18"/>
          <w:szCs w:val="18"/>
          <w:lang w:val="ka-GE"/>
        </w:rPr>
        <w:t xml:space="preserve"> </w:t>
      </w:r>
      <w:r w:rsidR="00AA38EB">
        <w:rPr>
          <w:rFonts w:ascii="Sylfaen" w:hAnsi="Sylfaen"/>
          <w:sz w:val="18"/>
          <w:szCs w:val="18"/>
          <w:lang w:val="ka-GE"/>
        </w:rPr>
        <w:t xml:space="preserve">პროფილაკტიკისთვის. </w:t>
      </w:r>
      <w:r w:rsidR="003566AA" w:rsidRPr="00F27901">
        <w:rPr>
          <w:rFonts w:ascii="Sylfaen" w:hAnsi="Sylfaen"/>
          <w:sz w:val="18"/>
          <w:szCs w:val="18"/>
          <w:lang w:val="ka-GE"/>
        </w:rPr>
        <w:t xml:space="preserve">კერძოდ  </w:t>
      </w:r>
      <w:r w:rsidR="00AA38EB">
        <w:rPr>
          <w:rFonts w:ascii="Sylfaen" w:hAnsi="Sylfaen"/>
          <w:sz w:val="18"/>
          <w:szCs w:val="18"/>
          <w:lang w:val="ka-GE"/>
        </w:rPr>
        <w:t>რეკომინდ</w:t>
      </w:r>
      <w:r w:rsidR="003566AA" w:rsidRPr="00F27901">
        <w:rPr>
          <w:rFonts w:ascii="Sylfaen" w:hAnsi="Sylfaen"/>
          <w:sz w:val="18"/>
          <w:szCs w:val="18"/>
          <w:lang w:val="ka-GE"/>
        </w:rPr>
        <w:t>ებულია :</w:t>
      </w:r>
    </w:p>
    <w:p w:rsidR="00A33121" w:rsidRPr="00F27901" w:rsidRDefault="00A33121" w:rsidP="00A33121">
      <w:pPr>
        <w:pStyle w:val="ListParagraph"/>
        <w:numPr>
          <w:ilvl w:val="0"/>
          <w:numId w:val="2"/>
        </w:numPr>
        <w:spacing w:after="0" w:line="240" w:lineRule="auto"/>
        <w:rPr>
          <w:rFonts w:ascii="Sylfaen" w:hAnsi="Sylfaen"/>
          <w:color w:val="000000" w:themeColor="text1"/>
          <w:sz w:val="18"/>
          <w:szCs w:val="18"/>
        </w:rPr>
      </w:pPr>
      <w:r w:rsidRPr="00F27901">
        <w:rPr>
          <w:rFonts w:ascii="Sylfaen" w:hAnsi="Sylfaen" w:cs="Sylfaen"/>
          <w:color w:val="000000" w:themeColor="text1"/>
          <w:sz w:val="18"/>
          <w:szCs w:val="18"/>
          <w:lang w:val="ka-GE"/>
        </w:rPr>
        <w:t>დღეში</w:t>
      </w:r>
      <w:r w:rsidRPr="00F27901">
        <w:rPr>
          <w:rFonts w:ascii="Sylfaen" w:hAnsi="Sylfaen"/>
          <w:color w:val="000000" w:themeColor="text1"/>
          <w:sz w:val="18"/>
          <w:szCs w:val="18"/>
          <w:lang w:val="ka-GE"/>
        </w:rPr>
        <w:t xml:space="preserve"> ერთხელ, 60 წამის განმავლობაში გამოივლეთ ყელში 0,5-1% კონცენტრაციის წყალბადის ზეჟანგი. არ გადაყლაპოთ. 10 წუთის შემდეგ გამოივლეთ ყელში თბილი წყალი.</w:t>
      </w:r>
      <w:r w:rsidRPr="00F27901">
        <w:rPr>
          <w:rFonts w:ascii="Sylfaen" w:hAnsi="Sylfaen"/>
          <w:b/>
          <w:bCs/>
          <w:color w:val="000000" w:themeColor="text1"/>
          <w:sz w:val="18"/>
          <w:szCs w:val="18"/>
          <w:lang w:val="ka-GE"/>
        </w:rPr>
        <w:t xml:space="preserve"> გაფრთხილება:</w:t>
      </w:r>
      <w:r w:rsidRPr="00F27901">
        <w:rPr>
          <w:rFonts w:ascii="Sylfaen" w:hAnsi="Sylfaen"/>
          <w:color w:val="000000" w:themeColor="text1"/>
          <w:sz w:val="18"/>
          <w:szCs w:val="18"/>
          <w:lang w:val="ka-GE"/>
        </w:rPr>
        <w:t xml:space="preserve"> ეს მანიპულაცია არ არის რეკომინდებული 16 წლის ასაკამდე ბავშვებში</w:t>
      </w:r>
      <w:r w:rsidR="004562A7" w:rsidRPr="00F27901">
        <w:rPr>
          <w:rFonts w:ascii="Sylfaen" w:hAnsi="Sylfaen"/>
          <w:color w:val="000000" w:themeColor="text1"/>
          <w:sz w:val="18"/>
          <w:szCs w:val="18"/>
          <w:lang w:val="ka-GE"/>
        </w:rPr>
        <w:t xml:space="preserve">  და პაციენტებში ვისაც აღენიშნება სუნთქვის გაძნელება. </w:t>
      </w:r>
    </w:p>
    <w:p w:rsidR="00A33121" w:rsidRPr="00F27901" w:rsidRDefault="00A33121" w:rsidP="00A33121">
      <w:pPr>
        <w:pStyle w:val="ListParagraph"/>
        <w:spacing w:after="0" w:line="240" w:lineRule="auto"/>
        <w:rPr>
          <w:rFonts w:ascii="Sylfaen" w:hAnsi="Sylfaen"/>
          <w:color w:val="000000" w:themeColor="text1"/>
          <w:sz w:val="18"/>
          <w:szCs w:val="18"/>
        </w:rPr>
      </w:pPr>
    </w:p>
    <w:p w:rsidR="00A33121" w:rsidRPr="00F27901" w:rsidRDefault="00A33121" w:rsidP="00A33121">
      <w:pPr>
        <w:pStyle w:val="ListParagraph"/>
        <w:numPr>
          <w:ilvl w:val="0"/>
          <w:numId w:val="2"/>
        </w:numPr>
        <w:spacing w:after="0" w:line="240" w:lineRule="auto"/>
        <w:rPr>
          <w:rFonts w:ascii="Sylfaen" w:hAnsi="Sylfaen"/>
          <w:color w:val="000000" w:themeColor="text1"/>
          <w:sz w:val="18"/>
          <w:szCs w:val="18"/>
        </w:rPr>
      </w:pPr>
      <w:r w:rsidRPr="00F27901">
        <w:rPr>
          <w:rFonts w:ascii="Sylfaen" w:hAnsi="Sylfaen" w:cs="Sylfaen"/>
          <w:color w:val="000000" w:themeColor="text1"/>
          <w:sz w:val="18"/>
          <w:szCs w:val="18"/>
          <w:lang w:val="ka-GE"/>
        </w:rPr>
        <w:t>დღეში</w:t>
      </w:r>
      <w:r w:rsidRPr="00F27901">
        <w:rPr>
          <w:rFonts w:ascii="Sylfaen" w:hAnsi="Sylfaen"/>
          <w:color w:val="000000" w:themeColor="text1"/>
          <w:sz w:val="18"/>
          <w:szCs w:val="18"/>
          <w:lang w:val="ka-GE"/>
        </w:rPr>
        <w:t xml:space="preserve"> 4-ჯერ,  ცხვირის ღრუში სპრეი( გამფრქვევი მოწყობილობით) და პირისა და ყელის  გამოვლება  პოვიდონ-იოდინის 0,23%-იანი ხსნარით</w:t>
      </w:r>
      <w:r w:rsidRPr="00F27901">
        <w:rPr>
          <w:rFonts w:ascii="Sylfaen" w:hAnsi="Sylfaen"/>
          <w:color w:val="000000" w:themeColor="text1"/>
          <w:sz w:val="18"/>
          <w:szCs w:val="18"/>
        </w:rPr>
        <w:t xml:space="preserve"> 15 </w:t>
      </w:r>
      <w:proofErr w:type="spellStart"/>
      <w:r w:rsidRPr="00F27901">
        <w:rPr>
          <w:rFonts w:ascii="Sylfaen" w:hAnsi="Sylfaen"/>
          <w:color w:val="000000" w:themeColor="text1"/>
          <w:sz w:val="18"/>
          <w:szCs w:val="18"/>
        </w:rPr>
        <w:t>წამ</w:t>
      </w:r>
      <w:proofErr w:type="spellEnd"/>
      <w:r w:rsidRPr="00F27901">
        <w:rPr>
          <w:rFonts w:ascii="Sylfaen" w:hAnsi="Sylfaen"/>
          <w:color w:val="000000" w:themeColor="text1"/>
          <w:sz w:val="18"/>
          <w:szCs w:val="18"/>
          <w:lang w:val="ka-GE"/>
        </w:rPr>
        <w:t>ის განმავლობაში. არ გადაყლაპოთ</w:t>
      </w:r>
      <w:r w:rsidR="004562A7" w:rsidRPr="00F27901">
        <w:rPr>
          <w:rFonts w:ascii="Sylfaen" w:hAnsi="Sylfaen"/>
          <w:color w:val="000000" w:themeColor="text1"/>
          <w:sz w:val="18"/>
          <w:szCs w:val="18"/>
          <w:lang w:val="ka-GE"/>
        </w:rPr>
        <w:t>.</w:t>
      </w:r>
      <w:r w:rsidR="004562A7" w:rsidRPr="00F27901">
        <w:rPr>
          <w:rFonts w:ascii="Sylfaen" w:hAnsi="Sylfaen"/>
          <w:b/>
          <w:bCs/>
          <w:color w:val="000000" w:themeColor="text1"/>
          <w:sz w:val="18"/>
          <w:szCs w:val="18"/>
          <w:lang w:val="ka-GE"/>
        </w:rPr>
        <w:t>გაფრთხილება:</w:t>
      </w:r>
      <w:r w:rsidR="004562A7" w:rsidRPr="00F27901">
        <w:rPr>
          <w:rFonts w:ascii="Sylfaen" w:hAnsi="Sylfaen"/>
          <w:color w:val="000000" w:themeColor="text1"/>
          <w:sz w:val="18"/>
          <w:szCs w:val="18"/>
          <w:lang w:val="ka-GE"/>
        </w:rPr>
        <w:t xml:space="preserve"> არ არის </w:t>
      </w:r>
      <w:r w:rsidR="00FD3FE7">
        <w:rPr>
          <w:rFonts w:ascii="Sylfaen" w:hAnsi="Sylfaen"/>
          <w:color w:val="000000" w:themeColor="text1"/>
          <w:sz w:val="18"/>
          <w:szCs w:val="18"/>
          <w:lang w:val="ka-GE"/>
        </w:rPr>
        <w:t>რეკომინდებ</w:t>
      </w:r>
      <w:r w:rsidR="004562A7" w:rsidRPr="00F27901">
        <w:rPr>
          <w:rFonts w:ascii="Sylfaen" w:hAnsi="Sylfaen"/>
          <w:color w:val="000000" w:themeColor="text1"/>
          <w:sz w:val="18"/>
          <w:szCs w:val="18"/>
          <w:lang w:val="ka-GE"/>
        </w:rPr>
        <w:t xml:space="preserve">ული  პაციენტებში ვისაც აღენიშნება სუნთქვის გაძნელება.  </w:t>
      </w:r>
    </w:p>
    <w:p w:rsidR="003566AA" w:rsidRPr="00F27901" w:rsidRDefault="003566AA" w:rsidP="003566AA">
      <w:pPr>
        <w:pStyle w:val="ListParagraph"/>
        <w:rPr>
          <w:rFonts w:ascii="Sylfaen" w:hAnsi="Sylfaen"/>
          <w:color w:val="000000" w:themeColor="text1"/>
          <w:sz w:val="18"/>
          <w:szCs w:val="18"/>
        </w:rPr>
      </w:pPr>
    </w:p>
    <w:p w:rsidR="001D737D" w:rsidRPr="00F27901" w:rsidRDefault="003566AA" w:rsidP="00F27901">
      <w:pPr>
        <w:spacing w:after="0" w:line="240" w:lineRule="auto"/>
        <w:rPr>
          <w:rFonts w:ascii="Sylfaen" w:hAnsi="Sylfaen"/>
          <w:color w:val="000000" w:themeColor="text1"/>
          <w:sz w:val="18"/>
          <w:szCs w:val="18"/>
          <w:lang w:val="ka-GE"/>
        </w:rPr>
      </w:pPr>
      <w:r w:rsidRPr="00F27901">
        <w:rPr>
          <w:rFonts w:ascii="Sylfaen" w:hAnsi="Sylfaen"/>
          <w:color w:val="000000" w:themeColor="text1"/>
          <w:sz w:val="18"/>
          <w:szCs w:val="18"/>
          <w:lang w:val="ka-GE"/>
        </w:rPr>
        <w:t xml:space="preserve">    ქვემოთ მოცემულ</w:t>
      </w:r>
      <w:r w:rsidR="00795DC7">
        <w:rPr>
          <w:rFonts w:ascii="Sylfaen" w:hAnsi="Sylfaen"/>
          <w:color w:val="000000" w:themeColor="text1"/>
          <w:sz w:val="18"/>
          <w:szCs w:val="18"/>
          <w:lang w:val="ka-GE"/>
        </w:rPr>
        <w:t>ია</w:t>
      </w:r>
      <w:r w:rsidRPr="00F27901">
        <w:rPr>
          <w:rFonts w:ascii="Sylfaen" w:hAnsi="Sylfaen"/>
          <w:color w:val="000000" w:themeColor="text1"/>
          <w:sz w:val="18"/>
          <w:szCs w:val="18"/>
          <w:lang w:val="ka-GE"/>
        </w:rPr>
        <w:t xml:space="preserve"> </w:t>
      </w:r>
      <w:r w:rsidR="004562A7" w:rsidRPr="00F27901">
        <w:rPr>
          <w:rFonts w:ascii="Sylfaen" w:hAnsi="Sylfaen"/>
          <w:color w:val="000000" w:themeColor="text1"/>
          <w:sz w:val="18"/>
          <w:szCs w:val="18"/>
          <w:lang w:val="ka-GE"/>
        </w:rPr>
        <w:t xml:space="preserve">სქემატური პრეზენტაცია </w:t>
      </w:r>
    </w:p>
    <w:p w:rsidR="00F63AE6" w:rsidRDefault="004562A7">
      <w:pPr>
        <w:rPr>
          <w:rFonts w:ascii="Sylfaen" w:hAnsi="Sylfaen"/>
          <w:lang w:val="ka-GE"/>
        </w:rPr>
      </w:pPr>
      <w:r w:rsidRPr="004562A7">
        <w:rPr>
          <w:rFonts w:ascii="Sylfaen" w:hAnsi="Sylfaen"/>
          <w:noProof/>
        </w:rPr>
        <w:drawing>
          <wp:inline distT="0" distB="0" distL="0" distR="0">
            <wp:extent cx="5633605" cy="3476652"/>
            <wp:effectExtent l="19050" t="0" r="5195" b="0"/>
            <wp:docPr id="1" name="Picture 1" descr="C:\Users\Alex\Downloads\COVID-19_Chart_Final_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ownloads\COVID-19_Chart_Final_GEO.png"/>
                    <pic:cNvPicPr>
                      <a:picLocks noChangeAspect="1" noChangeArrowheads="1"/>
                    </pic:cNvPicPr>
                  </pic:nvPicPr>
                  <pic:blipFill>
                    <a:blip r:embed="rId5" cstate="print"/>
                    <a:srcRect/>
                    <a:stretch>
                      <a:fillRect/>
                    </a:stretch>
                  </pic:blipFill>
                  <pic:spPr bwMode="auto">
                    <a:xfrm>
                      <a:off x="0" y="0"/>
                      <a:ext cx="5632595" cy="3476029"/>
                    </a:xfrm>
                    <a:prstGeom prst="rect">
                      <a:avLst/>
                    </a:prstGeom>
                    <a:noFill/>
                    <a:ln w="9525">
                      <a:noFill/>
                      <a:miter lim="800000"/>
                      <a:headEnd/>
                      <a:tailEnd/>
                    </a:ln>
                  </pic:spPr>
                </pic:pic>
              </a:graphicData>
            </a:graphic>
          </wp:inline>
        </w:drawing>
      </w:r>
    </w:p>
    <w:p w:rsidR="00F27901" w:rsidRPr="00377EE9" w:rsidRDefault="00F27901" w:rsidP="00F27901">
      <w:pPr>
        <w:rPr>
          <w:rFonts w:ascii="Sylfaen" w:hAnsi="Sylfaen"/>
          <w:color w:val="000000" w:themeColor="text1"/>
          <w:sz w:val="18"/>
          <w:szCs w:val="18"/>
          <w:lang w:val="ka-GE"/>
        </w:rPr>
      </w:pPr>
      <w:r w:rsidRPr="00377EE9">
        <w:rPr>
          <w:rFonts w:ascii="Sylfaen" w:hAnsi="Sylfaen"/>
          <w:color w:val="000000" w:themeColor="text1"/>
          <w:sz w:val="18"/>
          <w:szCs w:val="18"/>
          <w:lang w:val="ka-GE"/>
        </w:rPr>
        <w:lastRenderedPageBreak/>
        <w:t>წყალბადის ზეჟანგის და პოვიდონ იოდის  სწორედ გამოყენება სქემის მიხედვით ხელს შეუწყობს  ამ დაავადების პრევენციას და ინფიცირებულ პაციენტს კი შეუმცირებს</w:t>
      </w:r>
      <w:r w:rsidRPr="00557787">
        <w:rPr>
          <w:rFonts w:ascii="Sylfaen" w:hAnsi="Sylfaen"/>
          <w:color w:val="000000" w:themeColor="text1"/>
          <w:lang w:val="ka-GE"/>
        </w:rPr>
        <w:t xml:space="preserve"> </w:t>
      </w:r>
      <w:r w:rsidRPr="00377EE9">
        <w:rPr>
          <w:rFonts w:ascii="Sylfaen" w:hAnsi="Sylfaen"/>
          <w:color w:val="000000" w:themeColor="text1"/>
          <w:sz w:val="18"/>
          <w:szCs w:val="18"/>
          <w:lang w:val="ka-GE"/>
        </w:rPr>
        <w:t>ვირუსული ნაწილაკების რაოდენობას, რაც თავისთავად პოზიტიურად იმოქმედებს გამოჯანმრთელების პროცესზე.</w:t>
      </w:r>
    </w:p>
    <w:p w:rsidR="00F27901" w:rsidRPr="003F351A" w:rsidRDefault="00F27901" w:rsidP="00F27901">
      <w:pPr>
        <w:rPr>
          <w:rFonts w:ascii="Sylfaen" w:hAnsi="Sylfaen"/>
          <w:color w:val="000000" w:themeColor="text1"/>
          <w:sz w:val="18"/>
          <w:szCs w:val="18"/>
          <w:lang w:val="ka-GE"/>
        </w:rPr>
      </w:pPr>
      <w:r w:rsidRPr="003F351A">
        <w:rPr>
          <w:rFonts w:ascii="Sylfaen" w:hAnsi="Sylfaen"/>
          <w:color w:val="000000" w:themeColor="text1"/>
          <w:sz w:val="18"/>
          <w:szCs w:val="18"/>
          <w:lang w:val="ka-GE"/>
        </w:rPr>
        <w:t>მაგალითისთვის  პროცედურა იწყება დილას წყალბადის ზეჟანგის 05-1% ხსნარის გამოვლებით</w:t>
      </w:r>
      <w:r w:rsidR="00F00624" w:rsidRPr="003F351A">
        <w:rPr>
          <w:rFonts w:ascii="Sylfaen" w:hAnsi="Sylfaen"/>
          <w:color w:val="000000" w:themeColor="text1"/>
          <w:sz w:val="18"/>
          <w:szCs w:val="18"/>
          <w:lang w:val="ka-GE"/>
        </w:rPr>
        <w:t xml:space="preserve">. შემდგომ  </w:t>
      </w:r>
      <w:r w:rsidR="00B55CF6">
        <w:rPr>
          <w:rFonts w:ascii="Sylfaen" w:hAnsi="Sylfaen"/>
          <w:color w:val="000000" w:themeColor="text1"/>
          <w:sz w:val="18"/>
          <w:szCs w:val="18"/>
          <w:lang w:val="ka-GE"/>
        </w:rPr>
        <w:t>გაიხეხავთ კბილებს</w:t>
      </w:r>
      <w:r w:rsidR="00F00624" w:rsidRPr="003F351A">
        <w:rPr>
          <w:rFonts w:ascii="Sylfaen" w:hAnsi="Sylfaen"/>
          <w:color w:val="000000" w:themeColor="text1"/>
          <w:sz w:val="18"/>
          <w:szCs w:val="18"/>
          <w:lang w:val="ka-GE"/>
        </w:rPr>
        <w:t xml:space="preserve"> ჩვეულებრივი კბილის პასტით და  10 წუთის შემდეგ  გამოივლებთ  თბილ წყალს. ამის შემდეგ </w:t>
      </w:r>
      <w:r w:rsidR="008F008F">
        <w:rPr>
          <w:rFonts w:ascii="Sylfaen" w:hAnsi="Sylfaen"/>
          <w:color w:val="000000" w:themeColor="text1"/>
          <w:sz w:val="18"/>
          <w:szCs w:val="18"/>
          <w:lang w:val="ka-GE"/>
        </w:rPr>
        <w:t xml:space="preserve"> დღეში 4 -ჯერ სპრეის საშუალებით ცხვირში შეისხავთ </w:t>
      </w:r>
      <w:r w:rsidR="00F00624" w:rsidRPr="003F351A">
        <w:rPr>
          <w:rFonts w:ascii="Sylfaen" w:hAnsi="Sylfaen"/>
          <w:color w:val="000000" w:themeColor="text1"/>
          <w:sz w:val="18"/>
          <w:szCs w:val="18"/>
          <w:lang w:val="ka-GE"/>
        </w:rPr>
        <w:t>პოვიდონ იოდინის 0.23% ხსნარს</w:t>
      </w:r>
      <w:r w:rsidR="008F008F">
        <w:rPr>
          <w:rFonts w:ascii="Sylfaen" w:hAnsi="Sylfaen"/>
          <w:color w:val="000000" w:themeColor="text1"/>
          <w:sz w:val="18"/>
          <w:szCs w:val="18"/>
          <w:lang w:val="ka-GE"/>
        </w:rPr>
        <w:t xml:space="preserve"> </w:t>
      </w:r>
      <w:r w:rsidR="00C17AFA" w:rsidRPr="003F351A">
        <w:rPr>
          <w:rFonts w:ascii="Sylfaen" w:hAnsi="Sylfaen"/>
          <w:color w:val="000000" w:themeColor="text1"/>
          <w:sz w:val="18"/>
          <w:szCs w:val="18"/>
          <w:lang w:val="ka-GE"/>
        </w:rPr>
        <w:t xml:space="preserve"> და </w:t>
      </w:r>
      <w:r w:rsidR="00B55CF6">
        <w:rPr>
          <w:rFonts w:ascii="Sylfaen" w:hAnsi="Sylfaen"/>
          <w:color w:val="000000" w:themeColor="text1"/>
          <w:sz w:val="18"/>
          <w:szCs w:val="18"/>
          <w:lang w:val="ka-GE"/>
        </w:rPr>
        <w:t>გამოივლებთ ყელს</w:t>
      </w:r>
      <w:r w:rsidR="00C17AFA" w:rsidRPr="003F351A">
        <w:rPr>
          <w:rFonts w:ascii="Sylfaen" w:hAnsi="Sylfaen"/>
          <w:color w:val="000000" w:themeColor="text1"/>
          <w:sz w:val="18"/>
          <w:szCs w:val="18"/>
          <w:lang w:val="ka-GE"/>
        </w:rPr>
        <w:t xml:space="preserve">  4 საათიანი ინტერვალით. სასურველია ეს მანიპულაცია </w:t>
      </w:r>
      <w:r w:rsidR="00D01122" w:rsidRPr="003F351A">
        <w:rPr>
          <w:rFonts w:ascii="Sylfaen" w:hAnsi="Sylfaen"/>
          <w:color w:val="000000" w:themeColor="text1"/>
          <w:sz w:val="18"/>
          <w:szCs w:val="18"/>
          <w:lang w:val="ka-GE"/>
        </w:rPr>
        <w:t>ჩატარდეს</w:t>
      </w:r>
      <w:r w:rsidR="00C17AFA" w:rsidRPr="003F351A">
        <w:rPr>
          <w:rFonts w:ascii="Sylfaen" w:hAnsi="Sylfaen"/>
          <w:color w:val="000000" w:themeColor="text1"/>
          <w:sz w:val="18"/>
          <w:szCs w:val="18"/>
          <w:lang w:val="ka-GE"/>
        </w:rPr>
        <w:t xml:space="preserve"> ყოველთვის ერთ</w:t>
      </w:r>
      <w:r w:rsidR="008F008F">
        <w:rPr>
          <w:rFonts w:ascii="Sylfaen" w:hAnsi="Sylfaen"/>
          <w:color w:val="000000" w:themeColor="text1"/>
          <w:sz w:val="18"/>
          <w:szCs w:val="18"/>
          <w:lang w:val="ka-GE"/>
        </w:rPr>
        <w:t>ი</w:t>
      </w:r>
      <w:r w:rsidR="00C17AFA" w:rsidRPr="003F351A">
        <w:rPr>
          <w:rFonts w:ascii="Sylfaen" w:hAnsi="Sylfaen"/>
          <w:color w:val="000000" w:themeColor="text1"/>
          <w:sz w:val="18"/>
          <w:szCs w:val="18"/>
          <w:lang w:val="ka-GE"/>
        </w:rPr>
        <w:t xml:space="preserve">დაიგივე დროს. </w:t>
      </w:r>
    </w:p>
    <w:p w:rsidR="00FD43AC" w:rsidRPr="003F351A" w:rsidRDefault="00FD43AC" w:rsidP="00FD43AC">
      <w:pPr>
        <w:rPr>
          <w:rFonts w:ascii="Sylfaen" w:hAnsi="Sylfaen"/>
          <w:color w:val="000000" w:themeColor="text1"/>
          <w:sz w:val="18"/>
          <w:szCs w:val="18"/>
          <w:lang w:val="ka-GE"/>
        </w:rPr>
      </w:pPr>
      <w:r w:rsidRPr="003F351A">
        <w:rPr>
          <w:rFonts w:ascii="Sylfaen" w:hAnsi="Sylfaen"/>
          <w:b/>
          <w:color w:val="000000" w:themeColor="text1"/>
          <w:sz w:val="18"/>
          <w:szCs w:val="18"/>
          <w:lang w:val="ka-GE"/>
        </w:rPr>
        <w:t xml:space="preserve">წყალბადის ზეჟანგის  </w:t>
      </w:r>
      <w:r w:rsidR="00795DC7">
        <w:rPr>
          <w:rFonts w:ascii="Sylfaen" w:hAnsi="Sylfaen"/>
          <w:b/>
          <w:color w:val="000000" w:themeColor="text1"/>
          <w:sz w:val="18"/>
          <w:szCs w:val="18"/>
          <w:lang w:val="ka-GE"/>
        </w:rPr>
        <w:t>ხს</w:t>
      </w:r>
      <w:r w:rsidRPr="003F351A">
        <w:rPr>
          <w:rFonts w:ascii="Sylfaen" w:hAnsi="Sylfaen"/>
          <w:b/>
          <w:color w:val="000000" w:themeColor="text1"/>
          <w:sz w:val="18"/>
          <w:szCs w:val="18"/>
          <w:lang w:val="ka-GE"/>
        </w:rPr>
        <w:t>ნ</w:t>
      </w:r>
      <w:r w:rsidR="00795DC7">
        <w:rPr>
          <w:rFonts w:ascii="Sylfaen" w:hAnsi="Sylfaen"/>
          <w:b/>
          <w:color w:val="000000" w:themeColor="text1"/>
          <w:sz w:val="18"/>
          <w:szCs w:val="18"/>
          <w:lang w:val="ka-GE"/>
        </w:rPr>
        <w:t>არ</w:t>
      </w:r>
      <w:r w:rsidRPr="003F351A">
        <w:rPr>
          <w:rFonts w:ascii="Sylfaen" w:hAnsi="Sylfaen"/>
          <w:b/>
          <w:color w:val="000000" w:themeColor="text1"/>
          <w:sz w:val="18"/>
          <w:szCs w:val="18"/>
          <w:lang w:val="ka-GE"/>
        </w:rPr>
        <w:t xml:space="preserve">ის მომზადება. </w:t>
      </w:r>
      <w:r w:rsidRPr="003F351A">
        <w:rPr>
          <w:rFonts w:ascii="Sylfaen" w:hAnsi="Sylfaen"/>
          <w:color w:val="000000" w:themeColor="text1"/>
          <w:sz w:val="18"/>
          <w:szCs w:val="18"/>
          <w:lang w:val="ka-GE"/>
        </w:rPr>
        <w:t>3%-იანი წყალბადის ზეჟანგი იყიდება აფთიაქებში. ყელში გამოსავლებად საჭიროა  გა</w:t>
      </w:r>
      <w:r w:rsidR="00AD6026" w:rsidRPr="003F351A">
        <w:rPr>
          <w:rFonts w:ascii="Sylfaen" w:hAnsi="Sylfaen"/>
          <w:color w:val="000000" w:themeColor="text1"/>
          <w:sz w:val="18"/>
          <w:szCs w:val="18"/>
          <w:lang w:val="ka-GE"/>
        </w:rPr>
        <w:t>ნზავდეს</w:t>
      </w:r>
      <w:r w:rsidRPr="003F351A">
        <w:rPr>
          <w:rFonts w:ascii="Sylfaen" w:hAnsi="Sylfaen"/>
          <w:color w:val="000000" w:themeColor="text1"/>
          <w:sz w:val="18"/>
          <w:szCs w:val="18"/>
          <w:lang w:val="ka-GE"/>
        </w:rPr>
        <w:t xml:space="preserve"> წყალში - 3 პორცია წყალი და 1 პორცია 3%-იანი წყალბადის ზეჟანგი. განზავებული სავლები იქნება დაახლოებით 0.75%-იანი წყალბადის ზეჟანგი.</w:t>
      </w:r>
      <w:r w:rsidR="00AD6026" w:rsidRPr="003F351A">
        <w:rPr>
          <w:rFonts w:ascii="Sylfaen" w:hAnsi="Sylfaen"/>
          <w:color w:val="000000" w:themeColor="text1"/>
          <w:sz w:val="18"/>
          <w:szCs w:val="18"/>
          <w:lang w:val="ka-GE"/>
        </w:rPr>
        <w:t>ყოველთვის მზადდება განზავების წინ. არ ინახება.</w:t>
      </w:r>
    </w:p>
    <w:p w:rsidR="00DA4147" w:rsidRDefault="00AD6026" w:rsidP="00DA4147">
      <w:pPr>
        <w:rPr>
          <w:rFonts w:ascii="Sylfaen" w:hAnsi="Sylfaen"/>
          <w:color w:val="000000" w:themeColor="text1"/>
          <w:sz w:val="18"/>
          <w:szCs w:val="18"/>
          <w:lang w:val="ka-GE"/>
        </w:rPr>
      </w:pPr>
      <w:r w:rsidRPr="003F351A">
        <w:rPr>
          <w:rFonts w:ascii="Sylfaen" w:hAnsi="Sylfaen"/>
          <w:b/>
          <w:color w:val="000000" w:themeColor="text1"/>
          <w:sz w:val="18"/>
          <w:szCs w:val="18"/>
          <w:lang w:val="ka-GE"/>
        </w:rPr>
        <w:t>პროვიდო</w:t>
      </w:r>
      <w:r w:rsidR="00795DC7">
        <w:rPr>
          <w:rFonts w:ascii="Sylfaen" w:hAnsi="Sylfaen"/>
          <w:b/>
          <w:color w:val="000000" w:themeColor="text1"/>
          <w:sz w:val="18"/>
          <w:szCs w:val="18"/>
          <w:lang w:val="ka-GE"/>
        </w:rPr>
        <w:t>ნ</w:t>
      </w:r>
      <w:r w:rsidRPr="003F351A">
        <w:rPr>
          <w:rFonts w:ascii="Sylfaen" w:hAnsi="Sylfaen"/>
          <w:b/>
          <w:color w:val="000000" w:themeColor="text1"/>
          <w:sz w:val="18"/>
          <w:szCs w:val="18"/>
          <w:lang w:val="ka-GE"/>
        </w:rPr>
        <w:t xml:space="preserve"> იოდინ</w:t>
      </w:r>
      <w:r w:rsidR="00DA4147" w:rsidRPr="003F351A">
        <w:rPr>
          <w:rFonts w:ascii="Sylfaen" w:hAnsi="Sylfaen"/>
          <w:b/>
          <w:color w:val="000000" w:themeColor="text1"/>
          <w:sz w:val="18"/>
          <w:szCs w:val="18"/>
          <w:lang w:val="ka-GE"/>
        </w:rPr>
        <w:t>ის</w:t>
      </w:r>
      <w:r w:rsidR="00DA4147" w:rsidRPr="003F351A">
        <w:rPr>
          <w:rFonts w:ascii="Sylfaen" w:hAnsi="Sylfaen"/>
          <w:color w:val="000000" w:themeColor="text1"/>
          <w:sz w:val="18"/>
          <w:szCs w:val="18"/>
          <w:lang w:val="ka-GE"/>
        </w:rPr>
        <w:t xml:space="preserve"> </w:t>
      </w:r>
      <w:r w:rsidR="00795DC7">
        <w:rPr>
          <w:rFonts w:ascii="Sylfaen" w:hAnsi="Sylfaen"/>
          <w:b/>
          <w:color w:val="000000" w:themeColor="text1"/>
          <w:sz w:val="18"/>
          <w:szCs w:val="18"/>
          <w:lang w:val="ka-GE"/>
        </w:rPr>
        <w:t>ხს</w:t>
      </w:r>
      <w:r w:rsidRPr="003F351A">
        <w:rPr>
          <w:rFonts w:ascii="Sylfaen" w:hAnsi="Sylfaen"/>
          <w:b/>
          <w:color w:val="000000" w:themeColor="text1"/>
          <w:sz w:val="18"/>
          <w:szCs w:val="18"/>
          <w:lang w:val="ka-GE"/>
        </w:rPr>
        <w:t>ნ</w:t>
      </w:r>
      <w:r w:rsidR="00795DC7">
        <w:rPr>
          <w:rFonts w:ascii="Sylfaen" w:hAnsi="Sylfaen"/>
          <w:b/>
          <w:color w:val="000000" w:themeColor="text1"/>
          <w:sz w:val="18"/>
          <w:szCs w:val="18"/>
          <w:lang w:val="ka-GE"/>
        </w:rPr>
        <w:t>არ</w:t>
      </w:r>
      <w:r w:rsidRPr="003F351A">
        <w:rPr>
          <w:rFonts w:ascii="Sylfaen" w:hAnsi="Sylfaen"/>
          <w:b/>
          <w:color w:val="000000" w:themeColor="text1"/>
          <w:sz w:val="18"/>
          <w:szCs w:val="18"/>
          <w:lang w:val="ka-GE"/>
        </w:rPr>
        <w:t xml:space="preserve">ის მომზადება. </w:t>
      </w:r>
      <w:r w:rsidR="00DA4147" w:rsidRPr="003F351A">
        <w:rPr>
          <w:rFonts w:ascii="Sylfaen" w:hAnsi="Sylfaen"/>
          <w:color w:val="000000" w:themeColor="text1"/>
          <w:sz w:val="18"/>
          <w:szCs w:val="18"/>
          <w:lang w:val="ka-GE"/>
        </w:rPr>
        <w:t xml:space="preserve">  (1 მლ - 100მგ- რაც არის 10% </w:t>
      </w:r>
      <w:r w:rsidRPr="003F351A">
        <w:rPr>
          <w:rFonts w:ascii="Sylfaen" w:hAnsi="Sylfaen"/>
          <w:color w:val="000000" w:themeColor="text1"/>
          <w:sz w:val="18"/>
          <w:szCs w:val="18"/>
          <w:lang w:val="ka-GE"/>
        </w:rPr>
        <w:t xml:space="preserve"> იგივე ბეტადინ იოდინი</w:t>
      </w:r>
      <w:r w:rsidR="00DA4147" w:rsidRPr="003F351A">
        <w:rPr>
          <w:rFonts w:ascii="Sylfaen" w:hAnsi="Sylfaen"/>
          <w:color w:val="000000" w:themeColor="text1"/>
          <w:sz w:val="18"/>
          <w:szCs w:val="18"/>
          <w:lang w:val="ka-GE"/>
        </w:rPr>
        <w:t>)</w:t>
      </w:r>
      <w:r w:rsidR="00377EE9" w:rsidRPr="003F351A">
        <w:rPr>
          <w:rFonts w:ascii="Sylfaen" w:hAnsi="Sylfaen"/>
          <w:color w:val="000000" w:themeColor="text1"/>
          <w:sz w:val="18"/>
          <w:szCs w:val="18"/>
          <w:lang w:val="ka-GE"/>
        </w:rPr>
        <w:t xml:space="preserve"> </w:t>
      </w:r>
      <w:r w:rsidR="00DA4147" w:rsidRPr="003F351A">
        <w:rPr>
          <w:rFonts w:ascii="Sylfaen" w:hAnsi="Sylfaen"/>
          <w:color w:val="000000" w:themeColor="text1"/>
          <w:sz w:val="18"/>
          <w:szCs w:val="18"/>
          <w:lang w:val="ka-GE"/>
        </w:rPr>
        <w:t xml:space="preserve"> 0.23 % ხსნარის მომზადება - 1მლ </w:t>
      </w:r>
      <w:r w:rsidRPr="003F351A">
        <w:rPr>
          <w:rFonts w:ascii="Sylfaen" w:hAnsi="Sylfaen"/>
          <w:color w:val="000000" w:themeColor="text1"/>
          <w:sz w:val="18"/>
          <w:szCs w:val="18"/>
          <w:lang w:val="ka-GE"/>
        </w:rPr>
        <w:t>ბეტადინ იოდინის 10% ხსნარი</w:t>
      </w:r>
      <w:r w:rsidR="00DA4147" w:rsidRPr="003F351A">
        <w:rPr>
          <w:rFonts w:ascii="Sylfaen" w:hAnsi="Sylfaen"/>
          <w:color w:val="000000" w:themeColor="text1"/>
          <w:sz w:val="18"/>
          <w:szCs w:val="18"/>
          <w:lang w:val="ka-GE"/>
        </w:rPr>
        <w:t xml:space="preserve"> +43 მლ დისტილირებული ან ადუღებული წყალი ) ყოველთვის მზადდება გამოვლების წინ. არ ინახება. </w:t>
      </w:r>
    </w:p>
    <w:p w:rsidR="003F351A" w:rsidRPr="003F351A" w:rsidRDefault="003F351A" w:rsidP="00DA4147">
      <w:pPr>
        <w:rPr>
          <w:rFonts w:ascii="Sylfaen" w:hAnsi="Sylfaen"/>
          <w:color w:val="000000" w:themeColor="text1"/>
          <w:sz w:val="18"/>
          <w:szCs w:val="18"/>
          <w:lang w:val="ka-GE"/>
        </w:rPr>
      </w:pPr>
    </w:p>
    <w:p w:rsidR="00377EE9" w:rsidRPr="003F351A" w:rsidRDefault="00377EE9" w:rsidP="00377EE9">
      <w:pPr>
        <w:rPr>
          <w:rFonts w:ascii="Sylfaen" w:hAnsi="Sylfaen" w:cs="Arial"/>
          <w:b/>
          <w:sz w:val="18"/>
          <w:szCs w:val="18"/>
          <w:lang w:val="ka-GE"/>
        </w:rPr>
      </w:pPr>
      <w:r w:rsidRPr="003F351A">
        <w:rPr>
          <w:rFonts w:ascii="Sylfaen" w:hAnsi="Sylfaen"/>
          <w:b/>
          <w:color w:val="000000" w:themeColor="text1"/>
          <w:sz w:val="18"/>
          <w:szCs w:val="18"/>
          <w:lang w:val="ka-GE"/>
        </w:rPr>
        <w:t>ვის უნდა ჩაუტარდეს ეს პროცედურა</w:t>
      </w:r>
      <w:r w:rsidRPr="003F351A">
        <w:rPr>
          <w:rFonts w:ascii="Arial" w:hAnsi="Arial" w:cs="Arial"/>
          <w:b/>
          <w:sz w:val="18"/>
          <w:szCs w:val="18"/>
          <w:lang w:val="ka-GE"/>
        </w:rPr>
        <w:t>.</w:t>
      </w:r>
    </w:p>
    <w:p w:rsidR="00377EE9" w:rsidRPr="003F351A" w:rsidRDefault="00377EE9" w:rsidP="003F351A">
      <w:pPr>
        <w:pStyle w:val="ListParagraph"/>
        <w:numPr>
          <w:ilvl w:val="0"/>
          <w:numId w:val="6"/>
        </w:numPr>
        <w:rPr>
          <w:rFonts w:ascii="Sylfaen" w:hAnsi="Sylfaen"/>
          <w:color w:val="000000" w:themeColor="text1"/>
          <w:sz w:val="18"/>
          <w:szCs w:val="18"/>
          <w:lang w:val="ka-GE"/>
        </w:rPr>
      </w:pPr>
      <w:r w:rsidRPr="003F351A">
        <w:rPr>
          <w:rFonts w:ascii="Arial" w:hAnsi="Sylfaen" w:cs="Arial"/>
          <w:sz w:val="18"/>
          <w:szCs w:val="18"/>
          <w:lang w:val="ka-GE"/>
        </w:rPr>
        <w:t>პაციენტებს</w:t>
      </w:r>
      <w:r w:rsidRPr="003F351A">
        <w:rPr>
          <w:rFonts w:ascii="Arial" w:hAnsi="Arial" w:cs="Arial"/>
          <w:sz w:val="18"/>
          <w:szCs w:val="18"/>
          <w:lang w:val="ka-GE"/>
        </w:rPr>
        <w:t xml:space="preserve">  </w:t>
      </w:r>
      <w:r w:rsidRPr="003F351A">
        <w:rPr>
          <w:rFonts w:ascii="Arial" w:hAnsi="Sylfaen" w:cs="Arial"/>
          <w:sz w:val="18"/>
          <w:szCs w:val="18"/>
          <w:lang w:val="ka-GE"/>
        </w:rPr>
        <w:t>დაავადების</w:t>
      </w:r>
      <w:r w:rsidRPr="003F351A">
        <w:rPr>
          <w:rFonts w:ascii="Arial" w:hAnsi="Arial" w:cs="Arial"/>
          <w:sz w:val="18"/>
          <w:szCs w:val="18"/>
          <w:lang w:val="ka-GE"/>
        </w:rPr>
        <w:t xml:space="preserve">  </w:t>
      </w:r>
      <w:r w:rsidRPr="003F351A">
        <w:rPr>
          <w:rFonts w:ascii="Arial" w:hAnsi="Sylfaen" w:cs="Arial"/>
          <w:sz w:val="18"/>
          <w:szCs w:val="18"/>
          <w:lang w:val="ka-GE"/>
        </w:rPr>
        <w:t>ადრეულ</w:t>
      </w:r>
      <w:r w:rsidRPr="003F351A">
        <w:rPr>
          <w:rFonts w:ascii="Arial" w:hAnsi="Arial" w:cs="Arial"/>
          <w:sz w:val="18"/>
          <w:szCs w:val="18"/>
          <w:lang w:val="ka-GE"/>
        </w:rPr>
        <w:t xml:space="preserve">  </w:t>
      </w:r>
      <w:r w:rsidRPr="003F351A">
        <w:rPr>
          <w:rFonts w:ascii="Arial" w:hAnsi="Sylfaen" w:cs="Arial"/>
          <w:sz w:val="18"/>
          <w:szCs w:val="18"/>
          <w:lang w:val="ka-GE"/>
        </w:rPr>
        <w:t>სტადიაზე</w:t>
      </w:r>
      <w:r w:rsidRPr="003F351A">
        <w:rPr>
          <w:rFonts w:ascii="Arial" w:hAnsi="Arial" w:cs="Arial"/>
          <w:sz w:val="18"/>
          <w:szCs w:val="18"/>
          <w:lang w:val="ka-GE"/>
        </w:rPr>
        <w:t xml:space="preserve">  </w:t>
      </w:r>
      <w:r w:rsidRPr="003F351A">
        <w:rPr>
          <w:rFonts w:ascii="Arial" w:hAnsi="Sylfaen" w:cs="Arial"/>
          <w:sz w:val="18"/>
          <w:szCs w:val="18"/>
          <w:lang w:val="ka-GE"/>
        </w:rPr>
        <w:t>ლაბორატორ</w:t>
      </w:r>
      <w:r w:rsidR="002E4912">
        <w:rPr>
          <w:rFonts w:ascii="Arial" w:hAnsi="Sylfaen" w:cs="Arial"/>
          <w:sz w:val="18"/>
          <w:szCs w:val="18"/>
          <w:lang w:val="ka-GE"/>
        </w:rPr>
        <w:t>ი</w:t>
      </w:r>
      <w:r w:rsidRPr="003F351A">
        <w:rPr>
          <w:rFonts w:ascii="Arial" w:hAnsi="Sylfaen" w:cs="Arial"/>
          <w:sz w:val="18"/>
          <w:szCs w:val="18"/>
          <w:lang w:val="ka-GE"/>
        </w:rPr>
        <w:t>ული</w:t>
      </w:r>
      <w:r w:rsidRPr="003F351A">
        <w:rPr>
          <w:rFonts w:ascii="Arial" w:hAnsi="Arial" w:cs="Arial"/>
          <w:sz w:val="18"/>
          <w:szCs w:val="18"/>
          <w:lang w:val="ka-GE"/>
        </w:rPr>
        <w:t xml:space="preserve"> </w:t>
      </w:r>
      <w:r w:rsidRPr="003F351A">
        <w:rPr>
          <w:rFonts w:ascii="Arial" w:hAnsi="Sylfaen" w:cs="Arial"/>
          <w:sz w:val="18"/>
          <w:szCs w:val="18"/>
          <w:lang w:val="ka-GE"/>
        </w:rPr>
        <w:t>დიაგნოზის</w:t>
      </w:r>
      <w:r w:rsidRPr="003F351A">
        <w:rPr>
          <w:rFonts w:ascii="Arial" w:hAnsi="Arial" w:cs="Arial"/>
          <w:sz w:val="18"/>
          <w:szCs w:val="18"/>
          <w:lang w:val="ka-GE"/>
        </w:rPr>
        <w:t xml:space="preserve"> </w:t>
      </w:r>
      <w:r w:rsidRPr="003F351A">
        <w:rPr>
          <w:rFonts w:ascii="Arial" w:hAnsi="Sylfaen" w:cs="Arial"/>
          <w:sz w:val="18"/>
          <w:szCs w:val="18"/>
          <w:lang w:val="ka-GE"/>
        </w:rPr>
        <w:t>კონფორმაციამდე</w:t>
      </w:r>
      <w:r w:rsidRPr="003F351A">
        <w:rPr>
          <w:rFonts w:ascii="Arial" w:hAnsi="Arial" w:cs="Arial"/>
          <w:sz w:val="18"/>
          <w:szCs w:val="18"/>
          <w:lang w:val="ka-GE"/>
        </w:rPr>
        <w:t xml:space="preserve"> </w:t>
      </w:r>
      <w:r w:rsidRPr="003F351A">
        <w:rPr>
          <w:rFonts w:ascii="Arial" w:hAnsi="Sylfaen" w:cs="Arial"/>
          <w:sz w:val="18"/>
          <w:szCs w:val="18"/>
          <w:lang w:val="ka-GE"/>
        </w:rPr>
        <w:t>და</w:t>
      </w:r>
      <w:r w:rsidRPr="003F351A">
        <w:rPr>
          <w:rFonts w:ascii="Arial" w:hAnsi="Arial" w:cs="Arial"/>
          <w:sz w:val="18"/>
          <w:szCs w:val="18"/>
          <w:lang w:val="ka-GE"/>
        </w:rPr>
        <w:t xml:space="preserve"> </w:t>
      </w:r>
      <w:r w:rsidRPr="003F351A">
        <w:rPr>
          <w:rFonts w:ascii="Arial" w:hAnsi="Sylfaen" w:cs="Arial"/>
          <w:sz w:val="18"/>
          <w:szCs w:val="18"/>
          <w:lang w:val="ka-GE"/>
        </w:rPr>
        <w:t>მის</w:t>
      </w:r>
      <w:r w:rsidRPr="003F351A">
        <w:rPr>
          <w:rFonts w:ascii="Arial" w:hAnsi="Arial" w:cs="Arial"/>
          <w:sz w:val="18"/>
          <w:szCs w:val="18"/>
          <w:lang w:val="ka-GE"/>
        </w:rPr>
        <w:t xml:space="preserve"> </w:t>
      </w:r>
      <w:r w:rsidRPr="003F351A">
        <w:rPr>
          <w:rFonts w:ascii="Arial" w:hAnsi="Sylfaen" w:cs="Arial"/>
          <w:sz w:val="18"/>
          <w:szCs w:val="18"/>
          <w:lang w:val="ka-GE"/>
        </w:rPr>
        <w:t>შემდეგ</w:t>
      </w:r>
      <w:r w:rsidR="003F351A" w:rsidRPr="003F351A">
        <w:rPr>
          <w:rFonts w:ascii="Sylfaen" w:hAnsi="Sylfaen" w:cs="Arial"/>
          <w:sz w:val="18"/>
          <w:szCs w:val="18"/>
          <w:lang w:val="ka-GE"/>
        </w:rPr>
        <w:t xml:space="preserve">. </w:t>
      </w:r>
      <w:r w:rsidRPr="003F351A">
        <w:rPr>
          <w:rFonts w:ascii="Sylfaen" w:hAnsi="Sylfaen" w:cs="Arial"/>
          <w:sz w:val="18"/>
          <w:szCs w:val="18"/>
          <w:lang w:val="ka-GE"/>
        </w:rPr>
        <w:t xml:space="preserve"> </w:t>
      </w:r>
      <w:r w:rsidRPr="003F351A">
        <w:rPr>
          <w:rFonts w:ascii="Sylfaen" w:hAnsi="Sylfaen"/>
          <w:b/>
          <w:color w:val="000000" w:themeColor="text1"/>
          <w:sz w:val="18"/>
          <w:szCs w:val="18"/>
          <w:lang w:val="ka-GE"/>
        </w:rPr>
        <w:t xml:space="preserve">არ არის </w:t>
      </w:r>
      <w:r w:rsidRPr="003F351A">
        <w:rPr>
          <w:rFonts w:ascii="Sylfaen" w:hAnsi="Sylfaen"/>
          <w:color w:val="000000" w:themeColor="text1"/>
          <w:sz w:val="18"/>
          <w:szCs w:val="18"/>
          <w:lang w:val="ka-GE"/>
        </w:rPr>
        <w:t>რეკომინდებული მძიმე პაციენტებისთვის, ვისაც უკვე გამოუვლინდა სუნთქვის გაძნელება.</w:t>
      </w:r>
    </w:p>
    <w:p w:rsidR="00377EE9" w:rsidRPr="003F351A" w:rsidRDefault="00377EE9" w:rsidP="003F351A">
      <w:pPr>
        <w:pStyle w:val="ListParagraph"/>
        <w:numPr>
          <w:ilvl w:val="0"/>
          <w:numId w:val="6"/>
        </w:numPr>
        <w:jc w:val="both"/>
        <w:rPr>
          <w:rFonts w:ascii="Arial" w:hAnsi="Arial" w:cs="Arial"/>
          <w:sz w:val="18"/>
          <w:szCs w:val="18"/>
          <w:lang w:val="ka-GE"/>
        </w:rPr>
      </w:pPr>
      <w:r w:rsidRPr="003F351A">
        <w:rPr>
          <w:rFonts w:ascii="Arial" w:hAnsi="Sylfaen" w:cs="Arial"/>
          <w:sz w:val="18"/>
          <w:szCs w:val="18"/>
          <w:lang w:val="ka-GE"/>
        </w:rPr>
        <w:t>კარანტინში</w:t>
      </w:r>
      <w:r w:rsidRPr="003F351A">
        <w:rPr>
          <w:rFonts w:ascii="Arial" w:hAnsi="Arial" w:cs="Arial"/>
          <w:sz w:val="18"/>
          <w:szCs w:val="18"/>
          <w:lang w:val="ka-GE"/>
        </w:rPr>
        <w:t xml:space="preserve"> </w:t>
      </w:r>
      <w:r w:rsidRPr="003F351A">
        <w:rPr>
          <w:rFonts w:ascii="Arial" w:hAnsi="Sylfaen" w:cs="Arial"/>
          <w:sz w:val="18"/>
          <w:szCs w:val="18"/>
          <w:lang w:val="ka-GE"/>
        </w:rPr>
        <w:t>და</w:t>
      </w:r>
      <w:r w:rsidRPr="003F351A">
        <w:rPr>
          <w:rFonts w:ascii="Arial" w:hAnsi="Arial" w:cs="Arial"/>
          <w:sz w:val="18"/>
          <w:szCs w:val="18"/>
          <w:lang w:val="ka-GE"/>
        </w:rPr>
        <w:t xml:space="preserve"> </w:t>
      </w:r>
      <w:r w:rsidRPr="003F351A">
        <w:rPr>
          <w:rFonts w:ascii="Arial" w:hAnsi="Sylfaen" w:cs="Arial"/>
          <w:sz w:val="18"/>
          <w:szCs w:val="18"/>
          <w:lang w:val="ka-GE"/>
        </w:rPr>
        <w:t>თვით</w:t>
      </w:r>
      <w:r w:rsidRPr="003F351A">
        <w:rPr>
          <w:rFonts w:ascii="Arial" w:hAnsi="Arial" w:cs="Arial"/>
          <w:sz w:val="18"/>
          <w:szCs w:val="18"/>
          <w:lang w:val="ka-GE"/>
        </w:rPr>
        <w:t xml:space="preserve"> </w:t>
      </w:r>
      <w:r w:rsidRPr="003F351A">
        <w:rPr>
          <w:rFonts w:ascii="Arial" w:hAnsi="Sylfaen" w:cs="Arial"/>
          <w:sz w:val="18"/>
          <w:szCs w:val="18"/>
          <w:lang w:val="ka-GE"/>
        </w:rPr>
        <w:t>იზოლაციაში</w:t>
      </w:r>
      <w:r w:rsidRPr="003F351A">
        <w:rPr>
          <w:rFonts w:ascii="Arial" w:hAnsi="Arial" w:cs="Arial"/>
          <w:sz w:val="18"/>
          <w:szCs w:val="18"/>
          <w:lang w:val="ka-GE"/>
        </w:rPr>
        <w:t xml:space="preserve">  </w:t>
      </w:r>
      <w:r w:rsidRPr="003F351A">
        <w:rPr>
          <w:rFonts w:ascii="Arial" w:hAnsi="Sylfaen" w:cs="Arial"/>
          <w:sz w:val="18"/>
          <w:szCs w:val="18"/>
          <w:lang w:val="ka-GE"/>
        </w:rPr>
        <w:t>მყოფ</w:t>
      </w:r>
      <w:r w:rsidRPr="003F351A">
        <w:rPr>
          <w:rFonts w:ascii="Arial" w:hAnsi="Arial" w:cs="Arial"/>
          <w:sz w:val="18"/>
          <w:szCs w:val="18"/>
          <w:lang w:val="ka-GE"/>
        </w:rPr>
        <w:t xml:space="preserve"> </w:t>
      </w:r>
      <w:r w:rsidRPr="003F351A">
        <w:rPr>
          <w:rFonts w:ascii="Arial" w:hAnsi="Sylfaen" w:cs="Arial"/>
          <w:sz w:val="18"/>
          <w:szCs w:val="18"/>
          <w:lang w:val="ka-GE"/>
        </w:rPr>
        <w:t>პაციენტებს</w:t>
      </w:r>
      <w:r w:rsidRPr="003F351A">
        <w:rPr>
          <w:rFonts w:ascii="Arial" w:hAnsi="Arial" w:cs="Arial"/>
          <w:sz w:val="18"/>
          <w:szCs w:val="18"/>
          <w:lang w:val="ka-GE"/>
        </w:rPr>
        <w:t xml:space="preserve"> ( 14 </w:t>
      </w:r>
      <w:r w:rsidRPr="003F351A">
        <w:rPr>
          <w:rFonts w:ascii="Arial" w:hAnsi="Sylfaen" w:cs="Arial"/>
          <w:sz w:val="18"/>
          <w:szCs w:val="18"/>
          <w:lang w:val="ka-GE"/>
        </w:rPr>
        <w:t>დღე</w:t>
      </w:r>
      <w:r w:rsidRPr="003F351A">
        <w:rPr>
          <w:rFonts w:ascii="Arial" w:hAnsi="Arial" w:cs="Arial"/>
          <w:sz w:val="18"/>
          <w:szCs w:val="18"/>
          <w:lang w:val="ka-GE"/>
        </w:rPr>
        <w:t>)</w:t>
      </w:r>
      <w:r w:rsidR="003F351A" w:rsidRPr="003F351A">
        <w:rPr>
          <w:rFonts w:ascii="Sylfaen" w:hAnsi="Sylfaen" w:cs="Arial"/>
          <w:sz w:val="18"/>
          <w:szCs w:val="18"/>
          <w:lang w:val="ka-GE"/>
        </w:rPr>
        <w:t>.</w:t>
      </w:r>
    </w:p>
    <w:p w:rsidR="00377EE9" w:rsidRPr="003F351A" w:rsidRDefault="00377EE9" w:rsidP="003F351A">
      <w:pPr>
        <w:pStyle w:val="ListParagraph"/>
        <w:numPr>
          <w:ilvl w:val="0"/>
          <w:numId w:val="6"/>
        </w:numPr>
        <w:jc w:val="both"/>
        <w:rPr>
          <w:rFonts w:ascii="Arial" w:hAnsi="Arial" w:cs="Arial"/>
          <w:sz w:val="18"/>
          <w:szCs w:val="18"/>
          <w:lang w:val="ka-GE"/>
        </w:rPr>
      </w:pPr>
      <w:r w:rsidRPr="003F351A">
        <w:rPr>
          <w:rFonts w:ascii="Arial" w:hAnsi="Sylfaen" w:cs="Arial"/>
          <w:sz w:val="18"/>
          <w:szCs w:val="18"/>
          <w:lang w:val="ka-GE"/>
        </w:rPr>
        <w:t>სამედიცინო</w:t>
      </w:r>
      <w:r w:rsidRPr="003F351A">
        <w:rPr>
          <w:rFonts w:ascii="Arial" w:hAnsi="Arial" w:cs="Arial"/>
          <w:sz w:val="18"/>
          <w:szCs w:val="18"/>
          <w:lang w:val="ka-GE"/>
        </w:rPr>
        <w:t xml:space="preserve"> </w:t>
      </w:r>
      <w:r w:rsidRPr="003F351A">
        <w:rPr>
          <w:rFonts w:ascii="Arial" w:hAnsi="Sylfaen" w:cs="Arial"/>
          <w:sz w:val="18"/>
          <w:szCs w:val="18"/>
          <w:lang w:val="ka-GE"/>
        </w:rPr>
        <w:t>პერსონალს</w:t>
      </w:r>
      <w:r w:rsidRPr="003F351A">
        <w:rPr>
          <w:rFonts w:ascii="Arial" w:hAnsi="Arial" w:cs="Arial"/>
          <w:sz w:val="18"/>
          <w:szCs w:val="18"/>
          <w:lang w:val="ka-GE"/>
        </w:rPr>
        <w:t xml:space="preserve"> - </w:t>
      </w:r>
      <w:r w:rsidRPr="003F351A">
        <w:rPr>
          <w:rFonts w:ascii="Arial" w:hAnsi="Sylfaen" w:cs="Arial"/>
          <w:sz w:val="18"/>
          <w:szCs w:val="18"/>
          <w:lang w:val="ka-GE"/>
        </w:rPr>
        <w:t>ვინც</w:t>
      </w:r>
      <w:r w:rsidRPr="003F351A">
        <w:rPr>
          <w:rFonts w:ascii="Arial" w:hAnsi="Arial" w:cs="Arial"/>
          <w:sz w:val="18"/>
          <w:szCs w:val="18"/>
          <w:lang w:val="ka-GE"/>
        </w:rPr>
        <w:t xml:space="preserve"> </w:t>
      </w:r>
      <w:r w:rsidRPr="003F351A">
        <w:rPr>
          <w:rFonts w:ascii="Arial" w:hAnsi="Sylfaen" w:cs="Arial"/>
          <w:sz w:val="18"/>
          <w:szCs w:val="18"/>
          <w:lang w:val="ka-GE"/>
        </w:rPr>
        <w:t>კონტაქტშია</w:t>
      </w:r>
      <w:r w:rsidRPr="003F351A">
        <w:rPr>
          <w:rFonts w:ascii="Arial" w:hAnsi="Arial" w:cs="Arial"/>
          <w:sz w:val="18"/>
          <w:szCs w:val="18"/>
          <w:lang w:val="ka-GE"/>
        </w:rPr>
        <w:t xml:space="preserve"> </w:t>
      </w:r>
      <w:r w:rsidRPr="003F351A">
        <w:rPr>
          <w:rFonts w:ascii="Arial" w:hAnsi="Sylfaen" w:cs="Arial"/>
          <w:sz w:val="18"/>
          <w:szCs w:val="18"/>
          <w:lang w:val="ka-GE"/>
        </w:rPr>
        <w:t>ავადმყოფებთან</w:t>
      </w:r>
      <w:r w:rsidRPr="003F351A">
        <w:rPr>
          <w:rFonts w:ascii="Arial" w:hAnsi="Arial" w:cs="Arial"/>
          <w:sz w:val="18"/>
          <w:szCs w:val="18"/>
          <w:lang w:val="ka-GE"/>
        </w:rPr>
        <w:t xml:space="preserve"> (  </w:t>
      </w:r>
      <w:r w:rsidRPr="003F351A">
        <w:rPr>
          <w:rFonts w:ascii="Arial" w:hAnsi="Sylfaen" w:cs="Arial"/>
          <w:sz w:val="18"/>
          <w:szCs w:val="18"/>
          <w:lang w:val="ka-GE"/>
        </w:rPr>
        <w:t>შეიძლება</w:t>
      </w:r>
      <w:r w:rsidRPr="003F351A">
        <w:rPr>
          <w:rFonts w:ascii="Arial" w:hAnsi="Arial" w:cs="Arial"/>
          <w:sz w:val="18"/>
          <w:szCs w:val="18"/>
          <w:lang w:val="ka-GE"/>
        </w:rPr>
        <w:t xml:space="preserve">  </w:t>
      </w:r>
      <w:r w:rsidRPr="003F351A">
        <w:rPr>
          <w:rFonts w:ascii="Arial" w:hAnsi="Sylfaen" w:cs="Arial"/>
          <w:sz w:val="18"/>
          <w:szCs w:val="18"/>
          <w:lang w:val="ka-GE"/>
        </w:rPr>
        <w:t>როგორც</w:t>
      </w:r>
      <w:r w:rsidRPr="003F351A">
        <w:rPr>
          <w:rFonts w:ascii="Arial" w:hAnsi="Arial" w:cs="Arial"/>
          <w:sz w:val="18"/>
          <w:szCs w:val="18"/>
          <w:lang w:val="ka-GE"/>
        </w:rPr>
        <w:t xml:space="preserve"> Post exposure treatment- </w:t>
      </w:r>
      <w:r w:rsidRPr="003F351A">
        <w:rPr>
          <w:rFonts w:ascii="Arial" w:hAnsi="Sylfaen" w:cs="Arial"/>
          <w:sz w:val="18"/>
          <w:szCs w:val="18"/>
          <w:lang w:val="ka-GE"/>
        </w:rPr>
        <w:t>ის</w:t>
      </w:r>
      <w:r w:rsidRPr="003F351A">
        <w:rPr>
          <w:rFonts w:ascii="Arial" w:hAnsi="Arial" w:cs="Arial"/>
          <w:sz w:val="18"/>
          <w:szCs w:val="18"/>
          <w:lang w:val="ka-GE"/>
        </w:rPr>
        <w:t xml:space="preserve"> </w:t>
      </w:r>
      <w:r w:rsidRPr="003F351A">
        <w:rPr>
          <w:rFonts w:ascii="Arial" w:hAnsi="Sylfaen" w:cs="Arial"/>
          <w:sz w:val="18"/>
          <w:szCs w:val="18"/>
          <w:lang w:val="ka-GE"/>
        </w:rPr>
        <w:t>პრინციპით</w:t>
      </w:r>
      <w:r w:rsidRPr="003F351A">
        <w:rPr>
          <w:rFonts w:ascii="Arial" w:hAnsi="Sylfaen" w:cs="Arial"/>
          <w:sz w:val="18"/>
          <w:szCs w:val="18"/>
          <w:lang w:val="ka-GE"/>
        </w:rPr>
        <w:t>)</w:t>
      </w:r>
      <w:r w:rsidRPr="003F351A">
        <w:rPr>
          <w:rFonts w:ascii="Arial" w:hAnsi="Arial" w:cs="Arial"/>
          <w:sz w:val="18"/>
          <w:szCs w:val="18"/>
          <w:lang w:val="ka-GE"/>
        </w:rPr>
        <w:t xml:space="preserve">. </w:t>
      </w:r>
    </w:p>
    <w:p w:rsidR="00377EE9" w:rsidRPr="003F351A" w:rsidRDefault="00377EE9" w:rsidP="003F351A">
      <w:pPr>
        <w:pStyle w:val="ListParagraph"/>
        <w:numPr>
          <w:ilvl w:val="0"/>
          <w:numId w:val="6"/>
        </w:numPr>
        <w:rPr>
          <w:rFonts w:ascii="Arial" w:hAnsi="Sylfaen" w:cs="Arial"/>
          <w:color w:val="000000" w:themeColor="text1"/>
          <w:sz w:val="18"/>
          <w:szCs w:val="18"/>
          <w:lang w:val="ka-GE"/>
        </w:rPr>
      </w:pPr>
      <w:r w:rsidRPr="003F351A">
        <w:rPr>
          <w:rFonts w:ascii="Arial" w:hAnsi="Sylfaen" w:cs="Arial"/>
          <w:sz w:val="18"/>
          <w:szCs w:val="18"/>
          <w:lang w:val="ka-GE"/>
        </w:rPr>
        <w:t>პირებს</w:t>
      </w:r>
      <w:r w:rsidRPr="003F351A">
        <w:rPr>
          <w:rFonts w:ascii="Arial" w:hAnsi="Arial" w:cs="Arial"/>
          <w:sz w:val="18"/>
          <w:szCs w:val="18"/>
          <w:lang w:val="ka-GE"/>
        </w:rPr>
        <w:t xml:space="preserve"> </w:t>
      </w:r>
      <w:r w:rsidRPr="003F351A">
        <w:rPr>
          <w:rFonts w:ascii="Arial" w:hAnsi="Sylfaen" w:cs="Arial"/>
          <w:sz w:val="18"/>
          <w:szCs w:val="18"/>
          <w:lang w:val="ka-GE"/>
        </w:rPr>
        <w:t>ვისაც</w:t>
      </w:r>
      <w:r w:rsidRPr="003F351A">
        <w:rPr>
          <w:rFonts w:ascii="Arial" w:hAnsi="Arial" w:cs="Arial"/>
          <w:sz w:val="18"/>
          <w:szCs w:val="18"/>
          <w:lang w:val="ka-GE"/>
        </w:rPr>
        <w:t xml:space="preserve"> </w:t>
      </w:r>
      <w:r w:rsidRPr="003F351A">
        <w:rPr>
          <w:rFonts w:ascii="Sylfaen" w:hAnsi="Sylfaen" w:cs="Arial"/>
          <w:sz w:val="18"/>
          <w:szCs w:val="18"/>
          <w:lang w:val="ka-GE"/>
        </w:rPr>
        <w:t>ჰ</w:t>
      </w:r>
      <w:r w:rsidRPr="003F351A">
        <w:rPr>
          <w:rFonts w:ascii="Arial" w:hAnsi="Sylfaen" w:cs="Arial"/>
          <w:sz w:val="18"/>
          <w:szCs w:val="18"/>
          <w:lang w:val="ka-GE"/>
        </w:rPr>
        <w:t>ქონდა</w:t>
      </w:r>
      <w:r w:rsidRPr="003F351A">
        <w:rPr>
          <w:rFonts w:ascii="Arial" w:hAnsi="Arial" w:cs="Arial"/>
          <w:sz w:val="18"/>
          <w:szCs w:val="18"/>
          <w:lang w:val="ka-GE"/>
        </w:rPr>
        <w:t xml:space="preserve"> </w:t>
      </w:r>
      <w:r w:rsidRPr="003F351A">
        <w:rPr>
          <w:rFonts w:ascii="Arial" w:hAnsi="Sylfaen" w:cs="Arial"/>
          <w:sz w:val="18"/>
          <w:szCs w:val="18"/>
          <w:lang w:val="ka-GE"/>
        </w:rPr>
        <w:t>შეხება</w:t>
      </w:r>
      <w:r w:rsidRPr="003F351A">
        <w:rPr>
          <w:rFonts w:ascii="Arial" w:hAnsi="Arial" w:cs="Arial"/>
          <w:sz w:val="18"/>
          <w:szCs w:val="18"/>
          <w:lang w:val="ka-GE"/>
        </w:rPr>
        <w:t xml:space="preserve"> </w:t>
      </w:r>
      <w:r w:rsidRPr="003F351A">
        <w:rPr>
          <w:rFonts w:ascii="Arial" w:hAnsi="Sylfaen" w:cs="Arial"/>
          <w:color w:val="000000" w:themeColor="text1"/>
          <w:sz w:val="18"/>
          <w:szCs w:val="18"/>
          <w:lang w:val="ka-GE"/>
        </w:rPr>
        <w:t>კორონავირუსით</w:t>
      </w:r>
      <w:r w:rsidRPr="003F351A">
        <w:rPr>
          <w:rFonts w:ascii="Arial" w:hAnsi="Arial" w:cs="Arial"/>
          <w:color w:val="000000" w:themeColor="text1"/>
          <w:sz w:val="18"/>
          <w:szCs w:val="18"/>
          <w:lang w:val="ka-GE"/>
        </w:rPr>
        <w:t xml:space="preserve"> </w:t>
      </w:r>
      <w:r w:rsidRPr="003F351A">
        <w:rPr>
          <w:rFonts w:ascii="Arial" w:hAnsi="Sylfaen" w:cs="Arial"/>
          <w:color w:val="000000" w:themeColor="text1"/>
          <w:sz w:val="18"/>
          <w:szCs w:val="18"/>
          <w:lang w:val="ka-GE"/>
        </w:rPr>
        <w:t>დაინფიცირებულ</w:t>
      </w:r>
      <w:r w:rsidRPr="003F351A">
        <w:rPr>
          <w:rFonts w:ascii="Arial" w:hAnsi="Arial" w:cs="Arial"/>
          <w:color w:val="000000" w:themeColor="text1"/>
          <w:sz w:val="18"/>
          <w:szCs w:val="18"/>
          <w:lang w:val="ka-GE"/>
        </w:rPr>
        <w:t xml:space="preserve"> </w:t>
      </w:r>
      <w:r w:rsidRPr="003F351A">
        <w:rPr>
          <w:rFonts w:ascii="Arial" w:hAnsi="Sylfaen" w:cs="Arial"/>
          <w:color w:val="000000" w:themeColor="text1"/>
          <w:sz w:val="18"/>
          <w:szCs w:val="18"/>
          <w:lang w:val="ka-GE"/>
        </w:rPr>
        <w:t>პირებთან</w:t>
      </w:r>
    </w:p>
    <w:p w:rsidR="00377EE9" w:rsidRDefault="00377EE9" w:rsidP="003F351A">
      <w:pPr>
        <w:pStyle w:val="ListParagraph"/>
        <w:numPr>
          <w:ilvl w:val="0"/>
          <w:numId w:val="6"/>
        </w:numPr>
        <w:rPr>
          <w:rFonts w:ascii="Arial" w:hAnsi="Sylfaen" w:cs="Arial"/>
          <w:color w:val="000000" w:themeColor="text1"/>
          <w:sz w:val="18"/>
          <w:szCs w:val="18"/>
          <w:lang w:val="ka-GE"/>
        </w:rPr>
      </w:pPr>
      <w:r w:rsidRPr="003F351A">
        <w:rPr>
          <w:rFonts w:ascii="Arial" w:hAnsi="Sylfaen" w:cs="Arial"/>
          <w:color w:val="000000" w:themeColor="text1"/>
          <w:sz w:val="18"/>
          <w:szCs w:val="18"/>
          <w:lang w:val="ka-GE"/>
        </w:rPr>
        <w:t>ექსპერტთა</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ჯგუფმა</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უნდა</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გადაწყვიტოს</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კიდევ</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რა</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სიტუაციაში</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შეიძლება</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ამ</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პროცედურის</w:t>
      </w:r>
      <w:r w:rsidRPr="003F351A">
        <w:rPr>
          <w:rFonts w:ascii="Arial" w:hAnsi="Sylfaen" w:cs="Arial"/>
          <w:color w:val="000000" w:themeColor="text1"/>
          <w:sz w:val="18"/>
          <w:szCs w:val="18"/>
          <w:lang w:val="ka-GE"/>
        </w:rPr>
        <w:t xml:space="preserve"> </w:t>
      </w:r>
      <w:r w:rsidRPr="003F351A">
        <w:rPr>
          <w:rFonts w:ascii="Arial" w:hAnsi="Sylfaen" w:cs="Arial"/>
          <w:color w:val="000000" w:themeColor="text1"/>
          <w:sz w:val="18"/>
          <w:szCs w:val="18"/>
          <w:lang w:val="ka-GE"/>
        </w:rPr>
        <w:t>გამოყენება</w:t>
      </w:r>
      <w:r w:rsidRPr="003F351A">
        <w:rPr>
          <w:rFonts w:ascii="Arial" w:hAnsi="Sylfaen" w:cs="Arial"/>
          <w:color w:val="000000" w:themeColor="text1"/>
          <w:sz w:val="18"/>
          <w:szCs w:val="18"/>
          <w:lang w:val="ka-GE"/>
        </w:rPr>
        <w:t xml:space="preserve">. </w:t>
      </w:r>
    </w:p>
    <w:p w:rsidR="00AE3AEF" w:rsidRPr="003F351A" w:rsidRDefault="00AE3AEF" w:rsidP="00AE3AEF">
      <w:pPr>
        <w:ind w:left="360"/>
        <w:rPr>
          <w:rFonts w:ascii="Sylfaen" w:hAnsi="Sylfaen"/>
          <w:b/>
          <w:color w:val="000000" w:themeColor="text1"/>
          <w:sz w:val="18"/>
          <w:szCs w:val="18"/>
          <w:lang w:val="ka-GE"/>
        </w:rPr>
      </w:pPr>
      <w:r w:rsidRPr="003F351A">
        <w:rPr>
          <w:rFonts w:ascii="Sylfaen" w:hAnsi="Sylfaen" w:cs="Sylfaen"/>
          <w:b/>
          <w:color w:val="000000" w:themeColor="text1"/>
          <w:sz w:val="18"/>
          <w:szCs w:val="18"/>
          <w:lang w:val="ka-GE"/>
        </w:rPr>
        <w:t>შემოთავაზებული</w:t>
      </w:r>
      <w:r w:rsidRPr="003F351A">
        <w:rPr>
          <w:rFonts w:ascii="Sylfaen" w:hAnsi="Sylfaen"/>
          <w:b/>
          <w:color w:val="000000" w:themeColor="text1"/>
          <w:sz w:val="18"/>
          <w:szCs w:val="18"/>
          <w:lang w:val="ka-GE"/>
        </w:rPr>
        <w:t xml:space="preserve"> კომბინაცია </w:t>
      </w:r>
      <w:r w:rsidR="002E4912">
        <w:rPr>
          <w:rFonts w:ascii="Sylfaen" w:hAnsi="Sylfaen"/>
          <w:b/>
          <w:color w:val="000000" w:themeColor="text1"/>
          <w:sz w:val="18"/>
          <w:szCs w:val="18"/>
          <w:lang w:val="ka-GE"/>
        </w:rPr>
        <w:t>(</w:t>
      </w:r>
      <w:r w:rsidRPr="003F351A">
        <w:rPr>
          <w:rFonts w:ascii="Sylfaen" w:hAnsi="Sylfaen"/>
          <w:b/>
          <w:color w:val="000000" w:themeColor="text1"/>
          <w:sz w:val="18"/>
          <w:szCs w:val="18"/>
          <w:lang w:val="ka-GE"/>
        </w:rPr>
        <w:t xml:space="preserve">ჯერ წყალბადის ზეჟანგის </w:t>
      </w:r>
      <w:r w:rsidR="002E4912">
        <w:rPr>
          <w:rFonts w:ascii="Sylfaen" w:hAnsi="Sylfaen"/>
          <w:b/>
          <w:color w:val="000000" w:themeColor="text1"/>
          <w:sz w:val="18"/>
          <w:szCs w:val="18"/>
          <w:lang w:val="ka-GE"/>
        </w:rPr>
        <w:t>0,5-</w:t>
      </w:r>
      <w:r w:rsidRPr="003F351A">
        <w:rPr>
          <w:rFonts w:ascii="Sylfaen" w:hAnsi="Sylfaen"/>
          <w:b/>
          <w:color w:val="000000" w:themeColor="text1"/>
          <w:sz w:val="18"/>
          <w:szCs w:val="18"/>
          <w:lang w:val="ka-GE"/>
        </w:rPr>
        <w:t>1% -იანი ხსნარის გამოვლება ერთხელ  60 წამის განმავლობაში  და შემდგომ 4 -ჯერ დღეში პოვიდონ-იოდინის 0,23%- იანი ხსნარის ცხვირ ხახის გამოვლება/დამუშავება</w:t>
      </w:r>
      <w:r w:rsidR="002E4912">
        <w:rPr>
          <w:rFonts w:ascii="Sylfaen" w:hAnsi="Sylfaen"/>
          <w:b/>
          <w:color w:val="000000" w:themeColor="text1"/>
          <w:sz w:val="18"/>
          <w:szCs w:val="18"/>
          <w:lang w:val="ka-GE"/>
        </w:rPr>
        <w:t>)</w:t>
      </w:r>
      <w:r w:rsidRPr="003F351A">
        <w:rPr>
          <w:rFonts w:ascii="Sylfaen" w:hAnsi="Sylfaen"/>
          <w:b/>
          <w:color w:val="000000" w:themeColor="text1"/>
          <w:sz w:val="18"/>
          <w:szCs w:val="18"/>
          <w:lang w:val="ka-GE"/>
        </w:rPr>
        <w:t xml:space="preserve"> გვაძლევს შესაძლებლობას შემცირდეს ვირუსის გავრცელება დაავადებულიდან   და რაც მთავარია დაავადებულმა პირმა თავიდან აიცილოს  COVID-19 თან ასოცირებული ფილტვების ანთება და შესაბამისად დაავადების სიმძიმე.</w:t>
      </w:r>
      <w:r>
        <w:rPr>
          <w:rFonts w:ascii="Sylfaen" w:hAnsi="Sylfaen"/>
          <w:b/>
          <w:color w:val="000000" w:themeColor="text1"/>
          <w:sz w:val="18"/>
          <w:szCs w:val="18"/>
          <w:lang w:val="ka-GE"/>
        </w:rPr>
        <w:t xml:space="preserve"> ასევე შესაძლებელია  გამოყენებული იყოს</w:t>
      </w:r>
      <w:r w:rsidR="00F9213C">
        <w:rPr>
          <w:rFonts w:ascii="Sylfaen" w:hAnsi="Sylfaen"/>
          <w:b/>
          <w:color w:val="000000" w:themeColor="text1"/>
          <w:sz w:val="18"/>
          <w:szCs w:val="18"/>
          <w:lang w:val="ka-GE"/>
        </w:rPr>
        <w:t xml:space="preserve">  </w:t>
      </w:r>
      <w:r>
        <w:rPr>
          <w:rFonts w:ascii="Sylfaen" w:hAnsi="Sylfaen"/>
          <w:b/>
          <w:color w:val="000000" w:themeColor="text1"/>
          <w:sz w:val="18"/>
          <w:szCs w:val="18"/>
          <w:lang w:val="ka-GE"/>
        </w:rPr>
        <w:t>სამედიცი</w:t>
      </w:r>
      <w:r w:rsidR="000F5DC8">
        <w:rPr>
          <w:rFonts w:ascii="Sylfaen" w:hAnsi="Sylfaen"/>
          <w:b/>
          <w:color w:val="000000" w:themeColor="text1"/>
          <w:sz w:val="18"/>
          <w:szCs w:val="18"/>
          <w:lang w:val="ka-GE"/>
        </w:rPr>
        <w:t>ნო</w:t>
      </w:r>
      <w:r>
        <w:rPr>
          <w:rFonts w:ascii="Sylfaen" w:hAnsi="Sylfaen"/>
          <w:b/>
          <w:color w:val="000000" w:themeColor="text1"/>
          <w:sz w:val="18"/>
          <w:szCs w:val="18"/>
          <w:lang w:val="ka-GE"/>
        </w:rPr>
        <w:t xml:space="preserve"> პერსონალის </w:t>
      </w:r>
      <w:r w:rsidR="00F9213C">
        <w:rPr>
          <w:rFonts w:ascii="Sylfaen" w:hAnsi="Sylfaen"/>
          <w:b/>
          <w:color w:val="000000" w:themeColor="text1"/>
          <w:sz w:val="18"/>
          <w:szCs w:val="18"/>
          <w:lang w:val="ka-GE"/>
        </w:rPr>
        <w:t xml:space="preserve"> პრევენციისათვის </w:t>
      </w:r>
      <w:r>
        <w:rPr>
          <w:rFonts w:ascii="Sylfaen" w:hAnsi="Sylfaen"/>
          <w:b/>
          <w:color w:val="000000" w:themeColor="text1"/>
          <w:sz w:val="18"/>
          <w:szCs w:val="18"/>
          <w:lang w:val="ka-GE"/>
        </w:rPr>
        <w:t xml:space="preserve">და </w:t>
      </w:r>
      <w:r w:rsidR="00F9213C">
        <w:rPr>
          <w:rFonts w:ascii="Sylfaen" w:hAnsi="Sylfaen"/>
          <w:b/>
          <w:color w:val="000000" w:themeColor="text1"/>
          <w:sz w:val="18"/>
          <w:szCs w:val="18"/>
          <w:lang w:val="ka-GE"/>
        </w:rPr>
        <w:t xml:space="preserve">იმ პირებისთვის </w:t>
      </w:r>
      <w:r w:rsidR="00A0302A">
        <w:rPr>
          <w:rFonts w:ascii="Sylfaen" w:hAnsi="Sylfaen"/>
          <w:b/>
          <w:color w:val="000000" w:themeColor="text1"/>
          <w:sz w:val="18"/>
          <w:szCs w:val="18"/>
          <w:lang w:val="ka-GE"/>
        </w:rPr>
        <w:t xml:space="preserve">ვისაც </w:t>
      </w:r>
      <w:r w:rsidR="000F5DC8">
        <w:rPr>
          <w:rFonts w:ascii="Sylfaen" w:hAnsi="Sylfaen"/>
          <w:b/>
          <w:color w:val="000000" w:themeColor="text1"/>
          <w:sz w:val="18"/>
          <w:szCs w:val="18"/>
          <w:lang w:val="ka-GE"/>
        </w:rPr>
        <w:t>ჰ</w:t>
      </w:r>
      <w:r w:rsidR="00A0302A">
        <w:rPr>
          <w:rFonts w:ascii="Sylfaen" w:hAnsi="Sylfaen"/>
          <w:b/>
          <w:color w:val="000000" w:themeColor="text1"/>
          <w:sz w:val="18"/>
          <w:szCs w:val="18"/>
          <w:lang w:val="ka-GE"/>
        </w:rPr>
        <w:t xml:space="preserve">ქონდა ახლო კონტაქტი </w:t>
      </w:r>
      <w:r w:rsidR="00A0302A" w:rsidRPr="003F351A">
        <w:rPr>
          <w:rFonts w:ascii="Sylfaen" w:hAnsi="Sylfaen"/>
          <w:b/>
          <w:color w:val="000000" w:themeColor="text1"/>
          <w:sz w:val="18"/>
          <w:szCs w:val="18"/>
          <w:lang w:val="ka-GE"/>
        </w:rPr>
        <w:t>COVID-19</w:t>
      </w:r>
      <w:r w:rsidR="00A0302A">
        <w:rPr>
          <w:rFonts w:ascii="Sylfaen" w:hAnsi="Sylfaen"/>
          <w:b/>
          <w:color w:val="000000" w:themeColor="text1"/>
          <w:sz w:val="18"/>
          <w:szCs w:val="18"/>
          <w:lang w:val="ka-GE"/>
        </w:rPr>
        <w:t xml:space="preserve"> პაციენტებთან.</w:t>
      </w:r>
    </w:p>
    <w:p w:rsidR="00AE3AEF" w:rsidRPr="00A0302A" w:rsidRDefault="00AE3AEF" w:rsidP="00A0302A">
      <w:pPr>
        <w:pStyle w:val="ListParagraph"/>
        <w:numPr>
          <w:ilvl w:val="0"/>
          <w:numId w:val="7"/>
        </w:numPr>
        <w:rPr>
          <w:rFonts w:ascii="Sylfaen" w:hAnsi="Sylfaen"/>
          <w:b/>
          <w:color w:val="000000" w:themeColor="text1"/>
          <w:sz w:val="18"/>
          <w:szCs w:val="18"/>
          <w:lang w:val="ka-GE"/>
        </w:rPr>
      </w:pPr>
      <w:r w:rsidRPr="00A0302A">
        <w:rPr>
          <w:rFonts w:ascii="Sylfaen" w:hAnsi="Sylfaen" w:cs="Sylfaen"/>
          <w:b/>
          <w:color w:val="000000" w:themeColor="text1"/>
          <w:sz w:val="18"/>
          <w:szCs w:val="18"/>
          <w:lang w:val="ka-GE"/>
        </w:rPr>
        <w:t>გარდა</w:t>
      </w:r>
      <w:r w:rsidRPr="00A0302A">
        <w:rPr>
          <w:rFonts w:ascii="Sylfaen" w:hAnsi="Sylfaen"/>
          <w:b/>
          <w:color w:val="000000" w:themeColor="text1"/>
          <w:sz w:val="18"/>
          <w:szCs w:val="18"/>
          <w:lang w:val="ka-GE"/>
        </w:rPr>
        <w:t xml:space="preserve"> ამისა ამ სქემით გამოყენებული წყალბადის ზეჟანგი და პოვიდონ იოდი</w:t>
      </w:r>
      <w:r w:rsidR="00F9213C">
        <w:rPr>
          <w:rFonts w:ascii="Sylfaen" w:hAnsi="Sylfaen"/>
          <w:b/>
          <w:color w:val="000000" w:themeColor="text1"/>
          <w:sz w:val="18"/>
          <w:szCs w:val="18"/>
          <w:lang w:val="ka-GE"/>
        </w:rPr>
        <w:t>ნი</w:t>
      </w:r>
      <w:r w:rsidRPr="00A0302A">
        <w:rPr>
          <w:rFonts w:ascii="Sylfaen" w:hAnsi="Sylfaen"/>
          <w:b/>
          <w:color w:val="000000" w:themeColor="text1"/>
          <w:sz w:val="18"/>
          <w:szCs w:val="18"/>
          <w:lang w:val="ka-GE"/>
        </w:rPr>
        <w:t xml:space="preserve">  კარგი საშუალებაა </w:t>
      </w:r>
      <w:r w:rsidR="00A0302A" w:rsidRPr="00A0302A">
        <w:rPr>
          <w:rFonts w:ascii="Sylfaen" w:hAnsi="Sylfaen"/>
          <w:b/>
          <w:color w:val="000000" w:themeColor="text1"/>
          <w:sz w:val="18"/>
          <w:szCs w:val="18"/>
          <w:lang w:val="ka-GE"/>
        </w:rPr>
        <w:t xml:space="preserve">    </w:t>
      </w:r>
      <w:r w:rsidRPr="00A0302A">
        <w:rPr>
          <w:rFonts w:ascii="Sylfaen" w:hAnsi="Sylfaen"/>
          <w:b/>
          <w:color w:val="000000" w:themeColor="text1"/>
          <w:sz w:val="18"/>
          <w:szCs w:val="18"/>
          <w:lang w:val="ka-GE"/>
        </w:rPr>
        <w:t>ოპორტუნისტული ბაქტერიულ და სოკოვან ინფექციების პრევენციისათვის, არ აქვს უკუჩვენება და მისი გამოყენება და დანერგვა არ საჭიროებს სამედიცინო პერსონალის სპეციალურ მომზადებას და ტრეინინგს. რაც შეეხება პრეპარატების ფასს მისაწვდომია და არ საჭიროებს დიდ ინვესტიციას.</w:t>
      </w:r>
    </w:p>
    <w:p w:rsidR="00AE3AEF" w:rsidRPr="00AE3AEF" w:rsidRDefault="00AE3AEF" w:rsidP="00AE3AEF">
      <w:pPr>
        <w:rPr>
          <w:rFonts w:ascii="Arial" w:hAnsi="Sylfaen" w:cs="Arial"/>
          <w:color w:val="000000" w:themeColor="text1"/>
          <w:sz w:val="18"/>
          <w:szCs w:val="18"/>
          <w:lang w:val="ka-GE"/>
        </w:rPr>
      </w:pPr>
    </w:p>
    <w:p w:rsidR="00377EE9" w:rsidRPr="003F351A" w:rsidRDefault="003F351A" w:rsidP="00377EE9">
      <w:pPr>
        <w:rPr>
          <w:rFonts w:ascii="Arial" w:hAnsi="Sylfaen" w:cs="Arial"/>
          <w:color w:val="000000" w:themeColor="text1"/>
          <w:sz w:val="18"/>
          <w:szCs w:val="18"/>
          <w:lang w:val="ka-GE"/>
        </w:rPr>
      </w:pPr>
      <w:r>
        <w:rPr>
          <w:rFonts w:ascii="Sylfaen" w:hAnsi="Sylfaen"/>
          <w:b/>
          <w:bCs/>
          <w:color w:val="000000" w:themeColor="text1"/>
          <w:sz w:val="18"/>
          <w:szCs w:val="18"/>
          <w:lang w:val="ka-GE"/>
        </w:rPr>
        <w:t xml:space="preserve">ინფორმაცია </w:t>
      </w:r>
      <w:r w:rsidR="00377EE9" w:rsidRPr="003F351A">
        <w:rPr>
          <w:rFonts w:ascii="Sylfaen" w:hAnsi="Sylfaen"/>
          <w:b/>
          <w:bCs/>
          <w:color w:val="000000" w:themeColor="text1"/>
          <w:sz w:val="18"/>
          <w:szCs w:val="18"/>
          <w:lang w:val="ka-GE"/>
        </w:rPr>
        <w:t>წყალბადის ზეჟანგი</w:t>
      </w:r>
      <w:r>
        <w:rPr>
          <w:rFonts w:ascii="Sylfaen" w:hAnsi="Sylfaen"/>
          <w:b/>
          <w:bCs/>
          <w:color w:val="000000" w:themeColor="text1"/>
          <w:sz w:val="18"/>
          <w:szCs w:val="18"/>
          <w:lang w:val="ka-GE"/>
        </w:rPr>
        <w:t>ს შესახებ</w:t>
      </w:r>
      <w:r w:rsidR="00377EE9" w:rsidRPr="003F351A">
        <w:rPr>
          <w:rFonts w:ascii="Sylfaen" w:hAnsi="Sylfaen"/>
          <w:b/>
          <w:bCs/>
          <w:color w:val="000000" w:themeColor="text1"/>
          <w:sz w:val="18"/>
          <w:szCs w:val="18"/>
          <w:lang w:val="ka-GE"/>
        </w:rPr>
        <w:t xml:space="preserve"> </w:t>
      </w:r>
    </w:p>
    <w:p w:rsidR="00377EE9" w:rsidRPr="003F351A" w:rsidRDefault="00377EE9" w:rsidP="00377EE9">
      <w:pPr>
        <w:pStyle w:val="ListParagraph"/>
        <w:numPr>
          <w:ilvl w:val="0"/>
          <w:numId w:val="3"/>
        </w:numPr>
        <w:rPr>
          <w:rFonts w:ascii="Sylfaen" w:hAnsi="Sylfaen"/>
          <w:color w:val="000000" w:themeColor="text1"/>
          <w:sz w:val="18"/>
          <w:szCs w:val="18"/>
          <w:lang w:val="ka-GE"/>
        </w:rPr>
      </w:pPr>
      <w:r w:rsidRPr="003F351A">
        <w:rPr>
          <w:rFonts w:ascii="Sylfaen" w:hAnsi="Sylfaen"/>
          <w:color w:val="000000" w:themeColor="text1"/>
          <w:sz w:val="18"/>
          <w:szCs w:val="18"/>
          <w:lang w:val="ka-GE"/>
        </w:rPr>
        <w:t>წყალბადის ზეჟანგის ხსნარი გამოიყენება როგორც  მსუბუქი ანტისეპტიკური საშუალება სტომატიტის , ტონზილიტის და გინეკოლოგიური და</w:t>
      </w:r>
      <w:r w:rsidRPr="003F351A">
        <w:rPr>
          <w:rFonts w:ascii="Sylfaen" w:hAnsi="Sylfaen" w:cs="Sylfaen"/>
          <w:color w:val="000000" w:themeColor="text1"/>
          <w:sz w:val="18"/>
          <w:szCs w:val="18"/>
          <w:lang w:val="ka-GE"/>
        </w:rPr>
        <w:t>ა</w:t>
      </w:r>
      <w:r w:rsidRPr="003F351A">
        <w:rPr>
          <w:rFonts w:ascii="Sylfaen" w:hAnsi="Sylfaen"/>
          <w:color w:val="000000" w:themeColor="text1"/>
          <w:sz w:val="18"/>
          <w:szCs w:val="18"/>
          <w:lang w:val="ka-GE"/>
        </w:rPr>
        <w:t xml:space="preserve">ვადებების სამკურნალოდ. ასევე გამოიყენება სტომატოლოგიურ პრაქტიკაში. </w:t>
      </w:r>
    </w:p>
    <w:p w:rsidR="00377EE9" w:rsidRPr="003F351A" w:rsidRDefault="00377EE9" w:rsidP="00377EE9">
      <w:pPr>
        <w:pStyle w:val="ListParagraph"/>
        <w:numPr>
          <w:ilvl w:val="0"/>
          <w:numId w:val="3"/>
        </w:numPr>
        <w:rPr>
          <w:rFonts w:ascii="Sylfaen" w:hAnsi="Sylfaen"/>
          <w:color w:val="000000" w:themeColor="text1"/>
          <w:sz w:val="18"/>
          <w:szCs w:val="18"/>
          <w:lang w:val="ka-GE"/>
        </w:rPr>
      </w:pPr>
      <w:r w:rsidRPr="003F351A">
        <w:rPr>
          <w:rFonts w:ascii="Sylfaen" w:hAnsi="Sylfaen" w:cs="Sylfaen"/>
          <w:color w:val="000000" w:themeColor="text1"/>
          <w:sz w:val="18"/>
          <w:szCs w:val="18"/>
          <w:lang w:val="ka-GE"/>
        </w:rPr>
        <w:lastRenderedPageBreak/>
        <w:t>საყოველთაოდ</w:t>
      </w:r>
      <w:r w:rsidRPr="003F351A">
        <w:rPr>
          <w:rFonts w:ascii="Sylfaen" w:hAnsi="Sylfaen"/>
          <w:color w:val="000000" w:themeColor="text1"/>
          <w:sz w:val="18"/>
          <w:szCs w:val="18"/>
          <w:lang w:val="ka-GE"/>
        </w:rPr>
        <w:t xml:space="preserve"> ცნობილია, რომ 0.5%-იანი კონცენტრაციის წყალბადის ზეჟანგს შეუძლია გააუვნებელყოს ისეთი ვირუსები, როგორიცაა კორონავირუს 229E და</w:t>
      </w:r>
      <w:r w:rsidR="00F9213C">
        <w:rPr>
          <w:rFonts w:ascii="Sylfaen" w:hAnsi="Sylfaen"/>
          <w:color w:val="000000" w:themeColor="text1"/>
          <w:sz w:val="18"/>
          <w:szCs w:val="18"/>
          <w:lang w:val="ka-GE"/>
        </w:rPr>
        <w:t xml:space="preserve"> S</w:t>
      </w:r>
      <w:r w:rsidRPr="003F351A">
        <w:rPr>
          <w:rFonts w:ascii="Sylfaen" w:hAnsi="Sylfaen"/>
          <w:color w:val="000000" w:themeColor="text1"/>
          <w:sz w:val="18"/>
          <w:szCs w:val="18"/>
          <w:lang w:val="ka-GE"/>
        </w:rPr>
        <w:t>ARS CoV FFM  60-დან 120 წამის განმავლობაში მყარ ზედაპირებზე</w:t>
      </w:r>
      <w:r w:rsidRPr="003F351A">
        <w:rPr>
          <w:rFonts w:ascii="Sylfaen" w:hAnsi="Sylfaen"/>
          <w:color w:val="000000" w:themeColor="text1"/>
          <w:sz w:val="18"/>
          <w:szCs w:val="18"/>
        </w:rPr>
        <w:t>(1).</w:t>
      </w:r>
    </w:p>
    <w:p w:rsidR="00377EE9" w:rsidRPr="003F351A" w:rsidRDefault="00377EE9" w:rsidP="00377EE9">
      <w:pPr>
        <w:pStyle w:val="ListParagraph"/>
        <w:numPr>
          <w:ilvl w:val="0"/>
          <w:numId w:val="3"/>
        </w:numPr>
        <w:rPr>
          <w:rFonts w:ascii="Sylfaen" w:hAnsi="Sylfaen"/>
          <w:color w:val="000000" w:themeColor="text1"/>
          <w:sz w:val="18"/>
          <w:szCs w:val="18"/>
          <w:lang w:val="ka-GE"/>
        </w:rPr>
      </w:pPr>
      <w:r w:rsidRPr="003F351A">
        <w:rPr>
          <w:rFonts w:ascii="Sylfaen" w:hAnsi="Sylfaen" w:cs="Sylfaen"/>
          <w:color w:val="000000" w:themeColor="text1"/>
          <w:sz w:val="18"/>
          <w:szCs w:val="18"/>
          <w:lang w:val="ka-GE"/>
        </w:rPr>
        <w:t>გარდა</w:t>
      </w:r>
      <w:r w:rsidRPr="003F351A">
        <w:rPr>
          <w:rFonts w:ascii="Sylfaen" w:hAnsi="Sylfaen"/>
          <w:color w:val="000000" w:themeColor="text1"/>
          <w:sz w:val="18"/>
          <w:szCs w:val="18"/>
          <w:lang w:val="ka-GE"/>
        </w:rPr>
        <w:t xml:space="preserve"> ამისა წყალბადის ზეჟანგი წარმატებულად გამოიყენება ინაქტივირებული ვაქცინების წარმოებაში. წყალბადის ზეჟანგი შეხებაში მოდის  ინფექციურ  ვირუსის მასასთან, ხდება მისი გაუვნებელობა. ამ პროცედურის შემდეგ ეს ვირუსის მასა ინარჩუნებს თავის ანტიგენობას რაც საჭიროა ანტისხეულების წარმოშობისათვის ორგანიზმში</w:t>
      </w:r>
      <w:r w:rsidRPr="003F351A">
        <w:rPr>
          <w:rFonts w:ascii="Sylfaen" w:hAnsi="Sylfaen"/>
          <w:color w:val="000000" w:themeColor="text1"/>
          <w:sz w:val="18"/>
          <w:szCs w:val="18"/>
        </w:rPr>
        <w:t>(3,4,5)</w:t>
      </w:r>
    </w:p>
    <w:p w:rsidR="00377EE9" w:rsidRPr="003F351A" w:rsidRDefault="00377EE9" w:rsidP="00377EE9">
      <w:pPr>
        <w:pStyle w:val="ListParagraph"/>
        <w:numPr>
          <w:ilvl w:val="0"/>
          <w:numId w:val="3"/>
        </w:numPr>
        <w:rPr>
          <w:rFonts w:ascii="Sylfaen" w:hAnsi="Sylfaen"/>
          <w:color w:val="000000" w:themeColor="text1"/>
          <w:sz w:val="18"/>
          <w:szCs w:val="18"/>
          <w:lang w:val="ka-GE"/>
        </w:rPr>
      </w:pPr>
      <w:r w:rsidRPr="003F351A">
        <w:rPr>
          <w:sz w:val="18"/>
          <w:szCs w:val="18"/>
          <w:lang w:val="ka-GE"/>
        </w:rPr>
        <w:t>COVID</w:t>
      </w:r>
      <w:r w:rsidRPr="003F351A">
        <w:rPr>
          <w:rFonts w:ascii="Sylfaen" w:hAnsi="Sylfaen"/>
          <w:sz w:val="18"/>
          <w:szCs w:val="18"/>
          <w:lang w:val="ka-GE"/>
        </w:rPr>
        <w:t>-</w:t>
      </w:r>
      <w:r w:rsidRPr="003F351A">
        <w:rPr>
          <w:sz w:val="18"/>
          <w:szCs w:val="18"/>
          <w:lang w:val="ka-GE"/>
        </w:rPr>
        <w:t>19</w:t>
      </w:r>
      <w:r w:rsidRPr="003F351A">
        <w:rPr>
          <w:rFonts w:ascii="Sylfaen" w:hAnsi="Sylfaen"/>
          <w:sz w:val="18"/>
          <w:szCs w:val="18"/>
          <w:lang w:val="ka-GE"/>
        </w:rPr>
        <w:t xml:space="preserve"> ით </w:t>
      </w:r>
      <w:r w:rsidRPr="003F351A">
        <w:rPr>
          <w:rFonts w:ascii="Sylfaen" w:hAnsi="Sylfaen" w:cs="Sylfaen"/>
          <w:color w:val="000000" w:themeColor="text1"/>
          <w:sz w:val="18"/>
          <w:szCs w:val="18"/>
          <w:lang w:val="ka-GE"/>
        </w:rPr>
        <w:t>დაინფიცირებული</w:t>
      </w:r>
      <w:r w:rsidRPr="003F351A">
        <w:rPr>
          <w:rFonts w:ascii="Sylfaen" w:hAnsi="Sylfaen"/>
          <w:color w:val="000000" w:themeColor="text1"/>
          <w:sz w:val="18"/>
          <w:szCs w:val="18"/>
          <w:lang w:val="ka-GE"/>
        </w:rPr>
        <w:t xml:space="preserve"> ადამიანებისთვის, წყალბადის ზეჟანგის  გამოყენება ზემო აღნიშნული მეთოდით  ინფექციის ადრეულ სტადიაზე გამოიწვევს  ვირუსის რეპროდუქციის შემცირებას . ინაქტივირებული ვირუსის მასა კი   ჩაერთვება  ანტისხეულების წარმოქმნაში. </w:t>
      </w:r>
    </w:p>
    <w:p w:rsidR="00377EE9" w:rsidRPr="003F351A" w:rsidRDefault="00377EE9" w:rsidP="00377EE9">
      <w:pPr>
        <w:pStyle w:val="ListParagraph"/>
        <w:numPr>
          <w:ilvl w:val="0"/>
          <w:numId w:val="3"/>
        </w:numPr>
        <w:rPr>
          <w:rFonts w:ascii="Sylfaen" w:hAnsi="Sylfaen"/>
          <w:color w:val="000000" w:themeColor="text1"/>
          <w:sz w:val="18"/>
          <w:szCs w:val="18"/>
          <w:lang w:val="ka-GE"/>
        </w:rPr>
      </w:pPr>
      <w:r w:rsidRPr="003F351A">
        <w:rPr>
          <w:sz w:val="18"/>
          <w:szCs w:val="18"/>
          <w:lang w:val="ka-GE"/>
        </w:rPr>
        <w:t>COVID</w:t>
      </w:r>
      <w:r w:rsidRPr="003F351A">
        <w:rPr>
          <w:rFonts w:ascii="Sylfaen" w:hAnsi="Sylfaen"/>
          <w:sz w:val="18"/>
          <w:szCs w:val="18"/>
          <w:lang w:val="ka-GE"/>
        </w:rPr>
        <w:t>-</w:t>
      </w:r>
      <w:r w:rsidRPr="003F351A">
        <w:rPr>
          <w:sz w:val="18"/>
          <w:szCs w:val="18"/>
          <w:lang w:val="ka-GE"/>
        </w:rPr>
        <w:t>19</w:t>
      </w:r>
      <w:r w:rsidRPr="003F351A">
        <w:rPr>
          <w:rFonts w:ascii="Sylfaen" w:hAnsi="Sylfaen"/>
          <w:sz w:val="18"/>
          <w:szCs w:val="18"/>
          <w:lang w:val="ka-GE"/>
        </w:rPr>
        <w:t xml:space="preserve"> </w:t>
      </w:r>
      <w:r w:rsidRPr="003F351A">
        <w:rPr>
          <w:rFonts w:ascii="Sylfaen" w:hAnsi="Sylfaen" w:cs="Sylfaen"/>
          <w:color w:val="000000" w:themeColor="text1"/>
          <w:sz w:val="18"/>
          <w:szCs w:val="18"/>
          <w:lang w:val="ka-GE"/>
        </w:rPr>
        <w:t>პაციენტების</w:t>
      </w:r>
      <w:r w:rsidRPr="003F351A">
        <w:rPr>
          <w:rFonts w:ascii="Sylfaen" w:hAnsi="Sylfaen"/>
          <w:color w:val="000000" w:themeColor="text1"/>
          <w:sz w:val="18"/>
          <w:szCs w:val="18"/>
          <w:lang w:val="ka-GE"/>
        </w:rPr>
        <w:t xml:space="preserve"> უმრავლებობას აქვს გრიპის სიმპტომები  დაბალი ან მაღალი ტემპერატურით, ადრეულ ეტაპზე უვლინდებათ ყელის ტკივილის სიმპტომები (ვირუსის რეპროდუქციის აქტიური ფაზა), ხოლო ფილტვების ანთება, როგორც წესი ვლინდება მეორე კვირას ან შემდგომ პერიოდში. ვირუსის რეპლიკაციის  შესუსტება/შეჩერებამ ინფექციის ადრეულ სტადიაზე, შეიძლება თავიდან აგვარიდოს ფილტვების ანთება და შესაბამისად დაავადების სიმძიმე. </w:t>
      </w:r>
    </w:p>
    <w:p w:rsidR="00377EE9" w:rsidRPr="003F351A" w:rsidRDefault="00377EE9" w:rsidP="00377EE9">
      <w:pPr>
        <w:rPr>
          <w:rFonts w:ascii="Sylfaen" w:hAnsi="Sylfaen"/>
          <w:color w:val="000000" w:themeColor="text1"/>
          <w:sz w:val="18"/>
          <w:szCs w:val="18"/>
          <w:lang w:val="ka-GE"/>
        </w:rPr>
      </w:pPr>
    </w:p>
    <w:p w:rsidR="00377EE9" w:rsidRPr="003F351A" w:rsidRDefault="00F11B78" w:rsidP="00377EE9">
      <w:pPr>
        <w:rPr>
          <w:rFonts w:ascii="Sylfaen" w:hAnsi="Sylfaen"/>
          <w:b/>
          <w:bCs/>
          <w:color w:val="000000" w:themeColor="text1"/>
          <w:sz w:val="18"/>
          <w:szCs w:val="18"/>
          <w:lang w:val="ka-GE"/>
        </w:rPr>
      </w:pPr>
      <w:r>
        <w:rPr>
          <w:rFonts w:ascii="Sylfaen" w:hAnsi="Sylfaen"/>
          <w:b/>
          <w:bCs/>
          <w:color w:val="000000" w:themeColor="text1"/>
          <w:sz w:val="18"/>
          <w:szCs w:val="18"/>
          <w:lang w:val="ka-GE"/>
        </w:rPr>
        <w:t xml:space="preserve">ინფორმაცია </w:t>
      </w:r>
      <w:r w:rsidR="00377EE9" w:rsidRPr="003F351A">
        <w:rPr>
          <w:rFonts w:ascii="Sylfaen" w:hAnsi="Sylfaen"/>
          <w:b/>
          <w:bCs/>
          <w:color w:val="000000" w:themeColor="text1"/>
          <w:sz w:val="18"/>
          <w:szCs w:val="18"/>
          <w:lang w:val="ka-GE"/>
        </w:rPr>
        <w:t>პოვიდონ-იოდინი</w:t>
      </w:r>
      <w:r>
        <w:rPr>
          <w:rFonts w:ascii="Sylfaen" w:hAnsi="Sylfaen"/>
          <w:b/>
          <w:bCs/>
          <w:color w:val="000000" w:themeColor="text1"/>
          <w:sz w:val="18"/>
          <w:szCs w:val="18"/>
          <w:lang w:val="ka-GE"/>
        </w:rPr>
        <w:t>ს შესახებ</w:t>
      </w:r>
    </w:p>
    <w:p w:rsidR="00377EE9" w:rsidRPr="003F351A" w:rsidRDefault="00377EE9" w:rsidP="00377EE9">
      <w:pPr>
        <w:pStyle w:val="ListParagraph"/>
        <w:numPr>
          <w:ilvl w:val="0"/>
          <w:numId w:val="4"/>
        </w:numPr>
        <w:rPr>
          <w:rFonts w:ascii="Sylfaen" w:hAnsi="Sylfaen"/>
          <w:color w:val="000000" w:themeColor="text1"/>
          <w:sz w:val="18"/>
          <w:szCs w:val="18"/>
          <w:lang w:val="ka-GE"/>
        </w:rPr>
      </w:pPr>
      <w:r w:rsidRPr="003F351A">
        <w:rPr>
          <w:rFonts w:ascii="Sylfaen" w:hAnsi="Sylfaen" w:cs="Sylfaen"/>
          <w:color w:val="000000" w:themeColor="text1"/>
          <w:sz w:val="18"/>
          <w:szCs w:val="18"/>
          <w:lang w:val="ka-GE"/>
        </w:rPr>
        <w:t>პოვიდონ</w:t>
      </w:r>
      <w:r w:rsidRPr="003F351A">
        <w:rPr>
          <w:rFonts w:ascii="Sylfaen" w:hAnsi="Sylfaen"/>
          <w:color w:val="000000" w:themeColor="text1"/>
          <w:sz w:val="18"/>
          <w:szCs w:val="18"/>
          <w:lang w:val="ka-GE"/>
        </w:rPr>
        <w:t>-იოდინი ფართო სპექტრის ანტიმიკრობული საშუალებაა, რომელიც ინფექციების კონტროლისა და პრევენციისათვის გამოიყენება ბოლო 60 წლის განმავლობაში</w:t>
      </w:r>
      <w:r w:rsidRPr="003F351A">
        <w:rPr>
          <w:rFonts w:ascii="Sylfaen" w:hAnsi="Sylfaen"/>
          <w:color w:val="000000" w:themeColor="text1"/>
          <w:sz w:val="18"/>
          <w:szCs w:val="18"/>
        </w:rPr>
        <w:t xml:space="preserve"> (6)</w:t>
      </w:r>
      <w:r w:rsidRPr="003F351A">
        <w:rPr>
          <w:rFonts w:ascii="Sylfaen" w:hAnsi="Sylfaen"/>
          <w:color w:val="000000" w:themeColor="text1"/>
          <w:sz w:val="18"/>
          <w:szCs w:val="18"/>
          <w:lang w:val="ka-GE"/>
        </w:rPr>
        <w:t>. მისი ეფექტიანობა დადგენილია მრავალი ბაქტერიის წინააღმდეგ ბრძოლაში, ასევე ისეთ ვირუსებთან ბრძოლაში, როგორიცაა ებოლა და MERS-COV</w:t>
      </w:r>
      <w:r w:rsidRPr="003F351A">
        <w:rPr>
          <w:rFonts w:ascii="Sylfaen" w:hAnsi="Sylfaen"/>
          <w:color w:val="000000" w:themeColor="text1"/>
          <w:sz w:val="18"/>
          <w:szCs w:val="18"/>
        </w:rPr>
        <w:t>(2,7,8,9,10,11,12,13)</w:t>
      </w:r>
      <w:r w:rsidRPr="003F351A">
        <w:rPr>
          <w:rFonts w:ascii="Sylfaen" w:hAnsi="Sylfaen"/>
          <w:color w:val="000000" w:themeColor="text1"/>
          <w:sz w:val="18"/>
          <w:szCs w:val="18"/>
          <w:lang w:val="ka-GE"/>
        </w:rPr>
        <w:t>.</w:t>
      </w:r>
    </w:p>
    <w:p w:rsidR="00377EE9" w:rsidRDefault="00377EE9" w:rsidP="00377EE9">
      <w:pPr>
        <w:pStyle w:val="ListParagraph"/>
        <w:numPr>
          <w:ilvl w:val="0"/>
          <w:numId w:val="4"/>
        </w:numPr>
        <w:rPr>
          <w:rFonts w:ascii="Sylfaen" w:hAnsi="Sylfaen"/>
          <w:color w:val="000000" w:themeColor="text1"/>
          <w:sz w:val="18"/>
          <w:szCs w:val="18"/>
          <w:lang w:val="ka-GE"/>
        </w:rPr>
      </w:pPr>
      <w:r w:rsidRPr="003F351A">
        <w:rPr>
          <w:rFonts w:ascii="Sylfaen" w:hAnsi="Sylfaen" w:cs="Sylfaen"/>
          <w:color w:val="000000" w:themeColor="text1"/>
          <w:sz w:val="18"/>
          <w:szCs w:val="18"/>
          <w:lang w:val="ka-GE"/>
        </w:rPr>
        <w:t>მისი</w:t>
      </w:r>
      <w:r w:rsidRPr="003F351A">
        <w:rPr>
          <w:rFonts w:ascii="Sylfaen" w:hAnsi="Sylfaen"/>
          <w:color w:val="000000" w:themeColor="text1"/>
          <w:sz w:val="18"/>
          <w:szCs w:val="18"/>
          <w:lang w:val="ka-GE"/>
        </w:rPr>
        <w:t xml:space="preserve"> ინ ვიტრო მიღების ეფექტიანობის გათვალისიწინებით, პოვიდონ-იოდინის გამოვლება შესაძლოა ეფექტიანი მეთოდი იყოს რესპირატორული ვირუსის გავრცელების წინააღმდეგ</w:t>
      </w:r>
      <w:r w:rsidRPr="003F351A">
        <w:rPr>
          <w:rFonts w:ascii="Sylfaen" w:hAnsi="Sylfaen"/>
          <w:color w:val="000000" w:themeColor="text1"/>
          <w:sz w:val="18"/>
          <w:szCs w:val="18"/>
        </w:rPr>
        <w:t>(11)</w:t>
      </w:r>
      <w:r w:rsidRPr="003F351A">
        <w:rPr>
          <w:rFonts w:ascii="Sylfaen" w:hAnsi="Sylfaen"/>
          <w:color w:val="000000" w:themeColor="text1"/>
          <w:sz w:val="18"/>
          <w:szCs w:val="18"/>
          <w:lang w:val="ka-GE"/>
        </w:rPr>
        <w:t>.  პოვიდონ-იოდინის სავლების ეფექტიანობა აღნიშნულია იაპონიის რესპირატორულ  დაავადებათა სახელმძღვანელოში</w:t>
      </w:r>
      <w:r w:rsidRPr="003F351A">
        <w:rPr>
          <w:rFonts w:ascii="Sylfaen" w:hAnsi="Sylfaen"/>
          <w:color w:val="000000" w:themeColor="text1"/>
          <w:sz w:val="18"/>
          <w:szCs w:val="18"/>
        </w:rPr>
        <w:t xml:space="preserve"> </w:t>
      </w:r>
      <w:r w:rsidRPr="003F351A">
        <w:rPr>
          <w:rFonts w:ascii="Sylfaen" w:hAnsi="Sylfaen"/>
          <w:color w:val="000000" w:themeColor="text1"/>
          <w:sz w:val="18"/>
          <w:szCs w:val="18"/>
          <w:lang w:val="ka-GE"/>
        </w:rPr>
        <w:t>/გაიდლაინში</w:t>
      </w:r>
      <w:r w:rsidRPr="003F351A">
        <w:rPr>
          <w:rFonts w:ascii="Sylfaen" w:hAnsi="Sylfaen"/>
          <w:color w:val="000000" w:themeColor="text1"/>
          <w:sz w:val="18"/>
          <w:szCs w:val="18"/>
        </w:rPr>
        <w:t xml:space="preserve"> (14)</w:t>
      </w:r>
      <w:r w:rsidRPr="003F351A">
        <w:rPr>
          <w:rFonts w:ascii="Sylfaen" w:hAnsi="Sylfaen"/>
          <w:color w:val="000000" w:themeColor="text1"/>
          <w:sz w:val="18"/>
          <w:szCs w:val="18"/>
          <w:lang w:val="ka-GE"/>
        </w:rPr>
        <w:t>. 0,23% პოვიდონ-იოდინის ხსნარი არ იწვევს  ლორწოვანი გარსის დაზიანებას. ეს კონცენტრაცია გამოყენებული იყო სხვადასხვა  ვირუსით დაავადებულ  პაციენტებში და აჩვენა რომ ცხვირის, პირის და ხახის ღრუს  15 წამიანი დამუშავებით 4 -ჯერ დღეში  5-7  დღის განმავლობაში იწვევდა  ვირუსის რეპლიკაციის შემცირებას და ელიმინაციას(განდევნას)</w:t>
      </w:r>
      <w:r w:rsidRPr="003F351A">
        <w:rPr>
          <w:rFonts w:ascii="Sylfaen" w:hAnsi="Sylfaen"/>
          <w:color w:val="000000" w:themeColor="text1"/>
          <w:sz w:val="18"/>
          <w:szCs w:val="18"/>
        </w:rPr>
        <w:t>(15,16,17).</w:t>
      </w:r>
    </w:p>
    <w:p w:rsidR="00F11B78" w:rsidRPr="00F11B78" w:rsidRDefault="00F11B78" w:rsidP="00F11B78">
      <w:pPr>
        <w:rPr>
          <w:rFonts w:ascii="Arial" w:hAnsi="Sylfaen" w:cs="Arial"/>
          <w:color w:val="000000" w:themeColor="text1"/>
          <w:sz w:val="18"/>
          <w:szCs w:val="18"/>
        </w:rPr>
      </w:pPr>
      <w:r w:rsidRPr="00F11B78">
        <w:rPr>
          <w:rFonts w:ascii="Arial" w:hAnsi="Sylfaen" w:cs="Arial"/>
          <w:color w:val="000000" w:themeColor="text1"/>
          <w:sz w:val="18"/>
          <w:szCs w:val="18"/>
          <w:lang w:val="ka-GE"/>
        </w:rPr>
        <w:t>ლიტერატურული</w:t>
      </w:r>
      <w:r w:rsidRPr="00F11B78">
        <w:rPr>
          <w:rFonts w:ascii="Arial" w:hAnsi="Sylfaen" w:cs="Arial"/>
          <w:color w:val="000000" w:themeColor="text1"/>
          <w:sz w:val="18"/>
          <w:szCs w:val="18"/>
          <w:lang w:val="ka-GE"/>
        </w:rPr>
        <w:t xml:space="preserve"> </w:t>
      </w:r>
      <w:r w:rsidRPr="00F11B78">
        <w:rPr>
          <w:rFonts w:ascii="Arial" w:hAnsi="Sylfaen" w:cs="Arial"/>
          <w:color w:val="000000" w:themeColor="text1"/>
          <w:sz w:val="18"/>
          <w:szCs w:val="18"/>
          <w:lang w:val="ka-GE"/>
        </w:rPr>
        <w:t>წყაროები</w:t>
      </w:r>
      <w:r w:rsidRPr="00F11B78">
        <w:rPr>
          <w:rFonts w:ascii="Arial" w:hAnsi="Sylfaen" w:cs="Arial"/>
          <w:color w:val="000000" w:themeColor="text1"/>
          <w:sz w:val="18"/>
          <w:szCs w:val="18"/>
          <w:lang w:val="ka-GE"/>
        </w:rPr>
        <w:t xml:space="preserve"> </w:t>
      </w:r>
    </w:p>
    <w:p w:rsidR="00F11B78" w:rsidRPr="008F5B56" w:rsidRDefault="00F11B78" w:rsidP="00F11B78">
      <w:pPr>
        <w:pStyle w:val="ListParagraph"/>
        <w:numPr>
          <w:ilvl w:val="0"/>
          <w:numId w:val="8"/>
        </w:numPr>
        <w:jc w:val="both"/>
        <w:rPr>
          <w:rFonts w:ascii="Times New Roman" w:hAnsi="Times New Roman" w:cs="Times New Roman"/>
          <w:sz w:val="18"/>
          <w:szCs w:val="18"/>
        </w:rPr>
      </w:pPr>
      <w:r w:rsidRPr="008F5B56">
        <w:rPr>
          <w:rFonts w:ascii="Times New Roman" w:hAnsi="Times New Roman" w:cs="Times New Roman"/>
          <w:sz w:val="18"/>
          <w:szCs w:val="18"/>
        </w:rPr>
        <w:t>1</w:t>
      </w:r>
      <w:r w:rsidRPr="008F5B56">
        <w:rPr>
          <w:rFonts w:ascii="Sylfaen" w:hAnsi="Sylfaen" w:cs="Times New Roman"/>
          <w:sz w:val="18"/>
          <w:szCs w:val="18"/>
          <w:lang w:val="ka-GE"/>
        </w:rPr>
        <w:t>.</w:t>
      </w:r>
      <w:r w:rsidRPr="008F5B56">
        <w:rPr>
          <w:rFonts w:ascii="Times New Roman" w:hAnsi="Times New Roman" w:cs="Times New Roman"/>
          <w:sz w:val="18"/>
          <w:szCs w:val="18"/>
        </w:rPr>
        <w:t xml:space="preserve"> G. </w:t>
      </w:r>
      <w:proofErr w:type="spellStart"/>
      <w:r w:rsidRPr="008F5B56">
        <w:rPr>
          <w:rFonts w:ascii="Times New Roman" w:hAnsi="Times New Roman" w:cs="Times New Roman"/>
          <w:sz w:val="18"/>
          <w:szCs w:val="18"/>
        </w:rPr>
        <w:t>Kampf</w:t>
      </w:r>
      <w:proofErr w:type="spellEnd"/>
      <w:r w:rsidRPr="008F5B56">
        <w:rPr>
          <w:rFonts w:ascii="Times New Roman" w:hAnsi="Times New Roman" w:cs="Times New Roman"/>
          <w:sz w:val="18"/>
          <w:szCs w:val="18"/>
        </w:rPr>
        <w:t xml:space="preserve"> , D. </w:t>
      </w:r>
      <w:proofErr w:type="spellStart"/>
      <w:r w:rsidRPr="008F5B56">
        <w:rPr>
          <w:rFonts w:ascii="Times New Roman" w:hAnsi="Times New Roman" w:cs="Times New Roman"/>
          <w:sz w:val="18"/>
          <w:szCs w:val="18"/>
        </w:rPr>
        <w:t>Todt</w:t>
      </w:r>
      <w:proofErr w:type="spellEnd"/>
      <w:r w:rsidRPr="008F5B56">
        <w:rPr>
          <w:rFonts w:ascii="Times New Roman" w:hAnsi="Times New Roman" w:cs="Times New Roman"/>
          <w:sz w:val="18"/>
          <w:szCs w:val="18"/>
        </w:rPr>
        <w:t xml:space="preserve"> , S. </w:t>
      </w:r>
      <w:proofErr w:type="spellStart"/>
      <w:r w:rsidRPr="008F5B56">
        <w:rPr>
          <w:rFonts w:ascii="Times New Roman" w:hAnsi="Times New Roman" w:cs="Times New Roman"/>
          <w:sz w:val="18"/>
          <w:szCs w:val="18"/>
        </w:rPr>
        <w:t>Pfaender</w:t>
      </w:r>
      <w:proofErr w:type="spellEnd"/>
      <w:r w:rsidRPr="008F5B56">
        <w:rPr>
          <w:rFonts w:ascii="Times New Roman" w:hAnsi="Times New Roman" w:cs="Times New Roman"/>
          <w:sz w:val="18"/>
          <w:szCs w:val="18"/>
        </w:rPr>
        <w:t xml:space="preserve">, E. Steinmann Persistence of </w:t>
      </w:r>
      <w:proofErr w:type="spellStart"/>
      <w:r w:rsidRPr="008F5B56">
        <w:rPr>
          <w:rFonts w:ascii="Times New Roman" w:hAnsi="Times New Roman" w:cs="Times New Roman"/>
          <w:sz w:val="18"/>
          <w:szCs w:val="18"/>
        </w:rPr>
        <w:t>coronaviruses</w:t>
      </w:r>
      <w:proofErr w:type="spellEnd"/>
      <w:r w:rsidRPr="008F5B56">
        <w:rPr>
          <w:rFonts w:ascii="Times New Roman" w:hAnsi="Times New Roman" w:cs="Times New Roman"/>
          <w:sz w:val="18"/>
          <w:szCs w:val="18"/>
        </w:rPr>
        <w:t xml:space="preserve"> on inanimate surfaces and their inactivation with </w:t>
      </w:r>
      <w:proofErr w:type="spellStart"/>
      <w:r w:rsidRPr="008F5B56">
        <w:rPr>
          <w:rFonts w:ascii="Times New Roman" w:hAnsi="Times New Roman" w:cs="Times New Roman"/>
          <w:sz w:val="18"/>
          <w:szCs w:val="18"/>
        </w:rPr>
        <w:t>biocidal</w:t>
      </w:r>
      <w:proofErr w:type="spellEnd"/>
      <w:r w:rsidRPr="008F5B56">
        <w:rPr>
          <w:rFonts w:ascii="Times New Roman" w:hAnsi="Times New Roman" w:cs="Times New Roman"/>
          <w:sz w:val="18"/>
          <w:szCs w:val="18"/>
        </w:rPr>
        <w:t xml:space="preserve"> agents. Journal of Hospital Infection 2020, 104 246e251</w:t>
      </w:r>
    </w:p>
    <w:p w:rsidR="00F11B78" w:rsidRPr="008F5B56" w:rsidRDefault="00F11B78" w:rsidP="00F11B78">
      <w:pPr>
        <w:pStyle w:val="ListParagraph"/>
        <w:numPr>
          <w:ilvl w:val="0"/>
          <w:numId w:val="8"/>
        </w:numPr>
        <w:jc w:val="both"/>
        <w:rPr>
          <w:rFonts w:ascii="Times New Roman" w:hAnsi="Times New Roman" w:cs="Times New Roman"/>
          <w:sz w:val="18"/>
          <w:szCs w:val="18"/>
        </w:rPr>
      </w:pPr>
      <w:proofErr w:type="spellStart"/>
      <w:r w:rsidRPr="008F5B56">
        <w:rPr>
          <w:rFonts w:ascii="Times New Roman" w:hAnsi="Times New Roman" w:cs="Times New Roman"/>
          <w:sz w:val="18"/>
          <w:szCs w:val="18"/>
        </w:rPr>
        <w:t>Kariwa</w:t>
      </w:r>
      <w:proofErr w:type="spellEnd"/>
      <w:r w:rsidRPr="008F5B56">
        <w:rPr>
          <w:rFonts w:ascii="Times New Roman" w:hAnsi="Times New Roman" w:cs="Times New Roman"/>
          <w:sz w:val="18"/>
          <w:szCs w:val="18"/>
        </w:rPr>
        <w:t xml:space="preserve"> H, </w:t>
      </w:r>
      <w:proofErr w:type="spellStart"/>
      <w:r w:rsidRPr="008F5B56">
        <w:rPr>
          <w:rFonts w:ascii="Times New Roman" w:hAnsi="Times New Roman" w:cs="Times New Roman"/>
          <w:sz w:val="18"/>
          <w:szCs w:val="18"/>
        </w:rPr>
        <w:t>Fujii</w:t>
      </w:r>
      <w:proofErr w:type="spellEnd"/>
      <w:r w:rsidRPr="008F5B56">
        <w:rPr>
          <w:rFonts w:ascii="Times New Roman" w:hAnsi="Times New Roman" w:cs="Times New Roman"/>
          <w:sz w:val="18"/>
          <w:szCs w:val="18"/>
        </w:rPr>
        <w:t xml:space="preserve"> N, Takashima I. Inactivation of SARS </w:t>
      </w:r>
      <w:proofErr w:type="spellStart"/>
      <w:r w:rsidRPr="008F5B56">
        <w:rPr>
          <w:rFonts w:ascii="Times New Roman" w:hAnsi="Times New Roman" w:cs="Times New Roman"/>
          <w:sz w:val="18"/>
          <w:szCs w:val="18"/>
        </w:rPr>
        <w:t>coronavirus</w:t>
      </w:r>
      <w:proofErr w:type="spellEnd"/>
      <w:r w:rsidRPr="008F5B56">
        <w:rPr>
          <w:rFonts w:ascii="Times New Roman" w:hAnsi="Times New Roman" w:cs="Times New Roman"/>
          <w:sz w:val="18"/>
          <w:szCs w:val="18"/>
        </w:rPr>
        <w:t xml:space="preserve"> by means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physical conditions and chemical reagents. Dermatology. 2006</w:t>
      </w:r>
      <w:proofErr w:type="gramStart"/>
      <w:r w:rsidRPr="008F5B56">
        <w:rPr>
          <w:rFonts w:ascii="Times New Roman" w:hAnsi="Times New Roman" w:cs="Times New Roman"/>
          <w:sz w:val="18"/>
          <w:szCs w:val="18"/>
        </w:rPr>
        <w:t>;212</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1):119-23.</w:t>
      </w:r>
    </w:p>
    <w:p w:rsidR="00F11B78" w:rsidRPr="008F5B56" w:rsidRDefault="00F11B78" w:rsidP="00F11B78">
      <w:pPr>
        <w:pStyle w:val="ListParagraph"/>
        <w:numPr>
          <w:ilvl w:val="0"/>
          <w:numId w:val="8"/>
        </w:numPr>
        <w:jc w:val="both"/>
        <w:rPr>
          <w:rFonts w:ascii="Sylfaen" w:hAnsi="Sylfaen" w:cs="Times New Roman"/>
          <w:sz w:val="18"/>
          <w:szCs w:val="18"/>
          <w:lang w:val="ka-GE"/>
        </w:rPr>
      </w:pPr>
      <w:proofErr w:type="spellStart"/>
      <w:r w:rsidRPr="008F5B56">
        <w:rPr>
          <w:rFonts w:ascii="Times New Roman" w:hAnsi="Times New Roman" w:cs="Times New Roman"/>
          <w:sz w:val="18"/>
          <w:szCs w:val="18"/>
        </w:rPr>
        <w:t>Siber</w:t>
      </w:r>
      <w:proofErr w:type="spellEnd"/>
      <w:r w:rsidRPr="008F5B56">
        <w:rPr>
          <w:rFonts w:ascii="Times New Roman" w:hAnsi="Times New Roman" w:cs="Times New Roman"/>
          <w:sz w:val="18"/>
          <w:szCs w:val="18"/>
        </w:rPr>
        <w:t xml:space="preserve"> GR, </w:t>
      </w:r>
      <w:proofErr w:type="spellStart"/>
      <w:r w:rsidRPr="008F5B56">
        <w:rPr>
          <w:rFonts w:ascii="Times New Roman" w:hAnsi="Times New Roman" w:cs="Times New Roman"/>
          <w:sz w:val="18"/>
          <w:szCs w:val="18"/>
        </w:rPr>
        <w:t>Thakrar</w:t>
      </w:r>
      <w:proofErr w:type="spellEnd"/>
      <w:r w:rsidRPr="008F5B56">
        <w:rPr>
          <w:rFonts w:ascii="Times New Roman" w:hAnsi="Times New Roman" w:cs="Times New Roman"/>
          <w:sz w:val="18"/>
          <w:szCs w:val="18"/>
        </w:rPr>
        <w:t xml:space="preserve"> N, Yancey BA, Herzog L, Todd C, et al. Safety and immunogenicity of hydrogen </w:t>
      </w:r>
      <w:proofErr w:type="spellStart"/>
      <w:r w:rsidRPr="008F5B56">
        <w:rPr>
          <w:rFonts w:ascii="Times New Roman" w:hAnsi="Times New Roman" w:cs="Times New Roman"/>
          <w:sz w:val="18"/>
          <w:szCs w:val="18"/>
        </w:rPr>
        <w:t>peroxideinactivated</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pertussis</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toxoid</w:t>
      </w:r>
      <w:proofErr w:type="spellEnd"/>
      <w:r w:rsidRPr="008F5B56">
        <w:rPr>
          <w:rFonts w:ascii="Times New Roman" w:hAnsi="Times New Roman" w:cs="Times New Roman"/>
          <w:sz w:val="18"/>
          <w:szCs w:val="18"/>
        </w:rPr>
        <w:t xml:space="preserve"> in 18-month-old children. Vaccine, 1991, 9(10): 735-740.</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Amanna</w:t>
      </w:r>
      <w:proofErr w:type="spellEnd"/>
      <w:r w:rsidRPr="008F5B56">
        <w:rPr>
          <w:rFonts w:ascii="Times New Roman" w:hAnsi="Times New Roman" w:cs="Times New Roman"/>
          <w:sz w:val="18"/>
          <w:szCs w:val="18"/>
        </w:rPr>
        <w:t xml:space="preserve"> IJ, </w:t>
      </w:r>
      <w:proofErr w:type="spellStart"/>
      <w:r w:rsidRPr="008F5B56">
        <w:rPr>
          <w:rFonts w:ascii="Times New Roman" w:hAnsi="Times New Roman" w:cs="Times New Roman"/>
          <w:sz w:val="18"/>
          <w:szCs w:val="18"/>
        </w:rPr>
        <w:t>Raué</w:t>
      </w:r>
      <w:proofErr w:type="spellEnd"/>
      <w:r w:rsidRPr="008F5B56">
        <w:rPr>
          <w:rFonts w:ascii="Times New Roman" w:hAnsi="Times New Roman" w:cs="Times New Roman"/>
          <w:sz w:val="18"/>
          <w:szCs w:val="18"/>
        </w:rPr>
        <w:t xml:space="preserve"> HP, </w:t>
      </w:r>
      <w:proofErr w:type="spellStart"/>
      <w:r w:rsidRPr="008F5B56">
        <w:rPr>
          <w:rFonts w:ascii="Times New Roman" w:hAnsi="Times New Roman" w:cs="Times New Roman"/>
          <w:sz w:val="18"/>
          <w:szCs w:val="18"/>
        </w:rPr>
        <w:t>Slifka</w:t>
      </w:r>
      <w:proofErr w:type="spellEnd"/>
      <w:r w:rsidRPr="008F5B56">
        <w:rPr>
          <w:rFonts w:ascii="Times New Roman" w:hAnsi="Times New Roman" w:cs="Times New Roman"/>
          <w:sz w:val="18"/>
          <w:szCs w:val="18"/>
        </w:rPr>
        <w:t xml:space="preserve"> MK. Development of a new hydrogen peroxide-based vaccine platform Nat Med 2012,18(6): 974–979.</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 Kareem </w:t>
      </w:r>
      <w:proofErr w:type="spellStart"/>
      <w:r w:rsidRPr="008F5B56">
        <w:rPr>
          <w:rFonts w:ascii="Times New Roman" w:hAnsi="Times New Roman" w:cs="Times New Roman"/>
          <w:sz w:val="18"/>
          <w:szCs w:val="18"/>
        </w:rPr>
        <w:t>Essam</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Reham</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Mohsen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Eman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Amin</w:t>
      </w:r>
      <w:proofErr w:type="spellEnd"/>
      <w:r w:rsidRPr="008F5B56">
        <w:rPr>
          <w:rFonts w:ascii="Times New Roman" w:hAnsi="Times New Roman" w:cs="Times New Roman"/>
          <w:sz w:val="18"/>
          <w:szCs w:val="18"/>
        </w:rPr>
        <w:t xml:space="preserve"> Ismail and </w:t>
      </w:r>
      <w:proofErr w:type="spellStart"/>
      <w:r w:rsidRPr="008F5B56">
        <w:rPr>
          <w:rFonts w:ascii="Times New Roman" w:hAnsi="Times New Roman" w:cs="Times New Roman"/>
          <w:sz w:val="18"/>
          <w:szCs w:val="18"/>
        </w:rPr>
        <w:t>Aly</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Fahmy</w:t>
      </w:r>
      <w:proofErr w:type="spellEnd"/>
      <w:r w:rsidRPr="008F5B56">
        <w:rPr>
          <w:rFonts w:ascii="Times New Roman" w:hAnsi="Times New Roman" w:cs="Times New Roman"/>
          <w:sz w:val="18"/>
          <w:szCs w:val="18"/>
        </w:rPr>
        <w:t xml:space="preserve"> Mohamed.   In Vitro Preparation of H2O2 Inactivated Rabies Vaccine and Related Immunogenicity. International J </w:t>
      </w:r>
      <w:proofErr w:type="spellStart"/>
      <w:r w:rsidRPr="008F5B56">
        <w:rPr>
          <w:rFonts w:ascii="Times New Roman" w:hAnsi="Times New Roman" w:cs="Times New Roman"/>
          <w:sz w:val="18"/>
          <w:szCs w:val="18"/>
        </w:rPr>
        <w:t>Pul</w:t>
      </w:r>
      <w:proofErr w:type="spellEnd"/>
      <w:r w:rsidRPr="008F5B56">
        <w:rPr>
          <w:rFonts w:ascii="Times New Roman" w:hAnsi="Times New Roman" w:cs="Times New Roman"/>
          <w:sz w:val="18"/>
          <w:szCs w:val="18"/>
        </w:rPr>
        <w:t xml:space="preserve"> &amp; Res Sci.2018, v3, I 4: 1-8.</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Sneader</w:t>
      </w:r>
      <w:proofErr w:type="spellEnd"/>
      <w:r w:rsidRPr="008F5B56">
        <w:rPr>
          <w:rFonts w:ascii="Times New Roman" w:hAnsi="Times New Roman" w:cs="Times New Roman"/>
          <w:sz w:val="18"/>
          <w:szCs w:val="18"/>
        </w:rPr>
        <w:t xml:space="preserve"> W. Drug discovery: a history. New York Wiley; 2005. P.68 </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Traore</w:t>
      </w:r>
      <w:proofErr w:type="spellEnd"/>
      <w:r w:rsidRPr="008F5B56">
        <w:rPr>
          <w:rFonts w:ascii="Times New Roman" w:hAnsi="Times New Roman" w:cs="Times New Roman"/>
          <w:sz w:val="18"/>
          <w:szCs w:val="18"/>
        </w:rPr>
        <w:t xml:space="preserve"> O, </w:t>
      </w:r>
      <w:proofErr w:type="spellStart"/>
      <w:r w:rsidRPr="008F5B56">
        <w:rPr>
          <w:rFonts w:ascii="Times New Roman" w:hAnsi="Times New Roman" w:cs="Times New Roman"/>
          <w:sz w:val="18"/>
          <w:szCs w:val="18"/>
        </w:rPr>
        <w:t>Fayard</w:t>
      </w:r>
      <w:proofErr w:type="spellEnd"/>
      <w:r w:rsidRPr="008F5B56">
        <w:rPr>
          <w:rFonts w:ascii="Times New Roman" w:hAnsi="Times New Roman" w:cs="Times New Roman"/>
          <w:sz w:val="18"/>
          <w:szCs w:val="18"/>
        </w:rPr>
        <w:t xml:space="preserve"> SF, Laveran H. An in vitro evaluation of the activity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against </w:t>
      </w:r>
      <w:proofErr w:type="spellStart"/>
      <w:r w:rsidRPr="008F5B56">
        <w:rPr>
          <w:rFonts w:ascii="Times New Roman" w:hAnsi="Times New Roman" w:cs="Times New Roman"/>
          <w:sz w:val="18"/>
          <w:szCs w:val="18"/>
        </w:rPr>
        <w:t>nosocomial</w:t>
      </w:r>
      <w:proofErr w:type="spellEnd"/>
      <w:r w:rsidRPr="008F5B56">
        <w:rPr>
          <w:rFonts w:ascii="Times New Roman" w:hAnsi="Times New Roman" w:cs="Times New Roman"/>
          <w:sz w:val="18"/>
          <w:szCs w:val="18"/>
        </w:rPr>
        <w:t xml:space="preserve"> bacterial strains. J Hosp Infect. 1996</w:t>
      </w:r>
      <w:proofErr w:type="gramStart"/>
      <w:r w:rsidRPr="008F5B56">
        <w:rPr>
          <w:rFonts w:ascii="Times New Roman" w:hAnsi="Times New Roman" w:cs="Times New Roman"/>
          <w:sz w:val="18"/>
          <w:szCs w:val="18"/>
        </w:rPr>
        <w:t>;34:217</w:t>
      </w:r>
      <w:proofErr w:type="gramEnd"/>
      <w:r w:rsidRPr="008F5B56">
        <w:rPr>
          <w:rFonts w:ascii="Times New Roman" w:hAnsi="Times New Roman" w:cs="Times New Roman"/>
          <w:sz w:val="18"/>
          <w:szCs w:val="18"/>
        </w:rPr>
        <w:t>-22.</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Sylfaen" w:hAnsi="Sylfaen" w:cs="Times New Roman"/>
          <w:sz w:val="18"/>
          <w:szCs w:val="18"/>
          <w:lang w:val="ka-GE"/>
        </w:rPr>
        <w:t>.</w:t>
      </w:r>
      <w:r w:rsidRPr="008F5B56">
        <w:rPr>
          <w:rFonts w:ascii="Times New Roman" w:hAnsi="Times New Roman" w:cs="Times New Roman"/>
          <w:sz w:val="18"/>
          <w:szCs w:val="18"/>
        </w:rPr>
        <w:t xml:space="preserve"> Shimizu M, </w:t>
      </w:r>
      <w:proofErr w:type="spellStart"/>
      <w:r w:rsidRPr="008F5B56">
        <w:rPr>
          <w:rFonts w:ascii="Times New Roman" w:hAnsi="Times New Roman" w:cs="Times New Roman"/>
          <w:sz w:val="18"/>
          <w:szCs w:val="18"/>
        </w:rPr>
        <w:t>Okuzumi</w:t>
      </w:r>
      <w:proofErr w:type="spellEnd"/>
      <w:r w:rsidRPr="008F5B56">
        <w:rPr>
          <w:rFonts w:ascii="Times New Roman" w:hAnsi="Times New Roman" w:cs="Times New Roman"/>
          <w:sz w:val="18"/>
          <w:szCs w:val="18"/>
        </w:rPr>
        <w:t xml:space="preserve"> K, </w:t>
      </w:r>
      <w:proofErr w:type="spellStart"/>
      <w:r w:rsidRPr="008F5B56">
        <w:rPr>
          <w:rFonts w:ascii="Times New Roman" w:hAnsi="Times New Roman" w:cs="Times New Roman"/>
          <w:sz w:val="18"/>
          <w:szCs w:val="18"/>
        </w:rPr>
        <w:t>Yoneyama</w:t>
      </w:r>
      <w:proofErr w:type="spellEnd"/>
      <w:r w:rsidRPr="008F5B56">
        <w:rPr>
          <w:rFonts w:ascii="Times New Roman" w:hAnsi="Times New Roman" w:cs="Times New Roman"/>
          <w:sz w:val="18"/>
          <w:szCs w:val="18"/>
        </w:rPr>
        <w:t xml:space="preserve"> A, et al. In vitro antiseptic susceptibility of clinical isolates from </w:t>
      </w:r>
      <w:proofErr w:type="spellStart"/>
      <w:r w:rsidRPr="008F5B56">
        <w:rPr>
          <w:rFonts w:ascii="Times New Roman" w:hAnsi="Times New Roman" w:cs="Times New Roman"/>
          <w:sz w:val="18"/>
          <w:szCs w:val="18"/>
        </w:rPr>
        <w:t>nosocomial</w:t>
      </w:r>
      <w:proofErr w:type="spellEnd"/>
      <w:r w:rsidRPr="008F5B56">
        <w:rPr>
          <w:rFonts w:ascii="Times New Roman" w:hAnsi="Times New Roman" w:cs="Times New Roman"/>
          <w:sz w:val="18"/>
          <w:szCs w:val="18"/>
        </w:rPr>
        <w:t xml:space="preserve"> Infections. Dermatology. 2002</w:t>
      </w:r>
      <w:proofErr w:type="gramStart"/>
      <w:r w:rsidRPr="008F5B56">
        <w:rPr>
          <w:rFonts w:ascii="Times New Roman" w:hAnsi="Times New Roman" w:cs="Times New Roman"/>
          <w:sz w:val="18"/>
          <w:szCs w:val="18"/>
        </w:rPr>
        <w:t>;204</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1):21-7.</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lastRenderedPageBreak/>
        <w:t xml:space="preserve"> </w:t>
      </w:r>
      <w:proofErr w:type="spellStart"/>
      <w:r w:rsidRPr="008F5B56">
        <w:rPr>
          <w:rFonts w:ascii="Times New Roman" w:hAnsi="Times New Roman" w:cs="Times New Roman"/>
          <w:sz w:val="18"/>
          <w:szCs w:val="18"/>
        </w:rPr>
        <w:t>Rikimaru</w:t>
      </w:r>
      <w:proofErr w:type="spellEnd"/>
      <w:r w:rsidRPr="008F5B56">
        <w:rPr>
          <w:rFonts w:ascii="Times New Roman" w:hAnsi="Times New Roman" w:cs="Times New Roman"/>
          <w:sz w:val="18"/>
          <w:szCs w:val="18"/>
        </w:rPr>
        <w:t xml:space="preserve"> T, Kondo M, Kondo S, </w:t>
      </w:r>
      <w:proofErr w:type="spellStart"/>
      <w:r w:rsidRPr="008F5B56">
        <w:rPr>
          <w:rFonts w:ascii="Times New Roman" w:hAnsi="Times New Roman" w:cs="Times New Roman"/>
          <w:sz w:val="18"/>
          <w:szCs w:val="18"/>
        </w:rPr>
        <w:t>Oeriumizumi</w:t>
      </w:r>
      <w:proofErr w:type="spellEnd"/>
      <w:r w:rsidRPr="008F5B56">
        <w:rPr>
          <w:rFonts w:ascii="Times New Roman" w:hAnsi="Times New Roman" w:cs="Times New Roman"/>
          <w:sz w:val="18"/>
          <w:szCs w:val="18"/>
        </w:rPr>
        <w:t xml:space="preserve"> K. Bactericidal activities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against Mycobacterium. Dermatology. 1997</w:t>
      </w:r>
      <w:proofErr w:type="gramStart"/>
      <w:r w:rsidRPr="008F5B56">
        <w:rPr>
          <w:rFonts w:ascii="Times New Roman" w:hAnsi="Times New Roman" w:cs="Times New Roman"/>
          <w:sz w:val="18"/>
          <w:szCs w:val="18"/>
        </w:rPr>
        <w:t>;195</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2):104-6.</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Wutzler</w:t>
      </w:r>
      <w:proofErr w:type="spellEnd"/>
      <w:r w:rsidRPr="008F5B56">
        <w:rPr>
          <w:rFonts w:ascii="Times New Roman" w:hAnsi="Times New Roman" w:cs="Times New Roman"/>
          <w:sz w:val="18"/>
          <w:szCs w:val="18"/>
        </w:rPr>
        <w:t xml:space="preserve"> P, </w:t>
      </w:r>
      <w:proofErr w:type="spellStart"/>
      <w:r w:rsidRPr="008F5B56">
        <w:rPr>
          <w:rFonts w:ascii="Times New Roman" w:hAnsi="Times New Roman" w:cs="Times New Roman"/>
          <w:sz w:val="18"/>
          <w:szCs w:val="18"/>
        </w:rPr>
        <w:t>Sauerbrei</w:t>
      </w:r>
      <w:proofErr w:type="spellEnd"/>
      <w:r w:rsidRPr="008F5B56">
        <w:rPr>
          <w:rFonts w:ascii="Times New Roman" w:hAnsi="Times New Roman" w:cs="Times New Roman"/>
          <w:sz w:val="18"/>
          <w:szCs w:val="18"/>
        </w:rPr>
        <w:t xml:space="preserve"> A, </w:t>
      </w:r>
      <w:proofErr w:type="spellStart"/>
      <w:r w:rsidRPr="008F5B56">
        <w:rPr>
          <w:rFonts w:ascii="Times New Roman" w:hAnsi="Times New Roman" w:cs="Times New Roman"/>
          <w:sz w:val="18"/>
          <w:szCs w:val="18"/>
        </w:rPr>
        <w:t>Klocking</w:t>
      </w:r>
      <w:proofErr w:type="spellEnd"/>
      <w:r w:rsidRPr="008F5B56">
        <w:rPr>
          <w:rFonts w:ascii="Times New Roman" w:hAnsi="Times New Roman" w:cs="Times New Roman"/>
          <w:sz w:val="18"/>
          <w:szCs w:val="18"/>
        </w:rPr>
        <w:t xml:space="preserve"> R, </w:t>
      </w:r>
      <w:proofErr w:type="spellStart"/>
      <w:r w:rsidRPr="008F5B56">
        <w:rPr>
          <w:rFonts w:ascii="Times New Roman" w:hAnsi="Times New Roman" w:cs="Times New Roman"/>
          <w:sz w:val="18"/>
          <w:szCs w:val="18"/>
        </w:rPr>
        <w:t>Brogmann</w:t>
      </w:r>
      <w:proofErr w:type="spellEnd"/>
      <w:r w:rsidRPr="008F5B56">
        <w:rPr>
          <w:rFonts w:ascii="Times New Roman" w:hAnsi="Times New Roman" w:cs="Times New Roman"/>
          <w:sz w:val="18"/>
          <w:szCs w:val="18"/>
        </w:rPr>
        <w:t xml:space="preserve"> B, Reimer K.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activity and </w:t>
      </w:r>
      <w:proofErr w:type="spellStart"/>
      <w:r w:rsidRPr="008F5B56">
        <w:rPr>
          <w:rFonts w:ascii="Times New Roman" w:hAnsi="Times New Roman" w:cs="Times New Roman"/>
          <w:sz w:val="18"/>
          <w:szCs w:val="18"/>
        </w:rPr>
        <w:t>cytotoxicity</w:t>
      </w:r>
      <w:proofErr w:type="spellEnd"/>
      <w:r w:rsidRPr="008F5B56">
        <w:rPr>
          <w:rFonts w:ascii="Times New Roman" w:hAnsi="Times New Roman" w:cs="Times New Roman"/>
          <w:sz w:val="18"/>
          <w:szCs w:val="18"/>
        </w:rPr>
        <w:t xml:space="preserve"> of the liposomal formulation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w:t>
      </w:r>
      <w:r w:rsidRPr="008F5B56">
        <w:rPr>
          <w:rFonts w:ascii="Times New Roman" w:hAnsi="Times New Roman" w:cs="Times New Roman"/>
          <w:sz w:val="18"/>
          <w:szCs w:val="18"/>
          <w:lang w:val="de-AT"/>
        </w:rPr>
        <w:t>Antiviral Res. 2002;54:89-97.</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lang w:val="de-AT"/>
        </w:rPr>
        <w:t xml:space="preserve"> Kawana R, Kitamura T, Nakagomi O, et al. </w:t>
      </w:r>
      <w:r w:rsidRPr="008F5B56">
        <w:rPr>
          <w:rFonts w:ascii="Times New Roman" w:hAnsi="Times New Roman" w:cs="Times New Roman"/>
          <w:sz w:val="18"/>
          <w:szCs w:val="18"/>
        </w:rPr>
        <w:t xml:space="preserve">Inactivation of human viruses by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in comparison with other antiseptics. Dermatology. 1997</w:t>
      </w:r>
      <w:proofErr w:type="gramStart"/>
      <w:r w:rsidRPr="008F5B56">
        <w:rPr>
          <w:rFonts w:ascii="Times New Roman" w:hAnsi="Times New Roman" w:cs="Times New Roman"/>
          <w:sz w:val="18"/>
          <w:szCs w:val="18"/>
        </w:rPr>
        <w:t>;195</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2):29-35.</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Eggers M, </w:t>
      </w:r>
      <w:proofErr w:type="spellStart"/>
      <w:r w:rsidRPr="008F5B56">
        <w:rPr>
          <w:rFonts w:ascii="Times New Roman" w:hAnsi="Times New Roman" w:cs="Times New Roman"/>
          <w:sz w:val="18"/>
          <w:szCs w:val="18"/>
        </w:rPr>
        <w:t>Eickmann</w:t>
      </w:r>
      <w:proofErr w:type="spellEnd"/>
      <w:r w:rsidRPr="008F5B56">
        <w:rPr>
          <w:rFonts w:ascii="Times New Roman" w:hAnsi="Times New Roman" w:cs="Times New Roman"/>
          <w:sz w:val="18"/>
          <w:szCs w:val="18"/>
        </w:rPr>
        <w:t xml:space="preserve"> M, Kowalski K, Zorn J, Reimer K.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hand wash and hand rub products demonstrated excellent in vitro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efficacy against Ebola virus and modified </w:t>
      </w:r>
      <w:proofErr w:type="spellStart"/>
      <w:r w:rsidRPr="008F5B56">
        <w:rPr>
          <w:rFonts w:ascii="Times New Roman" w:hAnsi="Times New Roman" w:cs="Times New Roman"/>
          <w:sz w:val="18"/>
          <w:szCs w:val="18"/>
        </w:rPr>
        <w:t>vaccinia</w:t>
      </w:r>
      <w:proofErr w:type="spellEnd"/>
      <w:r w:rsidRPr="008F5B56">
        <w:rPr>
          <w:rFonts w:ascii="Times New Roman" w:hAnsi="Times New Roman" w:cs="Times New Roman"/>
          <w:sz w:val="18"/>
          <w:szCs w:val="18"/>
        </w:rPr>
        <w:t xml:space="preserve"> virus Ankara, the new European test virus for enveloped viruses. BMC Infect Dis. 2015</w:t>
      </w:r>
      <w:proofErr w:type="gramStart"/>
      <w:r w:rsidRPr="008F5B56">
        <w:rPr>
          <w:rFonts w:ascii="Times New Roman" w:hAnsi="Times New Roman" w:cs="Times New Roman"/>
          <w:sz w:val="18"/>
          <w:szCs w:val="18"/>
        </w:rPr>
        <w:t>;15:375</w:t>
      </w:r>
      <w:proofErr w:type="gramEnd"/>
      <w:r w:rsidRPr="008F5B56">
        <w:rPr>
          <w:rFonts w:ascii="Times New Roman" w:hAnsi="Times New Roman" w:cs="Times New Roman"/>
          <w:sz w:val="18"/>
          <w:szCs w:val="18"/>
        </w:rPr>
        <w:t>.</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rPr>
        <w:t xml:space="preserve">Eggers M, </w:t>
      </w:r>
      <w:proofErr w:type="spellStart"/>
      <w:r w:rsidRPr="008F5B56">
        <w:rPr>
          <w:rFonts w:ascii="Times New Roman" w:hAnsi="Times New Roman" w:cs="Times New Roman"/>
          <w:sz w:val="18"/>
          <w:szCs w:val="18"/>
        </w:rPr>
        <w:t>Eickmann</w:t>
      </w:r>
      <w:proofErr w:type="spellEnd"/>
      <w:r w:rsidRPr="008F5B56">
        <w:rPr>
          <w:rFonts w:ascii="Times New Roman" w:hAnsi="Times New Roman" w:cs="Times New Roman"/>
          <w:sz w:val="18"/>
          <w:szCs w:val="18"/>
        </w:rPr>
        <w:t xml:space="preserve">  M, Zorn J. Rapid and effective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activity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products against Middle East respiratory syndrome </w:t>
      </w:r>
      <w:proofErr w:type="spellStart"/>
      <w:r w:rsidRPr="008F5B56">
        <w:rPr>
          <w:rFonts w:ascii="Times New Roman" w:hAnsi="Times New Roman" w:cs="Times New Roman"/>
          <w:sz w:val="18"/>
          <w:szCs w:val="18"/>
        </w:rPr>
        <w:t>coronavirus</w:t>
      </w:r>
      <w:proofErr w:type="spellEnd"/>
      <w:r w:rsidRPr="008F5B56">
        <w:rPr>
          <w:rFonts w:ascii="Times New Roman" w:hAnsi="Times New Roman" w:cs="Times New Roman"/>
          <w:sz w:val="18"/>
          <w:szCs w:val="18"/>
        </w:rPr>
        <w:t xml:space="preserve"> (MERS-</w:t>
      </w:r>
      <w:proofErr w:type="spellStart"/>
      <w:r w:rsidRPr="008F5B56">
        <w:rPr>
          <w:rFonts w:ascii="Times New Roman" w:hAnsi="Times New Roman" w:cs="Times New Roman"/>
          <w:sz w:val="18"/>
          <w:szCs w:val="18"/>
        </w:rPr>
        <w:t>CoV</w:t>
      </w:r>
      <w:proofErr w:type="spellEnd"/>
      <w:r w:rsidRPr="008F5B56">
        <w:rPr>
          <w:rFonts w:ascii="Times New Roman" w:hAnsi="Times New Roman" w:cs="Times New Roman"/>
          <w:sz w:val="18"/>
          <w:szCs w:val="18"/>
        </w:rPr>
        <w:t xml:space="preserve">) and modified </w:t>
      </w:r>
      <w:proofErr w:type="spellStart"/>
      <w:r w:rsidRPr="008F5B56">
        <w:rPr>
          <w:rFonts w:ascii="Times New Roman" w:hAnsi="Times New Roman" w:cs="Times New Roman"/>
          <w:sz w:val="18"/>
          <w:szCs w:val="18"/>
        </w:rPr>
        <w:t>vaccinia</w:t>
      </w:r>
      <w:proofErr w:type="spellEnd"/>
      <w:r w:rsidRPr="008F5B56">
        <w:rPr>
          <w:rFonts w:ascii="Times New Roman" w:hAnsi="Times New Roman" w:cs="Times New Roman"/>
          <w:sz w:val="18"/>
          <w:szCs w:val="18"/>
        </w:rPr>
        <w:t xml:space="preserve"> virus </w:t>
      </w:r>
      <w:proofErr w:type="spellStart"/>
      <w:r w:rsidRPr="008F5B56">
        <w:rPr>
          <w:rFonts w:ascii="Times New Roman" w:hAnsi="Times New Roman" w:cs="Times New Roman"/>
          <w:sz w:val="18"/>
          <w:szCs w:val="18"/>
        </w:rPr>
        <w:t>ankara</w:t>
      </w:r>
      <w:proofErr w:type="spellEnd"/>
      <w:r w:rsidRPr="008F5B56">
        <w:rPr>
          <w:rFonts w:ascii="Times New Roman" w:hAnsi="Times New Roman" w:cs="Times New Roman"/>
          <w:sz w:val="18"/>
          <w:szCs w:val="18"/>
        </w:rPr>
        <w:t xml:space="preserve"> (MVA). Infect </w:t>
      </w:r>
      <w:proofErr w:type="spellStart"/>
      <w:r w:rsidRPr="008F5B56">
        <w:rPr>
          <w:rFonts w:ascii="Times New Roman" w:hAnsi="Times New Roman" w:cs="Times New Roman"/>
          <w:sz w:val="18"/>
          <w:szCs w:val="18"/>
        </w:rPr>
        <w:t>Dis</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Ther</w:t>
      </w:r>
      <w:proofErr w:type="spellEnd"/>
      <w:r w:rsidRPr="008F5B56">
        <w:rPr>
          <w:rFonts w:ascii="Times New Roman" w:hAnsi="Times New Roman" w:cs="Times New Roman"/>
          <w:sz w:val="18"/>
          <w:szCs w:val="18"/>
        </w:rPr>
        <w:t>. 2015</w:t>
      </w:r>
      <w:proofErr w:type="gramStart"/>
      <w:r w:rsidRPr="008F5B56">
        <w:rPr>
          <w:rFonts w:ascii="Times New Roman" w:hAnsi="Times New Roman" w:cs="Times New Roman"/>
          <w:sz w:val="18"/>
          <w:szCs w:val="18"/>
        </w:rPr>
        <w:t>;4:491</w:t>
      </w:r>
      <w:proofErr w:type="gramEnd"/>
      <w:r w:rsidRPr="008F5B56">
        <w:rPr>
          <w:rFonts w:ascii="Times New Roman" w:hAnsi="Times New Roman" w:cs="Times New Roman"/>
          <w:sz w:val="18"/>
          <w:szCs w:val="18"/>
        </w:rPr>
        <w:t>-501.</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Sylfaen" w:hAnsi="Sylfaen" w:cs="Times New Roman"/>
          <w:sz w:val="18"/>
          <w:szCs w:val="18"/>
          <w:lang w:val="ka-GE"/>
        </w:rPr>
        <w:t xml:space="preserve"> </w:t>
      </w:r>
      <w:r w:rsidRPr="008F5B56">
        <w:rPr>
          <w:rFonts w:ascii="Times New Roman" w:hAnsi="Times New Roman" w:cs="Times New Roman"/>
          <w:sz w:val="18"/>
          <w:szCs w:val="18"/>
        </w:rPr>
        <w:t xml:space="preserve">Committee for the Japanese Respiratory Society Guidelines in Management of Respiratory. Prevention of hospital-acquired pneumonia (strategies for prevention of hospital-acquired infections). </w:t>
      </w:r>
      <w:r w:rsidRPr="008F5B56">
        <w:rPr>
          <w:rFonts w:ascii="Times New Roman" w:hAnsi="Times New Roman" w:cs="Times New Roman"/>
          <w:sz w:val="18"/>
          <w:szCs w:val="18"/>
          <w:lang w:val="de-AT"/>
        </w:rPr>
        <w:t>Respirology. 2004;9:S4850.</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Times New Roman" w:hAnsi="Times New Roman" w:cs="Times New Roman"/>
          <w:sz w:val="18"/>
          <w:szCs w:val="18"/>
          <w:lang w:val="de-AT"/>
        </w:rPr>
        <w:t xml:space="preserve"> </w:t>
      </w:r>
      <w:r w:rsidRPr="008F5B56">
        <w:rPr>
          <w:rFonts w:ascii="Sylfaen" w:hAnsi="Sylfaen" w:cs="Times New Roman"/>
          <w:sz w:val="18"/>
          <w:szCs w:val="18"/>
          <w:lang w:val="ka-GE"/>
        </w:rPr>
        <w:t>15.</w:t>
      </w:r>
      <w:r w:rsidRPr="008F5B56">
        <w:rPr>
          <w:rFonts w:ascii="Times New Roman" w:hAnsi="Times New Roman" w:cs="Times New Roman"/>
          <w:sz w:val="18"/>
          <w:szCs w:val="18"/>
          <w:lang w:val="de-AT"/>
        </w:rPr>
        <w:t xml:space="preserve"> Maren Eggers,Torsten Koburger-Janssen, Markus Eickman,Jurgen Zorn. </w:t>
      </w:r>
      <w:r w:rsidRPr="008F5B56">
        <w:rPr>
          <w:rFonts w:ascii="Times New Roman" w:hAnsi="Times New Roman" w:cs="Times New Roman"/>
          <w:sz w:val="18"/>
          <w:szCs w:val="18"/>
        </w:rPr>
        <w:t xml:space="preserve">In Vitro Bacterial and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Efficacy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Gargle/Mouthwash </w:t>
      </w:r>
      <w:proofErr w:type="spellStart"/>
      <w:r w:rsidRPr="008F5B56">
        <w:rPr>
          <w:rFonts w:ascii="Times New Roman" w:hAnsi="Times New Roman" w:cs="Times New Roman"/>
          <w:sz w:val="18"/>
          <w:szCs w:val="18"/>
        </w:rPr>
        <w:t>Agenst</w:t>
      </w:r>
      <w:proofErr w:type="spellEnd"/>
      <w:r w:rsidRPr="008F5B56">
        <w:rPr>
          <w:rFonts w:ascii="Times New Roman" w:hAnsi="Times New Roman" w:cs="Times New Roman"/>
          <w:sz w:val="18"/>
          <w:szCs w:val="18"/>
        </w:rPr>
        <w:t xml:space="preserve"> Respiratory and Oral Tract Pathogens. Infect. </w:t>
      </w:r>
      <w:proofErr w:type="spellStart"/>
      <w:r w:rsidRPr="008F5B56">
        <w:rPr>
          <w:rFonts w:ascii="Times New Roman" w:hAnsi="Times New Roman" w:cs="Times New Roman"/>
          <w:sz w:val="18"/>
          <w:szCs w:val="18"/>
        </w:rPr>
        <w:t>Dis.Ther</w:t>
      </w:r>
      <w:proofErr w:type="spellEnd"/>
      <w:r w:rsidRPr="008F5B56">
        <w:rPr>
          <w:rFonts w:ascii="Times New Roman" w:hAnsi="Times New Roman" w:cs="Times New Roman"/>
          <w:sz w:val="18"/>
          <w:szCs w:val="18"/>
        </w:rPr>
        <w:t>. 2018 7:249-259.</w:t>
      </w:r>
    </w:p>
    <w:p w:rsidR="00F11B78" w:rsidRPr="008F5B56" w:rsidRDefault="00F11B78" w:rsidP="00F11B78">
      <w:pPr>
        <w:pStyle w:val="ListParagraph"/>
        <w:numPr>
          <w:ilvl w:val="0"/>
          <w:numId w:val="8"/>
        </w:numPr>
        <w:jc w:val="both"/>
        <w:rPr>
          <w:rFonts w:ascii="Sylfaen" w:hAnsi="Sylfaen" w:cs="Times New Roman"/>
          <w:sz w:val="18"/>
          <w:szCs w:val="18"/>
          <w:lang w:val="ka-GE"/>
        </w:rPr>
      </w:pPr>
      <w:r w:rsidRPr="008F5B56">
        <w:rPr>
          <w:rFonts w:ascii="Sylfaen" w:hAnsi="Sylfaen" w:cs="Times New Roman"/>
          <w:sz w:val="18"/>
          <w:szCs w:val="18"/>
          <w:lang w:val="ka-GE"/>
        </w:rPr>
        <w:t>16.</w:t>
      </w: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Madan</w:t>
      </w:r>
      <w:proofErr w:type="spellEnd"/>
      <w:r w:rsidRPr="008F5B56">
        <w:rPr>
          <w:rFonts w:ascii="Times New Roman" w:hAnsi="Times New Roman" w:cs="Times New Roman"/>
          <w:sz w:val="18"/>
          <w:szCs w:val="18"/>
        </w:rPr>
        <w:t xml:space="preserve"> PD, </w:t>
      </w:r>
      <w:proofErr w:type="spellStart"/>
      <w:r w:rsidRPr="008F5B56">
        <w:rPr>
          <w:rFonts w:ascii="Times New Roman" w:hAnsi="Times New Roman" w:cs="Times New Roman"/>
          <w:sz w:val="18"/>
          <w:szCs w:val="18"/>
        </w:rPr>
        <w:t>Sequeira</w:t>
      </w:r>
      <w:proofErr w:type="spellEnd"/>
      <w:r w:rsidRPr="008F5B56">
        <w:rPr>
          <w:rFonts w:ascii="Times New Roman" w:hAnsi="Times New Roman" w:cs="Times New Roman"/>
          <w:sz w:val="18"/>
          <w:szCs w:val="18"/>
        </w:rPr>
        <w:t xml:space="preserve"> PS, </w:t>
      </w:r>
      <w:proofErr w:type="spellStart"/>
      <w:r w:rsidRPr="008F5B56">
        <w:rPr>
          <w:rFonts w:ascii="Times New Roman" w:hAnsi="Times New Roman" w:cs="Times New Roman"/>
          <w:sz w:val="18"/>
          <w:szCs w:val="18"/>
        </w:rPr>
        <w:t>Shenoy</w:t>
      </w:r>
      <w:proofErr w:type="spellEnd"/>
      <w:r w:rsidRPr="008F5B56">
        <w:rPr>
          <w:rFonts w:ascii="Times New Roman" w:hAnsi="Times New Roman" w:cs="Times New Roman"/>
          <w:sz w:val="18"/>
          <w:szCs w:val="18"/>
        </w:rPr>
        <w:t xml:space="preserve"> K, </w:t>
      </w:r>
      <w:proofErr w:type="spellStart"/>
      <w:r w:rsidRPr="008F5B56">
        <w:rPr>
          <w:rFonts w:ascii="Times New Roman" w:hAnsi="Times New Roman" w:cs="Times New Roman"/>
          <w:sz w:val="18"/>
          <w:szCs w:val="18"/>
        </w:rPr>
        <w:t>Shetty</w:t>
      </w:r>
      <w:proofErr w:type="spellEnd"/>
      <w:r w:rsidRPr="008F5B56">
        <w:rPr>
          <w:rFonts w:ascii="Times New Roman" w:hAnsi="Times New Roman" w:cs="Times New Roman"/>
          <w:sz w:val="18"/>
          <w:szCs w:val="18"/>
        </w:rPr>
        <w:t xml:space="preserve"> J. The effect of three mouthwashes on radiation-induced oral </w:t>
      </w:r>
      <w:proofErr w:type="spellStart"/>
      <w:r w:rsidRPr="008F5B56">
        <w:rPr>
          <w:rFonts w:ascii="Times New Roman" w:hAnsi="Times New Roman" w:cs="Times New Roman"/>
          <w:sz w:val="18"/>
          <w:szCs w:val="18"/>
        </w:rPr>
        <w:t>mucositis</w:t>
      </w:r>
      <w:proofErr w:type="spellEnd"/>
      <w:r w:rsidRPr="008F5B56">
        <w:rPr>
          <w:rFonts w:ascii="Times New Roman" w:hAnsi="Times New Roman" w:cs="Times New Roman"/>
          <w:sz w:val="18"/>
          <w:szCs w:val="18"/>
        </w:rPr>
        <w:t xml:space="preserve"> in patients with head and neck malignancies: a randomized control trial. J Cancer Res </w:t>
      </w:r>
      <w:proofErr w:type="spellStart"/>
      <w:r w:rsidRPr="008F5B56">
        <w:rPr>
          <w:rFonts w:ascii="Times New Roman" w:hAnsi="Times New Roman" w:cs="Times New Roman"/>
          <w:sz w:val="18"/>
          <w:szCs w:val="18"/>
        </w:rPr>
        <w:t>Ther</w:t>
      </w:r>
      <w:proofErr w:type="spellEnd"/>
      <w:r w:rsidRPr="008F5B56">
        <w:rPr>
          <w:rFonts w:ascii="Times New Roman" w:hAnsi="Times New Roman" w:cs="Times New Roman"/>
          <w:sz w:val="18"/>
          <w:szCs w:val="18"/>
        </w:rPr>
        <w:t>. 2008</w:t>
      </w:r>
      <w:proofErr w:type="gramStart"/>
      <w:r w:rsidRPr="008F5B56">
        <w:rPr>
          <w:rFonts w:ascii="Times New Roman" w:hAnsi="Times New Roman" w:cs="Times New Roman"/>
          <w:sz w:val="18"/>
          <w:szCs w:val="18"/>
        </w:rPr>
        <w:t>;4:38</w:t>
      </w:r>
      <w:proofErr w:type="gramEnd"/>
      <w:r w:rsidRPr="008F5B56">
        <w:rPr>
          <w:rFonts w:ascii="Times New Roman" w:hAnsi="Times New Roman" w:cs="Times New Roman"/>
          <w:sz w:val="18"/>
          <w:szCs w:val="18"/>
        </w:rPr>
        <w:t>.</w:t>
      </w:r>
    </w:p>
    <w:p w:rsidR="00F11B78" w:rsidRPr="008F5B56" w:rsidRDefault="00F11B78" w:rsidP="00F11B78">
      <w:pPr>
        <w:pStyle w:val="ListParagraph"/>
        <w:numPr>
          <w:ilvl w:val="0"/>
          <w:numId w:val="8"/>
        </w:numPr>
        <w:jc w:val="both"/>
        <w:rPr>
          <w:rFonts w:ascii="Times New Roman" w:hAnsi="Times New Roman" w:cs="Times New Roman"/>
          <w:sz w:val="18"/>
          <w:szCs w:val="18"/>
        </w:rPr>
      </w:pPr>
      <w:r w:rsidRPr="008F5B56">
        <w:rPr>
          <w:rFonts w:ascii="Times New Roman" w:hAnsi="Times New Roman" w:cs="Times New Roman"/>
          <w:sz w:val="18"/>
          <w:szCs w:val="18"/>
        </w:rPr>
        <w:t xml:space="preserve"> </w:t>
      </w:r>
      <w:r w:rsidRPr="008F5B56">
        <w:rPr>
          <w:rFonts w:ascii="Sylfaen" w:hAnsi="Sylfaen" w:cs="Times New Roman"/>
          <w:sz w:val="18"/>
          <w:szCs w:val="18"/>
          <w:lang w:val="ka-GE"/>
        </w:rPr>
        <w:t xml:space="preserve">17. </w:t>
      </w:r>
      <w:proofErr w:type="spellStart"/>
      <w:r w:rsidRPr="008F5B56">
        <w:rPr>
          <w:rFonts w:ascii="Times New Roman" w:hAnsi="Times New Roman" w:cs="Times New Roman"/>
          <w:sz w:val="18"/>
          <w:szCs w:val="18"/>
        </w:rPr>
        <w:t>Kanagalingam</w:t>
      </w:r>
      <w:proofErr w:type="spellEnd"/>
      <w:r w:rsidRPr="008F5B56">
        <w:rPr>
          <w:rFonts w:ascii="Times New Roman" w:hAnsi="Times New Roman" w:cs="Times New Roman"/>
          <w:sz w:val="18"/>
          <w:szCs w:val="18"/>
        </w:rPr>
        <w:t xml:space="preserve"> J, Feliciano R, Hah JH, </w:t>
      </w:r>
      <w:proofErr w:type="spellStart"/>
      <w:r w:rsidRPr="008F5B56">
        <w:rPr>
          <w:rFonts w:ascii="Times New Roman" w:hAnsi="Times New Roman" w:cs="Times New Roman"/>
          <w:sz w:val="18"/>
          <w:szCs w:val="18"/>
        </w:rPr>
        <w:t>Labib</w:t>
      </w:r>
      <w:proofErr w:type="spellEnd"/>
      <w:r w:rsidRPr="008F5B56">
        <w:rPr>
          <w:rFonts w:ascii="Times New Roman" w:hAnsi="Times New Roman" w:cs="Times New Roman"/>
          <w:sz w:val="18"/>
          <w:szCs w:val="18"/>
        </w:rPr>
        <w:t xml:space="preserve"> H, Le TA, Lin JC. Practical use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antiseptic in the maintenance of oral health and in the prevention and treatment of common </w:t>
      </w:r>
      <w:proofErr w:type="spellStart"/>
      <w:r w:rsidRPr="008F5B56">
        <w:rPr>
          <w:rFonts w:ascii="Times New Roman" w:hAnsi="Times New Roman" w:cs="Times New Roman"/>
          <w:sz w:val="18"/>
          <w:szCs w:val="18"/>
        </w:rPr>
        <w:t>oropharyngeal</w:t>
      </w:r>
      <w:proofErr w:type="spellEnd"/>
      <w:r w:rsidRPr="008F5B56">
        <w:rPr>
          <w:rFonts w:ascii="Times New Roman" w:hAnsi="Times New Roman" w:cs="Times New Roman"/>
          <w:sz w:val="18"/>
          <w:szCs w:val="18"/>
        </w:rPr>
        <w:t xml:space="preserve"> infections. </w:t>
      </w:r>
      <w:proofErr w:type="spellStart"/>
      <w:r w:rsidRPr="008F5B56">
        <w:rPr>
          <w:rFonts w:ascii="Times New Roman" w:hAnsi="Times New Roman" w:cs="Times New Roman"/>
          <w:sz w:val="18"/>
          <w:szCs w:val="18"/>
        </w:rPr>
        <w:t>Int</w:t>
      </w:r>
      <w:proofErr w:type="spellEnd"/>
      <w:r w:rsidRPr="008F5B56">
        <w:rPr>
          <w:rFonts w:ascii="Times New Roman" w:hAnsi="Times New Roman" w:cs="Times New Roman"/>
          <w:sz w:val="18"/>
          <w:szCs w:val="18"/>
        </w:rPr>
        <w:t xml:space="preserve"> J </w:t>
      </w:r>
      <w:proofErr w:type="spellStart"/>
      <w:r w:rsidRPr="008F5B56">
        <w:rPr>
          <w:rFonts w:ascii="Times New Roman" w:hAnsi="Times New Roman" w:cs="Times New Roman"/>
          <w:sz w:val="18"/>
          <w:szCs w:val="18"/>
        </w:rPr>
        <w:t>Clin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Pract</w:t>
      </w:r>
      <w:proofErr w:type="spellEnd"/>
      <w:r w:rsidRPr="008F5B56">
        <w:rPr>
          <w:rFonts w:ascii="Times New Roman" w:hAnsi="Times New Roman" w:cs="Times New Roman"/>
          <w:sz w:val="18"/>
          <w:szCs w:val="18"/>
        </w:rPr>
        <w:t>. 2015</w:t>
      </w:r>
      <w:proofErr w:type="gramStart"/>
      <w:r w:rsidRPr="008F5B56">
        <w:rPr>
          <w:rFonts w:ascii="Times New Roman" w:hAnsi="Times New Roman" w:cs="Times New Roman"/>
          <w:sz w:val="18"/>
          <w:szCs w:val="18"/>
        </w:rPr>
        <w:t>;69</w:t>
      </w:r>
      <w:proofErr w:type="gramEnd"/>
      <w:r w:rsidRPr="008F5B56">
        <w:rPr>
          <w:rFonts w:ascii="Times New Roman" w:hAnsi="Times New Roman" w:cs="Times New Roman"/>
          <w:sz w:val="18"/>
          <w:szCs w:val="18"/>
        </w:rPr>
        <w:t xml:space="preserve">(11):1247-56. </w:t>
      </w:r>
    </w:p>
    <w:p w:rsidR="00F11B78" w:rsidRPr="00F11B78" w:rsidRDefault="00F11B78" w:rsidP="00F11B78">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377EE9" w:rsidRPr="003F351A" w:rsidRDefault="00377EE9" w:rsidP="00DA4147">
      <w:pPr>
        <w:rPr>
          <w:rFonts w:ascii="Sylfaen" w:hAnsi="Sylfaen"/>
          <w:color w:val="000000" w:themeColor="text1"/>
          <w:sz w:val="18"/>
          <w:szCs w:val="18"/>
          <w:lang w:val="ka-GE"/>
        </w:rPr>
      </w:pPr>
    </w:p>
    <w:p w:rsidR="00E83FB8" w:rsidRPr="003F351A" w:rsidRDefault="00E83FB8" w:rsidP="00FD43AC">
      <w:pPr>
        <w:rPr>
          <w:rFonts w:ascii="Sylfaen" w:hAnsi="Sylfaen"/>
          <w:color w:val="000000" w:themeColor="text1"/>
          <w:sz w:val="18"/>
          <w:szCs w:val="18"/>
          <w:lang w:val="ka-GE"/>
        </w:rPr>
      </w:pPr>
    </w:p>
    <w:p w:rsidR="00FD43AC" w:rsidRPr="003F351A" w:rsidRDefault="00FD43AC" w:rsidP="00F27901">
      <w:pPr>
        <w:rPr>
          <w:rFonts w:ascii="Sylfaen" w:hAnsi="Sylfaen"/>
          <w:color w:val="000000" w:themeColor="text1"/>
          <w:sz w:val="18"/>
          <w:szCs w:val="18"/>
        </w:rPr>
      </w:pPr>
    </w:p>
    <w:p w:rsidR="00C17AFA" w:rsidRPr="003F351A" w:rsidRDefault="00C17AFA" w:rsidP="00F27901">
      <w:pPr>
        <w:rPr>
          <w:rFonts w:ascii="Sylfaen" w:hAnsi="Sylfaen"/>
          <w:color w:val="000000" w:themeColor="text1"/>
          <w:sz w:val="18"/>
          <w:szCs w:val="18"/>
          <w:lang w:val="ka-GE"/>
        </w:rPr>
      </w:pPr>
    </w:p>
    <w:p w:rsidR="00F00624" w:rsidRPr="003F351A" w:rsidRDefault="00F00624" w:rsidP="00F27901">
      <w:pPr>
        <w:rPr>
          <w:rFonts w:ascii="Sylfaen" w:hAnsi="Sylfaen"/>
          <w:color w:val="000000" w:themeColor="text1"/>
          <w:sz w:val="18"/>
          <w:szCs w:val="18"/>
          <w:lang w:val="ka-GE"/>
        </w:rPr>
      </w:pPr>
    </w:p>
    <w:p w:rsidR="00F27901" w:rsidRPr="003F351A" w:rsidRDefault="00F27901" w:rsidP="00F27901">
      <w:pPr>
        <w:rPr>
          <w:rFonts w:ascii="Sylfaen" w:hAnsi="Sylfaen"/>
          <w:color w:val="000000" w:themeColor="text1"/>
          <w:sz w:val="18"/>
          <w:szCs w:val="18"/>
          <w:lang w:val="ka-GE"/>
        </w:rPr>
      </w:pPr>
    </w:p>
    <w:p w:rsidR="00F27901" w:rsidRPr="003F351A" w:rsidRDefault="00F27901">
      <w:pPr>
        <w:rPr>
          <w:rFonts w:ascii="Sylfaen" w:hAnsi="Sylfaen"/>
          <w:sz w:val="18"/>
          <w:szCs w:val="18"/>
          <w:lang w:val="ka-GE"/>
        </w:rPr>
      </w:pPr>
    </w:p>
    <w:sectPr w:rsidR="00F27901" w:rsidRPr="003F351A" w:rsidSect="009D1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26A51"/>
    <w:multiLevelType w:val="hybridMultilevel"/>
    <w:tmpl w:val="141C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15590"/>
    <w:multiLevelType w:val="hybridMultilevel"/>
    <w:tmpl w:val="9AEC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F2F5E"/>
    <w:multiLevelType w:val="hybridMultilevel"/>
    <w:tmpl w:val="955EA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82FE1"/>
    <w:multiLevelType w:val="hybridMultilevel"/>
    <w:tmpl w:val="4420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26E24"/>
    <w:multiLevelType w:val="hybridMultilevel"/>
    <w:tmpl w:val="3CAE5752"/>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5">
    <w:nsid w:val="541C0840"/>
    <w:multiLevelType w:val="hybridMultilevel"/>
    <w:tmpl w:val="4374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44830"/>
    <w:multiLevelType w:val="hybridMultilevel"/>
    <w:tmpl w:val="4718B53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7">
    <w:nsid w:val="74C5737D"/>
    <w:multiLevelType w:val="hybridMultilevel"/>
    <w:tmpl w:val="9D9260A6"/>
    <w:lvl w:ilvl="0" w:tplc="2A94FAC2">
      <w:start w:val="1"/>
      <w:numFmt w:val="decimal"/>
      <w:lvlText w:val="%1."/>
      <w:lvlJc w:val="left"/>
      <w:pPr>
        <w:ind w:left="450" w:hanging="360"/>
      </w:pPr>
      <w:rPr>
        <w:rFonts w:ascii="Arial" w:hAnsi="Sylfaen"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compat/>
  <w:rsids>
    <w:rsidRoot w:val="00643263"/>
    <w:rsid w:val="00092659"/>
    <w:rsid w:val="000C680F"/>
    <w:rsid w:val="000F5DC8"/>
    <w:rsid w:val="0012657F"/>
    <w:rsid w:val="001D737D"/>
    <w:rsid w:val="001E14D6"/>
    <w:rsid w:val="002E4912"/>
    <w:rsid w:val="002E6253"/>
    <w:rsid w:val="003566AA"/>
    <w:rsid w:val="00377EE9"/>
    <w:rsid w:val="003F351A"/>
    <w:rsid w:val="004562A7"/>
    <w:rsid w:val="00495528"/>
    <w:rsid w:val="004D55DB"/>
    <w:rsid w:val="00643263"/>
    <w:rsid w:val="007365A7"/>
    <w:rsid w:val="00744BBB"/>
    <w:rsid w:val="00795DC7"/>
    <w:rsid w:val="008C29AB"/>
    <w:rsid w:val="008F008F"/>
    <w:rsid w:val="00937728"/>
    <w:rsid w:val="009D1A84"/>
    <w:rsid w:val="00A0302A"/>
    <w:rsid w:val="00A33121"/>
    <w:rsid w:val="00AA38EB"/>
    <w:rsid w:val="00AD6026"/>
    <w:rsid w:val="00AE3AEF"/>
    <w:rsid w:val="00B55CF6"/>
    <w:rsid w:val="00B92E64"/>
    <w:rsid w:val="00C17AFA"/>
    <w:rsid w:val="00C74E31"/>
    <w:rsid w:val="00D01122"/>
    <w:rsid w:val="00DA4147"/>
    <w:rsid w:val="00E83FB8"/>
    <w:rsid w:val="00F00624"/>
    <w:rsid w:val="00F11B78"/>
    <w:rsid w:val="00F27901"/>
    <w:rsid w:val="00F52F9F"/>
    <w:rsid w:val="00F63AE6"/>
    <w:rsid w:val="00F71F85"/>
    <w:rsid w:val="00F9213C"/>
    <w:rsid w:val="00FD3FE7"/>
    <w:rsid w:val="00FD4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121"/>
    <w:pPr>
      <w:ind w:left="720"/>
      <w:contextualSpacing/>
    </w:pPr>
  </w:style>
  <w:style w:type="paragraph" w:styleId="BalloonText">
    <w:name w:val="Balloon Text"/>
    <w:basedOn w:val="Normal"/>
    <w:link w:val="BalloonTextChar"/>
    <w:uiPriority w:val="99"/>
    <w:semiHidden/>
    <w:unhideWhenUsed/>
    <w:rsid w:val="0045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2020-04-07T13:45:00Z</dcterms:created>
  <dcterms:modified xsi:type="dcterms:W3CDTF">2020-04-07T13:45:00Z</dcterms:modified>
</cp:coreProperties>
</file>