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595" w:rsidRDefault="00074C09" w:rsidP="00EB7595">
      <w:pPr>
        <w:spacing w:line="360" w:lineRule="auto"/>
        <w:ind w:left="-992" w:right="-629"/>
        <w:jc w:val="center"/>
        <w:rPr>
          <w:rFonts w:asciiTheme="minorHAnsi" w:hAnsiTheme="minorHAnsi" w:cstheme="minorHAnsi"/>
          <w:b/>
          <w:sz w:val="20"/>
          <w:szCs w:val="20"/>
          <w:lang w:val="ka-GE"/>
        </w:rPr>
      </w:pPr>
      <w:r>
        <w:rPr>
          <w:rFonts w:asciiTheme="minorHAnsi" w:hAnsiTheme="minorHAnsi" w:cstheme="minorHAnsi"/>
          <w:b/>
          <w:sz w:val="20"/>
          <w:szCs w:val="20"/>
          <w:lang w:val="ka-GE"/>
        </w:rPr>
        <w:t xml:space="preserve">6. </w:t>
      </w:r>
      <w:r w:rsidR="00EB7595" w:rsidRPr="00EB7595">
        <w:rPr>
          <w:rFonts w:asciiTheme="minorHAnsi" w:hAnsiTheme="minorHAnsi" w:cstheme="minorHAnsi"/>
          <w:b/>
          <w:sz w:val="20"/>
          <w:szCs w:val="20"/>
        </w:rPr>
        <w:t>COVID</w:t>
      </w:r>
      <w:r w:rsidR="00870CBA">
        <w:rPr>
          <w:rFonts w:asciiTheme="minorHAnsi" w:hAnsiTheme="minorHAnsi" w:cstheme="minorHAnsi"/>
          <w:b/>
          <w:sz w:val="20"/>
          <w:szCs w:val="20"/>
          <w:lang w:val="ka-GE"/>
        </w:rPr>
        <w:t>-</w:t>
      </w:r>
      <w:r w:rsidR="00EB7595" w:rsidRPr="00EB7595">
        <w:rPr>
          <w:rFonts w:asciiTheme="minorHAnsi" w:hAnsiTheme="minorHAnsi" w:cstheme="minorHAnsi"/>
          <w:b/>
          <w:sz w:val="20"/>
          <w:szCs w:val="20"/>
        </w:rPr>
        <w:t xml:space="preserve"> 19 </w:t>
      </w:r>
      <w:r w:rsidR="00870CBA">
        <w:rPr>
          <w:rFonts w:asciiTheme="minorHAnsi" w:hAnsiTheme="minorHAnsi" w:cstheme="minorHAnsi"/>
          <w:b/>
          <w:sz w:val="20"/>
          <w:szCs w:val="20"/>
          <w:lang w:val="ka-GE"/>
        </w:rPr>
        <w:t>საეჭვო</w:t>
      </w:r>
      <w:r w:rsidR="00EB759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და/ან  </w:t>
      </w:r>
      <w:r w:rsidR="00870CBA">
        <w:rPr>
          <w:rFonts w:asciiTheme="minorHAnsi" w:hAnsiTheme="minorHAnsi" w:cstheme="minorHAnsi"/>
          <w:b/>
          <w:sz w:val="20"/>
          <w:szCs w:val="20"/>
          <w:lang w:val="ka-GE"/>
        </w:rPr>
        <w:t>დადასტურებული</w:t>
      </w:r>
      <w:r w:rsidR="00EB759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EB7595" w:rsidRPr="00EB7595">
        <w:rPr>
          <w:rFonts w:asciiTheme="minorHAnsi" w:hAnsiTheme="minorHAnsi" w:cstheme="minorHAnsi"/>
          <w:b/>
          <w:sz w:val="20"/>
          <w:szCs w:val="20"/>
        </w:rPr>
        <w:t>დედის</w:t>
      </w:r>
      <w:r w:rsidR="00EB7595">
        <w:rPr>
          <w:rFonts w:asciiTheme="minorHAnsi" w:hAnsiTheme="minorHAnsi" w:cstheme="minorHAnsi"/>
          <w:b/>
          <w:sz w:val="20"/>
          <w:szCs w:val="20"/>
          <w:lang w:val="ka-GE"/>
        </w:rPr>
        <w:t xml:space="preserve">აგან დაბადებული  </w:t>
      </w:r>
      <w:r w:rsidR="00EB7595" w:rsidRPr="00EB7595">
        <w:rPr>
          <w:rFonts w:asciiTheme="minorHAnsi" w:hAnsiTheme="minorHAnsi" w:cstheme="minorHAnsi"/>
          <w:b/>
          <w:sz w:val="20"/>
          <w:szCs w:val="20"/>
        </w:rPr>
        <w:t>ახალშობილის</w:t>
      </w:r>
      <w:r w:rsidR="00EB7595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EB7595">
        <w:rPr>
          <w:rFonts w:asciiTheme="minorHAnsi" w:hAnsiTheme="minorHAnsi" w:cstheme="minorHAnsi"/>
          <w:b/>
          <w:sz w:val="20"/>
          <w:szCs w:val="20"/>
        </w:rPr>
        <w:t>მოვლა</w:t>
      </w:r>
    </w:p>
    <w:p w:rsidR="00E12620" w:rsidRDefault="00E12620" w:rsidP="00F839D8">
      <w:pPr>
        <w:spacing w:line="360" w:lineRule="auto"/>
        <w:ind w:right="-51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</w:p>
    <w:p w:rsidR="00EB7595" w:rsidRPr="00973701" w:rsidRDefault="00822374" w:rsidP="00973701">
      <w:pPr>
        <w:spacing w:line="360" w:lineRule="auto"/>
        <w:ind w:right="-51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822374">
        <w:rPr>
          <w:rFonts w:asciiTheme="minorHAnsi" w:hAnsiTheme="minorHAnsi" w:cstheme="minorHAnsi"/>
          <w:b/>
          <w:sz w:val="20"/>
          <w:szCs w:val="20"/>
          <w:lang w:val="ka-GE"/>
        </w:rPr>
        <w:t>მიზანი: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მოცემული შუალედური რეკომენდაცია </w:t>
      </w:r>
      <w:r w:rsidR="00870CBA" w:rsidRPr="00870CBA">
        <w:rPr>
          <w:rFonts w:asciiTheme="minorHAnsi" w:hAnsiTheme="minorHAnsi" w:cstheme="minorHAnsi"/>
          <w:sz w:val="20"/>
          <w:szCs w:val="20"/>
        </w:rPr>
        <w:t>განკუთვნილია</w:t>
      </w:r>
      <w:r w:rsidR="00870CBA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70CBA" w:rsidRPr="00870CBA">
        <w:rPr>
          <w:rFonts w:asciiTheme="minorHAnsi" w:hAnsiTheme="minorHAnsi" w:cstheme="minorHAnsi"/>
          <w:sz w:val="20"/>
          <w:szCs w:val="20"/>
        </w:rPr>
        <w:t>იმ</w:t>
      </w:r>
      <w:r w:rsidR="00870CBA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70CBA" w:rsidRPr="00870CBA">
        <w:rPr>
          <w:rFonts w:asciiTheme="minorHAnsi" w:hAnsiTheme="minorHAnsi" w:cstheme="minorHAnsi"/>
          <w:sz w:val="20"/>
          <w:szCs w:val="20"/>
        </w:rPr>
        <w:t>ახალშობილებისათვის, რომლებიც</w:t>
      </w:r>
      <w:r w:rsidR="00870CBA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70CBA" w:rsidRPr="00870CBA">
        <w:rPr>
          <w:rFonts w:asciiTheme="minorHAnsi" w:hAnsiTheme="minorHAnsi" w:cstheme="minorHAnsi"/>
          <w:sz w:val="20"/>
          <w:szCs w:val="20"/>
        </w:rPr>
        <w:t>დაიბადნენ COVID</w:t>
      </w:r>
      <w:r w:rsidR="00870CBA">
        <w:rPr>
          <w:rFonts w:asciiTheme="minorHAnsi" w:hAnsiTheme="minorHAnsi" w:cstheme="minorHAnsi"/>
          <w:sz w:val="20"/>
          <w:szCs w:val="20"/>
          <w:lang w:val="ka-GE"/>
        </w:rPr>
        <w:t>-</w:t>
      </w:r>
      <w:r w:rsidR="00870CBA" w:rsidRPr="00870CBA">
        <w:rPr>
          <w:rFonts w:asciiTheme="minorHAnsi" w:hAnsiTheme="minorHAnsi" w:cstheme="minorHAnsi"/>
          <w:sz w:val="20"/>
          <w:szCs w:val="20"/>
        </w:rPr>
        <w:t>19  ინფექციაზე</w:t>
      </w:r>
      <w:r w:rsidR="00870CBA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70CBA" w:rsidRPr="00870CBA">
        <w:rPr>
          <w:rFonts w:asciiTheme="minorHAnsi" w:hAnsiTheme="minorHAnsi" w:cstheme="minorHAnsi"/>
          <w:sz w:val="20"/>
          <w:szCs w:val="20"/>
        </w:rPr>
        <w:t>საეჭვო</w:t>
      </w:r>
      <w:r w:rsidR="00870CBA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70CBA" w:rsidRPr="00870CBA">
        <w:rPr>
          <w:rFonts w:asciiTheme="minorHAnsi" w:hAnsiTheme="minorHAnsi" w:cstheme="minorHAnsi"/>
          <w:sz w:val="20"/>
          <w:szCs w:val="20"/>
        </w:rPr>
        <w:t>დ</w:t>
      </w:r>
      <w:r w:rsidR="00870CBA">
        <w:rPr>
          <w:rFonts w:asciiTheme="minorHAnsi" w:hAnsiTheme="minorHAnsi" w:cstheme="minorHAnsi"/>
          <w:sz w:val="20"/>
          <w:szCs w:val="20"/>
          <w:lang w:val="ka-GE"/>
        </w:rPr>
        <w:t>ა/ან  დ</w:t>
      </w:r>
      <w:r w:rsidR="00870CBA">
        <w:rPr>
          <w:rFonts w:asciiTheme="minorHAnsi" w:hAnsiTheme="minorHAnsi" w:cstheme="minorHAnsi"/>
          <w:sz w:val="20"/>
          <w:szCs w:val="20"/>
        </w:rPr>
        <w:t>ადა</w:t>
      </w:r>
      <w:r w:rsidR="00870CBA" w:rsidRPr="00870CBA">
        <w:rPr>
          <w:rFonts w:asciiTheme="minorHAnsi" w:hAnsiTheme="minorHAnsi" w:cstheme="minorHAnsi"/>
          <w:sz w:val="20"/>
          <w:szCs w:val="20"/>
        </w:rPr>
        <w:t>სტურებული</w:t>
      </w:r>
      <w:r w:rsidR="00870CBA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70CBA" w:rsidRPr="00870CBA">
        <w:rPr>
          <w:rFonts w:asciiTheme="minorHAnsi" w:hAnsiTheme="minorHAnsi" w:cstheme="minorHAnsi"/>
          <w:sz w:val="20"/>
          <w:szCs w:val="20"/>
        </w:rPr>
        <w:t>დედისაგან.</w:t>
      </w:r>
    </w:p>
    <w:p w:rsidR="001F4611" w:rsidRPr="00F709CA" w:rsidRDefault="001F4611" w:rsidP="00F839D8">
      <w:pPr>
        <w:spacing w:line="360" w:lineRule="auto"/>
        <w:rPr>
          <w:b/>
          <w:sz w:val="20"/>
          <w:szCs w:val="20"/>
          <w:lang w:val="ka-GE"/>
        </w:rPr>
      </w:pPr>
      <w:r w:rsidRPr="00F709CA">
        <w:rPr>
          <w:b/>
          <w:sz w:val="20"/>
          <w:szCs w:val="20"/>
          <w:lang w:val="ka-GE"/>
        </w:rPr>
        <w:t>გაითვალისწინეთ!!!</w:t>
      </w:r>
    </w:p>
    <w:p w:rsidR="00EB7595" w:rsidRPr="00F709CA" w:rsidRDefault="001F4611" w:rsidP="00F839D8">
      <w:pPr>
        <w:spacing w:line="360" w:lineRule="auto"/>
        <w:rPr>
          <w:sz w:val="20"/>
          <w:szCs w:val="20"/>
          <w:lang w:val="ka-GE"/>
        </w:rPr>
      </w:pPr>
      <w:r w:rsidRPr="00F709CA">
        <w:rPr>
          <w:sz w:val="20"/>
          <w:szCs w:val="20"/>
          <w:lang w:val="ka-GE"/>
        </w:rPr>
        <w:t xml:space="preserve"> აღნიშნული რეკომენდაციები არის შუალედური და შეიძლება შეიცვალოს სათანადო მტკიცებულებების დაგროვების შემდგომ. </w:t>
      </w:r>
      <w:r w:rsidR="00822374" w:rsidRPr="00F709CA">
        <w:rPr>
          <w:sz w:val="20"/>
          <w:szCs w:val="20"/>
          <w:lang w:val="ka-GE"/>
        </w:rPr>
        <w:t>იგი  უნდა ადაპტირებული იქნას თითოეული კლინიკისათვის ინდივიდუალურად ისე, რომ არ დაირღვეს მთავარი პრინციპები:</w:t>
      </w:r>
    </w:p>
    <w:p w:rsidR="00EB7595" w:rsidRPr="00F709CA" w:rsidRDefault="00EB7595" w:rsidP="00DA17DB">
      <w:pPr>
        <w:pStyle w:val="ListParagraph"/>
        <w:numPr>
          <w:ilvl w:val="0"/>
          <w:numId w:val="28"/>
        </w:numPr>
        <w:spacing w:line="360" w:lineRule="auto"/>
        <w:ind w:left="0" w:firstLine="0"/>
        <w:rPr>
          <w:sz w:val="20"/>
          <w:szCs w:val="20"/>
          <w:lang w:val="ka-GE"/>
        </w:rPr>
      </w:pPr>
      <w:r w:rsidRPr="00F709CA">
        <w:rPr>
          <w:sz w:val="20"/>
          <w:szCs w:val="20"/>
          <w:lang w:val="ka-GE"/>
        </w:rPr>
        <w:t>დაცული იქნას მედ-პერსონალის პირადი უსაფრთხოება</w:t>
      </w:r>
    </w:p>
    <w:p w:rsidR="00EB7595" w:rsidRPr="00F709CA" w:rsidRDefault="00EB7595" w:rsidP="00DA17DB">
      <w:pPr>
        <w:pStyle w:val="ListParagraph"/>
        <w:numPr>
          <w:ilvl w:val="0"/>
          <w:numId w:val="28"/>
        </w:numPr>
        <w:spacing w:line="360" w:lineRule="auto"/>
        <w:ind w:left="0" w:firstLine="0"/>
        <w:rPr>
          <w:sz w:val="20"/>
          <w:szCs w:val="20"/>
          <w:lang w:val="ka-GE"/>
        </w:rPr>
      </w:pPr>
      <w:r w:rsidRPr="00F709CA">
        <w:rPr>
          <w:sz w:val="20"/>
          <w:szCs w:val="20"/>
          <w:lang w:val="ka-GE"/>
        </w:rPr>
        <w:t>მაქსიმალურად უზრუნველყოფილი იქნას დედა/ახალშობილის და მისი ოჯახის წევრების დაცვა ინფექციისაგან</w:t>
      </w:r>
    </w:p>
    <w:p w:rsidR="00EB7595" w:rsidRPr="00F709CA" w:rsidRDefault="002F0B50" w:rsidP="00DA17DB">
      <w:pPr>
        <w:pStyle w:val="ListParagraph"/>
        <w:numPr>
          <w:ilvl w:val="0"/>
          <w:numId w:val="28"/>
        </w:numPr>
        <w:spacing w:line="360" w:lineRule="auto"/>
        <w:ind w:left="0" w:firstLine="0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უნდა გვახსოვდეს, რომ </w:t>
      </w:r>
      <w:r w:rsidR="00EB7595" w:rsidRPr="00F709CA">
        <w:rPr>
          <w:sz w:val="20"/>
          <w:szCs w:val="20"/>
          <w:lang w:val="ka-GE"/>
        </w:rPr>
        <w:t>ოჯახის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ka-GE"/>
        </w:rPr>
        <w:t>წევრების</w:t>
      </w:r>
      <w:r w:rsidR="00EB7595" w:rsidRPr="00F709CA">
        <w:rPr>
          <w:sz w:val="20"/>
          <w:szCs w:val="20"/>
          <w:lang w:val="ka-GE"/>
        </w:rPr>
        <w:t xml:space="preserve">, მშობლების ჩართულობა </w:t>
      </w:r>
      <w:r w:rsidR="001524DD">
        <w:rPr>
          <w:sz w:val="20"/>
          <w:szCs w:val="20"/>
          <w:lang w:val="ka-GE"/>
        </w:rPr>
        <w:t>მნიშვნელოვანია</w:t>
      </w:r>
      <w:r w:rsidR="00EB7595" w:rsidRPr="00F709CA">
        <w:rPr>
          <w:sz w:val="20"/>
          <w:szCs w:val="20"/>
          <w:lang w:val="ka-GE"/>
        </w:rPr>
        <w:t>, თუმცა  არ უნდა შეექმნას საფრთხე მედ-პერსონალისა და პაცინეტის უსაფრთოებას</w:t>
      </w:r>
    </w:p>
    <w:p w:rsidR="00EB7595" w:rsidRPr="00973701" w:rsidRDefault="00EB7595" w:rsidP="00973701">
      <w:pPr>
        <w:pStyle w:val="ListParagraph"/>
        <w:numPr>
          <w:ilvl w:val="0"/>
          <w:numId w:val="28"/>
        </w:numPr>
        <w:spacing w:line="360" w:lineRule="auto"/>
        <w:ind w:left="0" w:firstLine="0"/>
        <w:rPr>
          <w:sz w:val="20"/>
          <w:szCs w:val="20"/>
          <w:lang w:val="ka-GE"/>
        </w:rPr>
      </w:pPr>
      <w:r w:rsidRPr="00F709CA">
        <w:rPr>
          <w:sz w:val="20"/>
          <w:szCs w:val="20"/>
          <w:lang w:val="ka-GE"/>
        </w:rPr>
        <w:t>პრევენციული და სიმპტომური ინტერვენციები უნდა ეფუძვნებოდეს თანამედროვე რეკომენდაციებს და მიმართული იყოს იმისათვის, რომ დედა/ახალშობილის გამოსავალი იყოს კეთილსაიმედო</w:t>
      </w:r>
    </w:p>
    <w:p w:rsidR="00822374" w:rsidRPr="00822374" w:rsidRDefault="00822374" w:rsidP="00822374">
      <w:pPr>
        <w:spacing w:line="360" w:lineRule="auto"/>
        <w:ind w:right="-629"/>
        <w:jc w:val="both"/>
        <w:rPr>
          <w:rFonts w:asciiTheme="minorHAnsi" w:hAnsiTheme="minorHAnsi" w:cstheme="minorHAnsi"/>
          <w:b/>
          <w:sz w:val="20"/>
          <w:szCs w:val="20"/>
          <w:lang w:val="ka-GE"/>
        </w:rPr>
      </w:pPr>
      <w:r w:rsidRPr="00822374">
        <w:rPr>
          <w:rFonts w:asciiTheme="minorHAnsi" w:hAnsiTheme="minorHAnsi" w:cstheme="minorHAnsi"/>
          <w:b/>
          <w:sz w:val="20"/>
          <w:szCs w:val="20"/>
          <w:lang w:val="ka-GE"/>
        </w:rPr>
        <w:t xml:space="preserve">დეფინიცია: </w:t>
      </w:r>
    </w:p>
    <w:p w:rsidR="00822374" w:rsidRPr="00822374" w:rsidRDefault="00822374" w:rsidP="00822374">
      <w:pPr>
        <w:spacing w:line="360" w:lineRule="auto"/>
        <w:ind w:right="-629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F839D8">
        <w:rPr>
          <w:rFonts w:asciiTheme="minorHAnsi" w:hAnsiTheme="minorHAnsi" w:cstheme="minorHAnsi"/>
          <w:b/>
          <w:sz w:val="20"/>
          <w:szCs w:val="20"/>
          <w:lang w:val="ka-GE"/>
        </w:rPr>
        <w:t>SARS-CoV-2:</w:t>
      </w:r>
      <w:r w:rsidRPr="00822374">
        <w:rPr>
          <w:rFonts w:asciiTheme="minorHAnsi" w:hAnsiTheme="minorHAnsi" w:cstheme="minorHAnsi"/>
          <w:sz w:val="20"/>
          <w:szCs w:val="20"/>
          <w:lang w:val="ka-GE"/>
        </w:rPr>
        <w:t xml:space="preserve"> კორონოვირუსი, რომელიციწვევს COVD- 19 ინფექციას</w:t>
      </w:r>
    </w:p>
    <w:p w:rsidR="00E12620" w:rsidRDefault="00822374" w:rsidP="00822374">
      <w:pPr>
        <w:spacing w:line="360" w:lineRule="auto"/>
        <w:ind w:right="-629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F839D8">
        <w:rPr>
          <w:rFonts w:asciiTheme="minorHAnsi" w:hAnsiTheme="minorHAnsi" w:cstheme="minorHAnsi"/>
          <w:b/>
          <w:sz w:val="20"/>
          <w:szCs w:val="20"/>
          <w:lang w:val="ka-GE"/>
        </w:rPr>
        <w:t>COVID-19:</w:t>
      </w:r>
      <w:r w:rsidRPr="00822374">
        <w:rPr>
          <w:rFonts w:asciiTheme="minorHAnsi" w:hAnsiTheme="minorHAnsi" w:cstheme="minorHAnsi"/>
          <w:sz w:val="20"/>
          <w:szCs w:val="20"/>
          <w:lang w:val="ka-GE"/>
        </w:rPr>
        <w:t xml:space="preserve"> კლინიკურად მანიფესტირებული დაავადება პირობადებული SARS-CoV-2  </w:t>
      </w:r>
    </w:p>
    <w:p w:rsidR="001C2663" w:rsidRDefault="001C2663" w:rsidP="001C2663">
      <w:pPr>
        <w:spacing w:line="360" w:lineRule="auto"/>
        <w:ind w:right="-53"/>
        <w:rPr>
          <w:rFonts w:asciiTheme="minorHAnsi" w:hAnsiTheme="minorHAnsi" w:cstheme="minorHAnsi"/>
          <w:b/>
          <w:sz w:val="20"/>
          <w:szCs w:val="20"/>
          <w:lang w:val="ka-GE"/>
        </w:rPr>
      </w:pPr>
      <w:r>
        <w:rPr>
          <w:rFonts w:asciiTheme="minorHAnsi" w:hAnsiTheme="minorHAnsi" w:cstheme="minorHAnsi"/>
          <w:b/>
          <w:sz w:val="20"/>
          <w:szCs w:val="20"/>
          <w:lang w:val="ka-GE"/>
        </w:rPr>
        <w:t>წ</w:t>
      </w:r>
      <w:r w:rsidRPr="001C2663">
        <w:rPr>
          <w:rFonts w:asciiTheme="minorHAnsi" w:hAnsiTheme="minorHAnsi" w:cstheme="minorHAnsi"/>
          <w:b/>
          <w:sz w:val="20"/>
          <w:szCs w:val="20"/>
          <w:lang w:val="ka-GE"/>
        </w:rPr>
        <w:t>ვეთოვანი</w:t>
      </w:r>
      <w:r>
        <w:rPr>
          <w:rFonts w:asciiTheme="minorHAnsi" w:hAnsiTheme="minorHAnsi" w:cstheme="minorHAnsi"/>
          <w:b/>
          <w:sz w:val="20"/>
          <w:szCs w:val="20"/>
          <w:lang w:val="ka-GE"/>
        </w:rPr>
        <w:t xml:space="preserve"> და აეროვანი</w:t>
      </w:r>
      <w:r w:rsidRPr="001C2663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  <w:lang w:val="ka-GE"/>
        </w:rPr>
        <w:t>ტრანსმისიის პრევენცია, ინდივიდუალური დაცვითი საშუალებები:</w:t>
      </w:r>
      <w:r w:rsidRPr="001C266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1C2663" w:rsidRPr="001C2663" w:rsidRDefault="001C2663" w:rsidP="001C2663">
      <w:pPr>
        <w:spacing w:line="360" w:lineRule="auto"/>
        <w:ind w:right="-53"/>
        <w:rPr>
          <w:rFonts w:asciiTheme="minorHAnsi" w:hAnsiTheme="minorHAnsi" w:cstheme="minorHAnsi"/>
          <w:sz w:val="20"/>
          <w:szCs w:val="20"/>
          <w:lang w:val="ka-GE"/>
        </w:rPr>
      </w:pPr>
      <w:r>
        <w:rPr>
          <w:rFonts w:asciiTheme="minorHAnsi" w:hAnsiTheme="minorHAnsi" w:cstheme="minorHAnsi"/>
          <w:sz w:val="20"/>
          <w:szCs w:val="20"/>
          <w:lang w:val="ka-GE"/>
        </w:rPr>
        <w:t>წვეთოვანი ინფექციის პრევენციის მიზნით მოწოდებულია შემდეგი საშუალებების გამოყენება:</w:t>
      </w:r>
    </w:p>
    <w:p w:rsidR="001C2663" w:rsidRPr="001C2663" w:rsidRDefault="001C2663" w:rsidP="001C2663">
      <w:pPr>
        <w:pStyle w:val="ListParagraph"/>
        <w:widowControl/>
        <w:numPr>
          <w:ilvl w:val="0"/>
          <w:numId w:val="40"/>
        </w:numPr>
        <w:autoSpaceDE/>
        <w:autoSpaceDN/>
        <w:spacing w:line="360" w:lineRule="auto"/>
        <w:ind w:left="0" w:right="-53" w:firstLine="0"/>
        <w:contextualSpacing/>
        <w:rPr>
          <w:rFonts w:asciiTheme="minorHAnsi" w:hAnsiTheme="minorHAnsi" w:cstheme="minorHAnsi"/>
          <w:sz w:val="20"/>
          <w:szCs w:val="20"/>
        </w:rPr>
      </w:pPr>
      <w:r w:rsidRPr="001C2663">
        <w:rPr>
          <w:rFonts w:asciiTheme="minorHAnsi" w:hAnsiTheme="minorHAnsi" w:cstheme="minorHAnsi"/>
          <w:sz w:val="20"/>
          <w:szCs w:val="20"/>
        </w:rPr>
        <w:t>არასტერილური</w:t>
      </w:r>
      <w:r w:rsidRPr="001C266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ხელთათმანი</w:t>
      </w:r>
    </w:p>
    <w:p w:rsidR="001C2663" w:rsidRPr="001C2663" w:rsidRDefault="001C2663" w:rsidP="001C2663">
      <w:pPr>
        <w:pStyle w:val="ListParagraph"/>
        <w:widowControl/>
        <w:numPr>
          <w:ilvl w:val="0"/>
          <w:numId w:val="40"/>
        </w:numPr>
        <w:autoSpaceDE/>
        <w:autoSpaceDN/>
        <w:spacing w:line="360" w:lineRule="auto"/>
        <w:ind w:left="0" w:right="-53" w:firstLine="0"/>
        <w:contextualSpacing/>
        <w:rPr>
          <w:rFonts w:asciiTheme="minorHAnsi" w:hAnsiTheme="minorHAnsi" w:cstheme="minorHAnsi"/>
          <w:sz w:val="20"/>
          <w:szCs w:val="20"/>
        </w:rPr>
      </w:pPr>
      <w:r w:rsidRPr="001C2663">
        <w:rPr>
          <w:rFonts w:asciiTheme="minorHAnsi" w:hAnsiTheme="minorHAnsi" w:cstheme="minorHAnsi"/>
          <w:sz w:val="20"/>
          <w:szCs w:val="20"/>
        </w:rPr>
        <w:t>ერთჯერადი</w:t>
      </w:r>
      <w:r w:rsidRPr="001C266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ხალათი</w:t>
      </w:r>
      <w:r w:rsidRPr="001C2663">
        <w:rPr>
          <w:rFonts w:asciiTheme="minorHAnsi" w:hAnsiTheme="minorHAnsi" w:cstheme="minorHAnsi"/>
          <w:sz w:val="20"/>
          <w:szCs w:val="20"/>
          <w:lang w:val="ka-GE"/>
        </w:rPr>
        <w:t xml:space="preserve">, რომელიც სრულად ფარავს სხეულს  </w:t>
      </w:r>
    </w:p>
    <w:p w:rsidR="001C2663" w:rsidRPr="001C2663" w:rsidRDefault="001C2663" w:rsidP="001C2663">
      <w:pPr>
        <w:pStyle w:val="ListParagraph"/>
        <w:widowControl/>
        <w:numPr>
          <w:ilvl w:val="0"/>
          <w:numId w:val="40"/>
        </w:numPr>
        <w:autoSpaceDE/>
        <w:autoSpaceDN/>
        <w:spacing w:line="360" w:lineRule="auto"/>
        <w:ind w:left="0" w:right="-53" w:firstLine="0"/>
        <w:contextualSpacing/>
        <w:rPr>
          <w:rFonts w:asciiTheme="minorHAnsi" w:hAnsiTheme="minorHAnsi" w:cstheme="minorHAnsi"/>
          <w:sz w:val="20"/>
          <w:szCs w:val="20"/>
        </w:rPr>
      </w:pPr>
      <w:r w:rsidRPr="001C2663">
        <w:rPr>
          <w:rFonts w:asciiTheme="minorHAnsi" w:hAnsiTheme="minorHAnsi" w:cstheme="minorHAnsi"/>
          <w:sz w:val="20"/>
          <w:szCs w:val="20"/>
        </w:rPr>
        <w:t>სტანდარტული</w:t>
      </w:r>
      <w:r w:rsidRPr="001C266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სახის</w:t>
      </w:r>
      <w:r w:rsidRPr="001C266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ნიღაბი</w:t>
      </w:r>
    </w:p>
    <w:p w:rsidR="001C2663" w:rsidRPr="001C2663" w:rsidRDefault="001C2663" w:rsidP="001C2663">
      <w:pPr>
        <w:pStyle w:val="ListParagraph"/>
        <w:widowControl/>
        <w:numPr>
          <w:ilvl w:val="0"/>
          <w:numId w:val="40"/>
        </w:numPr>
        <w:autoSpaceDE/>
        <w:autoSpaceDN/>
        <w:spacing w:line="360" w:lineRule="auto"/>
        <w:ind w:left="0" w:right="-53" w:firstLine="0"/>
        <w:contextualSpacing/>
        <w:rPr>
          <w:rFonts w:asciiTheme="minorHAnsi" w:hAnsiTheme="minorHAnsi" w:cstheme="minorHAnsi"/>
          <w:sz w:val="20"/>
          <w:szCs w:val="20"/>
        </w:rPr>
      </w:pPr>
      <w:r w:rsidRPr="001C2663">
        <w:rPr>
          <w:rFonts w:asciiTheme="minorHAnsi" w:hAnsiTheme="minorHAnsi" w:cstheme="minorHAnsi"/>
          <w:sz w:val="20"/>
          <w:szCs w:val="20"/>
        </w:rPr>
        <w:t>თვალის (კონიუქტივის)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დამცავი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საშუალებები</w:t>
      </w:r>
    </w:p>
    <w:p w:rsidR="001C2663" w:rsidRPr="001C2663" w:rsidRDefault="001C2663" w:rsidP="001C2663">
      <w:pPr>
        <w:pStyle w:val="ListParagraph"/>
        <w:widowControl/>
        <w:numPr>
          <w:ilvl w:val="0"/>
          <w:numId w:val="42"/>
        </w:numPr>
        <w:autoSpaceDE/>
        <w:autoSpaceDN/>
        <w:spacing w:line="360" w:lineRule="auto"/>
        <w:ind w:right="-53"/>
        <w:contextualSpacing/>
        <w:rPr>
          <w:rFonts w:asciiTheme="minorHAnsi" w:hAnsiTheme="minorHAnsi" w:cstheme="minorHAnsi"/>
          <w:sz w:val="20"/>
          <w:szCs w:val="20"/>
        </w:rPr>
      </w:pPr>
      <w:r w:rsidRPr="001C2663">
        <w:rPr>
          <w:rFonts w:asciiTheme="minorHAnsi" w:hAnsiTheme="minorHAnsi" w:cstheme="minorHAnsi"/>
          <w:sz w:val="20"/>
          <w:szCs w:val="20"/>
        </w:rPr>
        <w:t>თვალის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დამცავი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საშუალებები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შეიძლება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იყოს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ცალკე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სათვალის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სახით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ან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კომბინირებული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სახის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ნიღაბთან</w:t>
      </w:r>
    </w:p>
    <w:p w:rsidR="001C2663" w:rsidRPr="001C2663" w:rsidRDefault="001C2663" w:rsidP="00973701">
      <w:pPr>
        <w:pStyle w:val="ListParagraph"/>
        <w:widowControl/>
        <w:autoSpaceDE/>
        <w:autoSpaceDN/>
        <w:spacing w:line="360" w:lineRule="auto"/>
        <w:ind w:left="0" w:right="-53" w:firstLine="0"/>
        <w:contextualSpacing/>
        <w:rPr>
          <w:rFonts w:asciiTheme="minorHAnsi" w:hAnsiTheme="minorHAnsi" w:cstheme="minorHAnsi"/>
          <w:sz w:val="20"/>
          <w:szCs w:val="20"/>
          <w:lang w:val="ka-GE"/>
        </w:rPr>
      </w:pPr>
      <w:r w:rsidRPr="001C2663">
        <w:rPr>
          <w:rFonts w:asciiTheme="minorHAnsi" w:hAnsiTheme="minorHAnsi" w:cstheme="minorHAnsi"/>
          <w:b/>
          <w:sz w:val="20"/>
          <w:szCs w:val="20"/>
        </w:rPr>
        <w:t>გაითვალისწინეთ</w:t>
      </w:r>
      <w:r w:rsidRPr="001C2663">
        <w:rPr>
          <w:rFonts w:asciiTheme="minorHAnsi" w:hAnsiTheme="minorHAnsi" w:cstheme="minorHAnsi"/>
          <w:b/>
          <w:sz w:val="20"/>
          <w:szCs w:val="20"/>
          <w:lang w:val="ka-GE"/>
        </w:rPr>
        <w:t xml:space="preserve">!!! </w:t>
      </w:r>
      <w:r w:rsidRPr="001C2663">
        <w:rPr>
          <w:rFonts w:asciiTheme="minorHAnsi" w:hAnsiTheme="minorHAnsi" w:cstheme="minorHAnsi"/>
          <w:sz w:val="20"/>
          <w:szCs w:val="20"/>
        </w:rPr>
        <w:t>პერსონალური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ოპტიკური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სათვალე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ან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ლინზები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არ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შეიძლება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განხილული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იქნას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თვალის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დამცველ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საშუალება</w:t>
      </w:r>
      <w:r>
        <w:rPr>
          <w:rFonts w:asciiTheme="minorHAnsi" w:hAnsiTheme="minorHAnsi" w:cstheme="minorHAnsi"/>
          <w:sz w:val="20"/>
          <w:szCs w:val="20"/>
          <w:lang w:val="ka-GE"/>
        </w:rPr>
        <w:t>დ.</w:t>
      </w:r>
    </w:p>
    <w:p w:rsidR="001C2663" w:rsidRPr="001C2663" w:rsidRDefault="001C2663" w:rsidP="001C2663">
      <w:pPr>
        <w:pStyle w:val="ListParagraph"/>
        <w:spacing w:line="360" w:lineRule="auto"/>
        <w:ind w:left="0" w:right="-53" w:firstLine="0"/>
        <w:rPr>
          <w:rFonts w:asciiTheme="minorHAnsi" w:hAnsiTheme="minorHAnsi" w:cstheme="minorHAnsi"/>
          <w:sz w:val="20"/>
          <w:szCs w:val="20"/>
          <w:lang w:val="ka-GE"/>
        </w:rPr>
      </w:pPr>
      <w:r w:rsidRPr="001C2663">
        <w:rPr>
          <w:rFonts w:asciiTheme="minorHAnsi" w:hAnsiTheme="minorHAnsi" w:cstheme="minorHAnsi"/>
          <w:sz w:val="20"/>
          <w:szCs w:val="20"/>
          <w:lang w:val="ka-GE"/>
        </w:rPr>
        <w:t>აეროვანი ინფექციის პრევენციის საშუალებები გამოიყენება წვეთოვანი ინფექციის პრევენციულ საშუალებებთან ერთად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კომბინაციაში, კერძოდ: </w:t>
      </w:r>
    </w:p>
    <w:p w:rsidR="001C2663" w:rsidRPr="001C2663" w:rsidRDefault="001C2663" w:rsidP="001C2663">
      <w:pPr>
        <w:pStyle w:val="ListParagraph"/>
        <w:widowControl/>
        <w:numPr>
          <w:ilvl w:val="0"/>
          <w:numId w:val="39"/>
        </w:numPr>
        <w:autoSpaceDE/>
        <w:autoSpaceDN/>
        <w:spacing w:line="360" w:lineRule="auto"/>
        <w:ind w:left="0" w:right="-53" w:firstLine="0"/>
        <w:contextualSpacing/>
        <w:rPr>
          <w:rFonts w:asciiTheme="minorHAnsi" w:hAnsiTheme="minorHAnsi" w:cstheme="minorHAnsi"/>
          <w:sz w:val="20"/>
          <w:szCs w:val="20"/>
        </w:rPr>
      </w:pPr>
      <w:r w:rsidRPr="001C2663">
        <w:rPr>
          <w:rFonts w:asciiTheme="minorHAnsi" w:hAnsiTheme="minorHAnsi" w:cstheme="minorHAnsi"/>
          <w:sz w:val="20"/>
          <w:szCs w:val="20"/>
        </w:rPr>
        <w:t>N95 ნიღაბი-რესპირატორი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ან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პერსონალური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Powere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რესპირატორ-ნიღაბი (PAPR) სტანდარტული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ნიღაბი-რესპირატორის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ნაცვლად</w:t>
      </w:r>
    </w:p>
    <w:p w:rsidR="001C2663" w:rsidRPr="001C2663" w:rsidRDefault="001C2663" w:rsidP="001C2663">
      <w:pPr>
        <w:pStyle w:val="ListParagraph"/>
        <w:widowControl/>
        <w:numPr>
          <w:ilvl w:val="0"/>
          <w:numId w:val="39"/>
        </w:numPr>
        <w:autoSpaceDE/>
        <w:autoSpaceDN/>
        <w:spacing w:line="360" w:lineRule="auto"/>
        <w:ind w:left="0" w:right="-53" w:firstLine="0"/>
        <w:contextualSpacing/>
        <w:rPr>
          <w:rFonts w:asciiTheme="minorHAnsi" w:hAnsiTheme="minorHAnsi" w:cstheme="minorHAnsi"/>
          <w:sz w:val="20"/>
          <w:szCs w:val="20"/>
        </w:rPr>
      </w:pPr>
      <w:r w:rsidRPr="001C2663">
        <w:rPr>
          <w:rFonts w:asciiTheme="minorHAnsi" w:hAnsiTheme="minorHAnsi" w:cstheme="minorHAnsi"/>
          <w:sz w:val="20"/>
          <w:szCs w:val="20"/>
        </w:rPr>
        <w:t>თვალის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დამცავი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სათვალე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უნდა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გამოყენებული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იქნა N95 ნიღაბ-რესპირატორთან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ერთად</w:t>
      </w:r>
    </w:p>
    <w:p w:rsidR="001C2663" w:rsidRPr="001C2663" w:rsidRDefault="001C2663" w:rsidP="001C2663">
      <w:pPr>
        <w:pStyle w:val="ListParagraph"/>
        <w:widowControl/>
        <w:numPr>
          <w:ilvl w:val="0"/>
          <w:numId w:val="39"/>
        </w:numPr>
        <w:autoSpaceDE/>
        <w:autoSpaceDN/>
        <w:spacing w:line="360" w:lineRule="auto"/>
        <w:ind w:left="0" w:right="-53" w:firstLine="0"/>
        <w:contextualSpacing/>
        <w:rPr>
          <w:rFonts w:asciiTheme="minorHAnsi" w:hAnsiTheme="minorHAnsi" w:cstheme="minorHAnsi"/>
          <w:sz w:val="20"/>
          <w:szCs w:val="20"/>
        </w:rPr>
      </w:pPr>
      <w:r w:rsidRPr="001C2663">
        <w:rPr>
          <w:rFonts w:asciiTheme="minorHAnsi" w:hAnsiTheme="minorHAnsi" w:cstheme="minorHAnsi"/>
          <w:sz w:val="20"/>
          <w:szCs w:val="20"/>
        </w:rPr>
        <w:t>აეროვანი</w:t>
      </w:r>
      <w:r w:rsidR="00973701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პროფილაქტიკა</w:t>
      </w:r>
      <w:r w:rsidR="00973701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მოიცავს</w:t>
      </w:r>
      <w:r w:rsidR="00973701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რისკ-ჯგუფის</w:t>
      </w:r>
      <w:r w:rsidR="00973701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პაციენტის</w:t>
      </w:r>
      <w:r w:rsidR="00973701">
        <w:rPr>
          <w:rFonts w:asciiTheme="minorHAnsi" w:hAnsiTheme="minorHAnsi" w:cstheme="minorHAnsi"/>
          <w:sz w:val="20"/>
          <w:szCs w:val="20"/>
          <w:lang w:val="ka-GE"/>
        </w:rPr>
        <w:t xml:space="preserve"> მოთავსებას იზოლირებულ </w:t>
      </w:r>
      <w:r w:rsidRPr="001C2663">
        <w:rPr>
          <w:rFonts w:asciiTheme="minorHAnsi" w:hAnsiTheme="minorHAnsi" w:cstheme="minorHAnsi"/>
          <w:sz w:val="20"/>
          <w:szCs w:val="20"/>
        </w:rPr>
        <w:t>სივრეში, რომელიც</w:t>
      </w:r>
      <w:r w:rsidR="00973701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უზრუნველყოფილია</w:t>
      </w:r>
      <w:r w:rsidR="00973701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უარყოფითი</w:t>
      </w:r>
      <w:r w:rsidR="00973701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წნევით</w:t>
      </w:r>
      <w:r w:rsidR="00973701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ვენტილაციის</w:t>
      </w:r>
      <w:r w:rsidR="00973701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1C2663">
        <w:rPr>
          <w:rFonts w:asciiTheme="minorHAnsi" w:hAnsiTheme="minorHAnsi" w:cstheme="minorHAnsi"/>
          <w:sz w:val="20"/>
          <w:szCs w:val="20"/>
        </w:rPr>
        <w:t>სისტემით.</w:t>
      </w:r>
    </w:p>
    <w:p w:rsidR="002F0B50" w:rsidRPr="009F3EBE" w:rsidRDefault="002B2E83" w:rsidP="00912C0B">
      <w:pPr>
        <w:spacing w:line="360" w:lineRule="auto"/>
        <w:ind w:right="-53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F839D8">
        <w:rPr>
          <w:rFonts w:asciiTheme="minorHAnsi" w:hAnsiTheme="minorHAnsi" w:cstheme="minorHAnsi"/>
          <w:b/>
          <w:sz w:val="20"/>
          <w:szCs w:val="20"/>
          <w:lang w:val="ka-GE"/>
        </w:rPr>
        <w:t>SARS-CoV-2</w:t>
      </w:r>
      <w:r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B836B8">
        <w:rPr>
          <w:rFonts w:asciiTheme="minorHAnsi" w:hAnsiTheme="minorHAnsi" w:cstheme="minorHAnsi"/>
          <w:b/>
          <w:sz w:val="20"/>
          <w:szCs w:val="20"/>
          <w:lang w:val="ka-GE"/>
        </w:rPr>
        <w:t>დედა/</w:t>
      </w:r>
      <w:r>
        <w:rPr>
          <w:rFonts w:asciiTheme="minorHAnsi" w:hAnsiTheme="minorHAnsi" w:cstheme="minorHAnsi"/>
          <w:b/>
          <w:sz w:val="20"/>
          <w:szCs w:val="20"/>
          <w:lang w:val="ka-GE"/>
        </w:rPr>
        <w:t>ნაყოფი</w:t>
      </w:r>
      <w:r w:rsidR="00B836B8">
        <w:rPr>
          <w:rFonts w:asciiTheme="minorHAnsi" w:hAnsiTheme="minorHAnsi" w:cstheme="minorHAnsi"/>
          <w:b/>
          <w:sz w:val="20"/>
          <w:szCs w:val="20"/>
          <w:lang w:val="ka-GE"/>
        </w:rPr>
        <w:t>/ახალშობილ</w:t>
      </w:r>
      <w:r>
        <w:rPr>
          <w:rFonts w:asciiTheme="minorHAnsi" w:hAnsiTheme="minorHAnsi" w:cstheme="minorHAnsi"/>
          <w:b/>
          <w:sz w:val="20"/>
          <w:szCs w:val="20"/>
          <w:lang w:val="ka-GE"/>
        </w:rPr>
        <w:t xml:space="preserve">ი პერინატალური </w:t>
      </w:r>
      <w:r w:rsidR="002F0B50">
        <w:rPr>
          <w:rFonts w:asciiTheme="minorHAnsi" w:hAnsiTheme="minorHAnsi" w:cstheme="minorHAnsi"/>
          <w:b/>
          <w:sz w:val="20"/>
          <w:szCs w:val="20"/>
          <w:lang w:val="ka-GE"/>
        </w:rPr>
        <w:t xml:space="preserve">გადაცემის გზები: </w:t>
      </w:r>
      <w:r w:rsidR="002F0B50">
        <w:rPr>
          <w:rFonts w:asciiTheme="minorHAnsi" w:hAnsiTheme="minorHAnsi" w:cstheme="minorHAnsi"/>
          <w:sz w:val="20"/>
          <w:szCs w:val="20"/>
          <w:lang w:val="ka-GE"/>
        </w:rPr>
        <w:t xml:space="preserve">როგორც არსებული მონაცემები მოწმობს  </w:t>
      </w:r>
      <w:r w:rsidR="00912C0B" w:rsidRPr="00973701">
        <w:rPr>
          <w:rFonts w:asciiTheme="minorHAnsi" w:hAnsiTheme="minorHAnsi" w:cstheme="minorHAnsi"/>
          <w:sz w:val="20"/>
          <w:szCs w:val="20"/>
          <w:lang w:val="ka-GE"/>
        </w:rPr>
        <w:t>SARS-CoV-2</w:t>
      </w:r>
      <w:r w:rsidR="00973701" w:rsidRPr="00973701">
        <w:rPr>
          <w:rFonts w:asciiTheme="minorHAnsi" w:hAnsiTheme="minorHAnsi" w:cstheme="minorHAnsi"/>
          <w:sz w:val="20"/>
          <w:szCs w:val="20"/>
          <w:lang w:val="ka-GE"/>
        </w:rPr>
        <w:t xml:space="preserve"> არის წვეთოვანი ინფექცია</w:t>
      </w:r>
      <w:r w:rsidR="00031A2F">
        <w:rPr>
          <w:rFonts w:asciiTheme="minorHAnsi" w:hAnsiTheme="minorHAnsi" w:cstheme="minorHAnsi"/>
          <w:sz w:val="20"/>
          <w:szCs w:val="20"/>
          <w:lang w:val="ka-GE"/>
        </w:rPr>
        <w:t>.</w:t>
      </w:r>
      <w:r w:rsidR="00973701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973701" w:rsidRPr="00973701">
        <w:rPr>
          <w:rFonts w:asciiTheme="minorHAnsi" w:hAnsiTheme="minorHAnsi" w:cstheme="minorHAnsi"/>
          <w:sz w:val="20"/>
          <w:szCs w:val="20"/>
          <w:lang w:val="ka-GE"/>
        </w:rPr>
        <w:t>მისი ძირითადი გავრცელება</w:t>
      </w:r>
      <w:r w:rsidR="00973701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973701">
        <w:rPr>
          <w:rFonts w:asciiTheme="minorHAnsi" w:hAnsiTheme="minorHAnsi" w:cstheme="minorHAnsi"/>
          <w:sz w:val="20"/>
          <w:szCs w:val="20"/>
          <w:lang w:val="ka-GE"/>
        </w:rPr>
        <w:t xml:space="preserve">ხდება ადამიანიდან-ადამიანზე </w:t>
      </w:r>
      <w:r w:rsidR="00031A2F">
        <w:rPr>
          <w:rFonts w:asciiTheme="minorHAnsi" w:hAnsiTheme="minorHAnsi" w:cstheme="minorHAnsi"/>
          <w:sz w:val="20"/>
          <w:szCs w:val="20"/>
          <w:lang w:val="ka-GE"/>
        </w:rPr>
        <w:t xml:space="preserve">წვეთოვანი გზით, ახლო </w:t>
      </w:r>
      <w:r w:rsidR="00973701">
        <w:rPr>
          <w:rFonts w:asciiTheme="minorHAnsi" w:hAnsiTheme="minorHAnsi" w:cstheme="minorHAnsi"/>
          <w:sz w:val="20"/>
          <w:szCs w:val="20"/>
          <w:lang w:val="ka-GE"/>
        </w:rPr>
        <w:t xml:space="preserve"> კონტაქტის</w:t>
      </w:r>
      <w:r w:rsidR="002F0B5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031A2F">
        <w:rPr>
          <w:rFonts w:asciiTheme="minorHAnsi" w:hAnsiTheme="minorHAnsi" w:cstheme="minorHAnsi"/>
          <w:sz w:val="20"/>
          <w:szCs w:val="20"/>
          <w:lang w:val="ka-GE"/>
        </w:rPr>
        <w:t>საშუალებით</w:t>
      </w:r>
      <w:r w:rsidR="00BE0833">
        <w:rPr>
          <w:rFonts w:asciiTheme="minorHAnsi" w:hAnsiTheme="minorHAnsi" w:cstheme="minorHAnsi"/>
          <w:sz w:val="20"/>
          <w:szCs w:val="20"/>
          <w:lang w:val="ka-GE"/>
        </w:rPr>
        <w:t>, მაქსიმუმ 2 მეტრის დისტანციაზე</w:t>
      </w:r>
      <w:r w:rsidR="00973701">
        <w:rPr>
          <w:rFonts w:asciiTheme="minorHAnsi" w:hAnsiTheme="minorHAnsi" w:cstheme="minorHAnsi"/>
          <w:sz w:val="20"/>
          <w:szCs w:val="20"/>
          <w:lang w:val="ka-GE"/>
        </w:rPr>
        <w:t xml:space="preserve"> ან </w:t>
      </w:r>
      <w:r w:rsidR="00031A2F">
        <w:rPr>
          <w:rFonts w:asciiTheme="minorHAnsi" w:hAnsiTheme="minorHAnsi" w:cstheme="minorHAnsi"/>
          <w:sz w:val="20"/>
          <w:szCs w:val="20"/>
          <w:lang w:val="ka-GE"/>
        </w:rPr>
        <w:t xml:space="preserve">კონტაქტის გზით </w:t>
      </w:r>
      <w:r w:rsidR="00973701">
        <w:rPr>
          <w:rFonts w:asciiTheme="minorHAnsi" w:hAnsiTheme="minorHAnsi" w:cstheme="minorHAnsi"/>
          <w:sz w:val="20"/>
          <w:szCs w:val="20"/>
          <w:lang w:val="ka-GE"/>
        </w:rPr>
        <w:t>დაბინძურებული საგნების ზედაპირებიდან ვირუსის ლორწოვან გარსზე მოხვედრით</w:t>
      </w:r>
      <w:r w:rsidR="00BE0833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="00973701">
        <w:rPr>
          <w:rFonts w:asciiTheme="minorHAnsi" w:hAnsiTheme="minorHAnsi" w:cstheme="minorHAnsi"/>
          <w:sz w:val="20"/>
          <w:szCs w:val="20"/>
          <w:lang w:val="ka-GE"/>
        </w:rPr>
        <w:t>მიზანშეწონილია</w:t>
      </w:r>
      <w:r w:rsidR="00912C0B" w:rsidRPr="002F0B5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BE0833" w:rsidRPr="002F0B50">
        <w:rPr>
          <w:rFonts w:asciiTheme="minorHAnsi" w:hAnsiTheme="minorHAnsi" w:cstheme="minorHAnsi"/>
          <w:sz w:val="20"/>
          <w:szCs w:val="20"/>
          <w:lang w:val="ka-GE"/>
        </w:rPr>
        <w:t xml:space="preserve">SARS-CoV-2 </w:t>
      </w:r>
      <w:r w:rsidR="00BE0833">
        <w:rPr>
          <w:rFonts w:asciiTheme="minorHAnsi" w:hAnsiTheme="minorHAnsi" w:cstheme="minorHAnsi"/>
          <w:sz w:val="20"/>
          <w:szCs w:val="20"/>
          <w:lang w:val="ka-GE"/>
        </w:rPr>
        <w:t xml:space="preserve">დაინფიცირებული ან რისკ-ჯგუფის </w:t>
      </w:r>
      <w:r w:rsidR="00912C0B" w:rsidRPr="002F0B50">
        <w:rPr>
          <w:rFonts w:asciiTheme="minorHAnsi" w:hAnsiTheme="minorHAnsi" w:cstheme="minorHAnsi"/>
          <w:sz w:val="20"/>
          <w:szCs w:val="20"/>
          <w:lang w:val="ka-GE"/>
        </w:rPr>
        <w:t>პაციენტი,</w:t>
      </w:r>
      <w:r w:rsidR="00912C0B">
        <w:rPr>
          <w:rFonts w:asciiTheme="minorHAnsi" w:hAnsiTheme="minorHAnsi" w:cstheme="minorHAnsi"/>
          <w:sz w:val="20"/>
          <w:szCs w:val="20"/>
          <w:lang w:val="ka-GE"/>
        </w:rPr>
        <w:t xml:space="preserve"> მათ შორის დედა/ახალშობილი, </w:t>
      </w:r>
      <w:r w:rsidR="00912C0B" w:rsidRPr="002F0B5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BE0833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12C0B" w:rsidRPr="002F0B50">
        <w:rPr>
          <w:rFonts w:asciiTheme="minorHAnsi" w:hAnsiTheme="minorHAnsi" w:cstheme="minorHAnsi"/>
          <w:sz w:val="20"/>
          <w:szCs w:val="20"/>
          <w:lang w:val="ka-GE"/>
        </w:rPr>
        <w:t xml:space="preserve">მოთავსდეს </w:t>
      </w:r>
      <w:r w:rsidR="00BE0833">
        <w:rPr>
          <w:rFonts w:asciiTheme="minorHAnsi" w:hAnsiTheme="minorHAnsi" w:cstheme="minorHAnsi"/>
          <w:sz w:val="20"/>
          <w:szCs w:val="20"/>
          <w:lang w:val="ka-GE"/>
        </w:rPr>
        <w:t>სხვა პაციენტებისაგან იზოლირებულ</w:t>
      </w:r>
      <w:r w:rsidR="00912C0B" w:rsidRPr="002F0B50">
        <w:rPr>
          <w:rFonts w:asciiTheme="minorHAnsi" w:hAnsiTheme="minorHAnsi" w:cstheme="minorHAnsi"/>
          <w:sz w:val="20"/>
          <w:szCs w:val="20"/>
          <w:lang w:val="ka-GE"/>
        </w:rPr>
        <w:t xml:space="preserve"> სივრცეში</w:t>
      </w:r>
      <w:r w:rsidR="00BE0833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="00912C0B" w:rsidRPr="002F0B5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BE0833">
        <w:rPr>
          <w:rFonts w:asciiTheme="minorHAnsi" w:hAnsiTheme="minorHAnsi" w:cstheme="minorHAnsi"/>
          <w:sz w:val="20"/>
          <w:szCs w:val="20"/>
          <w:lang w:val="ka-GE"/>
        </w:rPr>
        <w:t xml:space="preserve">სასურველია იგი უზრუნველყოფილი იყოს </w:t>
      </w:r>
      <w:r w:rsidR="00912C0B" w:rsidRPr="002F0B50">
        <w:rPr>
          <w:rFonts w:asciiTheme="minorHAnsi" w:hAnsiTheme="minorHAnsi" w:cstheme="minorHAnsi"/>
          <w:sz w:val="20"/>
          <w:szCs w:val="20"/>
          <w:lang w:val="ka-GE"/>
        </w:rPr>
        <w:t xml:space="preserve">უარყოფითი წნევით ვენტილაციით. </w:t>
      </w:r>
      <w:r w:rsidR="00BE0833">
        <w:rPr>
          <w:rFonts w:asciiTheme="minorHAnsi" w:hAnsiTheme="minorHAnsi" w:cstheme="minorHAnsi"/>
          <w:sz w:val="20"/>
          <w:szCs w:val="20"/>
          <w:lang w:val="ka-GE"/>
        </w:rPr>
        <w:t xml:space="preserve">ასეთი ტიპის ვენტილაციით </w:t>
      </w:r>
      <w:r w:rsidR="00973701">
        <w:rPr>
          <w:rFonts w:asciiTheme="minorHAnsi" w:hAnsiTheme="minorHAnsi" w:cstheme="minorHAnsi"/>
          <w:sz w:val="20"/>
          <w:szCs w:val="20"/>
          <w:lang w:val="ka-GE"/>
        </w:rPr>
        <w:t>აღჭ</w:t>
      </w:r>
      <w:r w:rsidR="00BE0833">
        <w:rPr>
          <w:rFonts w:asciiTheme="minorHAnsi" w:hAnsiTheme="minorHAnsi" w:cstheme="minorHAnsi"/>
          <w:sz w:val="20"/>
          <w:szCs w:val="20"/>
          <w:lang w:val="ka-GE"/>
        </w:rPr>
        <w:t>უ</w:t>
      </w:r>
      <w:r w:rsidR="00973701">
        <w:rPr>
          <w:rFonts w:asciiTheme="minorHAnsi" w:hAnsiTheme="minorHAnsi" w:cstheme="minorHAnsi"/>
          <w:sz w:val="20"/>
          <w:szCs w:val="20"/>
          <w:lang w:val="ka-GE"/>
        </w:rPr>
        <w:t>რ</w:t>
      </w:r>
      <w:r w:rsidR="00BE0833">
        <w:rPr>
          <w:rFonts w:asciiTheme="minorHAnsi" w:hAnsiTheme="minorHAnsi" w:cstheme="minorHAnsi"/>
          <w:sz w:val="20"/>
          <w:szCs w:val="20"/>
          <w:lang w:val="ka-GE"/>
        </w:rPr>
        <w:t>ვილ</w:t>
      </w:r>
      <w:r w:rsidR="00912C0B" w:rsidRPr="002F0B5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12C0B" w:rsidRPr="002F0B50">
        <w:rPr>
          <w:rFonts w:asciiTheme="minorHAnsi" w:hAnsiTheme="minorHAnsi" w:cstheme="minorHAnsi"/>
          <w:sz w:val="20"/>
          <w:szCs w:val="20"/>
          <w:lang w:val="ka-GE"/>
        </w:rPr>
        <w:lastRenderedPageBreak/>
        <w:t>სივრცეებზე ხელმისაწვდომობა კლინიკაში შესაძლებელია იყოს შეზღუდული</w:t>
      </w:r>
      <w:r w:rsidR="00973701">
        <w:rPr>
          <w:rFonts w:asciiTheme="minorHAnsi" w:hAnsiTheme="minorHAnsi" w:cstheme="minorHAnsi"/>
          <w:sz w:val="20"/>
          <w:szCs w:val="20"/>
          <w:lang w:val="ka-GE"/>
        </w:rPr>
        <w:t>, თუმცა</w:t>
      </w:r>
      <w:r w:rsidR="00912C0B" w:rsidRPr="002F0B50">
        <w:rPr>
          <w:rFonts w:asciiTheme="minorHAnsi" w:hAnsiTheme="minorHAnsi" w:cstheme="minorHAnsi"/>
          <w:sz w:val="20"/>
          <w:szCs w:val="20"/>
          <w:lang w:val="ka-GE"/>
        </w:rPr>
        <w:t xml:space="preserve"> იგი </w:t>
      </w:r>
      <w:r w:rsidR="00BE0833">
        <w:rPr>
          <w:rFonts w:asciiTheme="minorHAnsi" w:hAnsiTheme="minorHAnsi" w:cstheme="minorHAnsi"/>
          <w:sz w:val="20"/>
          <w:szCs w:val="20"/>
          <w:lang w:val="ka-GE"/>
        </w:rPr>
        <w:t>აუცილებლად</w:t>
      </w:r>
      <w:r w:rsidR="00912C0B" w:rsidRPr="002F0B50">
        <w:rPr>
          <w:rFonts w:asciiTheme="minorHAnsi" w:hAnsiTheme="minorHAnsi" w:cstheme="minorHAnsi"/>
          <w:sz w:val="20"/>
          <w:szCs w:val="20"/>
          <w:lang w:val="ka-GE"/>
        </w:rPr>
        <w:t xml:space="preserve"> უნდა</w:t>
      </w:r>
      <w:r w:rsidR="00912C0B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12C0B" w:rsidRPr="002F0B50">
        <w:rPr>
          <w:rFonts w:asciiTheme="minorHAnsi" w:hAnsiTheme="minorHAnsi" w:cstheme="minorHAnsi"/>
          <w:sz w:val="20"/>
          <w:szCs w:val="20"/>
          <w:lang w:val="ka-GE"/>
        </w:rPr>
        <w:t>გამოყენებული იქნას იმ</w:t>
      </w:r>
      <w:r w:rsidR="00912C0B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BE0833">
        <w:rPr>
          <w:rFonts w:asciiTheme="minorHAnsi" w:hAnsiTheme="minorHAnsi" w:cstheme="minorHAnsi"/>
          <w:sz w:val="20"/>
          <w:szCs w:val="20"/>
          <w:lang w:val="ka-GE"/>
        </w:rPr>
        <w:t xml:space="preserve">დედა/ახალშობილთან, </w:t>
      </w:r>
      <w:r w:rsidR="00912C0B" w:rsidRPr="002F0B50">
        <w:rPr>
          <w:rFonts w:asciiTheme="minorHAnsi" w:hAnsiTheme="minorHAnsi" w:cstheme="minorHAnsi"/>
          <w:sz w:val="20"/>
          <w:szCs w:val="20"/>
          <w:lang w:val="ka-GE"/>
        </w:rPr>
        <w:t>რომლებიც</w:t>
      </w:r>
      <w:r w:rsidR="00912C0B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12C0B" w:rsidRPr="002F0B50">
        <w:rPr>
          <w:rFonts w:asciiTheme="minorHAnsi" w:hAnsiTheme="minorHAnsi" w:cstheme="minorHAnsi"/>
          <w:sz w:val="20"/>
          <w:szCs w:val="20"/>
          <w:lang w:val="ka-GE"/>
        </w:rPr>
        <w:t>საჭიროებენ</w:t>
      </w:r>
      <w:r w:rsidR="00912C0B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12C0B" w:rsidRPr="002F0B50">
        <w:rPr>
          <w:rFonts w:asciiTheme="minorHAnsi" w:hAnsiTheme="minorHAnsi" w:cstheme="minorHAnsi"/>
          <w:sz w:val="20"/>
          <w:szCs w:val="20"/>
          <w:lang w:val="ka-GE"/>
        </w:rPr>
        <w:t>რესპირატორულ</w:t>
      </w:r>
      <w:r w:rsidR="00912C0B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12C0B" w:rsidRPr="002F0B50">
        <w:rPr>
          <w:rFonts w:asciiTheme="minorHAnsi" w:hAnsiTheme="minorHAnsi" w:cstheme="minorHAnsi"/>
          <w:sz w:val="20"/>
          <w:szCs w:val="20"/>
          <w:lang w:val="ka-GE"/>
        </w:rPr>
        <w:t>დახმარებას</w:t>
      </w:r>
      <w:r w:rsidR="00912C0B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12C0B" w:rsidRPr="002F0B50">
        <w:rPr>
          <w:rFonts w:asciiTheme="minorHAnsi" w:hAnsiTheme="minorHAnsi" w:cstheme="minorHAnsi"/>
          <w:sz w:val="20"/>
          <w:szCs w:val="20"/>
          <w:lang w:val="ka-GE"/>
        </w:rPr>
        <w:t>და/ან</w:t>
      </w:r>
      <w:r w:rsidR="00912C0B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12C0B" w:rsidRPr="002F0B50">
        <w:rPr>
          <w:rFonts w:asciiTheme="minorHAnsi" w:hAnsiTheme="minorHAnsi" w:cstheme="minorHAnsi"/>
          <w:sz w:val="20"/>
          <w:szCs w:val="20"/>
          <w:lang w:val="ka-GE"/>
        </w:rPr>
        <w:t>სპეციკურ</w:t>
      </w:r>
      <w:r w:rsidR="00912C0B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12C0B" w:rsidRPr="002F0B50">
        <w:rPr>
          <w:rFonts w:asciiTheme="minorHAnsi" w:hAnsiTheme="minorHAnsi" w:cstheme="minorHAnsi"/>
          <w:sz w:val="20"/>
          <w:szCs w:val="20"/>
          <w:lang w:val="ka-GE"/>
        </w:rPr>
        <w:t>რესპირატორულ</w:t>
      </w:r>
      <w:r w:rsidR="00912C0B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12C0B" w:rsidRPr="002F0B50">
        <w:rPr>
          <w:rFonts w:asciiTheme="minorHAnsi" w:hAnsiTheme="minorHAnsi" w:cstheme="minorHAnsi"/>
          <w:sz w:val="20"/>
          <w:szCs w:val="20"/>
          <w:lang w:val="ka-GE"/>
        </w:rPr>
        <w:t xml:space="preserve">მოვლას (სანაცია, ნებულაიზოთერაპია, </w:t>
      </w:r>
      <w:r w:rsidR="00912C0B">
        <w:rPr>
          <w:rFonts w:asciiTheme="minorHAnsi" w:hAnsiTheme="minorHAnsi" w:cstheme="minorHAnsi"/>
          <w:sz w:val="20"/>
          <w:szCs w:val="20"/>
          <w:lang w:val="ka-GE"/>
        </w:rPr>
        <w:t xml:space="preserve">არაინვაზიურ თუ ინვაზიურ </w:t>
      </w:r>
      <w:r w:rsidR="00912C0B" w:rsidRPr="002F0B50">
        <w:rPr>
          <w:rFonts w:asciiTheme="minorHAnsi" w:hAnsiTheme="minorHAnsi" w:cstheme="minorHAnsi"/>
          <w:sz w:val="20"/>
          <w:szCs w:val="20"/>
          <w:lang w:val="ka-GE"/>
        </w:rPr>
        <w:t>ვენტილაცია), რა</w:t>
      </w:r>
      <w:r w:rsidR="00BE0833">
        <w:rPr>
          <w:rFonts w:asciiTheme="minorHAnsi" w:hAnsiTheme="minorHAnsi" w:cstheme="minorHAnsi"/>
          <w:sz w:val="20"/>
          <w:szCs w:val="20"/>
          <w:lang w:val="ka-GE"/>
        </w:rPr>
        <w:t>თა</w:t>
      </w:r>
      <w:r w:rsidR="00912C0B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BE0833">
        <w:rPr>
          <w:rFonts w:asciiTheme="minorHAnsi" w:hAnsiTheme="minorHAnsi" w:cstheme="minorHAnsi"/>
          <w:sz w:val="20"/>
          <w:szCs w:val="20"/>
          <w:lang w:val="ka-GE"/>
        </w:rPr>
        <w:t>თავიდან აცილებული იქნას</w:t>
      </w:r>
      <w:r w:rsidR="00912C0B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12C0B" w:rsidRPr="002F0B50">
        <w:rPr>
          <w:rFonts w:asciiTheme="minorHAnsi" w:hAnsiTheme="minorHAnsi" w:cstheme="minorHAnsi"/>
          <w:sz w:val="20"/>
          <w:szCs w:val="20"/>
          <w:lang w:val="ka-GE"/>
        </w:rPr>
        <w:t>რესპირატორული</w:t>
      </w:r>
      <w:r w:rsidR="00912C0B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12C0B" w:rsidRPr="002F0B50">
        <w:rPr>
          <w:rFonts w:asciiTheme="minorHAnsi" w:hAnsiTheme="minorHAnsi" w:cstheme="minorHAnsi"/>
          <w:sz w:val="20"/>
          <w:szCs w:val="20"/>
          <w:lang w:val="ka-GE"/>
        </w:rPr>
        <w:t>სეკრეტის</w:t>
      </w:r>
      <w:r w:rsidR="00912C0B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12C0B" w:rsidRPr="002F0B50">
        <w:rPr>
          <w:rFonts w:asciiTheme="minorHAnsi" w:hAnsiTheme="minorHAnsi" w:cstheme="minorHAnsi"/>
          <w:sz w:val="20"/>
          <w:szCs w:val="20"/>
          <w:lang w:val="ka-GE"/>
        </w:rPr>
        <w:t>მექანიკურ</w:t>
      </w:r>
      <w:r w:rsidR="00912C0B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BE0833">
        <w:rPr>
          <w:rFonts w:asciiTheme="minorHAnsi" w:hAnsiTheme="minorHAnsi" w:cstheme="minorHAnsi"/>
          <w:sz w:val="20"/>
          <w:szCs w:val="20"/>
          <w:lang w:val="ka-GE"/>
        </w:rPr>
        <w:t>გავრცელება ჰაერში</w:t>
      </w:r>
      <w:r w:rsidR="00912C0B">
        <w:rPr>
          <w:rStyle w:val="EndnoteReference"/>
          <w:rFonts w:asciiTheme="minorHAnsi" w:hAnsiTheme="minorHAnsi" w:cstheme="minorHAnsi"/>
          <w:sz w:val="20"/>
          <w:szCs w:val="20"/>
          <w:lang w:val="ka-GE"/>
        </w:rPr>
        <w:endnoteReference w:id="2"/>
      </w:r>
      <w:r w:rsidR="00912C0B" w:rsidRPr="002F0B50">
        <w:rPr>
          <w:rFonts w:asciiTheme="minorHAnsi" w:hAnsiTheme="minorHAnsi" w:cstheme="minorHAnsi"/>
          <w:sz w:val="20"/>
          <w:szCs w:val="20"/>
          <w:lang w:val="ka-GE"/>
        </w:rPr>
        <w:t>.</w:t>
      </w:r>
      <w:r w:rsidR="00912C0B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</w:p>
    <w:p w:rsidR="00BE0833" w:rsidRPr="00237007" w:rsidRDefault="0022531E" w:rsidP="00BE0833">
      <w:pPr>
        <w:spacing w:line="360" w:lineRule="auto"/>
        <w:ind w:right="-53"/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912C0B">
        <w:rPr>
          <w:rFonts w:asciiTheme="minorHAnsi" w:hAnsiTheme="minorHAnsi" w:cstheme="minorHAnsi"/>
          <w:sz w:val="20"/>
          <w:szCs w:val="20"/>
          <w:lang w:val="ka-GE"/>
        </w:rPr>
        <w:t xml:space="preserve">დღემდე </w:t>
      </w:r>
      <w:r w:rsidR="00F414EF">
        <w:rPr>
          <w:rFonts w:asciiTheme="minorHAnsi" w:hAnsiTheme="minorHAnsi" w:cstheme="minorHAnsi"/>
          <w:sz w:val="20"/>
          <w:szCs w:val="20"/>
          <w:lang w:val="ka-GE"/>
        </w:rPr>
        <w:t>არსებული მონაცემების საფუძველზე</w:t>
      </w:r>
      <w:r w:rsidR="00BE0833">
        <w:rPr>
          <w:rFonts w:asciiTheme="minorHAnsi" w:hAnsiTheme="minorHAnsi" w:cstheme="minorHAnsi"/>
          <w:sz w:val="20"/>
          <w:szCs w:val="20"/>
          <w:lang w:val="ka-GE"/>
        </w:rPr>
        <w:t>,</w:t>
      </w:r>
      <w:r w:rsidR="00F414EF">
        <w:rPr>
          <w:rFonts w:asciiTheme="minorHAnsi" w:hAnsiTheme="minorHAnsi" w:cstheme="minorHAnsi"/>
          <w:sz w:val="20"/>
          <w:szCs w:val="20"/>
          <w:lang w:val="ka-GE"/>
        </w:rPr>
        <w:t xml:space="preserve"> ნაკლებია ალბათობა</w:t>
      </w:r>
      <w:r w:rsidR="00EA467B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F414EF" w:rsidRPr="00822374">
        <w:rPr>
          <w:rFonts w:asciiTheme="minorHAnsi" w:hAnsiTheme="minorHAnsi" w:cstheme="minorHAnsi"/>
          <w:sz w:val="20"/>
          <w:szCs w:val="20"/>
          <w:lang w:val="ka-GE"/>
        </w:rPr>
        <w:t xml:space="preserve">SARS-CoV-2  </w:t>
      </w:r>
      <w:r w:rsidRPr="00912C0B">
        <w:rPr>
          <w:rFonts w:asciiTheme="minorHAnsi" w:hAnsiTheme="minorHAnsi" w:cstheme="minorHAnsi"/>
          <w:sz w:val="20"/>
          <w:szCs w:val="20"/>
          <w:lang w:val="ka-GE"/>
        </w:rPr>
        <w:t>ინფექციის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12C0B">
        <w:rPr>
          <w:rFonts w:asciiTheme="minorHAnsi" w:hAnsiTheme="minorHAnsi" w:cstheme="minorHAnsi"/>
          <w:sz w:val="20"/>
          <w:szCs w:val="20"/>
          <w:lang w:val="ka-GE"/>
        </w:rPr>
        <w:t>ვერტიკალური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BE0833">
        <w:rPr>
          <w:rFonts w:asciiTheme="minorHAnsi" w:hAnsiTheme="minorHAnsi" w:cstheme="minorHAnsi"/>
          <w:sz w:val="20"/>
          <w:szCs w:val="20"/>
          <w:lang w:val="ka-GE"/>
        </w:rPr>
        <w:t>ტრანსმისიის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12C0B">
        <w:rPr>
          <w:rFonts w:asciiTheme="minorHAnsi" w:hAnsiTheme="minorHAnsi" w:cstheme="minorHAnsi"/>
          <w:sz w:val="20"/>
          <w:szCs w:val="20"/>
          <w:lang w:val="ka-GE"/>
        </w:rPr>
        <w:t>დედიდან</w:t>
      </w:r>
      <w:r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912C0B">
        <w:rPr>
          <w:rFonts w:asciiTheme="minorHAnsi" w:hAnsiTheme="minorHAnsi" w:cstheme="minorHAnsi"/>
          <w:sz w:val="20"/>
          <w:szCs w:val="20"/>
          <w:lang w:val="ka-GE"/>
        </w:rPr>
        <w:t>ნაყოფზე</w:t>
      </w:r>
      <w:r w:rsidR="00713357">
        <w:rPr>
          <w:rFonts w:asciiTheme="minorHAnsi" w:hAnsiTheme="minorHAnsi" w:cstheme="minorHAnsi"/>
          <w:sz w:val="20"/>
          <w:szCs w:val="20"/>
          <w:lang w:val="ka-GE"/>
        </w:rPr>
        <w:t xml:space="preserve">. ჩინეთში, </w:t>
      </w:r>
      <w:r w:rsidR="00DA17DB">
        <w:rPr>
          <w:rFonts w:asciiTheme="minorHAnsi" w:hAnsiTheme="minorHAnsi" w:cstheme="minorHAnsi"/>
          <w:sz w:val="20"/>
          <w:szCs w:val="20"/>
          <w:lang w:val="ka-GE"/>
        </w:rPr>
        <w:t xml:space="preserve">ქ. </w:t>
      </w:r>
      <w:r w:rsidR="00713357">
        <w:rPr>
          <w:rFonts w:asciiTheme="minorHAnsi" w:hAnsiTheme="minorHAnsi" w:cstheme="minorHAnsi"/>
          <w:sz w:val="20"/>
          <w:szCs w:val="20"/>
          <w:lang w:val="ka-GE"/>
        </w:rPr>
        <w:t>ვუჰან</w:t>
      </w:r>
      <w:r w:rsidR="002B2E83">
        <w:rPr>
          <w:rFonts w:asciiTheme="minorHAnsi" w:hAnsiTheme="minorHAnsi" w:cstheme="minorHAnsi"/>
          <w:sz w:val="20"/>
          <w:szCs w:val="20"/>
          <w:lang w:val="ka-GE"/>
        </w:rPr>
        <w:t>ში</w:t>
      </w:r>
      <w:r w:rsidR="00713357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2B2E83">
        <w:rPr>
          <w:rFonts w:asciiTheme="minorHAnsi" w:hAnsiTheme="minorHAnsi" w:cstheme="minorHAnsi"/>
          <w:sz w:val="20"/>
          <w:szCs w:val="20"/>
          <w:lang w:val="ka-GE"/>
        </w:rPr>
        <w:t>შესწავლილი იყო</w:t>
      </w:r>
      <w:r w:rsidR="00713357">
        <w:rPr>
          <w:rFonts w:asciiTheme="minorHAnsi" w:hAnsiTheme="minorHAnsi" w:cstheme="minorHAnsi"/>
          <w:sz w:val="20"/>
          <w:szCs w:val="20"/>
          <w:lang w:val="ka-GE"/>
        </w:rPr>
        <w:t xml:space="preserve"> 33 </w:t>
      </w:r>
      <w:r w:rsidR="00713357" w:rsidRPr="00912C0B">
        <w:rPr>
          <w:rFonts w:asciiTheme="minorHAnsi" w:hAnsiTheme="minorHAnsi" w:cstheme="minorHAnsi"/>
          <w:sz w:val="20"/>
          <w:szCs w:val="20"/>
          <w:lang w:val="ka-GE"/>
        </w:rPr>
        <w:t xml:space="preserve">COVID-19 </w:t>
      </w:r>
      <w:r w:rsidR="00713357">
        <w:rPr>
          <w:rFonts w:asciiTheme="minorHAnsi" w:hAnsiTheme="minorHAnsi" w:cstheme="minorHAnsi"/>
          <w:sz w:val="20"/>
          <w:szCs w:val="20"/>
          <w:lang w:val="ka-GE"/>
        </w:rPr>
        <w:t xml:space="preserve">დადასტურებული ორსულისაგან დაბადებული ახალშობილები, </w:t>
      </w:r>
      <w:r w:rsidR="00BE0833">
        <w:rPr>
          <w:rFonts w:asciiTheme="minorHAnsi" w:hAnsiTheme="minorHAnsi" w:cstheme="minorHAnsi"/>
          <w:sz w:val="20"/>
          <w:szCs w:val="20"/>
          <w:lang w:val="ka-GE"/>
        </w:rPr>
        <w:t>რომლთა შორისაც</w:t>
      </w:r>
      <w:r w:rsidR="00713357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3357" w:rsidRPr="009F3EBE">
        <w:rPr>
          <w:rFonts w:asciiTheme="minorHAnsi" w:hAnsiTheme="minorHAnsi" w:cstheme="minorHAnsi"/>
          <w:sz w:val="20"/>
          <w:szCs w:val="20"/>
          <w:lang w:val="ka-GE"/>
        </w:rPr>
        <w:t xml:space="preserve">3 </w:t>
      </w:r>
      <w:r w:rsidR="00713357">
        <w:rPr>
          <w:rFonts w:asciiTheme="minorHAnsi" w:hAnsiTheme="minorHAnsi" w:cstheme="minorHAnsi"/>
          <w:sz w:val="20"/>
          <w:szCs w:val="20"/>
          <w:lang w:val="ka-GE"/>
        </w:rPr>
        <w:t xml:space="preserve">ახალშობილთან </w:t>
      </w:r>
      <w:r w:rsidR="00BE0833">
        <w:rPr>
          <w:rFonts w:asciiTheme="minorHAnsi" w:hAnsiTheme="minorHAnsi" w:cstheme="minorHAnsi"/>
          <w:sz w:val="20"/>
          <w:szCs w:val="20"/>
          <w:lang w:val="ka-GE"/>
        </w:rPr>
        <w:t xml:space="preserve">ლაბორატორიულად ასევე კონფირმირებული იყო </w:t>
      </w:r>
      <w:r w:rsidR="00713357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3357" w:rsidRPr="002F0B50">
        <w:rPr>
          <w:rFonts w:asciiTheme="minorHAnsi" w:hAnsiTheme="minorHAnsi" w:cstheme="minorHAnsi"/>
          <w:sz w:val="20"/>
          <w:szCs w:val="20"/>
          <w:lang w:val="ka-GE"/>
        </w:rPr>
        <w:t>SARS-CoV-2</w:t>
      </w:r>
      <w:r w:rsidR="00BE0833">
        <w:rPr>
          <w:rFonts w:asciiTheme="minorHAnsi" w:hAnsiTheme="minorHAnsi" w:cstheme="minorHAnsi"/>
          <w:sz w:val="20"/>
          <w:szCs w:val="20"/>
          <w:lang w:val="ka-GE"/>
        </w:rPr>
        <w:t xml:space="preserve"> ინფექცია</w:t>
      </w:r>
      <w:r w:rsidR="002B2E83">
        <w:rPr>
          <w:rFonts w:asciiTheme="minorHAnsi" w:hAnsiTheme="minorHAnsi" w:cstheme="minorHAnsi"/>
          <w:sz w:val="20"/>
          <w:szCs w:val="20"/>
          <w:lang w:val="ka-GE"/>
        </w:rPr>
        <w:t xml:space="preserve">, თუმცა მასალ აღებული იქნა დაგვიანებით (30სთ და მეტი), რომ აღნიშნულ შემთხვევებში ადგილი ქონდა ინფექციის ვერტიკალურ ტრანსმისიას </w:t>
      </w:r>
      <w:r w:rsidR="00713357">
        <w:rPr>
          <w:rStyle w:val="EndnoteReference"/>
          <w:rFonts w:asciiTheme="minorHAnsi" w:hAnsiTheme="minorHAnsi" w:cstheme="minorHAnsi"/>
          <w:sz w:val="20"/>
          <w:szCs w:val="20"/>
          <w:lang w:val="ka-GE"/>
        </w:rPr>
        <w:endnoteReference w:id="3"/>
      </w:r>
      <w:r w:rsidR="00713357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="002B2E83">
        <w:rPr>
          <w:rFonts w:asciiTheme="minorHAnsi" w:hAnsiTheme="minorHAnsi" w:cstheme="minorHAnsi"/>
          <w:sz w:val="20"/>
          <w:szCs w:val="20"/>
          <w:lang w:val="ka-GE"/>
        </w:rPr>
        <w:t xml:space="preserve">ასევე ცნობილია 1 შემთხვევა, როდესაც დაბადებიდან </w:t>
      </w:r>
      <w:r w:rsidR="00713357">
        <w:rPr>
          <w:rFonts w:asciiTheme="minorHAnsi" w:hAnsiTheme="minorHAnsi" w:cstheme="minorHAnsi"/>
          <w:sz w:val="20"/>
          <w:szCs w:val="20"/>
          <w:lang w:val="ka-GE"/>
        </w:rPr>
        <w:t xml:space="preserve">შემთხვევათა </w:t>
      </w:r>
      <w:r w:rsidR="002B2E83">
        <w:rPr>
          <w:rFonts w:asciiTheme="minorHAnsi" w:hAnsiTheme="minorHAnsi" w:cstheme="minorHAnsi"/>
          <w:sz w:val="20"/>
          <w:szCs w:val="20"/>
          <w:lang w:val="ka-GE"/>
        </w:rPr>
        <w:t xml:space="preserve">2საათში ახალშობილთან დეტექტირებული იყო </w:t>
      </w:r>
      <w:r w:rsidR="002B2E83" w:rsidRPr="002B2E83">
        <w:rPr>
          <w:rFonts w:asciiTheme="minorHAnsi" w:hAnsiTheme="minorHAnsi" w:cstheme="minorHAnsi"/>
          <w:sz w:val="20"/>
          <w:szCs w:val="20"/>
          <w:lang w:val="ka-GE"/>
        </w:rPr>
        <w:t xml:space="preserve">SARS-CoV-2 </w:t>
      </w:r>
      <w:r w:rsidR="002B2E83">
        <w:rPr>
          <w:rFonts w:asciiTheme="minorHAnsi" w:hAnsiTheme="minorHAnsi" w:cstheme="minorHAnsi"/>
          <w:sz w:val="20"/>
          <w:szCs w:val="20"/>
          <w:lang w:val="ka-GE"/>
        </w:rPr>
        <w:t xml:space="preserve">ანტისხეულები </w:t>
      </w:r>
      <w:r w:rsidR="002B2E83" w:rsidRPr="002B2E83">
        <w:rPr>
          <w:rFonts w:asciiTheme="minorHAnsi" w:hAnsiTheme="minorHAnsi" w:cstheme="minorHAnsi"/>
          <w:sz w:val="20"/>
          <w:szCs w:val="20"/>
          <w:lang w:val="ka-GE"/>
        </w:rPr>
        <w:t xml:space="preserve">IgM </w:t>
      </w:r>
      <w:r w:rsidR="002B2E83">
        <w:rPr>
          <w:rFonts w:asciiTheme="minorHAnsi" w:hAnsiTheme="minorHAnsi" w:cstheme="minorHAnsi"/>
          <w:sz w:val="20"/>
          <w:szCs w:val="20"/>
          <w:lang w:val="ka-GE"/>
        </w:rPr>
        <w:t>ჯგუფის, მომატებულ ინტერლეიკინ 6 (IL-6) ერთად</w:t>
      </w:r>
      <w:r w:rsidR="002B2E83">
        <w:rPr>
          <w:rStyle w:val="EndnoteReference"/>
          <w:rFonts w:asciiTheme="minorHAnsi" w:hAnsiTheme="minorHAnsi" w:cstheme="minorHAnsi"/>
          <w:sz w:val="20"/>
          <w:szCs w:val="20"/>
          <w:lang w:val="ka-GE"/>
        </w:rPr>
        <w:endnoteReference w:id="4"/>
      </w:r>
      <w:r w:rsidR="002B2E83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="00713357">
        <w:rPr>
          <w:rFonts w:asciiTheme="minorHAnsi" w:hAnsiTheme="minorHAnsi" w:cstheme="minorHAnsi"/>
          <w:sz w:val="20"/>
          <w:szCs w:val="20"/>
          <w:lang w:val="ka-GE"/>
        </w:rPr>
        <w:t>სიმცირე და კვლევათა არასრულყოფილება ართულებს საბოლოო დასკვნების გამოტანის საშუალებას, თუმცა არსებულ დაკვირვებების შედეგად</w:t>
      </w:r>
      <w:r w:rsidR="00BE0833">
        <w:rPr>
          <w:rFonts w:asciiTheme="minorHAnsi" w:hAnsiTheme="minorHAnsi" w:cstheme="minorHAnsi"/>
          <w:sz w:val="20"/>
          <w:szCs w:val="20"/>
          <w:lang w:val="ka-GE"/>
        </w:rPr>
        <w:t xml:space="preserve"> მეტად სავარაუდოა ის მოსაზრება, რომ</w:t>
      </w:r>
      <w:r w:rsidR="00713357">
        <w:rPr>
          <w:rFonts w:asciiTheme="minorHAnsi" w:hAnsiTheme="minorHAnsi" w:cstheme="minorHAnsi"/>
          <w:sz w:val="20"/>
          <w:szCs w:val="20"/>
          <w:lang w:val="ka-GE"/>
        </w:rPr>
        <w:t xml:space="preserve"> უფრო მაღალია ალბათობა დედიდან ახალშობილზე ინფექციის </w:t>
      </w:r>
      <w:r w:rsidR="00BE0833">
        <w:rPr>
          <w:rFonts w:asciiTheme="minorHAnsi" w:hAnsiTheme="minorHAnsi" w:cstheme="minorHAnsi"/>
          <w:sz w:val="20"/>
          <w:szCs w:val="20"/>
          <w:lang w:val="ka-GE"/>
        </w:rPr>
        <w:t xml:space="preserve">პოსტნატალური </w:t>
      </w:r>
      <w:r w:rsidR="00713357">
        <w:rPr>
          <w:rFonts w:asciiTheme="minorHAnsi" w:hAnsiTheme="minorHAnsi" w:cstheme="minorHAnsi"/>
          <w:sz w:val="20"/>
          <w:szCs w:val="20"/>
          <w:lang w:val="ka-GE"/>
        </w:rPr>
        <w:t xml:space="preserve">ტრანსმისიის </w:t>
      </w:r>
      <w:r w:rsidR="00BE0833">
        <w:rPr>
          <w:rFonts w:asciiTheme="minorHAnsi" w:hAnsiTheme="minorHAnsi" w:cstheme="minorHAnsi"/>
          <w:sz w:val="20"/>
          <w:szCs w:val="20"/>
          <w:lang w:val="ka-GE"/>
        </w:rPr>
        <w:t xml:space="preserve">დაინფიცირებული დედის სასუნთქი გზებიდან სეკრეტის მეშვეობით და/ან დაინფიცირებული მედ-პერსონალისაგან. არსებობს მოსაზრება </w:t>
      </w:r>
      <w:r w:rsidR="00BE0833" w:rsidRPr="002F0B50">
        <w:rPr>
          <w:rFonts w:asciiTheme="minorHAnsi" w:hAnsiTheme="minorHAnsi" w:cstheme="minorHAnsi"/>
          <w:sz w:val="20"/>
          <w:szCs w:val="20"/>
          <w:lang w:val="ka-GE"/>
        </w:rPr>
        <w:t>SARS-CoV-2</w:t>
      </w:r>
      <w:r w:rsidR="00BE0833">
        <w:rPr>
          <w:rFonts w:asciiTheme="minorHAnsi" w:hAnsiTheme="minorHAnsi" w:cstheme="minorHAnsi"/>
          <w:sz w:val="20"/>
          <w:szCs w:val="20"/>
          <w:lang w:val="ka-GE"/>
        </w:rPr>
        <w:t xml:space="preserve">  პერინატალური ინფიცირებისა ინტრანტალურად, დედასთან განავალში ან შარდში ვირუსის დეტექციის ფონზე, თუმცა სათანადო მტკიცებულები ამ ეტაპისათვის არ მოიპოვება. </w:t>
      </w:r>
      <w:r w:rsidR="002B2E83">
        <w:rPr>
          <w:rFonts w:asciiTheme="minorHAnsi" w:hAnsiTheme="minorHAnsi" w:cstheme="minorHAnsi"/>
          <w:sz w:val="20"/>
          <w:szCs w:val="20"/>
          <w:lang w:val="ka-GE"/>
        </w:rPr>
        <w:t xml:space="preserve">საინტერესოა ერთი შემთხვევა, რომელიც აღწერილი იქნა ჩინეთში, სადაც დაბადებიდან 2 საათში ახალშობილთან განსაზღვრული იყო პერინატალური ინფიცირების მარკერები </w:t>
      </w:r>
    </w:p>
    <w:p w:rsidR="00BE0833" w:rsidRPr="00237007" w:rsidRDefault="00BE0833" w:rsidP="00BE0833">
      <w:pPr>
        <w:spacing w:line="360" w:lineRule="auto"/>
        <w:ind w:right="-53"/>
        <w:jc w:val="both"/>
        <w:rPr>
          <w:rFonts w:asciiTheme="minorHAnsi" w:hAnsiTheme="minorHAnsi" w:cstheme="minorHAnsi"/>
          <w:sz w:val="20"/>
          <w:szCs w:val="20"/>
          <w:lang w:val="ka-GE"/>
        </w:rPr>
      </w:pPr>
    </w:p>
    <w:p w:rsidR="0022531E" w:rsidRPr="00912C0B" w:rsidRDefault="0022531E" w:rsidP="0022531E">
      <w:pPr>
        <w:widowControl/>
        <w:autoSpaceDE/>
        <w:autoSpaceDN/>
        <w:spacing w:line="360" w:lineRule="auto"/>
        <w:ind w:right="-53"/>
        <w:contextualSpacing/>
        <w:jc w:val="both"/>
        <w:rPr>
          <w:rFonts w:asciiTheme="minorHAnsi" w:hAnsiTheme="minorHAnsi" w:cstheme="minorHAnsi"/>
          <w:sz w:val="20"/>
          <w:szCs w:val="20"/>
          <w:lang w:val="ka-GE"/>
        </w:rPr>
      </w:pPr>
    </w:p>
    <w:p w:rsidR="00EB7595" w:rsidRPr="00EB7595" w:rsidRDefault="00EB7595" w:rsidP="0022531E">
      <w:pPr>
        <w:spacing w:line="219" w:lineRule="exact"/>
        <w:rPr>
          <w:sz w:val="18"/>
          <w:lang w:val="ka-GE"/>
        </w:rPr>
        <w:sectPr w:rsidR="00EB7595" w:rsidRPr="00EB7595">
          <w:footerReference w:type="even" r:id="rId8"/>
          <w:footerReference w:type="default" r:id="rId9"/>
          <w:pgSz w:w="12240" w:h="15840"/>
          <w:pgMar w:top="500" w:right="640" w:bottom="780" w:left="880" w:header="0" w:footer="588" w:gutter="0"/>
          <w:cols w:space="720"/>
        </w:sectPr>
      </w:pPr>
    </w:p>
    <w:p w:rsidR="00FC2C87" w:rsidRPr="00822374" w:rsidRDefault="00FC2C87" w:rsidP="0022531E">
      <w:pPr>
        <w:pStyle w:val="BodyText"/>
        <w:rPr>
          <w:lang w:val="ka-GE"/>
        </w:rPr>
      </w:pPr>
    </w:p>
    <w:p w:rsidR="00FC2C87" w:rsidRPr="00822374" w:rsidRDefault="00FC2C87">
      <w:pPr>
        <w:pStyle w:val="BodyText"/>
        <w:rPr>
          <w:lang w:val="ka-GE"/>
        </w:rPr>
      </w:pPr>
    </w:p>
    <w:p w:rsidR="00FC2C87" w:rsidRPr="004864D5" w:rsidRDefault="00074C09">
      <w:pPr>
        <w:pStyle w:val="BodyText"/>
        <w:spacing w:before="9"/>
        <w:rPr>
          <w:sz w:val="17"/>
          <w:lang w:val="ka-GE"/>
        </w:rPr>
      </w:pPr>
      <w:r>
        <w:rPr>
          <w:rFonts w:asciiTheme="minorHAnsi" w:hAnsiTheme="minorHAnsi" w:cstheme="minorHAnsi"/>
          <w:b/>
          <w:lang w:val="ka-GE"/>
        </w:rPr>
        <w:t xml:space="preserve">6.1. </w:t>
      </w:r>
      <w:r w:rsidR="004864D5" w:rsidRPr="00EA467B">
        <w:rPr>
          <w:rFonts w:asciiTheme="minorHAnsi" w:hAnsiTheme="minorHAnsi" w:cstheme="minorHAnsi"/>
          <w:b/>
          <w:lang w:val="ka-GE"/>
        </w:rPr>
        <w:t>COVID</w:t>
      </w:r>
      <w:r w:rsidR="004864D5">
        <w:rPr>
          <w:rFonts w:asciiTheme="minorHAnsi" w:hAnsiTheme="minorHAnsi" w:cstheme="minorHAnsi"/>
          <w:b/>
          <w:lang w:val="ka-GE"/>
        </w:rPr>
        <w:t>-</w:t>
      </w:r>
      <w:r w:rsidR="004864D5" w:rsidRPr="00EA467B">
        <w:rPr>
          <w:rFonts w:asciiTheme="minorHAnsi" w:hAnsiTheme="minorHAnsi" w:cstheme="minorHAnsi"/>
          <w:b/>
          <w:lang w:val="ka-GE"/>
        </w:rPr>
        <w:t xml:space="preserve"> 19 </w:t>
      </w:r>
      <w:r w:rsidR="004864D5">
        <w:rPr>
          <w:rFonts w:asciiTheme="minorHAnsi" w:hAnsiTheme="minorHAnsi" w:cstheme="minorHAnsi"/>
          <w:b/>
          <w:lang w:val="ka-GE"/>
        </w:rPr>
        <w:t xml:space="preserve">საეჭვო და/ან  დადასტურებული </w:t>
      </w:r>
      <w:r w:rsidR="004864D5" w:rsidRPr="00EA467B">
        <w:rPr>
          <w:rFonts w:asciiTheme="minorHAnsi" w:hAnsiTheme="minorHAnsi" w:cstheme="minorHAnsi"/>
          <w:b/>
          <w:lang w:val="ka-GE"/>
        </w:rPr>
        <w:t>დედის</w:t>
      </w:r>
      <w:r w:rsidR="004864D5">
        <w:rPr>
          <w:rFonts w:asciiTheme="minorHAnsi" w:hAnsiTheme="minorHAnsi" w:cstheme="minorHAnsi"/>
          <w:b/>
          <w:lang w:val="ka-GE"/>
        </w:rPr>
        <w:t xml:space="preserve">აგან დაბადებული  </w:t>
      </w:r>
      <w:r w:rsidR="004864D5" w:rsidRPr="00EA467B">
        <w:rPr>
          <w:rFonts w:asciiTheme="minorHAnsi" w:hAnsiTheme="minorHAnsi" w:cstheme="minorHAnsi"/>
          <w:b/>
          <w:lang w:val="ka-GE"/>
        </w:rPr>
        <w:t>ახალშობილი</w:t>
      </w:r>
      <w:r w:rsidR="00B836B8">
        <w:rPr>
          <w:rFonts w:asciiTheme="minorHAnsi" w:hAnsiTheme="minorHAnsi" w:cstheme="minorHAnsi"/>
          <w:b/>
          <w:lang w:val="ka-GE"/>
        </w:rPr>
        <w:t>ს</w:t>
      </w:r>
      <w:r w:rsidR="004864D5">
        <w:rPr>
          <w:rFonts w:asciiTheme="minorHAnsi" w:hAnsiTheme="minorHAnsi" w:cstheme="minorHAnsi"/>
          <w:b/>
          <w:lang w:val="ka-GE"/>
        </w:rPr>
        <w:t xml:space="preserve">  პირველადი რეანიმაციული დახმარება სამშობიარო ბლოკში:</w:t>
      </w:r>
    </w:p>
    <w:p w:rsidR="00FC2C87" w:rsidRDefault="00FC2C87">
      <w:pPr>
        <w:rPr>
          <w:sz w:val="15"/>
          <w:lang w:val="ka-GE"/>
        </w:rPr>
      </w:pPr>
    </w:p>
    <w:p w:rsidR="004864D5" w:rsidRDefault="004864D5">
      <w:pPr>
        <w:rPr>
          <w:sz w:val="15"/>
          <w:lang w:val="ka-GE"/>
        </w:rPr>
      </w:pPr>
    </w:p>
    <w:p w:rsidR="004864D5" w:rsidRPr="00DA17DB" w:rsidRDefault="004864D5" w:rsidP="00DA17DB">
      <w:pPr>
        <w:pStyle w:val="ListParagraph"/>
        <w:widowControl/>
        <w:numPr>
          <w:ilvl w:val="0"/>
          <w:numId w:val="36"/>
        </w:numPr>
        <w:autoSpaceDE/>
        <w:autoSpaceDN/>
        <w:spacing w:line="360" w:lineRule="auto"/>
        <w:ind w:left="0" w:right="12" w:firstLine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A17DB">
        <w:rPr>
          <w:rFonts w:asciiTheme="minorHAnsi" w:hAnsiTheme="minorHAnsi" w:cstheme="minorHAnsi"/>
          <w:sz w:val="20"/>
          <w:szCs w:val="20"/>
        </w:rPr>
        <w:t>საჭიროებისას</w:t>
      </w:r>
      <w:r w:rsidRPr="00DA17DB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DA17DB">
        <w:rPr>
          <w:rFonts w:asciiTheme="minorHAnsi" w:hAnsiTheme="minorHAnsi" w:cstheme="minorHAnsi"/>
          <w:sz w:val="20"/>
          <w:szCs w:val="20"/>
        </w:rPr>
        <w:t>ახალშობილის</w:t>
      </w:r>
      <w:r w:rsidRPr="00DA17DB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DA17DB">
        <w:rPr>
          <w:rFonts w:asciiTheme="minorHAnsi" w:hAnsiTheme="minorHAnsi" w:cstheme="minorHAnsi"/>
          <w:sz w:val="20"/>
          <w:szCs w:val="20"/>
        </w:rPr>
        <w:t>სამშობიარო</w:t>
      </w:r>
      <w:r w:rsidRPr="00DA17DB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DA17DB">
        <w:rPr>
          <w:rFonts w:asciiTheme="minorHAnsi" w:hAnsiTheme="minorHAnsi" w:cstheme="minorHAnsi"/>
          <w:sz w:val="20"/>
          <w:szCs w:val="20"/>
        </w:rPr>
        <w:t>ბლოკში</w:t>
      </w:r>
      <w:r w:rsidRPr="00DA17DB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DA17DB">
        <w:rPr>
          <w:rFonts w:asciiTheme="minorHAnsi" w:hAnsiTheme="minorHAnsi" w:cstheme="minorHAnsi"/>
          <w:sz w:val="20"/>
          <w:szCs w:val="20"/>
        </w:rPr>
        <w:t>პირველადი</w:t>
      </w:r>
      <w:r w:rsidRPr="00DA17DB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EA467B" w:rsidRPr="00DA17DB">
        <w:rPr>
          <w:rFonts w:asciiTheme="minorHAnsi" w:hAnsiTheme="minorHAnsi" w:cstheme="minorHAnsi"/>
          <w:sz w:val="20"/>
          <w:szCs w:val="20"/>
          <w:lang w:val="ka-GE"/>
        </w:rPr>
        <w:t>რეანიმაცია</w:t>
      </w:r>
      <w:r w:rsidRPr="00DA17DB">
        <w:rPr>
          <w:rFonts w:asciiTheme="minorHAnsi" w:hAnsiTheme="minorHAnsi" w:cstheme="minorHAnsi"/>
          <w:sz w:val="20"/>
          <w:szCs w:val="20"/>
        </w:rPr>
        <w:t>/სტაბილიზაცია</w:t>
      </w:r>
      <w:r w:rsidRPr="00DA17DB">
        <w:rPr>
          <w:rFonts w:asciiTheme="minorHAnsi" w:hAnsiTheme="minorHAnsi" w:cstheme="minorHAnsi"/>
          <w:sz w:val="20"/>
          <w:szCs w:val="20"/>
          <w:lang w:val="ka-GE"/>
        </w:rPr>
        <w:t xml:space="preserve"> უნდა იყოს შესაბამისობაში საერთაშორისო რეკომენდაციებთან</w:t>
      </w:r>
    </w:p>
    <w:p w:rsidR="004864D5" w:rsidRPr="00DA17DB" w:rsidRDefault="004864D5" w:rsidP="00DA17DB">
      <w:pPr>
        <w:pStyle w:val="ListParagraph"/>
        <w:widowControl/>
        <w:numPr>
          <w:ilvl w:val="0"/>
          <w:numId w:val="36"/>
        </w:numPr>
        <w:autoSpaceDE/>
        <w:autoSpaceDN/>
        <w:spacing w:line="360" w:lineRule="auto"/>
        <w:ind w:left="0" w:right="12" w:firstLine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A17DB">
        <w:rPr>
          <w:rFonts w:asciiTheme="minorHAnsi" w:hAnsiTheme="minorHAnsi" w:cstheme="minorHAnsi"/>
          <w:sz w:val="20"/>
          <w:szCs w:val="20"/>
        </w:rPr>
        <w:t>საჭიროებისას</w:t>
      </w:r>
      <w:r w:rsidRPr="00DA17DB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DA17DB">
        <w:rPr>
          <w:rFonts w:asciiTheme="minorHAnsi" w:hAnsiTheme="minorHAnsi" w:cstheme="minorHAnsi"/>
          <w:sz w:val="20"/>
          <w:szCs w:val="20"/>
        </w:rPr>
        <w:t>ახალშობილის</w:t>
      </w:r>
      <w:r w:rsidRPr="00DA17DB">
        <w:rPr>
          <w:rFonts w:asciiTheme="minorHAnsi" w:hAnsiTheme="minorHAnsi" w:cstheme="minorHAnsi"/>
          <w:sz w:val="20"/>
          <w:szCs w:val="20"/>
          <w:lang w:val="ka-GE"/>
        </w:rPr>
        <w:t xml:space="preserve"> პირველადი </w:t>
      </w:r>
      <w:r w:rsidRPr="00DA17DB">
        <w:rPr>
          <w:rFonts w:asciiTheme="minorHAnsi" w:hAnsiTheme="minorHAnsi" w:cstheme="minorHAnsi"/>
          <w:sz w:val="20"/>
          <w:szCs w:val="20"/>
        </w:rPr>
        <w:t>რეანიმაცია</w:t>
      </w:r>
      <w:r w:rsidRPr="00DA17DB">
        <w:rPr>
          <w:rFonts w:asciiTheme="minorHAnsi" w:hAnsiTheme="minorHAnsi" w:cstheme="minorHAnsi"/>
          <w:sz w:val="20"/>
          <w:szCs w:val="20"/>
          <w:lang w:val="ka-GE"/>
        </w:rPr>
        <w:t xml:space="preserve">/სტაბილიზაცია </w:t>
      </w:r>
      <w:r w:rsidRPr="00DA17DB">
        <w:rPr>
          <w:rFonts w:asciiTheme="minorHAnsi" w:hAnsiTheme="minorHAnsi" w:cstheme="minorHAnsi"/>
          <w:sz w:val="20"/>
          <w:szCs w:val="20"/>
        </w:rPr>
        <w:t>უნდა</w:t>
      </w:r>
      <w:r w:rsidRPr="00DA17DB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DA17DB">
        <w:rPr>
          <w:rFonts w:asciiTheme="minorHAnsi" w:hAnsiTheme="minorHAnsi" w:cstheme="minorHAnsi"/>
          <w:sz w:val="20"/>
          <w:szCs w:val="20"/>
        </w:rPr>
        <w:t>ინიცირებული</w:t>
      </w:r>
      <w:r w:rsidRPr="00DA17DB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DA17DB">
        <w:rPr>
          <w:rFonts w:asciiTheme="minorHAnsi" w:hAnsiTheme="minorHAnsi" w:cstheme="minorHAnsi"/>
          <w:sz w:val="20"/>
          <w:szCs w:val="20"/>
        </w:rPr>
        <w:t>იყოს</w:t>
      </w:r>
      <w:r w:rsidRPr="00DA17DB">
        <w:rPr>
          <w:rFonts w:asciiTheme="minorHAnsi" w:hAnsiTheme="minorHAnsi" w:cstheme="minorHAnsi"/>
          <w:sz w:val="20"/>
          <w:szCs w:val="20"/>
          <w:lang w:val="ka-GE"/>
        </w:rPr>
        <w:t xml:space="preserve"> დაუყონებლივ </w:t>
      </w:r>
      <w:r w:rsidRPr="00DA17DB">
        <w:rPr>
          <w:rFonts w:asciiTheme="minorHAnsi" w:hAnsiTheme="minorHAnsi" w:cstheme="minorHAnsi"/>
          <w:sz w:val="20"/>
          <w:szCs w:val="20"/>
        </w:rPr>
        <w:t>და</w:t>
      </w:r>
      <w:r w:rsidRPr="00DA17DB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EA467B" w:rsidRPr="00DA17DB">
        <w:rPr>
          <w:rFonts w:asciiTheme="minorHAnsi" w:hAnsiTheme="minorHAnsi" w:cstheme="minorHAnsi"/>
          <w:sz w:val="20"/>
          <w:szCs w:val="20"/>
        </w:rPr>
        <w:t>დაუშვებელია დაყოვნება</w:t>
      </w:r>
      <w:r w:rsidRPr="00DA17DB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DA17DB">
        <w:rPr>
          <w:rFonts w:asciiTheme="minorHAnsi" w:hAnsiTheme="minorHAnsi" w:cstheme="minorHAnsi"/>
          <w:sz w:val="20"/>
          <w:szCs w:val="20"/>
        </w:rPr>
        <w:t>დედ</w:t>
      </w:r>
      <w:r w:rsidRPr="00DA17DB">
        <w:rPr>
          <w:rFonts w:asciiTheme="minorHAnsi" w:hAnsiTheme="minorHAnsi" w:cstheme="minorHAnsi"/>
          <w:sz w:val="20"/>
          <w:szCs w:val="20"/>
          <w:lang w:val="ka-GE"/>
        </w:rPr>
        <w:t xml:space="preserve">ისაგან სივრცობრივი </w:t>
      </w:r>
      <w:r w:rsidRPr="00DA17DB">
        <w:rPr>
          <w:rFonts w:asciiTheme="minorHAnsi" w:hAnsiTheme="minorHAnsi" w:cstheme="minorHAnsi"/>
          <w:sz w:val="20"/>
          <w:szCs w:val="20"/>
        </w:rPr>
        <w:t xml:space="preserve">სეპარაციის </w:t>
      </w:r>
      <w:r w:rsidR="00EA467B" w:rsidRPr="00DA17DB">
        <w:rPr>
          <w:rFonts w:asciiTheme="minorHAnsi" w:hAnsiTheme="minorHAnsi" w:cstheme="minorHAnsi"/>
          <w:sz w:val="20"/>
          <w:szCs w:val="20"/>
          <w:lang w:val="ka-GE"/>
        </w:rPr>
        <w:t>მიზეზით</w:t>
      </w:r>
    </w:p>
    <w:p w:rsidR="004864D5" w:rsidRPr="00DA17DB" w:rsidRDefault="004864D5" w:rsidP="00DA17DB">
      <w:pPr>
        <w:pStyle w:val="ListParagraph"/>
        <w:widowControl/>
        <w:numPr>
          <w:ilvl w:val="0"/>
          <w:numId w:val="36"/>
        </w:numPr>
        <w:autoSpaceDE/>
        <w:autoSpaceDN/>
        <w:spacing w:line="360" w:lineRule="auto"/>
        <w:ind w:left="0" w:right="12" w:firstLine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A17DB">
        <w:rPr>
          <w:rFonts w:asciiTheme="minorHAnsi" w:hAnsiTheme="minorHAnsi" w:cstheme="minorHAnsi"/>
          <w:sz w:val="20"/>
          <w:szCs w:val="20"/>
        </w:rPr>
        <w:t>თუ</w:t>
      </w:r>
      <w:r w:rsidRPr="00DA17DB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DA17DB">
        <w:rPr>
          <w:rFonts w:asciiTheme="minorHAnsi" w:hAnsiTheme="minorHAnsi" w:cstheme="minorHAnsi"/>
          <w:sz w:val="20"/>
          <w:szCs w:val="20"/>
        </w:rPr>
        <w:t>სამშობიარო</w:t>
      </w:r>
      <w:r w:rsidRPr="00DA17DB">
        <w:rPr>
          <w:rFonts w:asciiTheme="minorHAnsi" w:hAnsiTheme="minorHAnsi" w:cstheme="minorHAnsi"/>
          <w:sz w:val="20"/>
          <w:szCs w:val="20"/>
          <w:lang w:val="ka-GE"/>
        </w:rPr>
        <w:t xml:space="preserve"> სახლში </w:t>
      </w:r>
      <w:r w:rsidRPr="00DA17DB">
        <w:rPr>
          <w:rFonts w:asciiTheme="minorHAnsi" w:hAnsiTheme="minorHAnsi" w:cstheme="minorHAnsi"/>
          <w:sz w:val="20"/>
          <w:szCs w:val="20"/>
        </w:rPr>
        <w:t>არის</w:t>
      </w:r>
      <w:r w:rsidRPr="00DA17DB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DA17DB">
        <w:rPr>
          <w:rFonts w:asciiTheme="minorHAnsi" w:hAnsiTheme="minorHAnsi" w:cstheme="minorHAnsi"/>
          <w:sz w:val="20"/>
          <w:szCs w:val="20"/>
        </w:rPr>
        <w:t>ახალშობილის</w:t>
      </w:r>
      <w:r w:rsidRPr="00DA17DB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DA17DB">
        <w:rPr>
          <w:rFonts w:asciiTheme="minorHAnsi" w:hAnsiTheme="minorHAnsi" w:cstheme="minorHAnsi"/>
          <w:sz w:val="20"/>
          <w:szCs w:val="20"/>
        </w:rPr>
        <w:t>სარეანიმაციო</w:t>
      </w:r>
      <w:r w:rsidRPr="00DA17DB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DA17DB">
        <w:rPr>
          <w:rFonts w:asciiTheme="minorHAnsi" w:hAnsiTheme="minorHAnsi" w:cstheme="minorHAnsi"/>
          <w:sz w:val="20"/>
          <w:szCs w:val="20"/>
        </w:rPr>
        <w:t>კუთხე</w:t>
      </w:r>
      <w:r w:rsidRPr="00DA17DB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DA17DB">
        <w:rPr>
          <w:rFonts w:asciiTheme="minorHAnsi" w:hAnsiTheme="minorHAnsi" w:cstheme="minorHAnsi"/>
          <w:sz w:val="20"/>
          <w:szCs w:val="20"/>
        </w:rPr>
        <w:t>იზოლირებული</w:t>
      </w:r>
      <w:r w:rsidRPr="00DA17DB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F60CF">
        <w:rPr>
          <w:rFonts w:asciiTheme="minorHAnsi" w:hAnsiTheme="minorHAnsi" w:cstheme="minorHAnsi"/>
          <w:sz w:val="20"/>
          <w:szCs w:val="20"/>
        </w:rPr>
        <w:t>დედ</w:t>
      </w:r>
      <w:r w:rsidR="009F60CF">
        <w:rPr>
          <w:rFonts w:asciiTheme="minorHAnsi" w:hAnsiTheme="minorHAnsi" w:cstheme="minorHAnsi"/>
          <w:sz w:val="20"/>
          <w:szCs w:val="20"/>
          <w:lang w:val="ka-GE"/>
        </w:rPr>
        <w:t>ი</w:t>
      </w:r>
      <w:r w:rsidRPr="00DA17DB">
        <w:rPr>
          <w:rFonts w:asciiTheme="minorHAnsi" w:hAnsiTheme="minorHAnsi" w:cstheme="minorHAnsi"/>
          <w:sz w:val="20"/>
          <w:szCs w:val="20"/>
        </w:rPr>
        <w:t>საგან</w:t>
      </w:r>
      <w:r w:rsidRPr="00DA17DB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DA17DB">
        <w:rPr>
          <w:rFonts w:asciiTheme="minorHAnsi" w:hAnsiTheme="minorHAnsi" w:cstheme="minorHAnsi"/>
          <w:sz w:val="20"/>
          <w:szCs w:val="20"/>
        </w:rPr>
        <w:t>კლინიკის</w:t>
      </w:r>
      <w:r w:rsidRPr="00DA17DB">
        <w:rPr>
          <w:rFonts w:asciiTheme="minorHAnsi" w:hAnsiTheme="minorHAnsi" w:cstheme="minorHAnsi"/>
          <w:sz w:val="20"/>
          <w:szCs w:val="20"/>
          <w:lang w:val="ka-GE"/>
        </w:rPr>
        <w:t xml:space="preserve"> მედ-პერსონალის </w:t>
      </w:r>
      <w:r w:rsidRPr="00DA17DB">
        <w:rPr>
          <w:rFonts w:asciiTheme="minorHAnsi" w:hAnsiTheme="minorHAnsi" w:cstheme="minorHAnsi"/>
          <w:sz w:val="20"/>
          <w:szCs w:val="20"/>
        </w:rPr>
        <w:t>მიერ</w:t>
      </w:r>
      <w:r w:rsidRPr="00DA17DB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DA17DB">
        <w:rPr>
          <w:rFonts w:asciiTheme="minorHAnsi" w:hAnsiTheme="minorHAnsi" w:cstheme="minorHAnsi"/>
          <w:sz w:val="20"/>
          <w:szCs w:val="20"/>
        </w:rPr>
        <w:t>პირველადად</w:t>
      </w:r>
      <w:r w:rsidRPr="00DA17DB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DA17DB">
        <w:rPr>
          <w:rFonts w:asciiTheme="minorHAnsi" w:hAnsiTheme="minorHAnsi" w:cstheme="minorHAnsi"/>
          <w:sz w:val="20"/>
          <w:szCs w:val="20"/>
        </w:rPr>
        <w:t>იგი</w:t>
      </w:r>
      <w:r w:rsidRPr="00DA17DB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DA17DB">
        <w:rPr>
          <w:rFonts w:asciiTheme="minorHAnsi" w:hAnsiTheme="minorHAnsi" w:cstheme="minorHAnsi"/>
          <w:sz w:val="20"/>
          <w:szCs w:val="20"/>
        </w:rPr>
        <w:t>უნდა</w:t>
      </w:r>
      <w:r w:rsidRPr="00DA17DB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DA17DB">
        <w:rPr>
          <w:rFonts w:asciiTheme="minorHAnsi" w:hAnsiTheme="minorHAnsi" w:cstheme="minorHAnsi"/>
          <w:sz w:val="20"/>
          <w:szCs w:val="20"/>
        </w:rPr>
        <w:t>იყოს</w:t>
      </w:r>
      <w:r w:rsidRPr="00DA17DB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DA17DB">
        <w:rPr>
          <w:rFonts w:asciiTheme="minorHAnsi" w:hAnsiTheme="minorHAnsi" w:cstheme="minorHAnsi"/>
          <w:sz w:val="20"/>
          <w:szCs w:val="20"/>
        </w:rPr>
        <w:t>გამოყენებული</w:t>
      </w:r>
    </w:p>
    <w:p w:rsidR="004864D5" w:rsidRPr="00DA17DB" w:rsidRDefault="004864D5" w:rsidP="00DA17DB">
      <w:pPr>
        <w:pStyle w:val="ListParagraph"/>
        <w:widowControl/>
        <w:numPr>
          <w:ilvl w:val="0"/>
          <w:numId w:val="36"/>
        </w:numPr>
        <w:autoSpaceDE/>
        <w:autoSpaceDN/>
        <w:spacing w:line="360" w:lineRule="auto"/>
        <w:ind w:left="0" w:right="12" w:firstLine="0"/>
        <w:contextualSpacing/>
        <w:jc w:val="both"/>
        <w:rPr>
          <w:sz w:val="20"/>
          <w:szCs w:val="20"/>
          <w:lang w:val="ka-GE"/>
        </w:rPr>
      </w:pPr>
      <w:r w:rsidRPr="00DA17DB">
        <w:rPr>
          <w:rFonts w:asciiTheme="minorHAnsi" w:hAnsiTheme="minorHAnsi" w:cstheme="minorHAnsi"/>
          <w:sz w:val="20"/>
          <w:szCs w:val="20"/>
        </w:rPr>
        <w:t>ვინაიდან</w:t>
      </w:r>
      <w:r w:rsidRPr="00DA17DB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DA17DB">
        <w:rPr>
          <w:rFonts w:asciiTheme="minorHAnsi" w:hAnsiTheme="minorHAnsi" w:cstheme="minorHAnsi"/>
          <w:sz w:val="20"/>
          <w:szCs w:val="20"/>
        </w:rPr>
        <w:t>წინასწარ</w:t>
      </w:r>
      <w:r w:rsidRPr="00DA17DB">
        <w:rPr>
          <w:rFonts w:asciiTheme="minorHAnsi" w:hAnsiTheme="minorHAnsi" w:cstheme="minorHAnsi"/>
          <w:sz w:val="20"/>
          <w:szCs w:val="20"/>
          <w:lang w:val="ka-GE"/>
        </w:rPr>
        <w:t xml:space="preserve"> შ</w:t>
      </w:r>
      <w:r w:rsidR="00EA467B" w:rsidRPr="00DA17DB">
        <w:rPr>
          <w:rFonts w:asciiTheme="minorHAnsi" w:hAnsiTheme="minorHAnsi" w:cstheme="minorHAnsi"/>
          <w:sz w:val="20"/>
          <w:szCs w:val="20"/>
          <w:lang w:val="ka-GE"/>
        </w:rPr>
        <w:t>ე</w:t>
      </w:r>
      <w:r w:rsidRPr="00DA17DB">
        <w:rPr>
          <w:rFonts w:asciiTheme="minorHAnsi" w:hAnsiTheme="minorHAnsi" w:cstheme="minorHAnsi"/>
          <w:sz w:val="20"/>
          <w:szCs w:val="20"/>
          <w:lang w:val="ka-GE"/>
        </w:rPr>
        <w:t xml:space="preserve">უძლებელია განისაზღვროს </w:t>
      </w:r>
      <w:r w:rsidRPr="00DA17DB">
        <w:rPr>
          <w:rFonts w:asciiTheme="minorHAnsi" w:hAnsiTheme="minorHAnsi" w:cstheme="minorHAnsi"/>
          <w:sz w:val="20"/>
          <w:szCs w:val="20"/>
        </w:rPr>
        <w:t>ახალშობილისათვის</w:t>
      </w:r>
      <w:r w:rsidRPr="00DA17DB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DA17DB">
        <w:rPr>
          <w:rFonts w:asciiTheme="minorHAnsi" w:hAnsiTheme="minorHAnsi" w:cstheme="minorHAnsi"/>
          <w:sz w:val="20"/>
          <w:szCs w:val="20"/>
        </w:rPr>
        <w:t>რეანიმაციული</w:t>
      </w:r>
      <w:r w:rsidRPr="00DA17DB">
        <w:rPr>
          <w:rFonts w:asciiTheme="minorHAnsi" w:hAnsiTheme="minorHAnsi" w:cstheme="minorHAnsi"/>
          <w:sz w:val="20"/>
          <w:szCs w:val="20"/>
          <w:lang w:val="ka-GE"/>
        </w:rPr>
        <w:t xml:space="preserve"> დახმარების საჭიროება და </w:t>
      </w:r>
      <w:r w:rsidR="009F60CF">
        <w:rPr>
          <w:rFonts w:asciiTheme="minorHAnsi" w:hAnsiTheme="minorHAnsi" w:cstheme="minorHAnsi"/>
          <w:sz w:val="20"/>
          <w:szCs w:val="20"/>
          <w:lang w:val="ka-GE"/>
        </w:rPr>
        <w:t xml:space="preserve">მისი </w:t>
      </w:r>
      <w:r w:rsidRPr="00DA17DB">
        <w:rPr>
          <w:rFonts w:asciiTheme="minorHAnsi" w:hAnsiTheme="minorHAnsi" w:cstheme="minorHAnsi"/>
          <w:sz w:val="20"/>
          <w:szCs w:val="20"/>
        </w:rPr>
        <w:t xml:space="preserve">მოცულობა (სანაცია, </w:t>
      </w:r>
      <w:r w:rsidR="00EA467B" w:rsidRPr="00DA17DB">
        <w:rPr>
          <w:rFonts w:asciiTheme="minorHAnsi" w:hAnsiTheme="minorHAnsi" w:cstheme="minorHAnsi"/>
          <w:sz w:val="20"/>
          <w:szCs w:val="20"/>
          <w:lang w:val="ka-GE"/>
        </w:rPr>
        <w:t xml:space="preserve">ენდოტრაქეალური </w:t>
      </w:r>
      <w:r w:rsidRPr="00DA17DB">
        <w:rPr>
          <w:rFonts w:asciiTheme="minorHAnsi" w:hAnsiTheme="minorHAnsi" w:cstheme="minorHAnsi"/>
          <w:sz w:val="20"/>
          <w:szCs w:val="20"/>
        </w:rPr>
        <w:t>ინტუბაცია,</w:t>
      </w:r>
      <w:r w:rsidRPr="00DA17DB">
        <w:rPr>
          <w:rFonts w:asciiTheme="minorHAnsi" w:hAnsiTheme="minorHAnsi" w:cstheme="minorHAnsi"/>
          <w:sz w:val="20"/>
          <w:szCs w:val="20"/>
          <w:lang w:val="ka-GE"/>
        </w:rPr>
        <w:t xml:space="preserve"> ფილტვის ხელოვნური ვენტილაცია, გულის არაპირდაპირი მასაჟი და სხვა</w:t>
      </w:r>
      <w:r w:rsidRPr="00DA17DB">
        <w:rPr>
          <w:rFonts w:asciiTheme="minorHAnsi" w:hAnsiTheme="minorHAnsi" w:cstheme="minorHAnsi"/>
          <w:sz w:val="20"/>
          <w:szCs w:val="20"/>
        </w:rPr>
        <w:t xml:space="preserve">), </w:t>
      </w:r>
      <w:r w:rsidR="00EA467B" w:rsidRPr="00DA17DB">
        <w:rPr>
          <w:rFonts w:asciiTheme="minorHAnsi" w:hAnsiTheme="minorHAnsi" w:cstheme="minorHAnsi"/>
          <w:sz w:val="20"/>
          <w:szCs w:val="20"/>
          <w:lang w:val="ka-GE"/>
        </w:rPr>
        <w:t xml:space="preserve">მედ-პერსონალის მიერ წინასწარ უნდა გათვალისწინებული იყოს ინფექციის ჰაერ-წვეთოვანი ტრანსმისიის პრევენციული ღინისძიებები </w:t>
      </w:r>
    </w:p>
    <w:p w:rsidR="00EA467B" w:rsidRDefault="00EA467B" w:rsidP="00EA467B">
      <w:pPr>
        <w:widowControl/>
        <w:autoSpaceDE/>
        <w:autoSpaceDN/>
        <w:spacing w:line="360" w:lineRule="auto"/>
        <w:ind w:right="12"/>
        <w:contextualSpacing/>
        <w:jc w:val="both"/>
        <w:rPr>
          <w:sz w:val="20"/>
          <w:szCs w:val="20"/>
          <w:lang w:val="ka-GE"/>
        </w:rPr>
      </w:pPr>
    </w:p>
    <w:p w:rsidR="00224422" w:rsidRDefault="00074C09" w:rsidP="00224422">
      <w:pPr>
        <w:pStyle w:val="Heading3"/>
        <w:tabs>
          <w:tab w:val="left" w:pos="311"/>
        </w:tabs>
        <w:spacing w:before="7" w:line="360" w:lineRule="auto"/>
        <w:ind w:left="0"/>
        <w:rPr>
          <w:noProof/>
          <w:lang w:val="ka-GE"/>
        </w:rPr>
      </w:pPr>
      <w:r>
        <w:rPr>
          <w:noProof/>
          <w:lang w:val="ka-GE"/>
        </w:rPr>
        <w:t xml:space="preserve">6.2. </w:t>
      </w:r>
      <w:r w:rsidR="00EA467B">
        <w:rPr>
          <w:noProof/>
        </w:rPr>
        <w:t xml:space="preserve">COVID-19 </w:t>
      </w:r>
      <w:r w:rsidR="00EA467B" w:rsidRPr="002B5B21">
        <w:rPr>
          <w:noProof/>
          <w:lang w:val="ka-GE"/>
        </w:rPr>
        <w:t>დადასტურებული ან საეჭვო დედ</w:t>
      </w:r>
      <w:r w:rsidR="00EA467B">
        <w:rPr>
          <w:noProof/>
          <w:lang w:val="ka-GE"/>
        </w:rPr>
        <w:t xml:space="preserve">ისაგან დაბადებული ახალშობილის მიღება, მოვლა </w:t>
      </w:r>
    </w:p>
    <w:p w:rsidR="00224422" w:rsidRPr="002B5B21" w:rsidRDefault="009F60CF" w:rsidP="00224422">
      <w:pPr>
        <w:pStyle w:val="Heading3"/>
        <w:tabs>
          <w:tab w:val="left" w:pos="311"/>
        </w:tabs>
        <w:spacing w:before="7" w:line="360" w:lineRule="auto"/>
        <w:ind w:left="0"/>
        <w:rPr>
          <w:sz w:val="9"/>
        </w:rPr>
      </w:pPr>
      <w:r>
        <w:rPr>
          <w:lang w:val="ka-GE"/>
        </w:rPr>
        <w:t xml:space="preserve">6.2.1. </w:t>
      </w:r>
      <w:r w:rsidR="00224422">
        <w:rPr>
          <w:lang w:val="ka-GE"/>
        </w:rPr>
        <w:t>ახალშობილი დამაკმაყოფილებელი კლინიკური სტატუსით:</w:t>
      </w:r>
    </w:p>
    <w:p w:rsidR="00224422" w:rsidRPr="00B836B8" w:rsidRDefault="00224422" w:rsidP="00B836B8">
      <w:pPr>
        <w:pStyle w:val="Heading3"/>
        <w:tabs>
          <w:tab w:val="left" w:pos="311"/>
        </w:tabs>
        <w:spacing w:before="7" w:line="360" w:lineRule="auto"/>
        <w:ind w:left="0"/>
        <w:rPr>
          <w:sz w:val="9"/>
          <w:lang w:val="ka-GE"/>
        </w:rPr>
      </w:pPr>
    </w:p>
    <w:p w:rsidR="00EA467B" w:rsidRPr="00224422" w:rsidRDefault="00224422" w:rsidP="00224422">
      <w:pPr>
        <w:pStyle w:val="Heading3"/>
        <w:numPr>
          <w:ilvl w:val="0"/>
          <w:numId w:val="31"/>
        </w:numPr>
        <w:tabs>
          <w:tab w:val="left" w:pos="311"/>
        </w:tabs>
        <w:spacing w:before="7" w:line="360" w:lineRule="auto"/>
        <w:ind w:left="0" w:firstLine="0"/>
        <w:rPr>
          <w:b w:val="0"/>
          <w:lang w:val="ka-GE"/>
        </w:rPr>
      </w:pPr>
      <w:r w:rsidRPr="00224422">
        <w:rPr>
          <w:b w:val="0"/>
          <w:lang w:val="ka-GE"/>
        </w:rPr>
        <w:t xml:space="preserve">თუ ახალშობილის კლინიკური სტატუსი დამაკმაყოფილებელია რეკომენდირებულია მისი   ადრეული დაბანვა </w:t>
      </w:r>
    </w:p>
    <w:p w:rsidR="00EA467B" w:rsidRPr="00F87056" w:rsidRDefault="00EA467B" w:rsidP="00B836B8">
      <w:pPr>
        <w:pStyle w:val="Heading3"/>
        <w:numPr>
          <w:ilvl w:val="0"/>
          <w:numId w:val="19"/>
        </w:numPr>
        <w:tabs>
          <w:tab w:val="left" w:pos="311"/>
        </w:tabs>
        <w:spacing w:before="7" w:line="360" w:lineRule="auto"/>
        <w:ind w:left="0" w:firstLine="0"/>
        <w:jc w:val="both"/>
        <w:rPr>
          <w:b w:val="0"/>
        </w:rPr>
      </w:pPr>
      <w:r>
        <w:rPr>
          <w:b w:val="0"/>
          <w:lang w:val="ka-GE"/>
        </w:rPr>
        <w:t xml:space="preserve">თითოეული </w:t>
      </w:r>
      <w:r w:rsidRPr="00F87056">
        <w:rPr>
          <w:b w:val="0"/>
          <w:lang w:val="ka-GE"/>
        </w:rPr>
        <w:t>ახალშობილი</w:t>
      </w:r>
      <w:r>
        <w:rPr>
          <w:b w:val="0"/>
          <w:lang w:val="ka-GE"/>
        </w:rPr>
        <w:t xml:space="preserve"> დედისა და </w:t>
      </w:r>
      <w:r w:rsidR="00220C56">
        <w:rPr>
          <w:b w:val="0"/>
          <w:lang w:val="ka-GE"/>
        </w:rPr>
        <w:t>ასევე</w:t>
      </w:r>
      <w:r>
        <w:rPr>
          <w:b w:val="0"/>
          <w:lang w:val="ka-GE"/>
        </w:rPr>
        <w:t xml:space="preserve"> მისი ინფიცირების  </w:t>
      </w:r>
      <w:r w:rsidRPr="00F87056">
        <w:rPr>
          <w:b w:val="0"/>
          <w:lang w:val="ka-GE"/>
        </w:rPr>
        <w:t xml:space="preserve">სტატუსის გარკვევამდე ექვემდებარება იზოლაციას სხვა </w:t>
      </w:r>
      <w:r>
        <w:rPr>
          <w:b w:val="0"/>
          <w:lang w:val="ka-GE"/>
        </w:rPr>
        <w:t>ახალშობილებისაგან</w:t>
      </w:r>
    </w:p>
    <w:p w:rsidR="00EA467B" w:rsidRPr="00F5198E" w:rsidRDefault="00EA467B" w:rsidP="00B836B8">
      <w:pPr>
        <w:pStyle w:val="Heading3"/>
        <w:numPr>
          <w:ilvl w:val="0"/>
          <w:numId w:val="19"/>
        </w:numPr>
        <w:tabs>
          <w:tab w:val="left" w:pos="311"/>
        </w:tabs>
        <w:spacing w:before="7" w:line="360" w:lineRule="auto"/>
        <w:ind w:left="0" w:firstLine="0"/>
        <w:jc w:val="both"/>
        <w:rPr>
          <w:b w:val="0"/>
        </w:rPr>
      </w:pPr>
      <w:r w:rsidRPr="00F87056">
        <w:rPr>
          <w:b w:val="0"/>
          <w:lang w:val="ka-GE"/>
        </w:rPr>
        <w:t>მედ-პერსონალი უნდა აღჭურვილი იყოს ინდივიდუალური დაცვის საშუალებებით</w:t>
      </w:r>
    </w:p>
    <w:p w:rsidR="00F5198E" w:rsidRPr="00F87056" w:rsidRDefault="00F5198E" w:rsidP="00B836B8">
      <w:pPr>
        <w:pStyle w:val="Heading3"/>
        <w:numPr>
          <w:ilvl w:val="0"/>
          <w:numId w:val="19"/>
        </w:numPr>
        <w:tabs>
          <w:tab w:val="left" w:pos="311"/>
        </w:tabs>
        <w:spacing w:before="7" w:line="360" w:lineRule="auto"/>
        <w:ind w:left="0" w:firstLine="0"/>
        <w:jc w:val="both"/>
        <w:rPr>
          <w:b w:val="0"/>
        </w:rPr>
      </w:pPr>
      <w:r>
        <w:rPr>
          <w:b w:val="0"/>
          <w:lang w:val="ka-GE"/>
        </w:rPr>
        <w:t>ახალშობილის ვიტალური პარამეტრების მონიტორინგი უნდა წარმოებდეს გარკვეული პერიოდულობით (რეკომენდირებულია 4სთ-ში ერთხელ)</w:t>
      </w:r>
    </w:p>
    <w:p w:rsidR="00EA467B" w:rsidRPr="00220C56" w:rsidRDefault="00EA467B" w:rsidP="009F60CF">
      <w:pPr>
        <w:pStyle w:val="Heading3"/>
        <w:numPr>
          <w:ilvl w:val="0"/>
          <w:numId w:val="19"/>
        </w:numPr>
        <w:tabs>
          <w:tab w:val="left" w:pos="311"/>
        </w:tabs>
        <w:spacing w:before="7" w:line="360" w:lineRule="auto"/>
        <w:ind w:left="0" w:firstLine="0"/>
        <w:jc w:val="both"/>
        <w:rPr>
          <w:b w:val="0"/>
          <w:lang w:val="ka-GE"/>
        </w:rPr>
      </w:pPr>
      <w:r>
        <w:rPr>
          <w:b w:val="0"/>
          <w:lang w:val="ka-GE"/>
        </w:rPr>
        <w:t>დადასტირებულია, რომ ახალშობილის ინფიცირებული ან რისკ-ჯგუფის დედისაგან სეპარაცია</w:t>
      </w:r>
      <w:r w:rsidR="004D0E82">
        <w:rPr>
          <w:b w:val="0"/>
          <w:lang w:val="ka-GE"/>
        </w:rPr>
        <w:t xml:space="preserve">ს მინიმუმამდე დაყავს რისკი </w:t>
      </w:r>
      <w:r>
        <w:rPr>
          <w:b w:val="0"/>
          <w:lang w:val="ka-GE"/>
        </w:rPr>
        <w:t xml:space="preserve">ინფექციის პოსტნატალურ ტრანსმისიისაგან. </w:t>
      </w:r>
      <w:r w:rsidRPr="00F87056">
        <w:rPr>
          <w:b w:val="0"/>
          <w:lang w:val="ka-GE"/>
        </w:rPr>
        <w:t>თუ დედის</w:t>
      </w:r>
      <w:r>
        <w:rPr>
          <w:b w:val="0"/>
          <w:lang w:val="ka-GE"/>
        </w:rPr>
        <w:t>ა და ახალშობილის</w:t>
      </w:r>
      <w:r w:rsidRPr="00F87056">
        <w:rPr>
          <w:b w:val="0"/>
          <w:lang w:val="ka-GE"/>
        </w:rPr>
        <w:t xml:space="preserve"> კლინიკური სტატუსი </w:t>
      </w:r>
      <w:r w:rsidR="00220C56">
        <w:rPr>
          <w:b w:val="0"/>
          <w:lang w:val="ka-GE"/>
        </w:rPr>
        <w:t xml:space="preserve">სრულად </w:t>
      </w:r>
      <w:r w:rsidRPr="00F87056">
        <w:rPr>
          <w:b w:val="0"/>
          <w:lang w:val="ka-GE"/>
        </w:rPr>
        <w:t>დამაკმაყოფილებელია</w:t>
      </w:r>
      <w:r>
        <w:rPr>
          <w:b w:val="0"/>
          <w:lang w:val="ka-GE"/>
        </w:rPr>
        <w:t>,</w:t>
      </w:r>
      <w:r>
        <w:rPr>
          <w:b w:val="0"/>
        </w:rPr>
        <w:t xml:space="preserve"> </w:t>
      </w:r>
      <w:r>
        <w:rPr>
          <w:b w:val="0"/>
          <w:lang w:val="ka-GE"/>
        </w:rPr>
        <w:t xml:space="preserve">მშობელი </w:t>
      </w:r>
      <w:r w:rsidR="004D0E82">
        <w:rPr>
          <w:b w:val="0"/>
          <w:lang w:val="ka-GE"/>
        </w:rPr>
        <w:t>კატეგორიულად ითხოვს</w:t>
      </w:r>
      <w:r>
        <w:rPr>
          <w:b w:val="0"/>
          <w:lang w:val="ka-GE"/>
        </w:rPr>
        <w:t xml:space="preserve"> ახალშობილთან ყოფნის სურვილს და/ან კლინიკაში თავისუფალი იზოლირებული სივრცეების დეფიციტია,</w:t>
      </w:r>
      <w:r w:rsidRPr="00F87056">
        <w:rPr>
          <w:b w:val="0"/>
          <w:lang w:val="ka-GE"/>
        </w:rPr>
        <w:t xml:space="preserve"> შესაძლებელია</w:t>
      </w:r>
      <w:r w:rsidR="00220C56">
        <w:rPr>
          <w:b w:val="0"/>
          <w:lang w:val="ka-GE"/>
        </w:rPr>
        <w:t xml:space="preserve"> განვიხილოთ</w:t>
      </w:r>
      <w:r w:rsidRPr="00F87056">
        <w:rPr>
          <w:b w:val="0"/>
          <w:lang w:val="ka-GE"/>
        </w:rPr>
        <w:t xml:space="preserve"> დედა-ახალშობილის ერთად მოთავსება</w:t>
      </w:r>
      <w:r>
        <w:rPr>
          <w:b w:val="0"/>
          <w:lang w:val="ka-GE"/>
        </w:rPr>
        <w:t xml:space="preserve">.  </w:t>
      </w:r>
      <w:r>
        <w:rPr>
          <w:u w:val="single"/>
          <w:lang w:val="ka-GE"/>
        </w:rPr>
        <w:t>უნდა დავრწმუნდეთ, რომ</w:t>
      </w:r>
      <w:r w:rsidRPr="00F87056">
        <w:rPr>
          <w:b w:val="0"/>
          <w:lang w:val="ka-GE"/>
        </w:rPr>
        <w:t xml:space="preserve">  დედა და მედ-პერსონალი სრულად იცავს ჰიგიენის წესებს და სრულად არის აღჭურვილი ინდივიდუალური დაცვის საშუალებებით ინფექციის ტრანსმისიის თავიდან აცილების მიზნით</w:t>
      </w:r>
      <w:r>
        <w:rPr>
          <w:b w:val="0"/>
          <w:lang w:val="ka-GE"/>
        </w:rPr>
        <w:t xml:space="preserve">. ასეთ შემთხვევაში უნდა დაცული იყოს დისტანცია დედისა და ახალშობილის საწოლს შორის მინიმუმ 2მ,  მოხდეს </w:t>
      </w:r>
      <w:r w:rsidR="00220C56">
        <w:rPr>
          <w:b w:val="0"/>
          <w:lang w:val="ka-GE"/>
        </w:rPr>
        <w:t xml:space="preserve">დედა/ახალშობილის </w:t>
      </w:r>
      <w:r>
        <w:rPr>
          <w:b w:val="0"/>
          <w:lang w:val="ka-GE"/>
        </w:rPr>
        <w:t>სივრცობრივი დაყოფა  ე.წ. ფარდით და/ან  ინკუბატორით; დედა ვალდებულია ახალშობილთან შეხებამდე და შეხების შემდგომ, დაიბანოს ხელი</w:t>
      </w:r>
      <w:r w:rsidR="006364B5">
        <w:rPr>
          <w:b w:val="0"/>
          <w:lang w:val="ka-GE"/>
        </w:rPr>
        <w:t xml:space="preserve"> საპნით</w:t>
      </w:r>
      <w:r>
        <w:rPr>
          <w:b w:val="0"/>
          <w:lang w:val="ka-GE"/>
        </w:rPr>
        <w:t xml:space="preserve"> და დაიმუშავოს ალკოჰოლის შემცველი ანტისეპტიკური საშუალებებით.</w:t>
      </w:r>
      <w:r w:rsidR="00220C56">
        <w:rPr>
          <w:b w:val="0"/>
          <w:lang w:val="ka-GE"/>
        </w:rPr>
        <w:t xml:space="preserve"> დედის ქმედებების შესაბამისობა არსებულ რეკომენდაციებთან, მუდმივად უნდა ფასდებოდეს ადგილობრივი მედ-პერსონალის მიერ</w:t>
      </w:r>
      <w:r w:rsidR="00220C56">
        <w:rPr>
          <w:rStyle w:val="EndnoteReference"/>
          <w:b w:val="0"/>
          <w:lang w:val="ka-GE"/>
        </w:rPr>
        <w:endnoteReference w:id="5"/>
      </w:r>
      <w:r w:rsidR="00220C56">
        <w:rPr>
          <w:b w:val="0"/>
          <w:lang w:val="ka-GE"/>
        </w:rPr>
        <w:t>, გადაწყეტილება უნდა მიღებული იქნას მშობლებთან და ოჯახის წევრებთან კონსულტაციის და კონსენსუსის საფუძველზე.</w:t>
      </w:r>
    </w:p>
    <w:p w:rsidR="00220C56" w:rsidRDefault="00EA467B" w:rsidP="00220C56">
      <w:pPr>
        <w:pStyle w:val="Heading3"/>
        <w:tabs>
          <w:tab w:val="left" w:pos="311"/>
        </w:tabs>
        <w:spacing w:before="7" w:line="360" w:lineRule="auto"/>
        <w:ind w:left="0"/>
        <w:jc w:val="both"/>
        <w:rPr>
          <w:b w:val="0"/>
          <w:lang w:val="ka-GE"/>
        </w:rPr>
      </w:pPr>
      <w:r>
        <w:rPr>
          <w:lang w:val="ka-GE"/>
        </w:rPr>
        <w:t xml:space="preserve">გაითვალისწინეთ!!! </w:t>
      </w:r>
      <w:r w:rsidRPr="0030520B">
        <w:rPr>
          <w:b w:val="0"/>
          <w:lang w:val="ka-GE"/>
        </w:rPr>
        <w:t xml:space="preserve">თუ დედის კლინიკური სტატუსი არ არის დამაკმაყოფილებელი და/ან კლინიკაში </w:t>
      </w:r>
      <w:r w:rsidR="006364B5">
        <w:rPr>
          <w:b w:val="0"/>
          <w:lang w:val="ka-GE"/>
        </w:rPr>
        <w:t xml:space="preserve"> </w:t>
      </w:r>
      <w:r w:rsidR="004D0E82">
        <w:rPr>
          <w:b w:val="0"/>
          <w:lang w:val="ka-GE"/>
        </w:rPr>
        <w:t>არ</w:t>
      </w:r>
      <w:r w:rsidRPr="0030520B">
        <w:rPr>
          <w:b w:val="0"/>
          <w:lang w:val="ka-GE"/>
        </w:rPr>
        <w:t xml:space="preserve"> </w:t>
      </w:r>
      <w:r w:rsidR="00220C56">
        <w:rPr>
          <w:b w:val="0"/>
          <w:lang w:val="ka-GE"/>
        </w:rPr>
        <w:t>არის</w:t>
      </w:r>
      <w:r w:rsidRPr="0030520B">
        <w:rPr>
          <w:b w:val="0"/>
          <w:lang w:val="ka-GE"/>
        </w:rPr>
        <w:t xml:space="preserve"> უზრუნვეყოფილი ხელმისაწვდომობა ინდივიდუალური თავდაცვის საშუალებებზე და/ან არ ხართ დარწმუნებული, რომ დედა სრულად იცავს ყველა რეკომენდირებულ ჰიგიენურ ღონისძიებებს დედა/ახალშობილის </w:t>
      </w:r>
      <w:r w:rsidR="00224422">
        <w:rPr>
          <w:b w:val="0"/>
          <w:lang w:val="ka-GE"/>
        </w:rPr>
        <w:t xml:space="preserve">ერთ სივრცეში </w:t>
      </w:r>
      <w:r w:rsidR="00220C56">
        <w:rPr>
          <w:b w:val="0"/>
          <w:lang w:val="ka-GE"/>
        </w:rPr>
        <w:t>არ უნდა განხორციელდეს.</w:t>
      </w:r>
      <w:r w:rsidRPr="0030520B">
        <w:rPr>
          <w:b w:val="0"/>
          <w:lang w:val="ka-GE"/>
        </w:rPr>
        <w:t xml:space="preserve"> </w:t>
      </w:r>
      <w:r w:rsidR="004D0E82">
        <w:rPr>
          <w:b w:val="0"/>
          <w:lang w:val="ka-GE"/>
        </w:rPr>
        <w:t xml:space="preserve">დედა/ახალშობილის ერთობლივი განთავსების შესახებ საჭიროა კონსულტაცია და </w:t>
      </w:r>
      <w:r w:rsidR="004D0E82">
        <w:rPr>
          <w:b w:val="0"/>
          <w:lang w:val="ka-GE"/>
        </w:rPr>
        <w:lastRenderedPageBreak/>
        <w:t xml:space="preserve">კონსენსუსი მშობლებთან. </w:t>
      </w:r>
    </w:p>
    <w:p w:rsidR="00224422" w:rsidRPr="00AC6FA1" w:rsidRDefault="009F60CF" w:rsidP="00220C56">
      <w:pPr>
        <w:pStyle w:val="Heading3"/>
        <w:tabs>
          <w:tab w:val="left" w:pos="311"/>
        </w:tabs>
        <w:spacing w:before="7" w:line="360" w:lineRule="auto"/>
        <w:ind w:left="0"/>
        <w:jc w:val="both"/>
        <w:rPr>
          <w:sz w:val="9"/>
        </w:rPr>
      </w:pPr>
      <w:r>
        <w:rPr>
          <w:lang w:val="ka-GE"/>
        </w:rPr>
        <w:t xml:space="preserve">6.2.2. </w:t>
      </w:r>
      <w:r w:rsidR="00224422">
        <w:rPr>
          <w:lang w:val="ka-GE"/>
        </w:rPr>
        <w:t>ახალშობილი არადამაკმაყოფილებელი კლინიკური სტატუსით:</w:t>
      </w:r>
    </w:p>
    <w:p w:rsidR="00224422" w:rsidRPr="00B836B8" w:rsidRDefault="00224422" w:rsidP="004D0E82">
      <w:pPr>
        <w:pStyle w:val="Heading3"/>
        <w:numPr>
          <w:ilvl w:val="0"/>
          <w:numId w:val="24"/>
        </w:numPr>
        <w:tabs>
          <w:tab w:val="left" w:pos="311"/>
        </w:tabs>
        <w:spacing w:before="7" w:line="360" w:lineRule="auto"/>
        <w:ind w:left="0" w:firstLine="0"/>
        <w:jc w:val="both"/>
        <w:rPr>
          <w:b w:val="0"/>
          <w:sz w:val="9"/>
        </w:rPr>
      </w:pPr>
      <w:r w:rsidRPr="00AC6FA1">
        <w:rPr>
          <w:b w:val="0"/>
          <w:lang w:val="ka-GE"/>
        </w:rPr>
        <w:t>უნდა და</w:t>
      </w:r>
      <w:r>
        <w:rPr>
          <w:b w:val="0"/>
          <w:lang w:val="ka-GE"/>
        </w:rPr>
        <w:t>უყონებლივ გადაყვანილი იქნას ახალშობილთა ინტენსიური თერაპიის განყოფილებაში</w:t>
      </w:r>
      <w:r w:rsidR="009F60CF">
        <w:rPr>
          <w:b w:val="0"/>
          <w:lang w:val="ka-GE"/>
        </w:rPr>
        <w:t xml:space="preserve"> (</w:t>
      </w:r>
      <w:r w:rsidR="009F60CF">
        <w:rPr>
          <w:b w:val="0"/>
        </w:rPr>
        <w:t>NICU)</w:t>
      </w:r>
      <w:r>
        <w:rPr>
          <w:b w:val="0"/>
          <w:lang w:val="ka-GE"/>
        </w:rPr>
        <w:t xml:space="preserve">, იზოლირებულ სივრცეში, რომელიც სასურველია  უზრუნველყოფილი იყოს უარყოფითი წნევით ვენტილაციით </w:t>
      </w:r>
      <w:r w:rsidR="00074C09">
        <w:rPr>
          <w:b w:val="0"/>
          <w:lang w:val="ka-GE"/>
        </w:rPr>
        <w:t>და/</w:t>
      </w:r>
      <w:r>
        <w:rPr>
          <w:b w:val="0"/>
          <w:lang w:val="ka-GE"/>
        </w:rPr>
        <w:t xml:space="preserve">ან ჰაერის ფილტრაციის სხვა სისტემით. </w:t>
      </w:r>
    </w:p>
    <w:p w:rsidR="00224422" w:rsidRPr="00FA6860" w:rsidRDefault="00224422" w:rsidP="004D0E82">
      <w:pPr>
        <w:pStyle w:val="Heading3"/>
        <w:numPr>
          <w:ilvl w:val="0"/>
          <w:numId w:val="24"/>
        </w:numPr>
        <w:tabs>
          <w:tab w:val="left" w:pos="311"/>
        </w:tabs>
        <w:spacing w:before="7" w:line="360" w:lineRule="auto"/>
        <w:ind w:left="0" w:firstLine="0"/>
        <w:jc w:val="both"/>
        <w:rPr>
          <w:b w:val="0"/>
          <w:sz w:val="9"/>
        </w:rPr>
      </w:pPr>
      <w:r>
        <w:rPr>
          <w:b w:val="0"/>
          <w:lang w:val="ka-GE"/>
        </w:rPr>
        <w:t xml:space="preserve">იმ შემთხვევაში, თუ </w:t>
      </w:r>
      <w:r>
        <w:rPr>
          <w:b w:val="0"/>
        </w:rPr>
        <w:t xml:space="preserve">COVID-19 </w:t>
      </w:r>
      <w:r>
        <w:rPr>
          <w:b w:val="0"/>
          <w:lang w:val="ka-GE"/>
        </w:rPr>
        <w:t>ინფიცირებული  ახალშობილების ცალკე სივრცობრივი იზოლაცია ვერ ხორციელდება სივრცის დეფიციტის გამო, შესაძლებელია ისინი მოთავსებული იყოს ერთ სივრცეში, იმ პირობით, რომ თითოეულ საწოლს შორის დაცილება იქნება მინიმუმ 2</w:t>
      </w:r>
      <w:r w:rsidR="00074C09">
        <w:rPr>
          <w:b w:val="0"/>
          <w:lang w:val="ka-GE"/>
        </w:rPr>
        <w:t xml:space="preserve"> </w:t>
      </w:r>
      <w:r>
        <w:rPr>
          <w:b w:val="0"/>
          <w:lang w:val="ka-GE"/>
        </w:rPr>
        <w:t>მეტრი და/ან ახალშობილები უნდა მოთავსებული იქნას ინკუბატორში.</w:t>
      </w:r>
      <w:r w:rsidR="00074C09">
        <w:rPr>
          <w:b w:val="0"/>
          <w:lang w:val="ka-GE"/>
        </w:rPr>
        <w:t xml:space="preserve"> </w:t>
      </w:r>
      <w:r>
        <w:rPr>
          <w:b w:val="0"/>
          <w:lang w:val="ka-GE"/>
        </w:rPr>
        <w:t xml:space="preserve"> ეს მნიშვნელოვნად დაგვიცავს ინფექციის ჰოსპიტალური გავრცელებისაგან.</w:t>
      </w:r>
    </w:p>
    <w:p w:rsidR="00224422" w:rsidRPr="009D60ED" w:rsidRDefault="00224422" w:rsidP="004D0E82">
      <w:pPr>
        <w:pStyle w:val="Heading3"/>
        <w:numPr>
          <w:ilvl w:val="0"/>
          <w:numId w:val="24"/>
        </w:numPr>
        <w:tabs>
          <w:tab w:val="left" w:pos="311"/>
        </w:tabs>
        <w:spacing w:before="7" w:line="360" w:lineRule="auto"/>
        <w:ind w:left="0" w:firstLine="0"/>
        <w:jc w:val="both"/>
        <w:rPr>
          <w:b w:val="0"/>
          <w:sz w:val="9"/>
        </w:rPr>
      </w:pPr>
      <w:r>
        <w:rPr>
          <w:b w:val="0"/>
          <w:lang w:val="ka-GE"/>
        </w:rPr>
        <w:t>მედ-პერსონალი სრულად უნდა იყოს უზრუნველყოფილი პერსონალური დაცვის საშუალებებით</w:t>
      </w:r>
    </w:p>
    <w:p w:rsidR="00224422" w:rsidRPr="000477CE" w:rsidRDefault="00224422" w:rsidP="004D0E82">
      <w:pPr>
        <w:pStyle w:val="Heading3"/>
        <w:numPr>
          <w:ilvl w:val="0"/>
          <w:numId w:val="24"/>
        </w:numPr>
        <w:tabs>
          <w:tab w:val="left" w:pos="311"/>
        </w:tabs>
        <w:spacing w:before="7" w:line="360" w:lineRule="auto"/>
        <w:ind w:left="0" w:firstLine="0"/>
        <w:jc w:val="both"/>
        <w:rPr>
          <w:b w:val="0"/>
          <w:sz w:val="9"/>
        </w:rPr>
      </w:pPr>
      <w:r>
        <w:rPr>
          <w:b w:val="0"/>
          <w:lang w:val="ka-GE"/>
        </w:rPr>
        <w:t xml:space="preserve">თუ ახალშობილი საჭიროებს არაინვაზიურ  (მაღალნაკადიანი </w:t>
      </w:r>
      <w:r w:rsidR="001567D0">
        <w:rPr>
          <w:b w:val="0"/>
          <w:lang w:val="ka-GE"/>
        </w:rPr>
        <w:t xml:space="preserve">ნაზალური </w:t>
      </w:r>
      <w:r>
        <w:rPr>
          <w:b w:val="0"/>
          <w:lang w:val="ka-GE"/>
        </w:rPr>
        <w:t xml:space="preserve">კანულის </w:t>
      </w:r>
      <w:r>
        <w:rPr>
          <w:b w:val="0"/>
        </w:rPr>
        <w:t xml:space="preserve">HFNC </w:t>
      </w:r>
      <w:r>
        <w:rPr>
          <w:b w:val="0"/>
          <w:lang w:val="ka-GE"/>
        </w:rPr>
        <w:t>ან ნაზალური</w:t>
      </w:r>
      <w:r w:rsidR="00074C09">
        <w:rPr>
          <w:b w:val="0"/>
          <w:lang w:val="ka-GE"/>
        </w:rPr>
        <w:t xml:space="preserve"> </w:t>
      </w:r>
      <w:r>
        <w:rPr>
          <w:b w:val="0"/>
          <w:lang w:val="ka-GE"/>
        </w:rPr>
        <w:t xml:space="preserve">მუდმივ დადებითი </w:t>
      </w:r>
      <w:r w:rsidR="009F60CF">
        <w:rPr>
          <w:b w:val="0"/>
          <w:lang w:val="ka-GE"/>
        </w:rPr>
        <w:t>წნევით ვენტილაცია</w:t>
      </w:r>
      <w:r>
        <w:rPr>
          <w:b w:val="0"/>
          <w:lang w:val="ka-GE"/>
        </w:rPr>
        <w:t xml:space="preserve"> </w:t>
      </w:r>
      <w:r>
        <w:rPr>
          <w:b w:val="0"/>
        </w:rPr>
        <w:t>NCPAP</w:t>
      </w:r>
      <w:r>
        <w:rPr>
          <w:b w:val="0"/>
          <w:lang w:val="ka-GE"/>
        </w:rPr>
        <w:t xml:space="preserve"> ან ნაზალურად გარდამავალი იძულებითი ვენტილაცია N</w:t>
      </w:r>
      <w:r>
        <w:rPr>
          <w:b w:val="0"/>
        </w:rPr>
        <w:t>IPPV)</w:t>
      </w:r>
      <w:r>
        <w:rPr>
          <w:b w:val="0"/>
          <w:lang w:val="ka-GE"/>
        </w:rPr>
        <w:t xml:space="preserve"> ან ინვაზიურ ვენტილაციას, რეკომენდირებულია </w:t>
      </w:r>
      <w:r w:rsidR="00074C09">
        <w:rPr>
          <w:b w:val="0"/>
          <w:lang w:val="ka-GE"/>
        </w:rPr>
        <w:t>ახალშობილი</w:t>
      </w:r>
      <w:r>
        <w:rPr>
          <w:b w:val="0"/>
          <w:lang w:val="ka-GE"/>
        </w:rPr>
        <w:t xml:space="preserve"> </w:t>
      </w:r>
      <w:r w:rsidR="009F60CF">
        <w:rPr>
          <w:b w:val="0"/>
          <w:lang w:val="ka-GE"/>
        </w:rPr>
        <w:t>მოვათავსოთ ინკუბატორში,</w:t>
      </w:r>
      <w:r>
        <w:rPr>
          <w:b w:val="0"/>
          <w:lang w:val="ka-GE"/>
        </w:rPr>
        <w:t xml:space="preserve">  განყოფილების იზოლირებულ სივრცეში. ხელმისაწვდომობი</w:t>
      </w:r>
      <w:r w:rsidR="009F60CF">
        <w:rPr>
          <w:b w:val="0"/>
          <w:lang w:val="ka-GE"/>
        </w:rPr>
        <w:t>ს</w:t>
      </w:r>
      <w:r w:rsidR="00074C09">
        <w:rPr>
          <w:b w:val="0"/>
          <w:lang w:val="ka-GE"/>
        </w:rPr>
        <w:t xml:space="preserve"> </w:t>
      </w:r>
      <w:r>
        <w:rPr>
          <w:b w:val="0"/>
          <w:lang w:val="ka-GE"/>
        </w:rPr>
        <w:t xml:space="preserve">შემთხვევაში  უპირატესობა მიანიჭეთ სივრცეს უარყოფითი წნევით </w:t>
      </w:r>
      <w:r w:rsidR="00074C09">
        <w:rPr>
          <w:b w:val="0"/>
          <w:lang w:val="ka-GE"/>
        </w:rPr>
        <w:t xml:space="preserve"> </w:t>
      </w:r>
      <w:r>
        <w:rPr>
          <w:b w:val="0"/>
          <w:lang w:val="ka-GE"/>
        </w:rPr>
        <w:t>ვენტილაციით</w:t>
      </w:r>
      <w:r w:rsidR="00074C09">
        <w:rPr>
          <w:b w:val="0"/>
          <w:lang w:val="ka-GE"/>
        </w:rPr>
        <w:t>.</w:t>
      </w:r>
    </w:p>
    <w:p w:rsidR="002B0970" w:rsidRPr="002B0970" w:rsidRDefault="000477CE" w:rsidP="004D0E82">
      <w:pPr>
        <w:pStyle w:val="NoSpacing"/>
        <w:numPr>
          <w:ilvl w:val="0"/>
          <w:numId w:val="24"/>
        </w:numPr>
        <w:spacing w:line="360" w:lineRule="auto"/>
        <w:ind w:left="0" w:firstLine="0"/>
        <w:jc w:val="both"/>
        <w:rPr>
          <w:sz w:val="20"/>
          <w:szCs w:val="20"/>
        </w:rPr>
      </w:pPr>
      <w:r w:rsidRPr="000477CE">
        <w:rPr>
          <w:sz w:val="20"/>
          <w:szCs w:val="20"/>
          <w:lang w:val="ka-GE"/>
        </w:rPr>
        <w:t>რეკომენდირებულია რიგი ლაბორატ</w:t>
      </w:r>
      <w:r>
        <w:rPr>
          <w:sz w:val="20"/>
          <w:szCs w:val="20"/>
          <w:lang w:val="ka-GE"/>
        </w:rPr>
        <w:t>ორიულ-</w:t>
      </w:r>
      <w:r w:rsidRPr="000477CE">
        <w:rPr>
          <w:sz w:val="20"/>
          <w:szCs w:val="20"/>
          <w:lang w:val="ka-GE"/>
        </w:rPr>
        <w:t xml:space="preserve"> ინსტრუმენტალური კვლევების ჩატარება: სისხლის კულტურალური კვლევა,  </w:t>
      </w:r>
      <w:r w:rsidR="001567D0">
        <w:rPr>
          <w:sz w:val="20"/>
          <w:szCs w:val="20"/>
          <w:lang w:val="ka-GE"/>
        </w:rPr>
        <w:t>სისხლის საერთო ანალიზი-</w:t>
      </w:r>
      <w:r w:rsidRPr="000477CE">
        <w:rPr>
          <w:sz w:val="20"/>
          <w:szCs w:val="20"/>
          <w:lang w:val="ka-GE"/>
        </w:rPr>
        <w:t xml:space="preserve">სსა, </w:t>
      </w:r>
      <w:r w:rsidRPr="000477CE">
        <w:rPr>
          <w:sz w:val="20"/>
          <w:szCs w:val="20"/>
          <w:lang w:val="ru-RU"/>
        </w:rPr>
        <w:t>С</w:t>
      </w:r>
      <w:r w:rsidR="001567D0">
        <w:rPr>
          <w:sz w:val="20"/>
          <w:szCs w:val="20"/>
          <w:lang w:val="ka-GE"/>
        </w:rPr>
        <w:t>-</w:t>
      </w:r>
      <w:r w:rsidRPr="000477CE">
        <w:rPr>
          <w:sz w:val="20"/>
          <w:szCs w:val="20"/>
          <w:lang w:val="ka-GE"/>
        </w:rPr>
        <w:t xml:space="preserve">რეაქციული ცილა, პროკალციტონინი, </w:t>
      </w:r>
      <w:r>
        <w:rPr>
          <w:sz w:val="20"/>
          <w:szCs w:val="20"/>
          <w:lang w:val="ka-GE"/>
        </w:rPr>
        <w:t>ღვიძლის ფუნქციური სინჯები</w:t>
      </w:r>
      <w:r w:rsidR="002B0970">
        <w:rPr>
          <w:sz w:val="20"/>
          <w:szCs w:val="20"/>
          <w:lang w:val="ka-GE"/>
        </w:rPr>
        <w:t xml:space="preserve">, </w:t>
      </w:r>
      <w:r w:rsidR="002B0970" w:rsidRPr="000477CE">
        <w:rPr>
          <w:sz w:val="20"/>
          <w:szCs w:val="20"/>
          <w:lang w:val="ka-GE"/>
        </w:rPr>
        <w:t>გულმკერდის რენტგენოგრაფია, მუცლის ღრუს რენტგენოგრაფია (ჩვენებით),</w:t>
      </w:r>
      <w:r w:rsidR="00F5198E">
        <w:rPr>
          <w:sz w:val="20"/>
          <w:szCs w:val="20"/>
          <w:lang w:val="ka-GE"/>
        </w:rPr>
        <w:t xml:space="preserve"> </w:t>
      </w:r>
      <w:r w:rsidR="002B0970" w:rsidRPr="000477CE">
        <w:rPr>
          <w:sz w:val="20"/>
          <w:szCs w:val="20"/>
        </w:rPr>
        <w:t xml:space="preserve">გრიპის, პარაგრიპის და </w:t>
      </w:r>
      <w:r w:rsidR="00F5198E">
        <w:rPr>
          <w:sz w:val="20"/>
          <w:szCs w:val="20"/>
          <w:lang w:val="ka-GE"/>
        </w:rPr>
        <w:t>რესპირატორულ-სინციტიალური ვირუსის (</w:t>
      </w:r>
      <w:r w:rsidR="002B0970" w:rsidRPr="000477CE">
        <w:rPr>
          <w:sz w:val="20"/>
          <w:szCs w:val="20"/>
        </w:rPr>
        <w:t>RSV</w:t>
      </w:r>
      <w:r w:rsidR="00F5198E">
        <w:rPr>
          <w:sz w:val="20"/>
          <w:szCs w:val="20"/>
          <w:lang w:val="ka-GE"/>
        </w:rPr>
        <w:t>)</w:t>
      </w:r>
      <w:r w:rsidR="002B0970" w:rsidRPr="000477CE">
        <w:rPr>
          <w:sz w:val="20"/>
          <w:szCs w:val="20"/>
        </w:rPr>
        <w:t xml:space="preserve"> ტესტ</w:t>
      </w:r>
      <w:r w:rsidR="004D0E82">
        <w:rPr>
          <w:sz w:val="20"/>
          <w:szCs w:val="20"/>
          <w:lang w:val="ka-GE"/>
        </w:rPr>
        <w:t>ირ</w:t>
      </w:r>
      <w:r w:rsidR="002B0970" w:rsidRPr="000477CE">
        <w:rPr>
          <w:sz w:val="20"/>
          <w:szCs w:val="20"/>
        </w:rPr>
        <w:t xml:space="preserve">ება ცხვირ-ხახის ნაცხით </w:t>
      </w:r>
      <w:r w:rsidR="00F5198E">
        <w:rPr>
          <w:sz w:val="20"/>
          <w:szCs w:val="20"/>
          <w:lang w:val="ka-GE"/>
        </w:rPr>
        <w:t xml:space="preserve"> ჯაჭვური პოლიმერიზაციის (</w:t>
      </w:r>
      <w:r w:rsidR="002B0970" w:rsidRPr="000477CE">
        <w:rPr>
          <w:sz w:val="20"/>
          <w:szCs w:val="20"/>
        </w:rPr>
        <w:t>PCR</w:t>
      </w:r>
      <w:r w:rsidR="00F5198E">
        <w:rPr>
          <w:sz w:val="20"/>
          <w:szCs w:val="20"/>
          <w:lang w:val="ka-GE"/>
        </w:rPr>
        <w:t>)</w:t>
      </w:r>
      <w:r w:rsidR="002B0970" w:rsidRPr="000477CE">
        <w:rPr>
          <w:sz w:val="20"/>
          <w:szCs w:val="20"/>
        </w:rPr>
        <w:t xml:space="preserve"> ტექნოლოგიით</w:t>
      </w:r>
      <w:r w:rsidR="002B0970">
        <w:rPr>
          <w:sz w:val="20"/>
          <w:szCs w:val="20"/>
          <w:lang w:val="ka-GE"/>
        </w:rPr>
        <w:t xml:space="preserve"> და სხვა.</w:t>
      </w:r>
    </w:p>
    <w:p w:rsidR="002B0970" w:rsidRPr="002B0970" w:rsidRDefault="002B0970" w:rsidP="004D0E82">
      <w:pPr>
        <w:pStyle w:val="NoSpacing"/>
        <w:numPr>
          <w:ilvl w:val="0"/>
          <w:numId w:val="24"/>
        </w:numPr>
        <w:spacing w:line="360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  <w:lang w:val="ka-GE"/>
        </w:rPr>
        <w:t xml:space="preserve">ახალშობილს უტარდება სიმპტომური მკურნალობა კლინიკური მდგომარეობის და ძირითადი ნეონატალური მდგომარეობების მართვის რეკომენდაციების გათვალისწინებით </w:t>
      </w:r>
    </w:p>
    <w:p w:rsidR="000477CE" w:rsidRPr="009F60CF" w:rsidRDefault="002B0970" w:rsidP="009F60CF">
      <w:pPr>
        <w:pStyle w:val="NoSpacing"/>
        <w:spacing w:line="360" w:lineRule="auto"/>
        <w:rPr>
          <w:sz w:val="20"/>
          <w:szCs w:val="20"/>
        </w:rPr>
      </w:pPr>
      <w:r w:rsidRPr="002B0970">
        <w:rPr>
          <w:b/>
          <w:sz w:val="20"/>
          <w:szCs w:val="20"/>
          <w:lang w:val="ka-GE"/>
        </w:rPr>
        <w:t xml:space="preserve">გაითვალისწინეთ!!! </w:t>
      </w:r>
      <w:r w:rsidRPr="002B0970">
        <w:rPr>
          <w:sz w:val="20"/>
          <w:szCs w:val="20"/>
          <w:lang w:val="ka-GE"/>
        </w:rPr>
        <w:t xml:space="preserve">სიმტომური </w:t>
      </w:r>
      <w:r>
        <w:rPr>
          <w:sz w:val="20"/>
          <w:szCs w:val="20"/>
          <w:lang w:val="ka-GE"/>
        </w:rPr>
        <w:t>თერაპია</w:t>
      </w:r>
      <w:r w:rsidRPr="002B0970">
        <w:rPr>
          <w:sz w:val="20"/>
          <w:szCs w:val="20"/>
          <w:lang w:val="ka-GE"/>
        </w:rPr>
        <w:t xml:space="preserve"> და</w:t>
      </w:r>
      <w:r>
        <w:rPr>
          <w:b/>
          <w:sz w:val="20"/>
          <w:szCs w:val="20"/>
          <w:lang w:val="ka-GE"/>
        </w:rPr>
        <w:t xml:space="preserve"> </w:t>
      </w:r>
      <w:r>
        <w:rPr>
          <w:sz w:val="20"/>
          <w:szCs w:val="20"/>
          <w:lang w:val="ka-GE"/>
        </w:rPr>
        <w:t>ლაბორატორიულ-ინსტრუმენტალური კვლევების მოცულობა  ინდივიდუალურია და დამოკიდებულია ახალშობილის კლინიკურ სტატუსზე</w:t>
      </w:r>
      <w:r w:rsidR="001567D0">
        <w:rPr>
          <w:sz w:val="20"/>
          <w:szCs w:val="20"/>
          <w:lang w:val="ka-GE"/>
        </w:rPr>
        <w:t xml:space="preserve"> და </w:t>
      </w:r>
      <w:r>
        <w:rPr>
          <w:sz w:val="20"/>
          <w:szCs w:val="20"/>
          <w:lang w:val="ka-GE"/>
        </w:rPr>
        <w:t xml:space="preserve">მიმდინარე გართულებებზე. </w:t>
      </w:r>
      <w:r w:rsidR="000477CE">
        <w:rPr>
          <w:sz w:val="20"/>
          <w:szCs w:val="20"/>
          <w:lang w:val="ka-GE"/>
        </w:rPr>
        <w:t xml:space="preserve"> </w:t>
      </w:r>
    </w:p>
    <w:p w:rsidR="00074C09" w:rsidRPr="002B0970" w:rsidRDefault="002B0970" w:rsidP="00224422">
      <w:pPr>
        <w:pStyle w:val="Heading3"/>
        <w:tabs>
          <w:tab w:val="left" w:pos="311"/>
        </w:tabs>
        <w:spacing w:before="7" w:line="360" w:lineRule="auto"/>
        <w:ind w:left="0"/>
        <w:jc w:val="both"/>
        <w:rPr>
          <w:b w:val="0"/>
          <w:lang w:val="ka-GE"/>
        </w:rPr>
      </w:pPr>
      <w:r>
        <w:rPr>
          <w:noProof/>
          <w:lang w:val="ka-GE"/>
        </w:rPr>
        <w:t xml:space="preserve">6.3. </w:t>
      </w:r>
      <w:r w:rsidRPr="00032FD4">
        <w:rPr>
          <w:noProof/>
          <w:lang w:val="ka-GE"/>
        </w:rPr>
        <w:t xml:space="preserve">COVID-19 </w:t>
      </w:r>
      <w:r w:rsidRPr="002B5B21">
        <w:rPr>
          <w:noProof/>
          <w:lang w:val="ka-GE"/>
        </w:rPr>
        <w:t>დადასტურებული ან საეჭვო დედ</w:t>
      </w:r>
      <w:r>
        <w:rPr>
          <w:noProof/>
          <w:lang w:val="ka-GE"/>
        </w:rPr>
        <w:t>ისაგან დაბადებული ახალშობილის  ენტერალური კვლევა.</w:t>
      </w:r>
    </w:p>
    <w:p w:rsidR="00224422" w:rsidRPr="009F60CF" w:rsidRDefault="002B0970" w:rsidP="009F60CF">
      <w:pPr>
        <w:pStyle w:val="Heading3"/>
        <w:tabs>
          <w:tab w:val="left" w:pos="311"/>
        </w:tabs>
        <w:spacing w:before="7" w:line="360" w:lineRule="auto"/>
        <w:ind w:left="0"/>
        <w:jc w:val="both"/>
        <w:rPr>
          <w:b w:val="0"/>
        </w:rPr>
      </w:pPr>
      <w:r>
        <w:rPr>
          <w:b w:val="0"/>
          <w:lang w:val="ka-GE"/>
        </w:rPr>
        <w:t>დღესდღეობით არსებული მონაცემებით, დედის რძეში ვირუსი გამოვლენილი არ იქნა</w:t>
      </w:r>
      <w:r>
        <w:rPr>
          <w:rStyle w:val="EndnoteReference"/>
          <w:b w:val="0"/>
          <w:lang w:val="ka-GE"/>
        </w:rPr>
        <w:endnoteReference w:id="6"/>
      </w:r>
      <w:r>
        <w:rPr>
          <w:b w:val="0"/>
          <w:lang w:val="ka-GE"/>
        </w:rPr>
        <w:t>. შესაბამისად ამერიკის პედიატრთა აკადემიის</w:t>
      </w:r>
      <w:r w:rsidR="00032FD4" w:rsidRPr="00032FD4">
        <w:rPr>
          <w:b w:val="0"/>
          <w:lang w:val="ka-GE"/>
        </w:rPr>
        <w:t xml:space="preserve"> (AAP)</w:t>
      </w:r>
      <w:r>
        <w:rPr>
          <w:b w:val="0"/>
          <w:lang w:val="ka-GE"/>
        </w:rPr>
        <w:t>, ევროპის პერინატოლოგთა ასოციაციის</w:t>
      </w:r>
      <w:r w:rsidR="00D31BD9">
        <w:rPr>
          <w:b w:val="0"/>
          <w:lang w:val="ka-GE"/>
        </w:rPr>
        <w:t xml:space="preserve"> </w:t>
      </w:r>
      <w:r w:rsidR="00032FD4" w:rsidRPr="00032FD4">
        <w:rPr>
          <w:b w:val="0"/>
          <w:lang w:val="ka-GE"/>
        </w:rPr>
        <w:t>(UENPS)</w:t>
      </w:r>
      <w:r>
        <w:rPr>
          <w:b w:val="0"/>
          <w:lang w:val="ka-GE"/>
        </w:rPr>
        <w:t>, მსოფლიო ჯანდაცვის ორგანიზაციის მიერ</w:t>
      </w:r>
      <w:r w:rsidR="00032FD4" w:rsidRPr="00032FD4">
        <w:rPr>
          <w:b w:val="0"/>
          <w:lang w:val="ka-GE"/>
        </w:rPr>
        <w:t>(WHO)</w:t>
      </w:r>
      <w:r>
        <w:rPr>
          <w:b w:val="0"/>
          <w:lang w:val="ka-GE"/>
        </w:rPr>
        <w:t xml:space="preserve"> რეკომედირებულია </w:t>
      </w:r>
      <w:r w:rsidRPr="00032FD4">
        <w:rPr>
          <w:b w:val="0"/>
          <w:noProof/>
          <w:lang w:val="ka-GE"/>
        </w:rPr>
        <w:t xml:space="preserve">COVID-19 </w:t>
      </w:r>
      <w:r w:rsidRPr="002B0970">
        <w:rPr>
          <w:b w:val="0"/>
          <w:noProof/>
          <w:lang w:val="ka-GE"/>
        </w:rPr>
        <w:t>დადასტურებული ან საეჭვო დედისაგან დაბადებული ახალშობილის</w:t>
      </w:r>
      <w:r>
        <w:rPr>
          <w:b w:val="0"/>
          <w:lang w:val="ka-GE"/>
        </w:rPr>
        <w:t xml:space="preserve"> ენტერალური კვება ინიცირებული იყოს დედის რძით</w:t>
      </w:r>
      <w:r w:rsidR="00032FD4">
        <w:rPr>
          <w:rStyle w:val="EndnoteReference"/>
          <w:b w:val="0"/>
          <w:lang w:val="ka-GE"/>
        </w:rPr>
        <w:endnoteReference w:id="7"/>
      </w:r>
      <w:r w:rsidR="00D31BD9">
        <w:rPr>
          <w:b w:val="0"/>
          <w:lang w:val="ka-GE"/>
        </w:rPr>
        <w:t>.</w:t>
      </w:r>
      <w:r w:rsidR="00032FD4">
        <w:rPr>
          <w:b w:val="0"/>
          <w:lang w:val="ka-GE"/>
        </w:rPr>
        <w:t xml:space="preserve"> დედის რძე წარმოადგენს ახალშობილის ზრდა-განვითარებისათვის საუკეთესო ნუტრიციულ სტატუსს, გასათვალისწინებელია მისი იმუნოლოგიური </w:t>
      </w:r>
      <w:r w:rsidR="0027013E">
        <w:rPr>
          <w:b w:val="0"/>
          <w:lang w:val="ka-GE"/>
        </w:rPr>
        <w:t>ეფექტი.</w:t>
      </w:r>
    </w:p>
    <w:p w:rsidR="00EA467B" w:rsidRPr="009F60CF" w:rsidRDefault="00EA467B" w:rsidP="00B836B8">
      <w:pPr>
        <w:pStyle w:val="Heading3"/>
        <w:numPr>
          <w:ilvl w:val="0"/>
          <w:numId w:val="19"/>
        </w:numPr>
        <w:tabs>
          <w:tab w:val="left" w:pos="311"/>
        </w:tabs>
        <w:spacing w:before="7" w:line="360" w:lineRule="auto"/>
        <w:ind w:left="0" w:firstLine="0"/>
        <w:jc w:val="both"/>
        <w:rPr>
          <w:b w:val="0"/>
        </w:rPr>
      </w:pPr>
      <w:r w:rsidRPr="009F60CF">
        <w:rPr>
          <w:b w:val="0"/>
          <w:lang w:val="ka-GE"/>
        </w:rPr>
        <w:t>ახალშობილის ენტერალური კვების ინიცირებისას უპირატესობა ენიჭება დედის რძეს</w:t>
      </w:r>
      <w:r w:rsidR="009F60CF" w:rsidRPr="009F60CF">
        <w:rPr>
          <w:b w:val="0"/>
          <w:lang w:val="ka-GE"/>
        </w:rPr>
        <w:t>.</w:t>
      </w:r>
      <w:r w:rsidR="006364B5" w:rsidRPr="009F60CF">
        <w:rPr>
          <w:b w:val="0"/>
          <w:lang w:val="ka-GE"/>
        </w:rPr>
        <w:t xml:space="preserve"> თუ დედის კლინიკური სტატუსი დამაკმაყოფილებელია</w:t>
      </w:r>
      <w:r w:rsidR="009F60CF" w:rsidRPr="009F60CF">
        <w:rPr>
          <w:b w:val="0"/>
          <w:lang w:val="ka-GE"/>
        </w:rPr>
        <w:t>,</w:t>
      </w:r>
      <w:r w:rsidR="006364B5" w:rsidRPr="009F60CF">
        <w:rPr>
          <w:b w:val="0"/>
          <w:lang w:val="ka-GE"/>
        </w:rPr>
        <w:t xml:space="preserve"> </w:t>
      </w:r>
      <w:r w:rsidR="009F60CF" w:rsidRPr="009F60CF">
        <w:rPr>
          <w:b w:val="0"/>
          <w:lang w:val="ka-GE"/>
        </w:rPr>
        <w:t xml:space="preserve">დედის მოთხოვნის შესაბამისად </w:t>
      </w:r>
      <w:r w:rsidR="006364B5" w:rsidRPr="009F60CF">
        <w:rPr>
          <w:b w:val="0"/>
          <w:lang w:val="ka-GE"/>
        </w:rPr>
        <w:t>შესაძლებელია ძუძუთი კვების ინიცირება და/ან</w:t>
      </w:r>
      <w:r w:rsidRPr="009F60CF">
        <w:rPr>
          <w:b w:val="0"/>
          <w:lang w:val="ka-GE"/>
        </w:rPr>
        <w:t xml:space="preserve"> </w:t>
      </w:r>
      <w:r w:rsidR="006364B5" w:rsidRPr="009F60CF">
        <w:rPr>
          <w:b w:val="0"/>
          <w:lang w:val="ka-GE"/>
        </w:rPr>
        <w:t xml:space="preserve"> კვება</w:t>
      </w:r>
      <w:r w:rsidRPr="009F60CF">
        <w:rPr>
          <w:b w:val="0"/>
          <w:lang w:val="ka-GE"/>
        </w:rPr>
        <w:t xml:space="preserve"> გამოწველილი დედის რძის სახით. დედის რძის გამოწველისას დაცული უნდა იყოს ინფექციის ტრანსმისიის პრეცენციისათვის გათვალისწინებული ღონისძიები, კერძოდ:</w:t>
      </w:r>
    </w:p>
    <w:p w:rsidR="00EA467B" w:rsidRDefault="00EA467B" w:rsidP="00B836B8">
      <w:pPr>
        <w:pStyle w:val="Heading3"/>
        <w:tabs>
          <w:tab w:val="left" w:pos="311"/>
        </w:tabs>
        <w:spacing w:before="7" w:line="360" w:lineRule="auto"/>
        <w:ind w:left="0"/>
        <w:jc w:val="both"/>
        <w:rPr>
          <w:b w:val="0"/>
          <w:lang w:val="ka-GE"/>
        </w:rPr>
      </w:pPr>
      <w:r>
        <w:rPr>
          <w:b w:val="0"/>
          <w:lang w:val="ka-GE"/>
        </w:rPr>
        <w:t>ა) ყველა დედამ რძის გამოწველის წინ და შემდგომ საჭიროა დაიბანოს ხელი საპნით და დაიმუშოს ალკოჰოლის შემცველი ანტისეპტიკური საშუალებებით და მხოლოდ ამის შემდგომ შეეხოს რძის გამოსაწველს და ბოთლს</w:t>
      </w:r>
    </w:p>
    <w:p w:rsidR="00EA467B" w:rsidRDefault="00EA467B" w:rsidP="00B836B8">
      <w:pPr>
        <w:pStyle w:val="Heading3"/>
        <w:tabs>
          <w:tab w:val="left" w:pos="311"/>
        </w:tabs>
        <w:spacing w:before="7" w:line="360" w:lineRule="auto"/>
        <w:ind w:left="0"/>
        <w:jc w:val="both"/>
        <w:rPr>
          <w:b w:val="0"/>
          <w:lang w:val="ka-GE"/>
        </w:rPr>
      </w:pPr>
      <w:r>
        <w:rPr>
          <w:b w:val="0"/>
          <w:lang w:val="ka-GE"/>
        </w:rPr>
        <w:t xml:space="preserve">ბ) დედა აღჭურვილი იყოს ინდივიდუალური დაცვის საშუალებებით </w:t>
      </w:r>
    </w:p>
    <w:p w:rsidR="00EA467B" w:rsidRPr="00237007" w:rsidRDefault="00EA467B" w:rsidP="00B836B8">
      <w:pPr>
        <w:pStyle w:val="Heading3"/>
        <w:tabs>
          <w:tab w:val="left" w:pos="311"/>
        </w:tabs>
        <w:spacing w:before="7" w:line="360" w:lineRule="auto"/>
        <w:ind w:left="0"/>
        <w:jc w:val="both"/>
        <w:rPr>
          <w:b w:val="0"/>
          <w:lang w:val="ka-GE"/>
        </w:rPr>
      </w:pPr>
      <w:r>
        <w:rPr>
          <w:b w:val="0"/>
          <w:lang w:val="ka-GE"/>
        </w:rPr>
        <w:t xml:space="preserve">გ) ყველა მოხმარების შემდგომ დედის რძის გამოსაწველი და რძის შემგროვებელი ჭურჭელი უნდა დამუშავებული იყოს შესაბამისად: 1) უნდა დამუშავდეს თბილი საპნიანი წყლით, 2) კარგად გავავლოთ თავისუფალ წყლის ნაკადში 3) გამოსაწველი და ბოთლი  უნდა გავაშროთ იზოლირებულად სხვა ჭურჭლისაგან 4)დღეში ერთხელ მინიმუმ </w:t>
      </w:r>
      <w:r>
        <w:rPr>
          <w:b w:val="0"/>
          <w:lang w:val="ka-GE"/>
        </w:rPr>
        <w:lastRenderedPageBreak/>
        <w:t xml:space="preserve">განახორციელე კომპლექტის თერმული დამუშავება მიკროტალღურ ღუმელში  (გამოსაწველი და ბოთლი თავსდება სპეციალურ პლასტიკური ჩანთაში), ან ქვაბში ორთქლის ფონზე ან ჭურჭლის სარეცხ მანქანაში </w:t>
      </w:r>
      <w:r>
        <w:rPr>
          <w:rStyle w:val="EndnoteReference"/>
          <w:b w:val="0"/>
          <w:lang w:val="ka-GE"/>
        </w:rPr>
        <w:endnoteReference w:id="8"/>
      </w:r>
      <w:r w:rsidR="00D31BD9">
        <w:rPr>
          <w:b w:val="0"/>
          <w:lang w:val="ka-GE"/>
        </w:rPr>
        <w:t>.</w:t>
      </w:r>
    </w:p>
    <w:p w:rsidR="00EA467B" w:rsidRPr="00994AF6" w:rsidRDefault="00EA467B" w:rsidP="00B836B8">
      <w:pPr>
        <w:pStyle w:val="Heading3"/>
        <w:tabs>
          <w:tab w:val="left" w:pos="311"/>
        </w:tabs>
        <w:spacing w:before="7" w:line="360" w:lineRule="auto"/>
        <w:ind w:left="0"/>
        <w:jc w:val="both"/>
        <w:rPr>
          <w:b w:val="0"/>
          <w:lang w:val="ka-GE"/>
        </w:rPr>
      </w:pPr>
      <w:r>
        <w:rPr>
          <w:b w:val="0"/>
          <w:lang w:val="ka-GE"/>
        </w:rPr>
        <w:t xml:space="preserve">დ) გამოწველილი დედის რძეს ახალშობილს აძლევს დედა და/ან </w:t>
      </w:r>
      <w:r w:rsidR="004D0E82">
        <w:rPr>
          <w:b w:val="0"/>
          <w:lang w:val="ka-GE"/>
        </w:rPr>
        <w:t xml:space="preserve">ჯანმრთელი </w:t>
      </w:r>
      <w:r>
        <w:rPr>
          <w:b w:val="0"/>
          <w:lang w:val="ka-GE"/>
        </w:rPr>
        <w:t xml:space="preserve">ექთანი, რომელიც იცავს ადგილობრივი პროტოკოლით გათვალისწინებულ რეკომენდაციებს </w:t>
      </w:r>
      <w:r w:rsidR="004D0E82">
        <w:rPr>
          <w:b w:val="0"/>
          <w:lang w:val="ka-GE"/>
        </w:rPr>
        <w:t>ინფექციის კონტროლის შესახებ.</w:t>
      </w:r>
    </w:p>
    <w:p w:rsidR="00B836B8" w:rsidRPr="00032FD4" w:rsidRDefault="00EA467B" w:rsidP="00032FD4">
      <w:pPr>
        <w:pStyle w:val="Heading3"/>
        <w:tabs>
          <w:tab w:val="left" w:pos="311"/>
        </w:tabs>
        <w:spacing w:before="7" w:line="360" w:lineRule="auto"/>
        <w:ind w:left="0"/>
        <w:jc w:val="both"/>
        <w:rPr>
          <w:b w:val="0"/>
        </w:rPr>
      </w:pPr>
      <w:r w:rsidRPr="00C62C53">
        <w:rPr>
          <w:lang w:val="ka-GE"/>
        </w:rPr>
        <w:t xml:space="preserve">გაითვალისწინეთ!!! </w:t>
      </w:r>
      <w:r w:rsidRPr="0030520B">
        <w:rPr>
          <w:b w:val="0"/>
          <w:lang w:val="ka-GE"/>
        </w:rPr>
        <w:t xml:space="preserve">თუ დედის კლინიკური სტატუსი არადამაკმაყოფილებელია და/ან ჰოსპიტალში არ არის </w:t>
      </w:r>
      <w:r w:rsidR="004D0E82">
        <w:rPr>
          <w:b w:val="0"/>
          <w:lang w:val="ka-GE"/>
        </w:rPr>
        <w:t xml:space="preserve">ინდივიდუალურ </w:t>
      </w:r>
      <w:r w:rsidRPr="0030520B">
        <w:rPr>
          <w:b w:val="0"/>
          <w:lang w:val="ka-GE"/>
        </w:rPr>
        <w:t>დაცვით საშუალებებზე სრული ხელმისაწვდომობა და/ან არ ხართ დარწმუნებული, რომ დედა სრულად იცავს ყველა რეკომენდირებულ ჰიგიენურ ღონისძიებებს</w:t>
      </w:r>
      <w:r w:rsidR="009F60CF">
        <w:rPr>
          <w:b w:val="0"/>
          <w:lang w:val="ka-GE"/>
        </w:rPr>
        <w:t xml:space="preserve"> ძუძუთი კვებისა ან</w:t>
      </w:r>
      <w:r w:rsidRPr="0030520B">
        <w:rPr>
          <w:b w:val="0"/>
          <w:lang w:val="ka-GE"/>
        </w:rPr>
        <w:t xml:space="preserve"> რძის გამოწველისას,</w:t>
      </w:r>
      <w:r w:rsidR="009F60CF">
        <w:rPr>
          <w:b w:val="0"/>
          <w:lang w:val="ka-GE"/>
        </w:rPr>
        <w:t xml:space="preserve"> თავი უნდა შევიკავოთ</w:t>
      </w:r>
      <w:r w:rsidRPr="0030520B">
        <w:rPr>
          <w:b w:val="0"/>
          <w:lang w:val="ka-GE"/>
        </w:rPr>
        <w:t xml:space="preserve">  ახალშობილის დედის რძით კვებისაგან ინფექციის პოსტნატალური ტრანსმისიის რისკის გათვალისწინებით.</w:t>
      </w:r>
    </w:p>
    <w:p w:rsidR="00224422" w:rsidRPr="00032FD4" w:rsidRDefault="00224422" w:rsidP="00224422">
      <w:pPr>
        <w:pStyle w:val="Heading3"/>
        <w:tabs>
          <w:tab w:val="left" w:pos="0"/>
        </w:tabs>
        <w:spacing w:before="7" w:line="360" w:lineRule="auto"/>
        <w:ind w:left="0"/>
        <w:jc w:val="both"/>
        <w:rPr>
          <w:b w:val="0"/>
          <w:lang w:val="ka-GE"/>
        </w:rPr>
      </w:pPr>
      <w:r w:rsidRPr="00032FD4">
        <w:rPr>
          <w:b w:val="0"/>
          <w:lang w:val="ka-GE"/>
        </w:rPr>
        <w:t>თითოეულ შემთხვევაში გადაწყვეტილება დედა/ახაშობილის</w:t>
      </w:r>
      <w:r w:rsidR="009F60CF">
        <w:rPr>
          <w:b w:val="0"/>
          <w:lang w:val="ka-GE"/>
        </w:rPr>
        <w:t xml:space="preserve"> ერთ სივრცეში</w:t>
      </w:r>
      <w:r w:rsidRPr="00032FD4">
        <w:rPr>
          <w:b w:val="0"/>
          <w:lang w:val="ka-GE"/>
        </w:rPr>
        <w:t xml:space="preserve"> ჰოსპიტალიზაციის, და ძუძუთი კვების</w:t>
      </w:r>
      <w:r w:rsidR="009B7076">
        <w:rPr>
          <w:b w:val="0"/>
          <w:lang w:val="ka-GE"/>
        </w:rPr>
        <w:t>/დედის რძით ენტერალური კვების</w:t>
      </w:r>
      <w:r w:rsidRPr="00032FD4">
        <w:rPr>
          <w:b w:val="0"/>
        </w:rPr>
        <w:t xml:space="preserve"> </w:t>
      </w:r>
      <w:r w:rsidR="009F60CF">
        <w:rPr>
          <w:b w:val="0"/>
          <w:lang w:val="ka-GE"/>
        </w:rPr>
        <w:t>განცხორციელების</w:t>
      </w:r>
      <w:r w:rsidRPr="00032FD4">
        <w:rPr>
          <w:b w:val="0"/>
          <w:lang w:val="ka-GE"/>
        </w:rPr>
        <w:t xml:space="preserve">  შესახებ უნდა მიღებული იქნას ინდივიდუალურად, დედა-ახალშობილის კლინიკური მდგომარეობის, კლინიკაში ინდივიდუალური დაცვის საშუალებებზე ხელმისაწვდომობის, სამეანო/ნეონატალური დეპარტამენტის სივრცობრივი დაყოფის გათვალისწინებით.  </w:t>
      </w:r>
      <w:r w:rsidR="001C2663">
        <w:rPr>
          <w:b w:val="0"/>
          <w:lang w:val="ka-GE"/>
        </w:rPr>
        <w:t>აუციელებელია</w:t>
      </w:r>
      <w:r w:rsidRPr="00032FD4">
        <w:rPr>
          <w:b w:val="0"/>
          <w:lang w:val="ka-GE"/>
        </w:rPr>
        <w:t xml:space="preserve"> თითოეული გადაწყვეტილება მიღებული იქნას მშობლებთან  კონსენსუსის საფუძველზე, ისე რომ არ შეექმნას რისკი პაციენტისა და მედ-პერსონალის ჯანმრთლობასა და უსაფრთხოებას</w:t>
      </w:r>
      <w:r w:rsidRPr="00032FD4">
        <w:rPr>
          <w:rStyle w:val="EndnoteReference"/>
          <w:b w:val="0"/>
          <w:lang w:val="ka-GE"/>
        </w:rPr>
        <w:endnoteReference w:id="9"/>
      </w:r>
      <w:r w:rsidRPr="00032FD4">
        <w:rPr>
          <w:b w:val="0"/>
          <w:lang w:val="ka-GE"/>
        </w:rPr>
        <w:t xml:space="preserve">. </w:t>
      </w:r>
    </w:p>
    <w:p w:rsidR="00E33A8E" w:rsidRDefault="00E33A8E" w:rsidP="00B836B8">
      <w:pPr>
        <w:pStyle w:val="Heading3"/>
        <w:tabs>
          <w:tab w:val="left" w:pos="311"/>
        </w:tabs>
        <w:spacing w:before="7" w:line="360" w:lineRule="auto"/>
        <w:jc w:val="both"/>
        <w:rPr>
          <w:noProof/>
          <w:lang w:val="ka-GE"/>
        </w:rPr>
      </w:pPr>
    </w:p>
    <w:p w:rsidR="00B836B8" w:rsidRDefault="00032FD4" w:rsidP="00B836B8">
      <w:pPr>
        <w:pStyle w:val="Heading3"/>
        <w:tabs>
          <w:tab w:val="left" w:pos="311"/>
        </w:tabs>
        <w:spacing w:before="7" w:line="360" w:lineRule="auto"/>
        <w:jc w:val="both"/>
        <w:rPr>
          <w:noProof/>
          <w:lang w:val="ka-GE"/>
        </w:rPr>
      </w:pPr>
      <w:r>
        <w:rPr>
          <w:noProof/>
          <w:lang w:val="ka-GE"/>
        </w:rPr>
        <w:t>6.</w:t>
      </w:r>
      <w:r>
        <w:rPr>
          <w:noProof/>
        </w:rPr>
        <w:t>4</w:t>
      </w:r>
      <w:r>
        <w:rPr>
          <w:noProof/>
          <w:lang w:val="ka-GE"/>
        </w:rPr>
        <w:t xml:space="preserve">. </w:t>
      </w:r>
      <w:r>
        <w:rPr>
          <w:noProof/>
        </w:rPr>
        <w:t xml:space="preserve">COVID-19 </w:t>
      </w:r>
      <w:r w:rsidRPr="002B5B21">
        <w:rPr>
          <w:noProof/>
          <w:lang w:val="ka-GE"/>
        </w:rPr>
        <w:t>დადასტურებული ან საეჭვო დედ</w:t>
      </w:r>
      <w:r>
        <w:rPr>
          <w:noProof/>
          <w:lang w:val="ka-GE"/>
        </w:rPr>
        <w:t>ისაგან დაბადებული ახალშობილის</w:t>
      </w:r>
      <w:r>
        <w:rPr>
          <w:noProof/>
        </w:rPr>
        <w:t xml:space="preserve"> </w:t>
      </w:r>
      <w:r>
        <w:rPr>
          <w:noProof/>
          <w:lang w:val="ka-GE"/>
        </w:rPr>
        <w:t xml:space="preserve">ტესტირება </w:t>
      </w:r>
      <w:r>
        <w:rPr>
          <w:noProof/>
        </w:rPr>
        <w:t xml:space="preserve">SARS-CoV-2 </w:t>
      </w:r>
      <w:r>
        <w:rPr>
          <w:noProof/>
          <w:lang w:val="ka-GE"/>
        </w:rPr>
        <w:t>ინფექციაზე</w:t>
      </w:r>
    </w:p>
    <w:p w:rsidR="00D46FC8" w:rsidRDefault="00D46FC8" w:rsidP="00D46FC8">
      <w:pPr>
        <w:pStyle w:val="Heading3"/>
        <w:numPr>
          <w:ilvl w:val="0"/>
          <w:numId w:val="34"/>
        </w:numPr>
        <w:tabs>
          <w:tab w:val="left" w:pos="311"/>
        </w:tabs>
        <w:spacing w:before="7" w:line="360" w:lineRule="auto"/>
        <w:ind w:left="0" w:firstLine="0"/>
        <w:jc w:val="both"/>
        <w:rPr>
          <w:b w:val="0"/>
          <w:lang w:val="ka-GE"/>
        </w:rPr>
      </w:pPr>
      <w:r>
        <w:rPr>
          <w:b w:val="0"/>
          <w:lang w:val="ka-GE"/>
        </w:rPr>
        <w:t>საჭიროა განისაზღვროს დედის სტატუსი</w:t>
      </w:r>
    </w:p>
    <w:p w:rsidR="00D46FC8" w:rsidRPr="00D46FC8" w:rsidRDefault="00D46FC8" w:rsidP="00D46FC8">
      <w:pPr>
        <w:pStyle w:val="Heading3"/>
        <w:widowControl/>
        <w:numPr>
          <w:ilvl w:val="0"/>
          <w:numId w:val="33"/>
        </w:numPr>
        <w:tabs>
          <w:tab w:val="left" w:pos="567"/>
        </w:tabs>
        <w:autoSpaceDE/>
        <w:autoSpaceDN/>
        <w:spacing w:before="7" w:line="360" w:lineRule="auto"/>
        <w:ind w:left="0" w:right="12" w:firstLine="0"/>
        <w:contextualSpacing/>
        <w:jc w:val="both"/>
        <w:rPr>
          <w:rFonts w:asciiTheme="majorHAnsi" w:hAnsiTheme="majorHAnsi" w:cs="Menlo Bold"/>
          <w:b w:val="0"/>
        </w:rPr>
      </w:pPr>
      <w:r w:rsidRPr="00D46FC8">
        <w:rPr>
          <w:b w:val="0"/>
          <w:lang w:val="ka-GE"/>
        </w:rPr>
        <w:t xml:space="preserve">კვლევას ექვემდებარება ახალშობილი, თუ დედა COVID-19 პოზიტიურია და/ან </w:t>
      </w:r>
      <w:r w:rsidR="0027013E">
        <w:rPr>
          <w:b w:val="0"/>
          <w:lang w:val="ka-GE"/>
        </w:rPr>
        <w:t>დედა</w:t>
      </w:r>
      <w:r w:rsidRPr="00D46FC8">
        <w:rPr>
          <w:b w:val="0"/>
          <w:lang w:val="ka-GE"/>
        </w:rPr>
        <w:t xml:space="preserve"> მიეკუთვნება მაღალი რისკ-ჯგუფს კლინიკური და ეპიდემიოლოგიური თვალსაზრისით, თუმცა ინფორმაცია მისი ინფექციური სტატუსის შესახებ არ არის ხელმისაწვდომი </w:t>
      </w:r>
    </w:p>
    <w:p w:rsidR="00032FD4" w:rsidRPr="004D0E82" w:rsidRDefault="00D46FC8" w:rsidP="00D46FC8">
      <w:pPr>
        <w:pStyle w:val="Heading3"/>
        <w:widowControl/>
        <w:numPr>
          <w:ilvl w:val="0"/>
          <w:numId w:val="33"/>
        </w:numPr>
        <w:tabs>
          <w:tab w:val="left" w:pos="567"/>
        </w:tabs>
        <w:autoSpaceDE/>
        <w:autoSpaceDN/>
        <w:spacing w:before="7" w:line="360" w:lineRule="auto"/>
        <w:ind w:left="0" w:right="12" w:firstLine="0"/>
        <w:contextualSpacing/>
        <w:jc w:val="both"/>
        <w:rPr>
          <w:rFonts w:asciiTheme="minorHAnsi" w:hAnsiTheme="minorHAnsi" w:cstheme="minorHAnsi"/>
          <w:b w:val="0"/>
        </w:rPr>
      </w:pPr>
      <w:r w:rsidRPr="004D0E82">
        <w:rPr>
          <w:rFonts w:asciiTheme="minorHAnsi" w:hAnsiTheme="minorHAnsi" w:cstheme="minorHAnsi"/>
          <w:b w:val="0"/>
          <w:lang w:val="ka-GE"/>
        </w:rPr>
        <w:t xml:space="preserve">ხდება  </w:t>
      </w:r>
      <w:r w:rsidR="00032FD4" w:rsidRPr="004D0E82">
        <w:rPr>
          <w:rFonts w:asciiTheme="minorHAnsi" w:hAnsiTheme="minorHAnsi" w:cstheme="minorHAnsi"/>
          <w:b w:val="0"/>
        </w:rPr>
        <w:t>ნაზოფარინგეალური ნაცხის</w:t>
      </w:r>
      <w:r w:rsidRPr="004D0E82">
        <w:rPr>
          <w:rFonts w:asciiTheme="minorHAnsi" w:hAnsiTheme="minorHAnsi" w:cstheme="minorHAnsi"/>
          <w:b w:val="0"/>
          <w:lang w:val="ka-GE"/>
        </w:rPr>
        <w:t xml:space="preserve"> </w:t>
      </w:r>
      <w:r w:rsidR="00032FD4" w:rsidRPr="004D0E82">
        <w:rPr>
          <w:rFonts w:asciiTheme="minorHAnsi" w:hAnsiTheme="minorHAnsi" w:cstheme="minorHAnsi"/>
          <w:b w:val="0"/>
        </w:rPr>
        <w:t>მოლეკულური</w:t>
      </w:r>
      <w:r w:rsidRPr="004D0E82">
        <w:rPr>
          <w:rFonts w:asciiTheme="minorHAnsi" w:hAnsiTheme="minorHAnsi" w:cstheme="minorHAnsi"/>
          <w:b w:val="0"/>
          <w:lang w:val="ka-GE"/>
        </w:rPr>
        <w:t xml:space="preserve"> </w:t>
      </w:r>
      <w:r w:rsidRPr="004D0E82">
        <w:rPr>
          <w:rFonts w:asciiTheme="minorHAnsi" w:hAnsiTheme="minorHAnsi" w:cstheme="minorHAnsi"/>
          <w:b w:val="0"/>
        </w:rPr>
        <w:t>ტესტირებ</w:t>
      </w:r>
      <w:r w:rsidRPr="004D0E82">
        <w:rPr>
          <w:rFonts w:asciiTheme="minorHAnsi" w:hAnsiTheme="minorHAnsi" w:cstheme="minorHAnsi"/>
          <w:b w:val="0"/>
          <w:lang w:val="ka-GE"/>
        </w:rPr>
        <w:t>ა ჯაჭვური პოლიმერიზაციის რეაქციით (</w:t>
      </w:r>
      <w:r w:rsidRPr="004D0E82">
        <w:rPr>
          <w:rFonts w:asciiTheme="minorHAnsi" w:hAnsiTheme="minorHAnsi" w:cstheme="minorHAnsi"/>
          <w:b w:val="0"/>
        </w:rPr>
        <w:t xml:space="preserve">PCR) </w:t>
      </w:r>
    </w:p>
    <w:p w:rsidR="00032FD4" w:rsidRPr="004D0E82" w:rsidRDefault="00032FD4" w:rsidP="0027013E">
      <w:pPr>
        <w:pStyle w:val="ListParagraph"/>
        <w:widowControl/>
        <w:numPr>
          <w:ilvl w:val="0"/>
          <w:numId w:val="33"/>
        </w:numPr>
        <w:autoSpaceDE/>
        <w:autoSpaceDN/>
        <w:spacing w:line="360" w:lineRule="auto"/>
        <w:ind w:left="0" w:right="12" w:firstLine="0"/>
        <w:contextualSpacing/>
        <w:jc w:val="both"/>
        <w:rPr>
          <w:rFonts w:asciiTheme="majorHAnsi" w:hAnsiTheme="majorHAnsi" w:cs="Menlo Bold"/>
          <w:sz w:val="20"/>
          <w:szCs w:val="20"/>
        </w:rPr>
      </w:pPr>
      <w:r w:rsidRPr="00F5198E">
        <w:rPr>
          <w:rFonts w:asciiTheme="minorHAnsi" w:hAnsiTheme="minorHAnsi" w:cstheme="minorHAnsi"/>
          <w:sz w:val="20"/>
          <w:szCs w:val="20"/>
        </w:rPr>
        <w:t>ტესტირება</w:t>
      </w:r>
      <w:r w:rsidR="00D46FC8" w:rsidRPr="00F5198E">
        <w:rPr>
          <w:rFonts w:asciiTheme="minorHAnsi" w:hAnsiTheme="minorHAnsi" w:cstheme="minorHAnsi"/>
          <w:sz w:val="20"/>
          <w:szCs w:val="20"/>
        </w:rPr>
        <w:t xml:space="preserve"> </w:t>
      </w:r>
      <w:r w:rsidRPr="00F5198E">
        <w:rPr>
          <w:rFonts w:asciiTheme="minorHAnsi" w:hAnsiTheme="minorHAnsi" w:cstheme="minorHAnsi"/>
          <w:sz w:val="20"/>
          <w:szCs w:val="20"/>
        </w:rPr>
        <w:t>უნდა</w:t>
      </w:r>
      <w:r w:rsidR="00D46FC8" w:rsidRPr="00F5198E">
        <w:rPr>
          <w:rFonts w:asciiTheme="minorHAnsi" w:hAnsiTheme="minorHAnsi" w:cstheme="minorHAnsi"/>
          <w:sz w:val="20"/>
          <w:szCs w:val="20"/>
        </w:rPr>
        <w:t xml:space="preserve"> </w:t>
      </w:r>
      <w:r w:rsidRPr="00F5198E">
        <w:rPr>
          <w:rFonts w:asciiTheme="minorHAnsi" w:hAnsiTheme="minorHAnsi" w:cstheme="minorHAnsi"/>
          <w:sz w:val="20"/>
          <w:szCs w:val="20"/>
        </w:rPr>
        <w:t>ინიცირებული</w:t>
      </w:r>
      <w:r w:rsidR="00D46FC8" w:rsidRPr="00F5198E">
        <w:rPr>
          <w:rFonts w:asciiTheme="minorHAnsi" w:hAnsiTheme="minorHAnsi" w:cstheme="minorHAnsi"/>
          <w:sz w:val="20"/>
          <w:szCs w:val="20"/>
        </w:rPr>
        <w:t xml:space="preserve"> </w:t>
      </w:r>
      <w:r w:rsidRPr="00F5198E">
        <w:rPr>
          <w:rFonts w:asciiTheme="minorHAnsi" w:hAnsiTheme="minorHAnsi" w:cstheme="minorHAnsi"/>
          <w:sz w:val="20"/>
          <w:szCs w:val="20"/>
        </w:rPr>
        <w:t>იქნას ≈24სთ ასაკში, რათა</w:t>
      </w:r>
      <w:r w:rsidR="00D46FC8" w:rsidRPr="00F5198E">
        <w:rPr>
          <w:rFonts w:asciiTheme="minorHAnsi" w:hAnsiTheme="minorHAnsi" w:cstheme="minorHAnsi"/>
          <w:sz w:val="20"/>
          <w:szCs w:val="20"/>
        </w:rPr>
        <w:t xml:space="preserve"> </w:t>
      </w:r>
      <w:r w:rsidRPr="00F5198E">
        <w:rPr>
          <w:rFonts w:asciiTheme="minorHAnsi" w:hAnsiTheme="minorHAnsi" w:cstheme="minorHAnsi"/>
          <w:sz w:val="20"/>
          <w:szCs w:val="20"/>
        </w:rPr>
        <w:t>გამორიცხული</w:t>
      </w:r>
      <w:r w:rsidR="00D46FC8" w:rsidRPr="00F5198E">
        <w:rPr>
          <w:rFonts w:asciiTheme="minorHAnsi" w:hAnsiTheme="minorHAnsi" w:cstheme="minorHAnsi"/>
          <w:sz w:val="20"/>
          <w:szCs w:val="20"/>
        </w:rPr>
        <w:t xml:space="preserve"> </w:t>
      </w:r>
      <w:r w:rsidRPr="00F5198E">
        <w:rPr>
          <w:rFonts w:asciiTheme="minorHAnsi" w:hAnsiTheme="minorHAnsi" w:cstheme="minorHAnsi"/>
          <w:sz w:val="20"/>
          <w:szCs w:val="20"/>
        </w:rPr>
        <w:t>იყოს</w:t>
      </w:r>
      <w:r w:rsidR="00D46FC8" w:rsidRPr="00F5198E">
        <w:rPr>
          <w:rFonts w:asciiTheme="minorHAnsi" w:hAnsiTheme="minorHAnsi" w:cstheme="minorHAnsi"/>
          <w:sz w:val="20"/>
          <w:szCs w:val="20"/>
        </w:rPr>
        <w:t xml:space="preserve"> </w:t>
      </w:r>
      <w:r w:rsidR="00D46FC8" w:rsidRPr="00F5198E">
        <w:rPr>
          <w:rFonts w:asciiTheme="minorHAnsi" w:hAnsiTheme="minorHAnsi" w:cstheme="minorHAnsi"/>
          <w:sz w:val="20"/>
          <w:szCs w:val="20"/>
          <w:lang w:val="ka-GE"/>
        </w:rPr>
        <w:t xml:space="preserve">ე.წ. </w:t>
      </w:r>
      <w:r w:rsidRPr="00F5198E">
        <w:rPr>
          <w:rFonts w:asciiTheme="minorHAnsi" w:hAnsiTheme="minorHAnsi" w:cstheme="minorHAnsi"/>
          <w:sz w:val="20"/>
          <w:szCs w:val="20"/>
        </w:rPr>
        <w:t>ტრანზიტორული</w:t>
      </w:r>
      <w:r w:rsidR="00D46FC8" w:rsidRPr="00F5198E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5198E">
        <w:rPr>
          <w:rFonts w:asciiTheme="minorHAnsi" w:hAnsiTheme="minorHAnsi" w:cstheme="minorHAnsi"/>
          <w:sz w:val="20"/>
          <w:szCs w:val="20"/>
        </w:rPr>
        <w:t>ვირუსული</w:t>
      </w:r>
      <w:r w:rsidR="00D46FC8" w:rsidRPr="00F5198E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5198E">
        <w:rPr>
          <w:rFonts w:asciiTheme="minorHAnsi" w:hAnsiTheme="minorHAnsi" w:cstheme="minorHAnsi"/>
          <w:sz w:val="20"/>
          <w:szCs w:val="20"/>
        </w:rPr>
        <w:t>კოლონიზაცია</w:t>
      </w:r>
      <w:r w:rsidR="00D46FC8" w:rsidRPr="00F5198E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5198E">
        <w:rPr>
          <w:rFonts w:asciiTheme="minorHAnsi" w:hAnsiTheme="minorHAnsi" w:cstheme="minorHAnsi"/>
          <w:sz w:val="20"/>
          <w:szCs w:val="20"/>
        </w:rPr>
        <w:t>და</w:t>
      </w:r>
      <w:r w:rsidR="00D46FC8" w:rsidRPr="00F5198E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5198E">
        <w:rPr>
          <w:rFonts w:asciiTheme="minorHAnsi" w:hAnsiTheme="minorHAnsi" w:cstheme="minorHAnsi"/>
          <w:sz w:val="20"/>
          <w:szCs w:val="20"/>
        </w:rPr>
        <w:t>ზუსტად</w:t>
      </w:r>
      <w:r w:rsidR="00D46FC8" w:rsidRPr="00F5198E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5198E">
        <w:rPr>
          <w:rFonts w:asciiTheme="minorHAnsi" w:hAnsiTheme="minorHAnsi" w:cstheme="minorHAnsi"/>
          <w:sz w:val="20"/>
          <w:szCs w:val="20"/>
        </w:rPr>
        <w:t>იყოს</w:t>
      </w:r>
      <w:r w:rsidR="00D46FC8" w:rsidRPr="00F5198E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5198E">
        <w:rPr>
          <w:rFonts w:asciiTheme="minorHAnsi" w:hAnsiTheme="minorHAnsi" w:cstheme="minorHAnsi"/>
          <w:sz w:val="20"/>
          <w:szCs w:val="20"/>
        </w:rPr>
        <w:t>გამოვლენილი</w:t>
      </w:r>
      <w:r w:rsidR="00D46FC8" w:rsidRPr="00F5198E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5198E">
        <w:rPr>
          <w:rFonts w:asciiTheme="minorHAnsi" w:hAnsiTheme="minorHAnsi" w:cstheme="minorHAnsi"/>
          <w:sz w:val="20"/>
          <w:szCs w:val="20"/>
        </w:rPr>
        <w:t>ვირუსის</w:t>
      </w:r>
      <w:r w:rsidR="00D46FC8" w:rsidRPr="00F5198E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5198E">
        <w:rPr>
          <w:rFonts w:asciiTheme="minorHAnsi" w:hAnsiTheme="minorHAnsi" w:cstheme="minorHAnsi"/>
          <w:sz w:val="20"/>
          <w:szCs w:val="20"/>
        </w:rPr>
        <w:t>რეპლიკაცია</w:t>
      </w:r>
      <w:r w:rsidR="00D46FC8" w:rsidRPr="00F5198E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5198E">
        <w:rPr>
          <w:rFonts w:asciiTheme="minorHAnsi" w:hAnsiTheme="minorHAnsi" w:cstheme="minorHAnsi"/>
          <w:sz w:val="20"/>
          <w:szCs w:val="20"/>
        </w:rPr>
        <w:t>მისი</w:t>
      </w:r>
      <w:r w:rsidR="00D46FC8" w:rsidRPr="00F5198E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5198E">
        <w:rPr>
          <w:rFonts w:asciiTheme="minorHAnsi" w:hAnsiTheme="minorHAnsi" w:cstheme="minorHAnsi"/>
          <w:sz w:val="20"/>
          <w:szCs w:val="20"/>
        </w:rPr>
        <w:t>არსებობის</w:t>
      </w:r>
      <w:r w:rsidR="00D46FC8" w:rsidRPr="00F5198E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F5198E">
        <w:rPr>
          <w:rFonts w:asciiTheme="minorHAnsi" w:hAnsiTheme="minorHAnsi" w:cstheme="minorHAnsi"/>
          <w:sz w:val="20"/>
          <w:szCs w:val="20"/>
        </w:rPr>
        <w:t>შემთხვევაში</w:t>
      </w:r>
    </w:p>
    <w:p w:rsidR="004D0E82" w:rsidRPr="004D0E82" w:rsidRDefault="004D0E82" w:rsidP="0027013E">
      <w:pPr>
        <w:pStyle w:val="ListParagraph"/>
        <w:widowControl/>
        <w:numPr>
          <w:ilvl w:val="0"/>
          <w:numId w:val="33"/>
        </w:numPr>
        <w:autoSpaceDE/>
        <w:autoSpaceDN/>
        <w:spacing w:line="360" w:lineRule="auto"/>
        <w:ind w:left="0" w:right="12" w:firstLine="0"/>
        <w:contextualSpacing/>
        <w:jc w:val="both"/>
        <w:rPr>
          <w:rFonts w:asciiTheme="majorHAnsi" w:hAnsiTheme="majorHAnsi" w:cs="Menlo Bold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ka-GE"/>
        </w:rPr>
        <w:t>ტესტირება წარმოებს ორჯერადად 24 საათიანი შუალედით, შესაბამისად სიცოცხლის 24-ე და 48-ე საათზე</w:t>
      </w:r>
    </w:p>
    <w:p w:rsidR="004D0E82" w:rsidRPr="00032FD4" w:rsidRDefault="004D0E82" w:rsidP="0027013E">
      <w:pPr>
        <w:pStyle w:val="ListParagraph"/>
        <w:widowControl/>
        <w:numPr>
          <w:ilvl w:val="0"/>
          <w:numId w:val="33"/>
        </w:numPr>
        <w:autoSpaceDE/>
        <w:autoSpaceDN/>
        <w:spacing w:line="360" w:lineRule="auto"/>
        <w:ind w:left="0" w:right="12" w:firstLine="0"/>
        <w:contextualSpacing/>
        <w:jc w:val="both"/>
        <w:rPr>
          <w:rFonts w:asciiTheme="majorHAnsi" w:hAnsiTheme="majorHAnsi" w:cs="Menlo Bold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ka-GE"/>
        </w:rPr>
        <w:t>ინფიცირების დადასტურების და/ან ტესტირების პასუხების ცდომილების დროს საჭიროა ინფექციონისტის კონსულტაცია, საზოგადოებრივი ჯანდაცვის ცენტრის ინფორმირება</w:t>
      </w:r>
    </w:p>
    <w:p w:rsidR="00B836B8" w:rsidRPr="00032FD4" w:rsidRDefault="00B836B8" w:rsidP="00032FD4">
      <w:pPr>
        <w:pStyle w:val="Heading3"/>
        <w:tabs>
          <w:tab w:val="left" w:pos="311"/>
        </w:tabs>
        <w:spacing w:before="7" w:line="360" w:lineRule="auto"/>
        <w:ind w:right="12"/>
        <w:jc w:val="both"/>
        <w:rPr>
          <w:rFonts w:asciiTheme="majorHAnsi" w:hAnsiTheme="majorHAnsi"/>
          <w:b w:val="0"/>
          <w:lang w:val="ka-GE"/>
        </w:rPr>
      </w:pPr>
    </w:p>
    <w:p w:rsidR="00B836B8" w:rsidRDefault="00DA17DB" w:rsidP="00B836B8">
      <w:pPr>
        <w:pStyle w:val="Heading3"/>
        <w:tabs>
          <w:tab w:val="left" w:pos="311"/>
        </w:tabs>
        <w:spacing w:before="7" w:line="360" w:lineRule="auto"/>
        <w:jc w:val="both"/>
        <w:rPr>
          <w:b w:val="0"/>
          <w:lang w:val="ka-GE"/>
        </w:rPr>
      </w:pPr>
      <w:r>
        <w:rPr>
          <w:noProof/>
          <w:lang w:val="ka-GE"/>
        </w:rPr>
        <w:t xml:space="preserve">6.5. </w:t>
      </w:r>
      <w:r>
        <w:rPr>
          <w:noProof/>
        </w:rPr>
        <w:t xml:space="preserve">COVID-19 </w:t>
      </w:r>
      <w:r w:rsidRPr="002B5B21">
        <w:rPr>
          <w:noProof/>
          <w:lang w:val="ka-GE"/>
        </w:rPr>
        <w:t>დადასტურებული ან საეჭვო დედ</w:t>
      </w:r>
      <w:r>
        <w:rPr>
          <w:noProof/>
          <w:lang w:val="ka-GE"/>
        </w:rPr>
        <w:t>ისაგან დაბადებული ახალშობილის ვიზიტი ახალშობილთა ინტენსიური თერაპიის განყოფილებაში</w:t>
      </w:r>
    </w:p>
    <w:p w:rsidR="00B836B8" w:rsidRPr="00FA6860" w:rsidRDefault="00B836B8" w:rsidP="00B836B8">
      <w:pPr>
        <w:pStyle w:val="Heading3"/>
        <w:tabs>
          <w:tab w:val="left" w:pos="311"/>
        </w:tabs>
        <w:spacing w:before="7" w:line="360" w:lineRule="auto"/>
        <w:jc w:val="both"/>
        <w:rPr>
          <w:b w:val="0"/>
          <w:sz w:val="9"/>
        </w:rPr>
      </w:pPr>
    </w:p>
    <w:p w:rsidR="00EA467B" w:rsidRPr="00FA6860" w:rsidRDefault="00EA467B" w:rsidP="00B836B8">
      <w:pPr>
        <w:pStyle w:val="Heading3"/>
        <w:numPr>
          <w:ilvl w:val="0"/>
          <w:numId w:val="24"/>
        </w:numPr>
        <w:tabs>
          <w:tab w:val="left" w:pos="311"/>
        </w:tabs>
        <w:spacing w:before="7" w:line="360" w:lineRule="auto"/>
        <w:ind w:left="0" w:firstLine="0"/>
        <w:jc w:val="both"/>
        <w:rPr>
          <w:b w:val="0"/>
          <w:sz w:val="9"/>
        </w:rPr>
      </w:pPr>
      <w:r w:rsidRPr="00FA6860">
        <w:rPr>
          <w:b w:val="0"/>
          <w:noProof/>
        </w:rPr>
        <w:t xml:space="preserve">COVID-19 </w:t>
      </w:r>
      <w:r w:rsidRPr="00FA6860">
        <w:rPr>
          <w:b w:val="0"/>
          <w:noProof/>
          <w:lang w:val="ka-GE"/>
        </w:rPr>
        <w:t>დადასტურებული დედა</w:t>
      </w:r>
      <w:r>
        <w:rPr>
          <w:b w:val="0"/>
          <w:noProof/>
          <w:lang w:val="ka-GE"/>
        </w:rPr>
        <w:t xml:space="preserve"> არ შეილება დაშვებული იქნას ახალშობილთა ინტენსიურ თერაპიის განყოფილებაში </w:t>
      </w:r>
    </w:p>
    <w:p w:rsidR="00EA467B" w:rsidRDefault="00DA17DB" w:rsidP="00DA17DB">
      <w:pPr>
        <w:pStyle w:val="Heading3"/>
        <w:tabs>
          <w:tab w:val="left" w:pos="311"/>
        </w:tabs>
        <w:spacing w:before="7" w:line="360" w:lineRule="auto"/>
        <w:ind w:left="0"/>
        <w:jc w:val="both"/>
        <w:rPr>
          <w:noProof/>
          <w:lang w:val="ka-GE"/>
        </w:rPr>
      </w:pPr>
      <w:r>
        <w:rPr>
          <w:noProof/>
        </w:rPr>
        <w:t>COVID-19</w:t>
      </w:r>
      <w:r>
        <w:rPr>
          <w:noProof/>
          <w:lang w:val="ka-GE"/>
        </w:rPr>
        <w:t xml:space="preserve"> ინფიცირებული დედას შეუძლია თავისი ახალშობილი მოინახულოს ინტენსიური თერაპიის განყოფილებაში იმ შემთხვევაში, როდესაც იგი აკმაყოფილებს შემდეგ კრიტერიუმებს:</w:t>
      </w:r>
    </w:p>
    <w:p w:rsidR="00DA17DB" w:rsidRDefault="009B7076" w:rsidP="00DA17DB">
      <w:pPr>
        <w:pStyle w:val="Heading3"/>
        <w:numPr>
          <w:ilvl w:val="0"/>
          <w:numId w:val="24"/>
        </w:numPr>
        <w:tabs>
          <w:tab w:val="left" w:pos="311"/>
        </w:tabs>
        <w:spacing w:before="7" w:line="360" w:lineRule="auto"/>
        <w:ind w:left="0" w:firstLine="0"/>
        <w:jc w:val="both"/>
        <w:rPr>
          <w:b w:val="0"/>
          <w:lang w:val="ka-GE"/>
        </w:rPr>
      </w:pPr>
      <w:r>
        <w:rPr>
          <w:b w:val="0"/>
          <w:lang w:val="ka-GE"/>
        </w:rPr>
        <w:t>ცხელების არ არსებობა ანტიპირებული საშუალებების მიღების გარეშე, უკანასკნელი 72 საათის განმავლობაში და რესსპირატორული სიმპტომების მნიშვნელოვანი გაუმჯობესება</w:t>
      </w:r>
    </w:p>
    <w:p w:rsidR="009B7076" w:rsidRDefault="009B7076" w:rsidP="009B7076">
      <w:pPr>
        <w:pStyle w:val="Heading3"/>
        <w:tabs>
          <w:tab w:val="left" w:pos="311"/>
        </w:tabs>
        <w:spacing w:before="7" w:line="360" w:lineRule="auto"/>
        <w:ind w:left="0"/>
        <w:jc w:val="center"/>
        <w:rPr>
          <w:b w:val="0"/>
          <w:lang w:val="ka-GE"/>
        </w:rPr>
      </w:pPr>
      <w:r>
        <w:rPr>
          <w:b w:val="0"/>
          <w:lang w:val="ka-GE"/>
        </w:rPr>
        <w:t>და</w:t>
      </w:r>
    </w:p>
    <w:p w:rsidR="00C24E02" w:rsidRPr="00E33A8E" w:rsidRDefault="00C24E02" w:rsidP="00E33A8E">
      <w:pPr>
        <w:pStyle w:val="Heading3"/>
        <w:numPr>
          <w:ilvl w:val="0"/>
          <w:numId w:val="24"/>
        </w:numPr>
        <w:tabs>
          <w:tab w:val="left" w:pos="311"/>
        </w:tabs>
        <w:spacing w:before="7" w:line="360" w:lineRule="auto"/>
        <w:ind w:left="0" w:firstLine="0"/>
        <w:jc w:val="both"/>
        <w:rPr>
          <w:b w:val="0"/>
          <w:lang w:val="ka-GE"/>
        </w:rPr>
      </w:pPr>
      <w:r>
        <w:rPr>
          <w:b w:val="0"/>
        </w:rPr>
        <w:t xml:space="preserve">COVID-19 </w:t>
      </w:r>
      <w:r>
        <w:rPr>
          <w:b w:val="0"/>
          <w:lang w:val="ka-GE"/>
        </w:rPr>
        <w:t>ტესტირების პასუხი 2-ჯერადად 24 საათიანი შუალედით არის უარყოფითი</w:t>
      </w:r>
    </w:p>
    <w:p w:rsidR="00C24E02" w:rsidRPr="00C24E02" w:rsidRDefault="00C24E02" w:rsidP="00C24E02">
      <w:pPr>
        <w:pStyle w:val="Heading3"/>
        <w:tabs>
          <w:tab w:val="left" w:pos="311"/>
        </w:tabs>
        <w:spacing w:before="7" w:line="360" w:lineRule="auto"/>
        <w:jc w:val="both"/>
        <w:rPr>
          <w:b w:val="0"/>
          <w:lang w:val="ka-GE"/>
        </w:rPr>
      </w:pPr>
      <w:r w:rsidRPr="00C24E02">
        <w:rPr>
          <w:lang w:val="ka-GE"/>
        </w:rPr>
        <w:lastRenderedPageBreak/>
        <w:t>სხვა ოჯახის წევრები</w:t>
      </w:r>
      <w:r>
        <w:rPr>
          <w:lang w:val="ka-GE"/>
        </w:rPr>
        <w:t xml:space="preserve"> (მაგ. მამა)</w:t>
      </w:r>
      <w:r w:rsidRPr="00C24E02">
        <w:rPr>
          <w:lang w:val="ka-GE"/>
        </w:rPr>
        <w:t>:</w:t>
      </w:r>
      <w:r>
        <w:rPr>
          <w:b w:val="0"/>
          <w:lang w:val="ka-GE"/>
        </w:rPr>
        <w:t xml:space="preserve"> დაწმუნდით, რომ კლინიკური სტატუსი დამაკმაყოფილებელია, სათანადო კვლევით გამორიცსულია </w:t>
      </w:r>
      <w:r w:rsidRPr="00C24E02">
        <w:rPr>
          <w:b w:val="0"/>
          <w:lang w:val="ka-GE"/>
        </w:rPr>
        <w:t xml:space="preserve">SARS-CoV-2 </w:t>
      </w:r>
      <w:r>
        <w:rPr>
          <w:b w:val="0"/>
          <w:lang w:val="ka-GE"/>
        </w:rPr>
        <w:t xml:space="preserve">ვირუსით ინფიცირება. თუ აღნიშნულ მონაცემებზე ინფორმაცია არის უცნობი პანდემიური მდგომარეობის გათვალისწინებით, განყოფილებაში არ დაიშვება. </w:t>
      </w:r>
    </w:p>
    <w:p w:rsidR="00EA467B" w:rsidRDefault="00EA467B" w:rsidP="00B836B8">
      <w:pPr>
        <w:pStyle w:val="BodyText"/>
        <w:spacing w:line="360" w:lineRule="auto"/>
        <w:jc w:val="both"/>
        <w:rPr>
          <w:lang w:val="ka-GE"/>
        </w:rPr>
      </w:pPr>
    </w:p>
    <w:p w:rsidR="00EA467B" w:rsidRPr="00EA467B" w:rsidRDefault="00EA467B" w:rsidP="00EA467B">
      <w:pPr>
        <w:widowControl/>
        <w:autoSpaceDE/>
        <w:autoSpaceDN/>
        <w:spacing w:line="360" w:lineRule="auto"/>
        <w:ind w:right="12"/>
        <w:contextualSpacing/>
        <w:jc w:val="both"/>
        <w:rPr>
          <w:sz w:val="20"/>
          <w:szCs w:val="20"/>
          <w:lang w:val="ka-GE"/>
        </w:rPr>
        <w:sectPr w:rsidR="00EA467B" w:rsidRPr="00EA467B">
          <w:pgSz w:w="12240" w:h="15840"/>
          <w:pgMar w:top="500" w:right="640" w:bottom="780" w:left="1240" w:header="0" w:footer="588" w:gutter="0"/>
          <w:cols w:space="720"/>
        </w:sectPr>
      </w:pPr>
    </w:p>
    <w:p w:rsidR="00FC2C87" w:rsidRPr="008E60EC" w:rsidRDefault="00FC2C87">
      <w:pPr>
        <w:pStyle w:val="BodyText"/>
        <w:rPr>
          <w:b/>
          <w:lang w:val="ka-GE"/>
        </w:rPr>
      </w:pPr>
    </w:p>
    <w:p w:rsidR="00FC2C87" w:rsidRPr="00F82D48" w:rsidRDefault="00FC2C87">
      <w:pPr>
        <w:pStyle w:val="BodyText"/>
        <w:spacing w:before="7"/>
        <w:rPr>
          <w:b/>
          <w:sz w:val="17"/>
          <w:lang w:val="ka-GE"/>
        </w:rPr>
      </w:pPr>
    </w:p>
    <w:p w:rsidR="00FC2C87" w:rsidRPr="002B5B21" w:rsidRDefault="00266CE6" w:rsidP="00D403C1">
      <w:pPr>
        <w:pStyle w:val="Heading1"/>
        <w:tabs>
          <w:tab w:val="left" w:pos="672"/>
        </w:tabs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noProof/>
          <w:sz w:val="16"/>
          <w:szCs w:val="16"/>
          <w:lang w:val="ka-GE"/>
        </w:rPr>
        <w:t>დადასტურებული</w:t>
      </w:r>
      <w:r w:rsidR="001B57FE">
        <w:rPr>
          <w:rFonts w:ascii="Sylfaen" w:hAnsi="Sylfaen"/>
          <w:noProof/>
          <w:sz w:val="16"/>
          <w:szCs w:val="16"/>
          <w:lang w:val="ka-GE"/>
        </w:rPr>
        <w:t xml:space="preserve"> ან საეჭვო</w:t>
      </w:r>
      <w:r>
        <w:rPr>
          <w:rFonts w:ascii="Sylfaen" w:hAnsi="Sylfaen"/>
          <w:noProof/>
          <w:sz w:val="16"/>
          <w:szCs w:val="16"/>
          <w:lang w:val="ka-GE"/>
        </w:rPr>
        <w:t xml:space="preserve"> </w:t>
      </w:r>
      <w:r w:rsidRPr="002B5B21">
        <w:rPr>
          <w:rFonts w:ascii="Sylfaen" w:hAnsi="Sylfaen"/>
          <w:noProof/>
          <w:sz w:val="16"/>
          <w:szCs w:val="16"/>
          <w:lang w:val="ka-GE"/>
        </w:rPr>
        <w:t xml:space="preserve">COVID-19 </w:t>
      </w:r>
      <w:r w:rsidR="001B57FE">
        <w:rPr>
          <w:rFonts w:ascii="Sylfaen" w:hAnsi="Sylfaen"/>
          <w:noProof/>
          <w:sz w:val="16"/>
          <w:szCs w:val="16"/>
          <w:lang w:val="ka-GE"/>
        </w:rPr>
        <w:t xml:space="preserve"> დედის</w:t>
      </w:r>
      <w:r w:rsidR="00D403C1">
        <w:rPr>
          <w:rFonts w:ascii="Sylfaen" w:hAnsi="Sylfaen"/>
          <w:noProof/>
          <w:sz w:val="16"/>
          <w:szCs w:val="16"/>
          <w:lang w:val="ka-GE"/>
        </w:rPr>
        <w:t>აგან დაბადებული</w:t>
      </w:r>
      <w:r w:rsidR="001B57FE">
        <w:rPr>
          <w:rFonts w:ascii="Sylfaen" w:hAnsi="Sylfaen"/>
          <w:noProof/>
          <w:sz w:val="16"/>
          <w:szCs w:val="16"/>
          <w:lang w:val="ka-GE"/>
        </w:rPr>
        <w:t xml:space="preserve"> ახალშობილის მართვა</w:t>
      </w:r>
    </w:p>
    <w:p w:rsidR="00FC2C87" w:rsidRPr="002B5B21" w:rsidRDefault="00351B0F" w:rsidP="001B57FE">
      <w:pPr>
        <w:pStyle w:val="Heading2"/>
        <w:ind w:left="3402" w:right="4139"/>
        <w:rPr>
          <w:rFonts w:ascii="Sylfaen" w:hAnsi="Sylfaen"/>
          <w:sz w:val="16"/>
          <w:szCs w:val="16"/>
          <w:u w:val="single"/>
          <w:lang w:val="ka-GE"/>
        </w:rPr>
      </w:pPr>
      <w:r>
        <w:rPr>
          <w:rFonts w:ascii="Sylfaen" w:hAnsi="Sylfaen"/>
          <w:sz w:val="16"/>
          <w:szCs w:val="16"/>
          <w:u w:val="single"/>
        </w:rPr>
        <w:pict>
          <v:group id="_x0000_s1071" style="position:absolute;left:0;text-align:left;margin-left:468.55pt;margin-top:6.5pt;width:129.8pt;height:94.75pt;z-index:251651584;mso-position-horizontal-relative:page" coordorigin="9800,130" coordsize="1790,1895">
            <v:shape id="_x0000_s1073" style="position:absolute;left:9800;top:130;width:1790;height:1895" coordorigin="9800,130" coordsize="1790,1895" o:spt="100" adj="0,,0" path="m11579,130r-1768,l9800,142r,1872l9811,2025r1768,l11590,2014r,-19l9830,1995r,-1835l11590,160r,-18l11579,130xm11590,160r-30,l11560,1995r30,l11590,160xm11550,170r-1710,l9840,1985r1710,l11550,1975r-1700,l9850,180r1700,l11550,170xm11550,180r-10,l11540,1975r10,l11550,180xe" fillcolor="red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2" type="#_x0000_t202" style="position:absolute;left:9800;top:130;width:1790;height:1895" filled="f" stroked="f">
              <v:textbox inset="0,0,0,0">
                <w:txbxContent>
                  <w:p w:rsidR="00275ECA" w:rsidRPr="00281F10" w:rsidRDefault="00275ECA" w:rsidP="00E35B42">
                    <w:pPr>
                      <w:spacing w:before="122" w:line="256" w:lineRule="auto"/>
                      <w:ind w:left="142" w:right="-53"/>
                      <w:rPr>
                        <w:rFonts w:ascii="Sylfaen" w:hAnsi="Sylfaen"/>
                        <w:b/>
                        <w:bCs/>
                        <w:sz w:val="16"/>
                        <w:szCs w:val="20"/>
                      </w:rPr>
                    </w:pPr>
                    <w:r w:rsidRPr="001E6D8C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20"/>
                        <w:lang w:val="ka-GE"/>
                      </w:rPr>
                      <w:t xml:space="preserve">ახალშობილის </w:t>
                    </w:r>
                    <w:r w:rsidR="00721BF0" w:rsidRPr="001E6D8C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20"/>
                        <w:lang w:val="ka-GE"/>
                      </w:rPr>
                      <w:t xml:space="preserve">პირველადი </w:t>
                    </w:r>
                    <w:r w:rsidRPr="001E6D8C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20"/>
                        <w:lang w:val="ka-GE"/>
                      </w:rPr>
                      <w:t>შეფასებ</w:t>
                    </w:r>
                    <w:r w:rsidR="00721BF0" w:rsidRPr="001E6D8C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20"/>
                        <w:lang w:val="ka-GE"/>
                      </w:rPr>
                      <w:t>ა</w:t>
                    </w:r>
                    <w:r w:rsidR="0044758E" w:rsidRPr="001E6D8C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20"/>
                      </w:rPr>
                      <w:t xml:space="preserve">, </w:t>
                    </w:r>
                    <w:r w:rsidRPr="001E6D8C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20"/>
                        <w:lang w:val="ka-GE"/>
                      </w:rPr>
                      <w:t xml:space="preserve"> </w:t>
                    </w:r>
                    <w:r w:rsidR="00721BF0" w:rsidRPr="001E6D8C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20"/>
                        <w:lang w:val="ka-GE"/>
                      </w:rPr>
                      <w:t>საჭიროებისას რეანიმაციული ღონისძიებები</w:t>
                    </w:r>
                    <w:r w:rsidR="001B57FE" w:rsidRPr="001E6D8C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20"/>
                        <w:lang w:val="ka-GE"/>
                      </w:rPr>
                      <w:t>ს ჩატარება</w:t>
                    </w:r>
                    <w:r w:rsidR="00721BF0" w:rsidRPr="001E6D8C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20"/>
                        <w:lang w:val="ka-GE"/>
                      </w:rPr>
                      <w:t xml:space="preserve"> </w:t>
                    </w:r>
                    <w:r w:rsidRPr="001E6D8C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20"/>
                        <w:lang w:val="ka-GE"/>
                      </w:rPr>
                      <w:t xml:space="preserve">  უნდა მოხდეს </w:t>
                    </w:r>
                    <w:r w:rsidR="00721BF0" w:rsidRPr="001E6D8C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20"/>
                        <w:lang w:val="ka-GE"/>
                      </w:rPr>
                      <w:t>უშუალოდ მისთვის</w:t>
                    </w:r>
                    <w:r w:rsidR="001B57FE" w:rsidRPr="001E6D8C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20"/>
                        <w:lang w:val="ka-GE"/>
                      </w:rPr>
                      <w:t xml:space="preserve"> წინასწარ</w:t>
                    </w:r>
                    <w:r w:rsidR="00721BF0" w:rsidRPr="001E6D8C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20"/>
                        <w:lang w:val="ka-GE"/>
                      </w:rPr>
                      <w:t xml:space="preserve"> გამოყოფილ </w:t>
                    </w:r>
                    <w:r w:rsidR="001B57FE" w:rsidRPr="001E6D8C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20"/>
                        <w:lang w:val="ka-GE"/>
                      </w:rPr>
                      <w:t>სივრცეში</w:t>
                    </w:r>
                    <w:r w:rsidRPr="001E6D8C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20"/>
                        <w:lang w:val="ka-GE"/>
                      </w:rPr>
                      <w:t xml:space="preserve">- </w:t>
                    </w:r>
                    <w:r w:rsidR="00721BF0" w:rsidRPr="001E6D8C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20"/>
                        <w:lang w:val="ka-GE"/>
                      </w:rPr>
                      <w:t>ინფექციის გავრცელების პრევენციის მიზნით</w:t>
                    </w:r>
                    <w:r w:rsidR="00721BF0" w:rsidRPr="00281F10">
                      <w:rPr>
                        <w:rFonts w:ascii="Sylfaen" w:hAnsi="Sylfaen"/>
                        <w:b/>
                        <w:bCs/>
                        <w:sz w:val="16"/>
                        <w:szCs w:val="20"/>
                        <w:lang w:val="ka-GE"/>
                      </w:rPr>
                      <w:t xml:space="preserve"> </w:t>
                    </w:r>
                    <w:r w:rsidRPr="00281F10">
                      <w:rPr>
                        <w:rFonts w:ascii="Sylfaen" w:hAnsi="Sylfaen"/>
                        <w:b/>
                        <w:bCs/>
                        <w:sz w:val="16"/>
                        <w:szCs w:val="20"/>
                        <w:lang w:val="ka-GE"/>
                      </w:rPr>
                      <w:t>გადაადგილება დაუშვებელია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Sylfaen" w:hAnsi="Sylfaen"/>
          <w:noProof/>
          <w:sz w:val="16"/>
          <w:szCs w:val="16"/>
          <w:u w:val="single"/>
        </w:rPr>
        <w:pict>
          <v:shape id="_x0000_s1066" type="#_x0000_t202" style="position:absolute;left:0;text-align:left;margin-left:100.9pt;margin-top:13.85pt;width:269.4pt;height:95.5pt;z-index:-251612672" filled="f" stroked="f">
            <v:textbox style="mso-next-textbox:#_x0000_s1066" inset="0,0,0,0">
              <w:txbxContent>
                <w:p w:rsidR="00721BF0" w:rsidRDefault="00721BF0" w:rsidP="00D80965">
                  <w:pPr>
                    <w:spacing w:before="80" w:line="276" w:lineRule="auto"/>
                    <w:ind w:right="-24"/>
                    <w:jc w:val="center"/>
                    <w:rPr>
                      <w:b/>
                      <w:bCs/>
                      <w:sz w:val="18"/>
                      <w:lang w:val="ka-GE"/>
                    </w:rPr>
                  </w:pPr>
                  <w:bookmarkStart w:id="0" w:name="_Hlk36996838"/>
                </w:p>
                <w:p w:rsidR="00275ECA" w:rsidRPr="00110D09" w:rsidRDefault="00275ECA" w:rsidP="000F0F98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ind w:right="-24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ka-GE"/>
                    </w:rPr>
                  </w:pPr>
                  <w:bookmarkStart w:id="1" w:name="_Hlk36992275"/>
                  <w:bookmarkEnd w:id="0"/>
                  <w:r w:rsidRPr="00110D09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წვეთოვანი</w:t>
                  </w:r>
                  <w:r w:rsidR="00721BF0" w:rsidRPr="00110D09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ka-GE"/>
                    </w:rPr>
                    <w:t xml:space="preserve"> და აეროვანი  პრევენცია</w:t>
                  </w:r>
                </w:p>
                <w:bookmarkEnd w:id="1"/>
                <w:p w:rsidR="00275ECA" w:rsidRPr="00110D09" w:rsidRDefault="00275ECA" w:rsidP="000F0F98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ind w:right="-24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ka-GE"/>
                    </w:rPr>
                  </w:pPr>
                  <w:r w:rsidRPr="00110D09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პერსონალ</w:t>
                  </w:r>
                  <w:r w:rsidR="00631283" w:rsidRPr="00110D09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ka-GE"/>
                    </w:rPr>
                    <w:t>ის</w:t>
                  </w:r>
                  <w:r w:rsidR="00973701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ka-GE"/>
                    </w:rPr>
                    <w:t xml:space="preserve"> და დედის </w:t>
                  </w:r>
                  <w:r w:rsidR="00631283" w:rsidRPr="00110D09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ka-GE"/>
                    </w:rPr>
                    <w:t xml:space="preserve"> </w:t>
                  </w:r>
                  <w:r w:rsidRPr="00110D09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ka-GE"/>
                    </w:rPr>
                    <w:t xml:space="preserve"> </w:t>
                  </w:r>
                  <w:r w:rsidR="00631283" w:rsidRPr="00110D09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ka-GE"/>
                    </w:rPr>
                    <w:t xml:space="preserve">აღჭურვა </w:t>
                  </w:r>
                  <w:r w:rsidR="00721BF0" w:rsidRPr="00110D09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ka-GE"/>
                    </w:rPr>
                    <w:t xml:space="preserve"> პერსონალური დაცვის საშუალებებით</w:t>
                  </w:r>
                </w:p>
                <w:p w:rsidR="00275ECA" w:rsidRPr="00596DC4" w:rsidRDefault="00275ECA" w:rsidP="00973701">
                  <w:pPr>
                    <w:pStyle w:val="ListParagraph"/>
                    <w:spacing w:line="276" w:lineRule="auto"/>
                    <w:ind w:left="720" w:right="-24" w:firstLine="0"/>
                    <w:rPr>
                      <w:rFonts w:asciiTheme="minorHAnsi" w:hAnsiTheme="minorHAnsi" w:cstheme="minorHAnsi"/>
                      <w:sz w:val="18"/>
                    </w:rPr>
                  </w:pPr>
                </w:p>
              </w:txbxContent>
            </v:textbox>
          </v:shape>
        </w:pict>
      </w:r>
      <w:r w:rsidR="00E35B42" w:rsidRPr="001B57FE">
        <w:rPr>
          <w:rFonts w:ascii="Sylfaen" w:hAnsi="Sylfaen"/>
          <w:sz w:val="16"/>
          <w:szCs w:val="16"/>
          <w:u w:val="single"/>
          <w:lang w:val="ka-GE"/>
        </w:rPr>
        <w:t>ა</w:t>
      </w:r>
      <w:bookmarkStart w:id="2" w:name="_Hlk36996802"/>
      <w:r w:rsidR="00E35B42" w:rsidRPr="001B57FE">
        <w:rPr>
          <w:rFonts w:ascii="Sylfaen" w:hAnsi="Sylfaen"/>
          <w:sz w:val="16"/>
          <w:szCs w:val="16"/>
          <w:u w:val="single"/>
          <w:lang w:val="ka-GE"/>
        </w:rPr>
        <w:t>სიმპტომური ახალშობილი</w:t>
      </w:r>
    </w:p>
    <w:bookmarkEnd w:id="2"/>
    <w:p w:rsidR="00FC2C87" w:rsidRPr="002B5B21" w:rsidRDefault="00351B0F">
      <w:pPr>
        <w:pStyle w:val="BodyText"/>
        <w:rPr>
          <w:b/>
          <w:lang w:val="ka-GE"/>
        </w:rPr>
      </w:pPr>
      <w:r w:rsidRPr="00351B0F">
        <w:rPr>
          <w:noProof/>
        </w:rPr>
        <w:pict>
          <v:rect id="_x0000_s1069" style="position:absolute;margin-left:109.05pt;margin-top:11.4pt;width:261.25pt;height:83.1pt;z-index:-251615744" filled="f"/>
        </w:pict>
      </w:r>
      <w:r w:rsidRPr="00351B0F">
        <w:rPr>
          <w:noProof/>
        </w:rPr>
        <w:pict>
          <v:rect id="_x0000_s1070" style="position:absolute;margin-left:109.05pt;margin-top:4.05pt;width:261.25pt;height:95.3pt;z-index:-251616768" fillcolor="#dbedf4" stroked="f">
            <v:fill opacity="13107f"/>
          </v:rect>
        </w:pict>
      </w:r>
    </w:p>
    <w:p w:rsidR="00FC2C87" w:rsidRPr="002B5B21" w:rsidRDefault="00FC2C87">
      <w:pPr>
        <w:pStyle w:val="BodyText"/>
        <w:rPr>
          <w:b/>
          <w:lang w:val="ka-GE"/>
        </w:rPr>
      </w:pPr>
    </w:p>
    <w:p w:rsidR="00FC2C87" w:rsidRPr="002B5B21" w:rsidRDefault="00FC2C87">
      <w:pPr>
        <w:pStyle w:val="BodyText"/>
        <w:spacing w:before="10"/>
        <w:rPr>
          <w:b/>
          <w:sz w:val="21"/>
          <w:lang w:val="ka-GE"/>
        </w:rPr>
      </w:pPr>
    </w:p>
    <w:p w:rsidR="00FC2C87" w:rsidRPr="002B5B21" w:rsidRDefault="00351B0F">
      <w:pPr>
        <w:tabs>
          <w:tab w:val="left" w:pos="2506"/>
        </w:tabs>
        <w:spacing w:before="63"/>
        <w:ind w:left="2020"/>
        <w:rPr>
          <w:sz w:val="18"/>
          <w:lang w:val="ka-GE"/>
        </w:rPr>
      </w:pPr>
      <w:r w:rsidRPr="00351B0F">
        <w:rPr>
          <w:noProof/>
        </w:rPr>
        <w:pict>
          <v:line id="_x0000_s1226" style="position:absolute;left:0;text-align:left;z-index:-251611648" from="88.1pt,13.15pt" to="107.7pt,13.15pt" strokecolor="#497dba"/>
        </w:pict>
      </w:r>
      <w:r w:rsidRPr="00351B0F">
        <w:rPr>
          <w:noProof/>
        </w:rPr>
        <w:pict>
          <v:line id="_x0000_s1068" style="position:absolute;left:0;text-align:left;z-index:-251614720" from="369.9pt,11.4pt" to="389.5pt,11.4pt" strokecolor="#497dba"/>
        </w:pict>
      </w:r>
      <w:r w:rsidRPr="00351B0F">
        <w:pict>
          <v:shape id="_x0000_s1063" style="position:absolute;left:0;text-align:left;margin-left:136.7pt;margin-top:13.85pt;width:6pt;height:46.55pt;z-index:-251643392;mso-position-horizontal-relative:page" coordorigin="3013,234" coordsize="120,931" o:spt="100" adj="0,,0" path="m3065,1045r-52,1l3075,1165r48,-100l3066,1065r-1,-20xm3080,1044r-15,1l3066,1065r15,-1l3080,1044xm3133,1044r-53,l3081,1064r-15,1l3123,1065r10,-21xm3067,234r-14,1l3065,1045r15,-1l3067,234xe" fillcolor="#497dba" stroked="f">
            <v:stroke joinstyle="round"/>
            <v:formulas/>
            <v:path arrowok="t" o:connecttype="segments"/>
            <w10:wrap anchorx="page"/>
          </v:shape>
        </w:pict>
      </w:r>
    </w:p>
    <w:p w:rsidR="00FC2C87" w:rsidRPr="002B5B21" w:rsidRDefault="00351B0F">
      <w:pPr>
        <w:pStyle w:val="BodyText"/>
        <w:rPr>
          <w:lang w:val="ka-GE"/>
        </w:rPr>
      </w:pPr>
      <w:r>
        <w:rPr>
          <w:noProof/>
        </w:rPr>
        <w:pict>
          <v:shape id="_x0000_s1067" style="position:absolute;margin-left:386.2pt;margin-top:2.45pt;width:6.55pt;height:45pt;z-index:-251613696" coordorigin="8625,235" coordsize="120,900" o:spt="100" adj="0,,0" path="m8677,1015r-52,l8685,1135r50,-100l8677,1035r,-20xm8692,235r-15,l8677,1035r15,l8692,235xm8745,1015r-53,l8692,1035r43,l8745,1015xe" fillcolor="#497dba" stroked="f">
            <v:stroke joinstyle="round"/>
            <v:formulas/>
            <v:path arrowok="t" o:connecttype="segments"/>
          </v:shape>
        </w:pict>
      </w:r>
    </w:p>
    <w:p w:rsidR="00FC2C87" w:rsidRPr="002B5B21" w:rsidRDefault="00FC2C87">
      <w:pPr>
        <w:pStyle w:val="BodyText"/>
        <w:rPr>
          <w:lang w:val="ka-GE"/>
        </w:rPr>
      </w:pPr>
    </w:p>
    <w:p w:rsidR="00FC2C87" w:rsidRPr="002B5B21" w:rsidRDefault="00351B0F">
      <w:pPr>
        <w:pStyle w:val="BodyText"/>
        <w:rPr>
          <w:lang w:val="ka-GE"/>
        </w:rPr>
      </w:pPr>
      <w:r>
        <w:pict>
          <v:shape id="_x0000_s1061" type="#_x0000_t202" style="position:absolute;margin-left:361.05pt;margin-top:23.05pt;width:170.25pt;height:33pt;z-index:251644416;mso-wrap-distance-left:0;mso-wrap-distance-right:0;mso-position-horizontal-relative:page" fillcolor="#00af50">
            <v:fill opacity="13107f"/>
            <v:textbox style="mso-next-textbox:#_x0000_s1061" inset="0,0,0,0">
              <w:txbxContent>
                <w:p w:rsidR="00275ECA" w:rsidRPr="00281F10" w:rsidRDefault="00281F10" w:rsidP="00281F10">
                  <w:pPr>
                    <w:spacing w:before="72"/>
                    <w:ind w:right="-9"/>
                    <w:jc w:val="center"/>
                    <w:rPr>
                      <w:b/>
                      <w:sz w:val="16"/>
                      <w:szCs w:val="16"/>
                      <w:lang w:val="ka-GE"/>
                    </w:rPr>
                  </w:pPr>
                  <w:r w:rsidRPr="00281F10">
                    <w:rPr>
                      <w:b/>
                      <w:sz w:val="16"/>
                      <w:szCs w:val="16"/>
                      <w:lang w:val="ka-GE"/>
                    </w:rPr>
                    <w:t>თუ დედის კლინიკური სტატუსი არ არის დამაკმაყოფილებელი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56" type="#_x0000_t202" style="position:absolute;margin-left:242.55pt;margin-top:86.25pt;width:100.5pt;height:45.85pt;z-index:251646464;mso-wrap-distance-left:0;mso-wrap-distance-right:0;mso-position-horizontal-relative:page" fillcolor="yellow">
            <v:fill opacity="13107f"/>
            <v:textbox style="mso-next-textbox:#_x0000_s1056" inset="0,0,0,0">
              <w:txbxContent>
                <w:p w:rsidR="00275ECA" w:rsidRPr="001E6D8C" w:rsidRDefault="00275ECA" w:rsidP="00772704">
                  <w:pPr>
                    <w:spacing w:line="219" w:lineRule="exact"/>
                    <w:ind w:right="2"/>
                    <w:jc w:val="center"/>
                    <w:rPr>
                      <w:b/>
                      <w:i/>
                      <w:sz w:val="16"/>
                      <w:szCs w:val="16"/>
                      <w:lang w:val="ka-GE"/>
                    </w:rPr>
                  </w:pPr>
                  <w:r w:rsidRPr="001E6D8C">
                    <w:rPr>
                      <w:b/>
                      <w:sz w:val="16"/>
                      <w:szCs w:val="16"/>
                      <w:lang w:val="ka-GE"/>
                    </w:rPr>
                    <w:t>თუ ბავშვი</w:t>
                  </w:r>
                  <w:r w:rsidR="0044758E" w:rsidRPr="001E6D8C">
                    <w:rPr>
                      <w:b/>
                      <w:sz w:val="16"/>
                      <w:szCs w:val="16"/>
                      <w:lang w:val="ka-GE"/>
                    </w:rPr>
                    <w:t>ს</w:t>
                  </w:r>
                  <w:r w:rsidRPr="001E6D8C">
                    <w:rPr>
                      <w:b/>
                      <w:sz w:val="16"/>
                      <w:szCs w:val="16"/>
                      <w:lang w:val="ka-GE"/>
                    </w:rPr>
                    <w:t xml:space="preserve"> </w:t>
                  </w:r>
                  <w:r w:rsidR="0044758E" w:rsidRPr="001E6D8C">
                    <w:rPr>
                      <w:b/>
                      <w:sz w:val="16"/>
                      <w:szCs w:val="16"/>
                      <w:lang w:val="ka-GE"/>
                    </w:rPr>
                    <w:t>კლინიკურის სტატუსი გაუარესდა-</w:t>
                  </w:r>
                  <w:r w:rsidRPr="001E6D8C">
                    <w:rPr>
                      <w:b/>
                      <w:sz w:val="16"/>
                      <w:szCs w:val="16"/>
                      <w:lang w:val="ka-GE"/>
                    </w:rPr>
                    <w:t xml:space="preserve"> </w:t>
                  </w:r>
                  <w:r w:rsidR="00D403C1" w:rsidRPr="001E6D8C">
                    <w:rPr>
                      <w:b/>
                      <w:sz w:val="16"/>
                      <w:szCs w:val="16"/>
                      <w:lang w:val="ka-GE"/>
                    </w:rPr>
                    <w:t>გადადი შემდეგ</w:t>
                  </w:r>
                  <w:r w:rsidR="00D403C1">
                    <w:rPr>
                      <w:sz w:val="16"/>
                      <w:szCs w:val="16"/>
                      <w:lang w:val="ka-GE"/>
                    </w:rPr>
                    <w:t xml:space="preserve"> </w:t>
                  </w:r>
                  <w:r w:rsidR="00D403C1" w:rsidRPr="001E6D8C">
                    <w:rPr>
                      <w:b/>
                      <w:sz w:val="16"/>
                      <w:szCs w:val="16"/>
                      <w:lang w:val="ka-GE"/>
                    </w:rPr>
                    <w:t>ალგორითმზე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62" type="#_x0000_t202" style="position:absolute;margin-left:71.65pt;margin-top:23.05pt;width:146.3pt;height:34.2pt;z-index:251643392;mso-wrap-distance-left:0;mso-wrap-distance-right:0;mso-position-horizontal-relative:page" fillcolor="#00af50">
            <v:fill opacity="13107f"/>
            <v:textbox style="mso-next-textbox:#_x0000_s1062" inset="0,0,0,0">
              <w:txbxContent>
                <w:p w:rsidR="00275ECA" w:rsidRPr="00281F10" w:rsidRDefault="00281F10" w:rsidP="00E35B42">
                  <w:pPr>
                    <w:spacing w:before="71" w:line="254" w:lineRule="auto"/>
                    <w:ind w:left="142" w:right="45"/>
                    <w:jc w:val="center"/>
                    <w:rPr>
                      <w:b/>
                      <w:bCs/>
                      <w:sz w:val="16"/>
                      <w:szCs w:val="16"/>
                      <w:lang w:val="ka-GE"/>
                    </w:rPr>
                  </w:pPr>
                  <w:r w:rsidRPr="00281F10">
                    <w:rPr>
                      <w:b/>
                      <w:sz w:val="16"/>
                      <w:szCs w:val="16"/>
                      <w:lang w:val="ka-GE"/>
                    </w:rPr>
                    <w:t>თუ დედის კლინიკური სტატუსი დამაკმაყოფილებელია</w:t>
                  </w:r>
                </w:p>
              </w:txbxContent>
            </v:textbox>
            <w10:wrap type="topAndBottom" anchorx="page"/>
          </v:shape>
        </w:pict>
      </w:r>
    </w:p>
    <w:p w:rsidR="00FC2C87" w:rsidRPr="00485FDC" w:rsidRDefault="00351B0F">
      <w:pPr>
        <w:pStyle w:val="BodyText"/>
        <w:spacing w:before="12"/>
        <w:rPr>
          <w:sz w:val="18"/>
          <w:lang w:val="ka-GE"/>
        </w:rPr>
      </w:pPr>
      <w:r w:rsidRPr="00351B0F">
        <w:pict>
          <v:shape id="_x0000_s1064" style="position:absolute;margin-left:438.2pt;margin-top:45.05pt;width:7.4pt;height:27.3pt;z-index:-251644416;mso-position-horizontal-relative:page" coordorigin="8682,1942" coordsize="120,405" o:spt="100" adj="0,,0" path="m8735,2227r-53,l8742,2347r50,-100l8735,2247r,-20xm8749,1942r-15,l8735,2247r15,l8749,1942xm8802,2227r-52,l8750,2247r42,l8802,2227xe" fillcolor="#497dba" stroked="f">
            <v:stroke joinstyle="round"/>
            <v:formulas/>
            <v:path arrowok="t" o:connecttype="segments"/>
            <w10:wrap anchorx="page"/>
          </v:shape>
        </w:pict>
      </w:r>
      <w:r w:rsidR="001476C3">
        <w:rPr>
          <w:noProof/>
        </w:rPr>
        <w:drawing>
          <wp:anchor distT="0" distB="0" distL="0" distR="0" simplePos="0" relativeHeight="251598336" behindDoc="1" locked="0" layoutInCell="1" allowOverlap="1">
            <wp:simplePos x="0" y="0"/>
            <wp:positionH relativeFrom="page">
              <wp:posOffset>1778000</wp:posOffset>
            </wp:positionH>
            <wp:positionV relativeFrom="paragraph">
              <wp:posOffset>588645</wp:posOffset>
            </wp:positionV>
            <wp:extent cx="110490" cy="325120"/>
            <wp:effectExtent l="0" t="0" r="3810" b="0"/>
            <wp:wrapNone/>
            <wp:docPr id="3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" cy="32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1B0F">
        <w:pict>
          <v:shape id="_x0000_s1094" style="position:absolute;margin-left:217.1pt;margin-top:273.7pt;width:22.5pt;height:6pt;z-index:-251646464;mso-position-horizontal-relative:page;mso-position-vertical-relative:page" coordorigin="4368,5594" coordsize="450,120" o:spt="100" adj="0,,0" path="m4698,5594r,120l4803,5662r-85,l4718,5647r85,l4698,5594xm4698,5647r-330,l4368,5662r330,l4698,5647xm4803,5647r-85,l4718,5662r85,l4818,5654r-15,-7xe" fillcolor="#497dba" stroked="f">
            <v:stroke joinstyle="round"/>
            <v:formulas/>
            <v:path arrowok="t" o:connecttype="segments"/>
            <w10:wrap anchorx="page" anchory="page"/>
          </v:shape>
        </w:pict>
      </w:r>
      <w:r w:rsidRPr="00351B0F">
        <w:pict>
          <v:shape id="_x0000_s1055" style="position:absolute;margin-left:343pt;margin-top:98.6pt;width:30.75pt;height:6pt;z-index:251647488;mso-wrap-distance-left:0;mso-wrap-distance-right:0;mso-position-horizontal-relative:page;mso-position-vertical-relative:text" coordorigin="6860,1829" coordsize="615,120" o:spt="100" adj="0,,0" path="m6980,1829r-120,60l6980,1949r,-52l6960,1897r,-15l6980,1882r,-53xm6980,1882r-20,l6960,1897r20,l6980,1882xm7475,1882r-495,l6980,1897r495,l7475,1882xe" fillcolor="#497dba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FC2C87" w:rsidRPr="002B5B21" w:rsidRDefault="00351B0F">
      <w:pPr>
        <w:pStyle w:val="BodyText"/>
        <w:spacing w:before="8"/>
        <w:rPr>
          <w:sz w:val="22"/>
          <w:lang w:val="ka-GE"/>
        </w:rPr>
      </w:pPr>
      <w:r w:rsidRPr="00351B0F">
        <w:pict>
          <v:group id="_x0000_s1057" style="position:absolute;margin-left:76.55pt;margin-top:14.4pt;width:141.4pt;height:158.45pt;z-index:251645440;mso-wrap-distance-left:0;mso-wrap-distance-right:0;mso-position-horizontal-relative:page" coordorigin="1808,1331" coordsize="2575,2938">
            <v:shape id="_x0000_s1060" style="position:absolute;left:1949;top:3906;width:1157;height:360" coordorigin="1949,3906" coordsize="1157,360" o:spt="100" adj="0,,0" path="m2048,4150r-99,90l2081,4265r-13,-45l2047,4220r-4,-14l2062,4201r-14,-51xm2062,4201r-19,5l2047,4220r20,-5l2062,4201xm2067,4215r-20,5l2068,4220r-1,-5xm3102,3906l2062,4201r5,14l3106,3921r-4,-15xe" fillcolor="#497dba" stroked="f">
              <v:stroke joinstyle="round"/>
              <v:formulas/>
              <v:path arrowok="t" o:connecttype="segments"/>
            </v:shape>
            <v:shape id="_x0000_s1059" style="position:absolute;left:3103;top:3906;width:1275;height:363" coordorigin="3103,3906" coordsize="1275,363" o:spt="100" adj="0,,0" path="m4260,4218r-13,51l4378,4240r-20,-17l4279,4223r-19,-5xm4264,4203r-4,15l4279,4223r4,-15l4264,4203xm4277,4152r-13,51l4283,4208r-4,15l4358,4223r-81,-71xm3107,3906r-4,15l4260,4218r4,-15l3107,3906xe" fillcolor="#497dba" stroked="f">
              <v:stroke joinstyle="round"/>
              <v:formulas/>
              <v:path arrowok="t" o:connecttype="segments"/>
            </v:shape>
            <v:shape id="_x0000_s1058" type="#_x0000_t202" style="position:absolute;left:1815;top:1339;width:2560;height:2580" filled="f">
              <v:textbox style="mso-next-textbox:#_x0000_s1058" inset="0,0,0,0">
                <w:txbxContent>
                  <w:p w:rsidR="0044758E" w:rsidRPr="001E6D8C" w:rsidRDefault="0044758E" w:rsidP="001B57FE">
                    <w:pPr>
                      <w:ind w:right="-8"/>
                      <w:rPr>
                        <w:b/>
                        <w:sz w:val="16"/>
                        <w:szCs w:val="20"/>
                        <w:lang w:val="ka-GE"/>
                      </w:rPr>
                    </w:pPr>
                  </w:p>
                  <w:p w:rsidR="00F70E0B" w:rsidRPr="00F70E0B" w:rsidRDefault="00F70E0B" w:rsidP="000F0F98">
                    <w:pPr>
                      <w:pStyle w:val="ListParagraph"/>
                      <w:numPr>
                        <w:ilvl w:val="0"/>
                        <w:numId w:val="11"/>
                      </w:numPr>
                      <w:ind w:left="142" w:right="-8" w:hanging="142"/>
                      <w:rPr>
                        <w:sz w:val="16"/>
                        <w:szCs w:val="20"/>
                        <w:lang w:val="ka-GE"/>
                      </w:rPr>
                    </w:pPr>
                    <w:r>
                      <w:rPr>
                        <w:sz w:val="16"/>
                        <w:szCs w:val="20"/>
                        <w:lang w:val="ka-GE"/>
                      </w:rPr>
                      <w:t>ახალშობილი საჭიროა მოთავსებული იყოს</w:t>
                    </w:r>
                    <w:r w:rsidR="00973701">
                      <w:rPr>
                        <w:sz w:val="16"/>
                        <w:szCs w:val="20"/>
                        <w:lang w:val="ka-GE"/>
                      </w:rPr>
                      <w:t xml:space="preserve"> ცალკე, </w:t>
                    </w:r>
                    <w:r>
                      <w:rPr>
                        <w:sz w:val="16"/>
                        <w:szCs w:val="20"/>
                        <w:lang w:val="ka-GE"/>
                      </w:rPr>
                      <w:t xml:space="preserve"> იზოლირებულ სივრცეში</w:t>
                    </w:r>
                    <w:r w:rsidR="001E6D8C" w:rsidRPr="00596DC4">
                      <w:rPr>
                        <w:sz w:val="16"/>
                        <w:szCs w:val="20"/>
                        <w:lang w:val="ka-GE"/>
                      </w:rPr>
                      <w:t xml:space="preserve"> </w:t>
                    </w:r>
                  </w:p>
                  <w:p w:rsidR="001B57FE" w:rsidRDefault="001B57FE" w:rsidP="000F0F98">
                    <w:pPr>
                      <w:pStyle w:val="ListParagraph"/>
                      <w:numPr>
                        <w:ilvl w:val="0"/>
                        <w:numId w:val="11"/>
                      </w:numPr>
                      <w:ind w:left="142" w:right="-8" w:hanging="142"/>
                      <w:rPr>
                        <w:sz w:val="16"/>
                        <w:szCs w:val="20"/>
                        <w:lang w:val="ka-GE"/>
                      </w:rPr>
                    </w:pPr>
                    <w:r w:rsidRPr="00596DC4">
                      <w:rPr>
                        <w:sz w:val="16"/>
                        <w:szCs w:val="20"/>
                        <w:lang w:val="ka-GE"/>
                      </w:rPr>
                      <w:t>შესაძლებელია დედა-ახალშობილის ერთ</w:t>
                    </w:r>
                    <w:r w:rsidR="0044758E" w:rsidRPr="00596DC4">
                      <w:rPr>
                        <w:sz w:val="16"/>
                        <w:szCs w:val="20"/>
                      </w:rPr>
                      <w:t xml:space="preserve"> </w:t>
                    </w:r>
                    <w:r w:rsidRPr="00596DC4">
                      <w:rPr>
                        <w:sz w:val="16"/>
                        <w:szCs w:val="20"/>
                        <w:lang w:val="ka-GE"/>
                      </w:rPr>
                      <w:t>იზოლირებული სივრცეში მოთავსება</w:t>
                    </w:r>
                  </w:p>
                  <w:p w:rsidR="001B44B3" w:rsidRPr="00110D09" w:rsidRDefault="001B44B3" w:rsidP="000F0F98">
                    <w:pPr>
                      <w:pStyle w:val="NoSpacing"/>
                      <w:numPr>
                        <w:ilvl w:val="0"/>
                        <w:numId w:val="11"/>
                      </w:numPr>
                      <w:ind w:left="142" w:hanging="142"/>
                      <w:rPr>
                        <w:b/>
                        <w:sz w:val="16"/>
                        <w:szCs w:val="16"/>
                        <w:lang w:val="ka-GE"/>
                      </w:rPr>
                    </w:pPr>
                    <w:r w:rsidRPr="00110D09">
                      <w:rPr>
                        <w:b/>
                        <w:sz w:val="16"/>
                        <w:szCs w:val="16"/>
                      </w:rPr>
                      <w:t>წვეთოვანი</w:t>
                    </w:r>
                    <w:r w:rsidRPr="00110D09">
                      <w:rPr>
                        <w:b/>
                        <w:sz w:val="16"/>
                        <w:szCs w:val="16"/>
                        <w:lang w:val="ka-GE"/>
                      </w:rPr>
                      <w:t xml:space="preserve"> და აეროვანი პრევენცია</w:t>
                    </w:r>
                  </w:p>
                  <w:p w:rsidR="0044758E" w:rsidRPr="00596DC4" w:rsidRDefault="0044758E" w:rsidP="000F0F98">
                    <w:pPr>
                      <w:pStyle w:val="ListParagraph"/>
                      <w:numPr>
                        <w:ilvl w:val="0"/>
                        <w:numId w:val="11"/>
                      </w:numPr>
                      <w:ind w:left="142" w:right="-8" w:hanging="142"/>
                      <w:rPr>
                        <w:sz w:val="16"/>
                        <w:szCs w:val="20"/>
                        <w:lang w:val="ka-GE"/>
                      </w:rPr>
                    </w:pPr>
                    <w:r w:rsidRPr="00596DC4">
                      <w:rPr>
                        <w:sz w:val="16"/>
                        <w:szCs w:val="20"/>
                        <w:lang w:val="ka-GE"/>
                      </w:rPr>
                      <w:t>შესაძლებელია განიხილო ძუძუთი კვების ინიცირების საკითხი</w:t>
                    </w:r>
                  </w:p>
                  <w:p w:rsidR="0044758E" w:rsidRPr="00596DC4" w:rsidRDefault="0044758E" w:rsidP="000F0F98">
                    <w:pPr>
                      <w:pStyle w:val="ListParagraph"/>
                      <w:numPr>
                        <w:ilvl w:val="0"/>
                        <w:numId w:val="11"/>
                      </w:numPr>
                      <w:ind w:left="142" w:right="-8" w:hanging="142"/>
                      <w:rPr>
                        <w:sz w:val="16"/>
                        <w:szCs w:val="20"/>
                      </w:rPr>
                    </w:pPr>
                    <w:r w:rsidRPr="00596DC4">
                      <w:rPr>
                        <w:sz w:val="16"/>
                        <w:szCs w:val="20"/>
                        <w:lang w:val="ka-GE"/>
                      </w:rPr>
                      <w:t>აწარმოე ახალშობილის სასიცოცხლო პარამეტრების მონიტორინგი 4სთ-ში ერთხელ</w:t>
                    </w:r>
                  </w:p>
                  <w:p w:rsidR="00275ECA" w:rsidRPr="0044758E" w:rsidRDefault="00275ECA" w:rsidP="0044758E">
                    <w:pPr>
                      <w:tabs>
                        <w:tab w:val="left" w:pos="324"/>
                      </w:tabs>
                      <w:spacing w:before="1"/>
                      <w:ind w:right="-8"/>
                      <w:rPr>
                        <w:sz w:val="16"/>
                        <w:szCs w:val="20"/>
                        <w:lang w:val="ka-GE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 w:rsidRPr="00351B0F">
        <w:pict>
          <v:group id="_x0000_s1082" style="position:absolute;margin-left:333.15pt;margin-top:236.95pt;width:214.95pt;height:182.6pt;z-index:-251641344;mso-position-horizontal-relative:page;mso-position-vertical-relative:page" coordorigin="6682,5100" coordsize="3946,3652">
            <v:shape id="_x0000_s1086" style="position:absolute;left:7613;top:7674;width:2106;height:445" coordorigin="7613,7674" coordsize="2106,445" path="m9719,8067r-25,-26l9625,7971r-17,50l8661,7696r22,-8l8677,7674r-38,15l8615,7680r-4,15l8618,7697r-896,358l7702,8006r-89,101l7747,8118r-17,-42l7727,8069r913,-364l9603,8035r-17,49l9719,8067e" fillcolor="#497dba" stroked="f">
              <v:path arrowok="t"/>
            </v:shape>
            <v:shape id="_x0000_s1085" type="#_x0000_t202" style="position:absolute;left:7485;top:5108;width:2835;height:2580" filled="f">
              <v:textbox style="mso-next-textbox:#_x0000_s1085" inset="0,0,0,0">
                <w:txbxContent>
                  <w:p w:rsidR="00275ECA" w:rsidRPr="00110D09" w:rsidRDefault="00D403C1" w:rsidP="000F0F98">
                    <w:pPr>
                      <w:pStyle w:val="NoSpacing"/>
                      <w:numPr>
                        <w:ilvl w:val="0"/>
                        <w:numId w:val="16"/>
                      </w:numPr>
                      <w:ind w:left="142" w:hanging="142"/>
                      <w:rPr>
                        <w:sz w:val="16"/>
                        <w:szCs w:val="16"/>
                      </w:rPr>
                    </w:pPr>
                    <w:r w:rsidRPr="001B44B3">
                      <w:rPr>
                        <w:sz w:val="16"/>
                        <w:szCs w:val="16"/>
                      </w:rPr>
                      <w:t>ახალშობილი</w:t>
                    </w:r>
                    <w:r w:rsidR="00275ECA" w:rsidRPr="001B44B3">
                      <w:rPr>
                        <w:sz w:val="16"/>
                        <w:szCs w:val="16"/>
                      </w:rPr>
                      <w:t xml:space="preserve"> </w:t>
                    </w:r>
                    <w:r w:rsidRPr="001B44B3">
                      <w:rPr>
                        <w:sz w:val="16"/>
                        <w:szCs w:val="16"/>
                      </w:rPr>
                      <w:t>მოათავსეთ იზოლირებულად  ნეონატალურ</w:t>
                    </w:r>
                    <w:r w:rsidR="00110D09">
                      <w:rPr>
                        <w:sz w:val="16"/>
                        <w:szCs w:val="16"/>
                        <w:lang w:val="ka-GE"/>
                      </w:rPr>
                      <w:t>ი</w:t>
                    </w:r>
                    <w:r w:rsidRPr="001B44B3">
                      <w:rPr>
                        <w:sz w:val="16"/>
                        <w:szCs w:val="16"/>
                      </w:rPr>
                      <w:t xml:space="preserve"> </w:t>
                    </w:r>
                    <w:r w:rsidR="00110D09">
                      <w:rPr>
                        <w:sz w:val="16"/>
                        <w:szCs w:val="16"/>
                        <w:lang w:val="ka-GE"/>
                      </w:rPr>
                      <w:t>ინტენსიური თერაპიის დეპარტამენტში</w:t>
                    </w:r>
                    <w:r w:rsidR="00B67D85" w:rsidRPr="001B44B3">
                      <w:rPr>
                        <w:sz w:val="16"/>
                        <w:szCs w:val="16"/>
                      </w:rPr>
                      <w:t xml:space="preserve"> (NICU)</w:t>
                    </w:r>
                    <w:r w:rsidR="00275ECA" w:rsidRPr="001B44B3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:rsidR="00110D09" w:rsidRPr="00110D09" w:rsidRDefault="00110D09" w:rsidP="000F0F98">
                    <w:pPr>
                      <w:pStyle w:val="NoSpacing"/>
                      <w:numPr>
                        <w:ilvl w:val="0"/>
                        <w:numId w:val="16"/>
                      </w:numPr>
                      <w:ind w:left="142" w:hanging="142"/>
                      <w:rPr>
                        <w:b/>
                        <w:sz w:val="16"/>
                        <w:szCs w:val="16"/>
                      </w:rPr>
                    </w:pPr>
                    <w:r w:rsidRPr="00110D09">
                      <w:rPr>
                        <w:b/>
                        <w:sz w:val="16"/>
                        <w:szCs w:val="16"/>
                        <w:lang w:val="ka-GE"/>
                      </w:rPr>
                      <w:t>წვეთოვანი და აეროვანი  პრევენცია</w:t>
                    </w:r>
                  </w:p>
                  <w:p w:rsidR="00275ECA" w:rsidRPr="001B44B3" w:rsidRDefault="00D403C1" w:rsidP="000F0F98">
                    <w:pPr>
                      <w:pStyle w:val="NoSpacing"/>
                      <w:numPr>
                        <w:ilvl w:val="0"/>
                        <w:numId w:val="16"/>
                      </w:numPr>
                      <w:ind w:left="142" w:hanging="142"/>
                      <w:rPr>
                        <w:sz w:val="16"/>
                        <w:szCs w:val="16"/>
                      </w:rPr>
                    </w:pPr>
                    <w:r w:rsidRPr="001B44B3">
                      <w:rPr>
                        <w:sz w:val="16"/>
                        <w:szCs w:val="16"/>
                      </w:rPr>
                      <w:t>აწარმოე ვიტალური  პარამეტრების მუდმივი მონიტორინგი</w:t>
                    </w:r>
                  </w:p>
                  <w:p w:rsidR="00275ECA" w:rsidRPr="001B44B3" w:rsidRDefault="00485FDC" w:rsidP="000F0F98">
                    <w:pPr>
                      <w:pStyle w:val="NoSpacing"/>
                      <w:numPr>
                        <w:ilvl w:val="0"/>
                        <w:numId w:val="16"/>
                      </w:numPr>
                      <w:ind w:left="142" w:hanging="142"/>
                      <w:rPr>
                        <w:sz w:val="16"/>
                        <w:szCs w:val="16"/>
                      </w:rPr>
                    </w:pPr>
                    <w:r w:rsidRPr="001B44B3">
                      <w:rPr>
                        <w:sz w:val="16"/>
                        <w:szCs w:val="16"/>
                      </w:rPr>
                      <w:t xml:space="preserve">აწარმოე შემდგომი მოვლა და ინტერვენცია </w:t>
                    </w:r>
                    <w:r w:rsidR="00D403C1" w:rsidRPr="001B44B3">
                      <w:rPr>
                        <w:sz w:val="16"/>
                        <w:szCs w:val="16"/>
                      </w:rPr>
                      <w:t xml:space="preserve">ახალშობილის კლინიკური სტატუსი გათვალისწინებით </w:t>
                    </w:r>
                    <w:r w:rsidRPr="001B44B3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:rsidR="00D403C1" w:rsidRPr="001B44B3" w:rsidRDefault="00D403C1" w:rsidP="000F0F98">
                    <w:pPr>
                      <w:pStyle w:val="NoSpacing"/>
                      <w:numPr>
                        <w:ilvl w:val="0"/>
                        <w:numId w:val="16"/>
                      </w:numPr>
                      <w:ind w:left="142" w:hanging="142"/>
                      <w:rPr>
                        <w:sz w:val="16"/>
                        <w:szCs w:val="16"/>
                      </w:rPr>
                    </w:pPr>
                    <w:r w:rsidRPr="001B44B3">
                      <w:rPr>
                        <w:sz w:val="16"/>
                        <w:szCs w:val="16"/>
                      </w:rPr>
                      <w:t xml:space="preserve">ენტერალური კვების ტიპი და ფორმა </w:t>
                    </w:r>
                    <w:r w:rsidR="00B53FAD" w:rsidRPr="001B44B3">
                      <w:rPr>
                        <w:sz w:val="16"/>
                        <w:szCs w:val="16"/>
                      </w:rPr>
                      <w:t xml:space="preserve">შეარჩია </w:t>
                    </w:r>
                    <w:r w:rsidRPr="001B44B3">
                      <w:rPr>
                        <w:sz w:val="16"/>
                        <w:szCs w:val="16"/>
                      </w:rPr>
                      <w:t xml:space="preserve"> ოჯახთან კონსულტაციისა და</w:t>
                    </w:r>
                    <w:r w:rsidR="00485FDC" w:rsidRPr="001B44B3">
                      <w:rPr>
                        <w:sz w:val="16"/>
                        <w:szCs w:val="16"/>
                      </w:rPr>
                      <w:t xml:space="preserve">  </w:t>
                    </w:r>
                    <w:r w:rsidR="00DD2746" w:rsidRPr="001B44B3">
                      <w:rPr>
                        <w:sz w:val="16"/>
                        <w:szCs w:val="16"/>
                      </w:rPr>
                      <w:t>კლ.</w:t>
                    </w:r>
                    <w:r w:rsidR="00485FDC" w:rsidRPr="001B44B3">
                      <w:rPr>
                        <w:sz w:val="16"/>
                        <w:szCs w:val="16"/>
                      </w:rPr>
                      <w:t xml:space="preserve"> მდგომარეობის </w:t>
                    </w:r>
                    <w:r w:rsidR="001E6D8C" w:rsidRPr="001B44B3">
                      <w:rPr>
                        <w:sz w:val="16"/>
                        <w:szCs w:val="16"/>
                      </w:rPr>
                      <w:t>გათვალისწინებით</w:t>
                    </w:r>
                  </w:p>
                </w:txbxContent>
              </v:textbox>
            </v:shape>
            <v:shape id="_x0000_s1084" type="#_x0000_t202" style="position:absolute;left:6689;top:8113;width:1635;height:615" fillcolor="yellow">
              <v:fill opacity="13107f"/>
              <v:textbox style="mso-next-textbox:#_x0000_s1084" inset="0,0,0,0">
                <w:txbxContent>
                  <w:p w:rsidR="00275ECA" w:rsidRPr="009363FB" w:rsidRDefault="00275ECA">
                    <w:pPr>
                      <w:spacing w:before="15"/>
                      <w:ind w:left="142" w:right="143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9363FB">
                      <w:rPr>
                        <w:b/>
                        <w:sz w:val="16"/>
                        <w:szCs w:val="16"/>
                      </w:rPr>
                      <w:t xml:space="preserve">დედა COVID-19 </w:t>
                    </w:r>
                    <w:r w:rsidRPr="009363FB">
                      <w:rPr>
                        <w:b/>
                        <w:bCs/>
                        <w:sz w:val="16"/>
                        <w:szCs w:val="16"/>
                      </w:rPr>
                      <w:t>დადებითია</w:t>
                    </w:r>
                  </w:p>
                </w:txbxContent>
              </v:textbox>
            </v:shape>
            <v:shape id="_x0000_s1083" type="#_x0000_t202" style="position:absolute;left:8895;top:8114;width:1725;height:630" fillcolor="#00af50">
              <v:fill opacity="13107f"/>
              <v:textbox style="mso-next-textbox:#_x0000_s1083" inset="0,0,0,0">
                <w:txbxContent>
                  <w:p w:rsidR="00275ECA" w:rsidRPr="00935E1C" w:rsidRDefault="00275ECA">
                    <w:pPr>
                      <w:spacing w:before="13"/>
                      <w:ind w:left="189" w:right="187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935E1C">
                      <w:rPr>
                        <w:b/>
                        <w:sz w:val="16"/>
                        <w:szCs w:val="16"/>
                      </w:rPr>
                      <w:t xml:space="preserve">დედა COVID-19 </w:t>
                    </w:r>
                    <w:r w:rsidRPr="00935E1C">
                      <w:rPr>
                        <w:b/>
                        <w:bCs/>
                        <w:sz w:val="16"/>
                        <w:szCs w:val="16"/>
                      </w:rPr>
                      <w:t>უარყოფითია</w:t>
                    </w:r>
                  </w:p>
                </w:txbxContent>
              </v:textbox>
            </v:shape>
            <w10:wrap anchorx="page" anchory="page"/>
          </v:group>
        </w:pict>
      </w:r>
      <w:r w:rsidRPr="00351B0F">
        <w:rPr>
          <w:noProof/>
        </w:rPr>
        <w:pict>
          <v:shape id="_x0000_s1234" type="#_x0000_t202" style="position:absolute;margin-left:190.55pt;margin-top:89.1pt;width:106.95pt;height:36pt;z-index:251742720" fillcolor="#fde9d9 [665]">
            <v:textbox>
              <w:txbxContent>
                <w:p w:rsidR="000B013E" w:rsidRPr="00945A51" w:rsidRDefault="000B013E">
                  <w:pPr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ka-GE"/>
                    </w:rPr>
                  </w:pPr>
                  <w:r w:rsidRPr="00945A51">
                    <w:rPr>
                      <w:b/>
                      <w:sz w:val="16"/>
                      <w:szCs w:val="16"/>
                      <w:lang w:val="ka-GE"/>
                    </w:rPr>
                    <w:t>თუ დედის კლინიკური</w:t>
                  </w:r>
                  <w:r w:rsidRPr="00945A51">
                    <w:rPr>
                      <w:b/>
                      <w:lang w:val="ka-GE"/>
                    </w:rPr>
                    <w:t xml:space="preserve"> </w:t>
                  </w:r>
                  <w:r w:rsidRPr="00945A51">
                    <w:rPr>
                      <w:b/>
                      <w:sz w:val="16"/>
                      <w:szCs w:val="16"/>
                      <w:lang w:val="ka-GE"/>
                    </w:rPr>
                    <w:t>სტატუსი</w:t>
                  </w:r>
                  <w:r w:rsidRPr="00945A51">
                    <w:rPr>
                      <w:b/>
                      <w:lang w:val="ka-GE"/>
                    </w:rPr>
                    <w:t xml:space="preserve"> </w:t>
                  </w:r>
                  <w:r w:rsidRPr="00945A51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ka-GE"/>
                    </w:rPr>
                    <w:t>გაურესდა</w:t>
                  </w:r>
                </w:p>
              </w:txbxContent>
            </v:textbox>
          </v:shape>
        </w:pict>
      </w:r>
      <w:r w:rsidRPr="00351B0F">
        <w:rPr>
          <w:noProof/>
        </w:rPr>
        <w:pict>
          <v:rect id="_x0000_s1232" style="position:absolute;margin-left:190.55pt;margin-top:89.1pt;width:106.95pt;height:36pt;z-index:251741696" fillcolor="#fde9d9 [665]"/>
        </w:pict>
      </w:r>
      <w:r w:rsidRPr="00351B0F">
        <w:rPr>
          <w:noProof/>
        </w:rPr>
        <w:pict>
          <v:shape id="_x0000_s1097" type="#_x0000_t202" style="position:absolute;margin-left:288.95pt;margin-top:292.15pt;width:80pt;height:33.4pt;z-index:251712000" fillcolor="yellow">
            <v:fill opacity="13107f"/>
            <v:textbox style="mso-next-textbox:#_x0000_s1097" inset="0,0,0,0">
              <w:txbxContent>
                <w:p w:rsidR="00275ECA" w:rsidRPr="009363FB" w:rsidRDefault="009363FB" w:rsidP="00391EBE">
                  <w:pPr>
                    <w:spacing w:before="15"/>
                    <w:ind w:left="142" w:right="143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9363FB">
                    <w:rPr>
                      <w:b/>
                      <w:sz w:val="16"/>
                      <w:szCs w:val="16"/>
                      <w:lang w:val="ka-GE"/>
                    </w:rPr>
                    <w:t>ახალშობილი</w:t>
                  </w:r>
                  <w:r w:rsidR="00275ECA" w:rsidRPr="009363FB">
                    <w:rPr>
                      <w:b/>
                      <w:sz w:val="16"/>
                      <w:szCs w:val="16"/>
                    </w:rPr>
                    <w:t xml:space="preserve"> COVID-19</w:t>
                  </w:r>
                  <w:r w:rsidR="00275ECA" w:rsidRPr="009363FB">
                    <w:rPr>
                      <w:sz w:val="16"/>
                      <w:szCs w:val="16"/>
                    </w:rPr>
                    <w:t xml:space="preserve"> </w:t>
                  </w:r>
                  <w:r w:rsidR="00275ECA" w:rsidRPr="009363FB">
                    <w:rPr>
                      <w:b/>
                      <w:bCs/>
                      <w:sz w:val="16"/>
                      <w:szCs w:val="16"/>
                    </w:rPr>
                    <w:t>დადებითია</w:t>
                  </w:r>
                </w:p>
                <w:p w:rsidR="00275ECA" w:rsidRDefault="00275ECA">
                  <w:pPr>
                    <w:spacing w:before="15"/>
                    <w:ind w:left="183" w:right="184"/>
                    <w:jc w:val="center"/>
                    <w:rPr>
                      <w:b/>
                      <w:sz w:val="18"/>
                    </w:rPr>
                  </w:pPr>
                </w:p>
              </w:txbxContent>
            </v:textbox>
          </v:shape>
        </w:pict>
      </w:r>
      <w:r w:rsidRPr="00351B0F">
        <w:rPr>
          <w:noProof/>
        </w:rPr>
        <w:pict>
          <v:shape id="_x0000_s1100" style="position:absolute;margin-left:323.2pt;margin-top:254.95pt;width:105.45pt;height:37.9pt;z-index:251708928" coordorigin="7504,10086" coordsize="2109,758" o:spt="100" adj="0,,0" path="m9496,10794r-17,49l9612,10826r-25,-26l9515,10800r-19,-6xm9501,10779r-5,15l9515,10800r5,-14l9501,10779xm9518,10730r-17,49l9520,10786r-5,14l9587,10800r-69,-70xm7508,10086r-4,14l9496,10794r5,-15l7508,10086xe" fillcolor="#497dba" stroked="f">
            <v:stroke joinstyle="round"/>
            <v:formulas/>
            <v:path arrowok="t" o:connecttype="segments"/>
          </v:shape>
        </w:pict>
      </w:r>
      <w:r w:rsidRPr="00351B0F">
        <w:rPr>
          <w:noProof/>
        </w:rPr>
        <w:pict>
          <v:shape id="_x0000_s1103" style="position:absolute;margin-left:317.8pt;margin-top:255.25pt;width:6.35pt;height:36.7pt;z-index:251705856" coordorigin="7396,10092" coordsize="127,734" o:spt="100" adj="0,,0" path="m7396,10701r48,125l7506,10727r-45,l7446,10726r2,-20l7396,10701xm7448,10706r-2,20l7461,10727r2,-20l7448,10706xm7463,10707r-2,20l7506,10727r9,-15l7463,10707xm7508,10092r-60,614l7463,10707r59,-613l7508,10092xe" fillcolor="#497dba" stroked="f">
            <v:stroke joinstyle="round"/>
            <v:formulas/>
            <v:path arrowok="t" o:connecttype="segments"/>
          </v:shape>
        </w:pict>
      </w:r>
    </w:p>
    <w:p w:rsidR="00FC2C87" w:rsidRDefault="00351B0F">
      <w:pPr>
        <w:rPr>
          <w:lang w:val="ka-GE"/>
        </w:rPr>
      </w:pPr>
      <w:r>
        <w:rPr>
          <w:noProof/>
        </w:rPr>
        <w:pict>
          <v:shape id="_x0000_s1231" style="position:absolute;margin-left:351.25pt;margin-top:323.45pt;width:22.5pt;height:6pt;z-index:-251575808;mso-position-horizontal-relative:page;mso-position-vertical-relative:page" coordorigin="4368,5594" coordsize="450,120" o:spt="100" adj="0,,0" path="m4698,5594r,120l4803,5662r-85,l4718,5647r85,l4698,5594xm4698,5647r-330,l4368,5662r330,l4698,5647xm4803,5647r-85,l4718,5662r85,l4818,5654r-15,-7xe" fillcolor="#497dba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noProof/>
        </w:rPr>
        <w:pict>
          <v:shape id="_x0000_s1229" style="position:absolute;margin-left:219.6pt;margin-top:323.45pt;width:22.5pt;height:6pt;z-index:-251576832;mso-position-horizontal-relative:page;mso-position-vertical-relative:page" coordorigin="4368,5594" coordsize="450,120" o:spt="100" adj="0,,0" path="m4698,5594r,120l4803,5662r-85,l4718,5647r85,l4698,5594xm4698,5647r-330,l4368,5662r330,l4698,5647xm4803,5647r-85,l4718,5662r85,l4818,5654r-15,-7xe" fillcolor="#497dba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79" type="#_x0000_t202" style="position:absolute;margin-left:174.7pt;margin-top:397.5pt;width:81.75pt;height:30.75pt;z-index:251654656;mso-position-horizontal-relative:page;mso-position-vertical-relative:page" fillcolor="yellow">
            <v:fill opacity="13107f"/>
            <v:textbox style="mso-next-textbox:#_x0000_s1079" inset="0,0,0,0">
              <w:txbxContent>
                <w:p w:rsidR="00275ECA" w:rsidRPr="009363FB" w:rsidRDefault="00275ECA">
                  <w:pPr>
                    <w:spacing w:before="13"/>
                    <w:ind w:left="143" w:right="143"/>
                    <w:jc w:val="center"/>
                    <w:rPr>
                      <w:b/>
                      <w:sz w:val="16"/>
                      <w:szCs w:val="16"/>
                      <w:lang w:val="ka-GE"/>
                    </w:rPr>
                  </w:pPr>
                  <w:bookmarkStart w:id="3" w:name="_Hlk36992816"/>
                  <w:bookmarkStart w:id="4" w:name="_Hlk36992817"/>
                  <w:r w:rsidRPr="009363FB">
                    <w:rPr>
                      <w:b/>
                      <w:sz w:val="16"/>
                      <w:szCs w:val="16"/>
                    </w:rPr>
                    <w:t xml:space="preserve">დედა COVID-19 </w:t>
                  </w:r>
                  <w:r w:rsidRPr="009363FB">
                    <w:rPr>
                      <w:b/>
                      <w:bCs/>
                      <w:sz w:val="16"/>
                      <w:szCs w:val="16"/>
                      <w:lang w:val="ka-GE"/>
                    </w:rPr>
                    <w:t>დადებითია</w:t>
                  </w:r>
                  <w:bookmarkEnd w:id="3"/>
                  <w:bookmarkEnd w:id="4"/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60.95pt;margin-top:392.95pt;width:81.75pt;height:32.25pt;z-index:251653632;mso-position-horizontal-relative:page;mso-position-vertical-relative:page" fillcolor="#00af50">
            <v:fill opacity="13107f"/>
            <v:textbox style="mso-next-textbox:#_x0000_s1080" inset="0,0,0,0">
              <w:txbxContent>
                <w:p w:rsidR="00275ECA" w:rsidRPr="009363FB" w:rsidRDefault="00275ECA">
                  <w:pPr>
                    <w:spacing w:before="15"/>
                    <w:ind w:left="143" w:right="143"/>
                    <w:jc w:val="center"/>
                    <w:rPr>
                      <w:b/>
                      <w:sz w:val="16"/>
                      <w:szCs w:val="16"/>
                      <w:lang w:val="ka-GE"/>
                    </w:rPr>
                  </w:pPr>
                  <w:bookmarkStart w:id="5" w:name="_Hlk36992838"/>
                  <w:bookmarkStart w:id="6" w:name="_Hlk36992839"/>
                  <w:bookmarkStart w:id="7" w:name="_Hlk36993111"/>
                  <w:bookmarkStart w:id="8" w:name="_Hlk36993112"/>
                  <w:bookmarkStart w:id="9" w:name="_Hlk36993113"/>
                  <w:bookmarkStart w:id="10" w:name="_Hlk36993114"/>
                  <w:r w:rsidRPr="009363FB">
                    <w:rPr>
                      <w:b/>
                      <w:sz w:val="16"/>
                      <w:szCs w:val="16"/>
                      <w:lang w:val="ka-GE"/>
                    </w:rPr>
                    <w:t xml:space="preserve">დედა </w:t>
                  </w:r>
                  <w:r w:rsidRPr="009363FB">
                    <w:rPr>
                      <w:b/>
                      <w:sz w:val="16"/>
                      <w:szCs w:val="16"/>
                    </w:rPr>
                    <w:t xml:space="preserve">COVID-19 </w:t>
                  </w:r>
                  <w:r w:rsidRPr="009363FB">
                    <w:rPr>
                      <w:b/>
                      <w:bCs/>
                      <w:sz w:val="16"/>
                      <w:szCs w:val="16"/>
                      <w:lang w:val="ka-GE"/>
                    </w:rPr>
                    <w:t>უარყოფითია</w:t>
                  </w:r>
                  <w:bookmarkEnd w:id="5"/>
                  <w:bookmarkEnd w:id="6"/>
                  <w:bookmarkEnd w:id="7"/>
                  <w:bookmarkEnd w:id="8"/>
                  <w:bookmarkEnd w:id="9"/>
                  <w:bookmarkEnd w:id="10"/>
                </w:p>
              </w:txbxContent>
            </v:textbox>
            <w10:wrap anchorx="page" anchory="page"/>
          </v:shape>
        </w:pict>
      </w:r>
    </w:p>
    <w:p w:rsidR="000B013E" w:rsidRDefault="00EA627F">
      <w:pPr>
        <w:rPr>
          <w:lang w:val="ka-GE"/>
        </w:rPr>
      </w:pPr>
      <w:r>
        <w:rPr>
          <w:noProof/>
          <w:sz w:val="20"/>
        </w:rPr>
        <w:drawing>
          <wp:anchor distT="0" distB="0" distL="0" distR="0" simplePos="0" relativeHeight="251592192" behindDoc="0" locked="0" layoutInCell="1" allowOverlap="1">
            <wp:simplePos x="0" y="0"/>
            <wp:positionH relativeFrom="page">
              <wp:posOffset>6149340</wp:posOffset>
            </wp:positionH>
            <wp:positionV relativeFrom="page">
              <wp:posOffset>6934200</wp:posOffset>
            </wp:positionV>
            <wp:extent cx="98425" cy="311150"/>
            <wp:effectExtent l="19050" t="0" r="0" b="0"/>
            <wp:wrapNone/>
            <wp:docPr id="3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2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6DC4">
        <w:rPr>
          <w:noProof/>
          <w:sz w:val="20"/>
        </w:rPr>
        <w:drawing>
          <wp:anchor distT="0" distB="0" distL="0" distR="0" simplePos="0" relativeHeight="251581952" behindDoc="0" locked="0" layoutInCell="1" allowOverlap="1">
            <wp:simplePos x="0" y="0"/>
            <wp:positionH relativeFrom="page">
              <wp:posOffset>3054927</wp:posOffset>
            </wp:positionH>
            <wp:positionV relativeFrom="page">
              <wp:posOffset>7245927</wp:posOffset>
            </wp:positionV>
            <wp:extent cx="105757" cy="322989"/>
            <wp:effectExtent l="0" t="0" r="8543" b="0"/>
            <wp:wrapNone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74" cy="332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1B0F" w:rsidRPr="00351B0F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2" type="#_x0000_t75" style="position:absolute;margin-left:436.75pt;margin-top:15.7pt;width:6pt;height:18.75pt;z-index:251706880;mso-position-horizontal-relative:text;mso-position-vertical-relative:text">
            <v:imagedata r:id="rId12" o:title=""/>
          </v:shape>
        </w:pict>
      </w:r>
      <w:r w:rsidR="00351B0F" w:rsidRPr="00351B0F">
        <w:rPr>
          <w:sz w:val="20"/>
        </w:rPr>
        <w:pict>
          <v:shape id="_x0000_s1075" type="#_x0000_t202" style="position:absolute;margin-left:317.85pt;margin-top:570.3pt;width:266.35pt;height:164.7pt;z-index:251658752;mso-position-horizontal-relative:page;mso-position-vertical-relative:page" fillcolor="yellow">
            <v:fill opacity="13107f"/>
            <v:textbox style="mso-next-textbox:#_x0000_s1075" inset="0,0,0,0">
              <w:txbxContent>
                <w:p w:rsidR="00275ECA" w:rsidRPr="00596DC4" w:rsidRDefault="00DB76B8" w:rsidP="001476C3">
                  <w:pPr>
                    <w:spacing w:before="71"/>
                    <w:ind w:left="144"/>
                    <w:rPr>
                      <w:sz w:val="16"/>
                      <w:szCs w:val="20"/>
                    </w:rPr>
                  </w:pPr>
                  <w:r w:rsidRPr="00596DC4">
                    <w:rPr>
                      <w:sz w:val="16"/>
                      <w:szCs w:val="20"/>
                      <w:u w:val="single"/>
                      <w:lang w:val="ka-GE"/>
                    </w:rPr>
                    <w:t>ახალშობილის კლინიკური სტატუსი დამაკმაყოფილებელი/დედა სიმპტომური</w:t>
                  </w:r>
                </w:p>
                <w:p w:rsidR="00275ECA" w:rsidRPr="00596DC4" w:rsidRDefault="00DB76B8" w:rsidP="000F0F98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325"/>
                    </w:tabs>
                    <w:ind w:right="460"/>
                    <w:rPr>
                      <w:sz w:val="16"/>
                      <w:szCs w:val="20"/>
                    </w:rPr>
                  </w:pPr>
                  <w:r w:rsidRPr="00596DC4">
                    <w:rPr>
                      <w:sz w:val="16"/>
                      <w:szCs w:val="20"/>
                      <w:lang w:val="ka-GE"/>
                    </w:rPr>
                    <w:t xml:space="preserve">ინფექციონისტის </w:t>
                  </w:r>
                  <w:r w:rsidR="001B44B3">
                    <w:rPr>
                      <w:sz w:val="16"/>
                      <w:szCs w:val="20"/>
                      <w:lang w:val="ka-GE"/>
                    </w:rPr>
                    <w:t>კონსულტაცია</w:t>
                  </w:r>
                </w:p>
                <w:p w:rsidR="00110D09" w:rsidRPr="001F4611" w:rsidRDefault="00DB76B8" w:rsidP="001F4611">
                  <w:pPr>
                    <w:pStyle w:val="ListParagraph"/>
                    <w:numPr>
                      <w:ilvl w:val="0"/>
                      <w:numId w:val="6"/>
                    </w:numPr>
                    <w:ind w:right="-8"/>
                    <w:rPr>
                      <w:b/>
                      <w:sz w:val="16"/>
                      <w:szCs w:val="20"/>
                      <w:lang w:val="ka-GE"/>
                    </w:rPr>
                  </w:pPr>
                  <w:r w:rsidRPr="00110D09">
                    <w:rPr>
                      <w:b/>
                      <w:sz w:val="16"/>
                      <w:szCs w:val="20"/>
                      <w:lang w:val="ka-GE"/>
                    </w:rPr>
                    <w:t xml:space="preserve"> წვეთოვანი და აეროვანი</w:t>
                  </w:r>
                  <w:r w:rsidR="00973701">
                    <w:rPr>
                      <w:b/>
                      <w:sz w:val="16"/>
                      <w:szCs w:val="20"/>
                      <w:lang w:val="ka-GE"/>
                    </w:rPr>
                    <w:t xml:space="preserve"> </w:t>
                  </w:r>
                  <w:r w:rsidRPr="00110D09">
                    <w:rPr>
                      <w:b/>
                      <w:sz w:val="16"/>
                      <w:szCs w:val="20"/>
                      <w:lang w:val="ka-GE"/>
                    </w:rPr>
                    <w:t xml:space="preserve"> პრევენცია </w:t>
                  </w:r>
                  <w:r w:rsidR="00110D09" w:rsidRPr="00110D09">
                    <w:rPr>
                      <w:b/>
                      <w:sz w:val="16"/>
                      <w:szCs w:val="20"/>
                      <w:lang w:val="ka-GE"/>
                    </w:rPr>
                    <w:t xml:space="preserve"> კლინიკიდან გაწერამდე </w:t>
                  </w:r>
                  <w:r w:rsidR="001F4611">
                    <w:rPr>
                      <w:b/>
                      <w:sz w:val="16"/>
                      <w:szCs w:val="20"/>
                      <w:lang w:val="ka-GE"/>
                    </w:rPr>
                    <w:t xml:space="preserve"> (მინ 14 დღე, თუ დედა </w:t>
                  </w:r>
                  <w:r w:rsidR="001F4611">
                    <w:rPr>
                      <w:b/>
                      <w:sz w:val="16"/>
                      <w:szCs w:val="20"/>
                    </w:rPr>
                    <w:t xml:space="preserve">COVID-19 </w:t>
                  </w:r>
                  <w:r w:rsidR="001F4611">
                    <w:rPr>
                      <w:b/>
                      <w:sz w:val="16"/>
                      <w:szCs w:val="20"/>
                      <w:lang w:val="ka-GE"/>
                    </w:rPr>
                    <w:t>დადებითია)</w:t>
                  </w:r>
                </w:p>
                <w:p w:rsidR="00275ECA" w:rsidRPr="00110D09" w:rsidRDefault="00DB76B8" w:rsidP="000F0F98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325"/>
                    </w:tabs>
                    <w:spacing w:before="1" w:line="229" w:lineRule="exact"/>
                    <w:rPr>
                      <w:sz w:val="16"/>
                      <w:szCs w:val="20"/>
                    </w:rPr>
                  </w:pPr>
                  <w:r w:rsidRPr="00110D09">
                    <w:rPr>
                      <w:sz w:val="16"/>
                      <w:szCs w:val="20"/>
                      <w:lang w:val="ka-GE"/>
                    </w:rPr>
                    <w:t>ენტერალური კვების ტიპი და ფორმის შერჩევა აწარმოე ინდივიდუალურად (უპირატესობა მიანიჭე დედის რძეს)</w:t>
                  </w:r>
                </w:p>
                <w:p w:rsidR="00275ECA" w:rsidRPr="00596DC4" w:rsidRDefault="00B80F40" w:rsidP="000F0F98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  <w:lang w:val="ka-GE"/>
                    </w:rPr>
                    <w:t xml:space="preserve">ახალშობილის </w:t>
                  </w:r>
                  <w:r w:rsidR="00C20253" w:rsidRPr="00596DC4">
                    <w:rPr>
                      <w:sz w:val="16"/>
                      <w:szCs w:val="20"/>
                      <w:lang w:val="ka-GE"/>
                    </w:rPr>
                    <w:t xml:space="preserve">ბინაზე გაწერა </w:t>
                  </w:r>
                  <w:r>
                    <w:rPr>
                      <w:sz w:val="16"/>
                      <w:szCs w:val="20"/>
                      <w:lang w:val="ka-GE"/>
                    </w:rPr>
                    <w:t xml:space="preserve">განახორციელე </w:t>
                  </w:r>
                  <w:r w:rsidR="00C20253" w:rsidRPr="00596DC4">
                    <w:rPr>
                      <w:sz w:val="16"/>
                      <w:szCs w:val="20"/>
                      <w:lang w:val="ka-GE"/>
                    </w:rPr>
                    <w:t xml:space="preserve"> ლოკალური </w:t>
                  </w:r>
                  <w:r>
                    <w:rPr>
                      <w:sz w:val="16"/>
                      <w:szCs w:val="20"/>
                      <w:lang w:val="ka-GE"/>
                    </w:rPr>
                    <w:t xml:space="preserve">პროტოკოლის </w:t>
                  </w:r>
                  <w:r w:rsidR="00C20253" w:rsidRPr="00596DC4">
                    <w:rPr>
                      <w:sz w:val="16"/>
                      <w:szCs w:val="20"/>
                      <w:lang w:val="ka-GE"/>
                    </w:rPr>
                    <w:t xml:space="preserve">  შესაბამისად</w:t>
                  </w:r>
                  <w:r w:rsidR="00266CE6" w:rsidRPr="00596DC4">
                    <w:rPr>
                      <w:sz w:val="16"/>
                      <w:szCs w:val="20"/>
                      <w:lang w:val="ka-GE"/>
                    </w:rPr>
                    <w:t xml:space="preserve"> საზოგადოებრივი ჯანდაცვის სპეციალისტის ჩართულობით</w:t>
                  </w:r>
                </w:p>
                <w:p w:rsidR="00275ECA" w:rsidRPr="00596DC4" w:rsidRDefault="00C20253" w:rsidP="000F0F98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325"/>
                    </w:tabs>
                    <w:ind w:right="216"/>
                    <w:rPr>
                      <w:sz w:val="16"/>
                      <w:szCs w:val="20"/>
                    </w:rPr>
                  </w:pPr>
                  <w:r w:rsidRPr="00596DC4">
                    <w:rPr>
                      <w:sz w:val="16"/>
                      <w:szCs w:val="20"/>
                      <w:lang w:val="ka-GE"/>
                    </w:rPr>
                    <w:t>ბინაზე გაწერიდან 48-72 საათის განმავლობაში უზრუნველყოფილი</w:t>
                  </w:r>
                  <w:r w:rsidR="001B44B3">
                    <w:rPr>
                      <w:sz w:val="16"/>
                      <w:szCs w:val="20"/>
                      <w:lang w:val="ka-GE"/>
                    </w:rPr>
                    <w:t xml:space="preserve"> იქნას </w:t>
                  </w:r>
                  <w:r w:rsidRPr="00596DC4">
                    <w:rPr>
                      <w:sz w:val="16"/>
                      <w:szCs w:val="20"/>
                      <w:lang w:val="ka-GE"/>
                    </w:rPr>
                    <w:t xml:space="preserve">  პედიატრის ვიზიტი და შემდგომი პატრონაჟი საზოგადოებრივი ჯანდაცვის სპეციალისტის ჩართულობით</w:t>
                  </w:r>
                </w:p>
                <w:p w:rsidR="00275ECA" w:rsidRPr="00891F20" w:rsidRDefault="00275ECA" w:rsidP="00C20253">
                  <w:pPr>
                    <w:pStyle w:val="ListParagraph"/>
                    <w:tabs>
                      <w:tab w:val="left" w:pos="325"/>
                    </w:tabs>
                    <w:ind w:left="324" w:right="216" w:firstLine="0"/>
                    <w:rPr>
                      <w:sz w:val="16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F82D48">
        <w:rPr>
          <w:noProof/>
          <w:sz w:val="20"/>
        </w:rPr>
        <w:drawing>
          <wp:anchor distT="0" distB="0" distL="0" distR="0" simplePos="0" relativeHeight="251591168" behindDoc="0" locked="0" layoutInCell="1" allowOverlap="1">
            <wp:simplePos x="0" y="0"/>
            <wp:positionH relativeFrom="page">
              <wp:posOffset>4783455</wp:posOffset>
            </wp:positionH>
            <wp:positionV relativeFrom="page">
              <wp:posOffset>6961505</wp:posOffset>
            </wp:positionV>
            <wp:extent cx="90805" cy="283845"/>
            <wp:effectExtent l="19050" t="0" r="4445" b="0"/>
            <wp:wrapNone/>
            <wp:docPr id="2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" cy="283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1B0F" w:rsidRPr="00351B0F">
        <w:rPr>
          <w:noProof/>
          <w:sz w:val="20"/>
        </w:rPr>
        <w:pict>
          <v:shape id="_x0000_s1096" type="#_x0000_t202" style="position:absolute;margin-left:396.7pt;margin-top:110.6pt;width:82.6pt;height:34.05pt;z-index:251713024;mso-position-horizontal-relative:text;mso-position-vertical-relative:text" fillcolor="#00af50">
            <v:fill opacity="13107f"/>
            <v:textbox style="mso-next-textbox:#_x0000_s1096" inset="0,0,0,0">
              <w:txbxContent>
                <w:p w:rsidR="00275ECA" w:rsidRPr="00DB76B8" w:rsidRDefault="009363FB" w:rsidP="00391EBE">
                  <w:pPr>
                    <w:spacing w:before="15"/>
                    <w:ind w:left="143" w:right="143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ka-GE"/>
                    </w:rPr>
                  </w:pPr>
                  <w:r w:rsidRPr="00935E1C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ka-GE"/>
                    </w:rPr>
                    <w:t>ახალშობილი</w:t>
                  </w:r>
                  <w:r w:rsidR="00275ECA" w:rsidRPr="00935E1C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ka-GE"/>
                    </w:rPr>
                    <w:t xml:space="preserve"> </w:t>
                  </w:r>
                  <w:r w:rsidR="00275ECA" w:rsidRPr="00935E1C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COVID-19</w:t>
                  </w:r>
                  <w:r w:rsidR="00275ECA" w:rsidRPr="00DB76B8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275ECA" w:rsidRPr="00DB76B8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ka-GE"/>
                    </w:rPr>
                    <w:t>უარყოფითია</w:t>
                  </w:r>
                </w:p>
                <w:p w:rsidR="00275ECA" w:rsidRDefault="00275ECA" w:rsidP="00391EBE">
                  <w:pPr>
                    <w:spacing w:before="15"/>
                    <w:ind w:left="212" w:right="210"/>
                    <w:jc w:val="center"/>
                    <w:rPr>
                      <w:b/>
                      <w:sz w:val="18"/>
                    </w:rPr>
                  </w:pPr>
                </w:p>
                <w:p w:rsidR="00275ECA" w:rsidRDefault="00275ECA">
                  <w:pPr>
                    <w:spacing w:before="15"/>
                    <w:ind w:left="211" w:right="210"/>
                    <w:jc w:val="center"/>
                    <w:rPr>
                      <w:b/>
                      <w:sz w:val="18"/>
                    </w:rPr>
                  </w:pPr>
                </w:p>
              </w:txbxContent>
            </v:textbox>
          </v:shape>
        </w:pict>
      </w:r>
      <w:r w:rsidR="00351B0F" w:rsidRPr="00351B0F">
        <w:rPr>
          <w:noProof/>
          <w:sz w:val="20"/>
        </w:rPr>
        <w:pict>
          <v:shape id="_x0000_s1099" type="#_x0000_t202" style="position:absolute;margin-left:281.2pt;margin-top:27.9pt;width:94.2pt;height:46.5pt;z-index:251709952;mso-position-horizontal-relative:text;mso-position-vertical-relative:text" fillcolor="yellow">
            <v:fill opacity="13107f"/>
            <v:textbox style="mso-next-textbox:#_x0000_s1099" inset="0,0,0,0">
              <w:txbxContent>
                <w:p w:rsidR="009363FB" w:rsidRPr="00596DC4" w:rsidRDefault="009363FB" w:rsidP="00266CE6">
                  <w:pPr>
                    <w:spacing w:before="72" w:line="254" w:lineRule="auto"/>
                    <w:ind w:right="8"/>
                    <w:rPr>
                      <w:sz w:val="16"/>
                      <w:szCs w:val="20"/>
                      <w:lang w:val="ka-GE"/>
                    </w:rPr>
                  </w:pPr>
                  <w:r w:rsidRPr="00596DC4">
                    <w:rPr>
                      <w:sz w:val="16"/>
                      <w:szCs w:val="20"/>
                      <w:lang w:val="ka-GE"/>
                    </w:rPr>
                    <w:t xml:space="preserve">აწარმოე ახალშობილის ცვირ-ხახის ნაცხის  კვლევა </w:t>
                  </w:r>
                  <w:r w:rsidRPr="00596DC4">
                    <w:rPr>
                      <w:sz w:val="16"/>
                      <w:szCs w:val="20"/>
                    </w:rPr>
                    <w:t>COVID-19-</w:t>
                  </w:r>
                  <w:r w:rsidRPr="00596DC4">
                    <w:rPr>
                      <w:sz w:val="16"/>
                      <w:szCs w:val="20"/>
                      <w:lang w:val="ka-GE"/>
                    </w:rPr>
                    <w:t xml:space="preserve">ზე </w:t>
                  </w:r>
                  <w:r w:rsidRPr="00596DC4">
                    <w:rPr>
                      <w:sz w:val="16"/>
                      <w:szCs w:val="20"/>
                    </w:rPr>
                    <w:t xml:space="preserve">PCR </w:t>
                  </w:r>
                  <w:r w:rsidRPr="00596DC4">
                    <w:rPr>
                      <w:sz w:val="16"/>
                      <w:szCs w:val="20"/>
                      <w:lang w:val="ka-GE"/>
                    </w:rPr>
                    <w:t>ტექნოლოგიი</w:t>
                  </w:r>
                  <w:r w:rsidR="00266CE6" w:rsidRPr="00596DC4">
                    <w:rPr>
                      <w:sz w:val="16"/>
                      <w:szCs w:val="20"/>
                      <w:lang w:val="ka-GE"/>
                    </w:rPr>
                    <w:t>თ</w:t>
                  </w:r>
                  <w:r w:rsidRPr="00596DC4">
                    <w:rPr>
                      <w:sz w:val="16"/>
                      <w:szCs w:val="20"/>
                      <w:lang w:val="ka-GE"/>
                    </w:rPr>
                    <w:t xml:space="preserve"> </w:t>
                  </w:r>
                </w:p>
                <w:p w:rsidR="00275ECA" w:rsidRDefault="00275ECA">
                  <w:pPr>
                    <w:spacing w:line="217" w:lineRule="exact"/>
                    <w:ind w:left="142" w:right="143"/>
                    <w:jc w:val="center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351B0F" w:rsidRPr="00351B0F">
        <w:rPr>
          <w:noProof/>
          <w:sz w:val="20"/>
        </w:rPr>
        <w:pict>
          <v:rect id="_x0000_s1101" style="position:absolute;margin-left:401.75pt;margin-top:35.75pt;width:90.5pt;height:63pt;z-index:251707904;mso-position-horizontal-relative:text;mso-position-vertical-relative:text" fillcolor="#00af50" stroked="f">
            <v:fill opacity="13107f"/>
          </v:rect>
        </w:pict>
      </w:r>
      <w:r w:rsidR="00351B0F" w:rsidRPr="00351B0F">
        <w:rPr>
          <w:noProof/>
          <w:sz w:val="20"/>
        </w:rPr>
        <w:pict>
          <v:shape id="_x0000_s1098" type="#_x0000_t202" style="position:absolute;margin-left:401.95pt;margin-top:35.75pt;width:94.2pt;height:62pt;z-index:251710976;mso-position-horizontal-relative:text;mso-position-vertical-relative:text" filled="f">
            <v:textbox style="mso-next-textbox:#_x0000_s1098" inset="0,0,0,0">
              <w:txbxContent>
                <w:p w:rsidR="00266CE6" w:rsidRPr="00596DC4" w:rsidRDefault="00266CE6" w:rsidP="000F0F98">
                  <w:pPr>
                    <w:pStyle w:val="NoSpacing"/>
                    <w:numPr>
                      <w:ilvl w:val="0"/>
                      <w:numId w:val="10"/>
                    </w:numPr>
                    <w:ind w:left="142" w:hanging="142"/>
                    <w:rPr>
                      <w:sz w:val="16"/>
                      <w:szCs w:val="16"/>
                      <w:lang w:val="ka-GE"/>
                    </w:rPr>
                  </w:pPr>
                  <w:r w:rsidRPr="00596DC4">
                    <w:rPr>
                      <w:sz w:val="16"/>
                      <w:szCs w:val="16"/>
                      <w:lang w:val="ka-GE"/>
                    </w:rPr>
                    <w:t>შეწყვიტე წვეთოვანი და ჰაეროვანი</w:t>
                  </w:r>
                  <w:r w:rsidR="00596DC4">
                    <w:rPr>
                      <w:sz w:val="16"/>
                      <w:szCs w:val="16"/>
                      <w:lang w:val="ka-GE"/>
                    </w:rPr>
                    <w:t xml:space="preserve"> ინფექციის</w:t>
                  </w:r>
                  <w:r w:rsidRPr="00596DC4">
                    <w:rPr>
                      <w:sz w:val="16"/>
                      <w:szCs w:val="16"/>
                      <w:lang w:val="ka-GE"/>
                    </w:rPr>
                    <w:t xml:space="preserve"> პრევენციული ღონისძიებე</w:t>
                  </w:r>
                  <w:r w:rsidR="00110D09">
                    <w:rPr>
                      <w:sz w:val="16"/>
                      <w:szCs w:val="16"/>
                      <w:lang w:val="ka-GE"/>
                    </w:rPr>
                    <w:t>ბ</w:t>
                  </w:r>
                  <w:r w:rsidRPr="00596DC4">
                    <w:rPr>
                      <w:sz w:val="16"/>
                      <w:szCs w:val="16"/>
                      <w:lang w:val="ka-GE"/>
                    </w:rPr>
                    <w:t>ი</w:t>
                  </w:r>
                </w:p>
                <w:p w:rsidR="00266CE6" w:rsidRPr="00596DC4" w:rsidRDefault="00266CE6" w:rsidP="000F0F98">
                  <w:pPr>
                    <w:pStyle w:val="NoSpacing"/>
                    <w:numPr>
                      <w:ilvl w:val="0"/>
                      <w:numId w:val="10"/>
                    </w:numPr>
                    <w:ind w:left="142" w:hanging="142"/>
                    <w:rPr>
                      <w:sz w:val="16"/>
                      <w:szCs w:val="16"/>
                      <w:lang w:val="ka-GE"/>
                    </w:rPr>
                  </w:pPr>
                  <w:r w:rsidRPr="00596DC4">
                    <w:rPr>
                      <w:sz w:val="16"/>
                      <w:szCs w:val="16"/>
                      <w:lang w:val="ka-GE"/>
                    </w:rPr>
                    <w:t>ახალშობილის რუტინული მოვლა</w:t>
                  </w:r>
                </w:p>
                <w:p w:rsidR="00275ECA" w:rsidRPr="00596DC4" w:rsidRDefault="00275ECA" w:rsidP="00596DC4">
                  <w:pPr>
                    <w:pStyle w:val="NoSpacing"/>
                    <w:ind w:left="142" w:hanging="142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351B0F" w:rsidRPr="00351B0F">
        <w:rPr>
          <w:sz w:val="20"/>
        </w:rPr>
        <w:pict>
          <v:shape id="_x0000_s1074" type="#_x0000_t202" style="position:absolute;margin-left:57.75pt;margin-top:594.55pt;width:235.9pt;height:140.45pt;z-index:251659776;mso-position-horizontal-relative:page;mso-position-vertical-relative:page" fillcolor="#ffc000">
            <v:fill opacity="13107f"/>
            <v:textbox style="mso-next-textbox:#_x0000_s1074" inset="0,0,0,0">
              <w:txbxContent>
                <w:p w:rsidR="00275ECA" w:rsidRPr="00596DC4" w:rsidRDefault="00C20253">
                  <w:pPr>
                    <w:spacing w:before="72" w:line="256" w:lineRule="auto"/>
                    <w:ind w:left="144" w:right="619"/>
                    <w:rPr>
                      <w:sz w:val="16"/>
                      <w:szCs w:val="20"/>
                    </w:rPr>
                  </w:pPr>
                  <w:r w:rsidRPr="00596DC4">
                    <w:rPr>
                      <w:sz w:val="16"/>
                      <w:szCs w:val="20"/>
                      <w:u w:val="single"/>
                      <w:lang w:val="ka-GE"/>
                    </w:rPr>
                    <w:t>ახალშობილისა და დედის კლინიკური სტატუსი დამაკმაყოფილებელია</w:t>
                  </w:r>
                </w:p>
                <w:p w:rsidR="00C20253" w:rsidRDefault="00C20253" w:rsidP="000F0F98">
                  <w:pPr>
                    <w:pStyle w:val="ListParagraph"/>
                    <w:numPr>
                      <w:ilvl w:val="0"/>
                      <w:numId w:val="6"/>
                    </w:numPr>
                    <w:ind w:right="-8"/>
                    <w:rPr>
                      <w:sz w:val="16"/>
                      <w:szCs w:val="20"/>
                      <w:lang w:val="ka-GE"/>
                    </w:rPr>
                  </w:pPr>
                  <w:bookmarkStart w:id="11" w:name="_Hlk36996715"/>
                  <w:r w:rsidRPr="00596DC4">
                    <w:rPr>
                      <w:sz w:val="16"/>
                      <w:szCs w:val="20"/>
                      <w:lang w:val="ka-GE"/>
                    </w:rPr>
                    <w:t>შესაძლებელია დედა-ახალშობილის ერთ</w:t>
                  </w:r>
                  <w:r w:rsidRPr="00596DC4">
                    <w:rPr>
                      <w:sz w:val="16"/>
                      <w:szCs w:val="20"/>
                    </w:rPr>
                    <w:t xml:space="preserve"> </w:t>
                  </w:r>
                  <w:r w:rsidRPr="00596DC4">
                    <w:rPr>
                      <w:sz w:val="16"/>
                      <w:szCs w:val="20"/>
                      <w:lang w:val="ka-GE"/>
                    </w:rPr>
                    <w:t>იზოლირებული სივრცეში მოთავსება</w:t>
                  </w:r>
                  <w:r w:rsidR="001F4611">
                    <w:rPr>
                      <w:sz w:val="16"/>
                      <w:szCs w:val="20"/>
                      <w:vertAlign w:val="superscript"/>
                      <w:lang w:val="ka-GE"/>
                    </w:rPr>
                    <w:t>1</w:t>
                  </w:r>
                </w:p>
                <w:p w:rsidR="00110D09" w:rsidRPr="00110D09" w:rsidRDefault="00110D09" w:rsidP="000F0F98">
                  <w:pPr>
                    <w:pStyle w:val="ListParagraph"/>
                    <w:numPr>
                      <w:ilvl w:val="0"/>
                      <w:numId w:val="6"/>
                    </w:numPr>
                    <w:ind w:right="-8"/>
                    <w:rPr>
                      <w:b/>
                      <w:sz w:val="16"/>
                      <w:szCs w:val="20"/>
                      <w:lang w:val="ka-GE"/>
                    </w:rPr>
                  </w:pPr>
                  <w:r w:rsidRPr="00110D09">
                    <w:rPr>
                      <w:b/>
                      <w:sz w:val="16"/>
                      <w:szCs w:val="20"/>
                      <w:lang w:val="ka-GE"/>
                    </w:rPr>
                    <w:t>წვეთოვანი და აეროვანი  პრევენცია</w:t>
                  </w:r>
                  <w:r>
                    <w:rPr>
                      <w:b/>
                      <w:sz w:val="16"/>
                      <w:szCs w:val="20"/>
                      <w:lang w:val="ka-GE"/>
                    </w:rPr>
                    <w:t xml:space="preserve">  კლინიკიდან გაწერამდე</w:t>
                  </w:r>
                  <w:r w:rsidR="001F4611">
                    <w:rPr>
                      <w:b/>
                      <w:sz w:val="16"/>
                      <w:szCs w:val="20"/>
                      <w:lang w:val="ka-GE"/>
                    </w:rPr>
                    <w:t xml:space="preserve"> (მინ 14 დღე, თუ დედა </w:t>
                  </w:r>
                  <w:r w:rsidR="001F4611">
                    <w:rPr>
                      <w:b/>
                      <w:sz w:val="16"/>
                      <w:szCs w:val="20"/>
                    </w:rPr>
                    <w:t xml:space="preserve">COVID-19 </w:t>
                  </w:r>
                  <w:r w:rsidR="001F4611">
                    <w:rPr>
                      <w:b/>
                      <w:sz w:val="16"/>
                      <w:szCs w:val="20"/>
                      <w:lang w:val="ka-GE"/>
                    </w:rPr>
                    <w:t>დადებითია)</w:t>
                  </w:r>
                </w:p>
                <w:p w:rsidR="00C20253" w:rsidRPr="00596DC4" w:rsidRDefault="00596DC4" w:rsidP="000F0F98">
                  <w:pPr>
                    <w:pStyle w:val="ListParagraph"/>
                    <w:numPr>
                      <w:ilvl w:val="0"/>
                      <w:numId w:val="6"/>
                    </w:numPr>
                    <w:ind w:right="-8"/>
                    <w:rPr>
                      <w:sz w:val="16"/>
                      <w:szCs w:val="20"/>
                      <w:lang w:val="ka-GE"/>
                    </w:rPr>
                  </w:pPr>
                  <w:r>
                    <w:rPr>
                      <w:sz w:val="16"/>
                      <w:szCs w:val="20"/>
                      <w:lang w:val="ka-GE"/>
                    </w:rPr>
                    <w:t xml:space="preserve">განიხილე </w:t>
                  </w:r>
                  <w:r w:rsidR="00C20253" w:rsidRPr="00596DC4">
                    <w:rPr>
                      <w:sz w:val="16"/>
                      <w:szCs w:val="20"/>
                      <w:lang w:val="ka-GE"/>
                    </w:rPr>
                    <w:t xml:space="preserve"> ძუძუთი კვების ინიცირების საკითხი</w:t>
                  </w:r>
                  <w:r w:rsidR="00110D09">
                    <w:rPr>
                      <w:sz w:val="16"/>
                      <w:szCs w:val="20"/>
                      <w:lang w:val="ka-GE"/>
                    </w:rPr>
                    <w:t>*</w:t>
                  </w:r>
                </w:p>
                <w:p w:rsidR="00275ECA" w:rsidRPr="00596DC4" w:rsidRDefault="00275ECA" w:rsidP="000F0F98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325"/>
                    </w:tabs>
                    <w:spacing w:line="229" w:lineRule="exact"/>
                    <w:rPr>
                      <w:sz w:val="16"/>
                      <w:szCs w:val="20"/>
                    </w:rPr>
                  </w:pPr>
                  <w:r w:rsidRPr="00596DC4">
                    <w:rPr>
                      <w:sz w:val="16"/>
                      <w:szCs w:val="20"/>
                      <w:lang w:val="ka-GE"/>
                    </w:rPr>
                    <w:t>ბინაზე გაწერა</w:t>
                  </w:r>
                  <w:r w:rsidR="00C20253" w:rsidRPr="00596DC4">
                    <w:rPr>
                      <w:sz w:val="16"/>
                      <w:szCs w:val="20"/>
                      <w:lang w:val="ka-GE"/>
                    </w:rPr>
                    <w:t xml:space="preserve">  აწარმოე ლოკალური პროტოკოლის შესაბამისად </w:t>
                  </w:r>
                  <w:r w:rsidR="00266CE6" w:rsidRPr="00596DC4">
                    <w:rPr>
                      <w:sz w:val="16"/>
                      <w:szCs w:val="20"/>
                      <w:lang w:val="ka-GE"/>
                    </w:rPr>
                    <w:t>საზოგადოებრივი ჯანდაცვის სპეციალისტის ჩართულობით</w:t>
                  </w:r>
                </w:p>
                <w:bookmarkEnd w:id="11"/>
                <w:p w:rsidR="00C20253" w:rsidRPr="00596DC4" w:rsidRDefault="00C20253" w:rsidP="000F0F98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325"/>
                    </w:tabs>
                    <w:ind w:right="216"/>
                    <w:rPr>
                      <w:sz w:val="16"/>
                      <w:szCs w:val="20"/>
                    </w:rPr>
                  </w:pPr>
                  <w:r w:rsidRPr="00596DC4">
                    <w:rPr>
                      <w:sz w:val="16"/>
                      <w:szCs w:val="20"/>
                      <w:lang w:val="ka-GE"/>
                    </w:rPr>
                    <w:t>ბინაზე გაწერიდან 48-72 საათის განმავლობაში უნდა უზრუნველყოფილი იყოს პედიატრის პირველი ვიზიტი და შემდგომი პატრონაჟი საზოგადოებრივი</w:t>
                  </w:r>
                  <w:r w:rsidRPr="00C20253">
                    <w:rPr>
                      <w:b/>
                      <w:sz w:val="16"/>
                      <w:szCs w:val="20"/>
                      <w:lang w:val="ka-GE"/>
                    </w:rPr>
                    <w:t xml:space="preserve"> </w:t>
                  </w:r>
                  <w:r w:rsidRPr="00596DC4">
                    <w:rPr>
                      <w:sz w:val="16"/>
                      <w:szCs w:val="20"/>
                      <w:lang w:val="ka-GE"/>
                    </w:rPr>
                    <w:t>ჯანდაცვის სპეციალისტის ჩართულობით</w:t>
                  </w:r>
                </w:p>
                <w:p w:rsidR="00275ECA" w:rsidRPr="00891F20" w:rsidRDefault="00275ECA" w:rsidP="00C20253">
                  <w:pPr>
                    <w:pStyle w:val="ListParagraph"/>
                    <w:tabs>
                      <w:tab w:val="left" w:pos="325"/>
                    </w:tabs>
                    <w:spacing w:line="229" w:lineRule="exact"/>
                    <w:ind w:left="324" w:firstLine="0"/>
                    <w:rPr>
                      <w:sz w:val="16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8E60EC">
        <w:rPr>
          <w:noProof/>
        </w:rPr>
        <w:drawing>
          <wp:anchor distT="0" distB="0" distL="0" distR="0" simplePos="0" relativeHeight="251593216" behindDoc="0" locked="0" layoutInCell="1" allowOverlap="1">
            <wp:simplePos x="0" y="0"/>
            <wp:positionH relativeFrom="page">
              <wp:posOffset>1515341</wp:posOffset>
            </wp:positionH>
            <wp:positionV relativeFrom="page">
              <wp:posOffset>7245927</wp:posOffset>
            </wp:positionV>
            <wp:extent cx="105641" cy="339437"/>
            <wp:effectExtent l="0" t="0" r="8659" b="0"/>
            <wp:wrapNone/>
            <wp:docPr id="3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41" cy="339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1B0F">
        <w:pict>
          <v:shape id="_x0000_s1076" type="#_x0000_t202" style="position:absolute;margin-left:84.05pt;margin-top:533.35pt;width:82.6pt;height:33.4pt;z-index:251657728;mso-position-horizontal-relative:page;mso-position-vertical-relative:page" fillcolor="#00af50">
            <v:fill opacity="13107f"/>
            <v:textbox style="mso-next-textbox:#_x0000_s1076" inset="0,0,0,0">
              <w:txbxContent>
                <w:p w:rsidR="00275ECA" w:rsidRPr="00DB76B8" w:rsidRDefault="009363FB" w:rsidP="00391EBE">
                  <w:pPr>
                    <w:spacing w:before="15"/>
                    <w:ind w:left="143" w:right="143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ka-GE"/>
                    </w:rPr>
                  </w:pPr>
                  <w:bookmarkStart w:id="12" w:name="_Hlk36993120"/>
                  <w:bookmarkStart w:id="13" w:name="_Hlk36993121"/>
                  <w:r w:rsidRPr="00DB76B8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ka-GE"/>
                    </w:rPr>
                    <w:t>ახალშობილი</w:t>
                  </w:r>
                  <w:r w:rsidR="00275ECA" w:rsidRPr="00DB76B8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ka-GE"/>
                    </w:rPr>
                    <w:t xml:space="preserve"> </w:t>
                  </w:r>
                  <w:r w:rsidR="00275ECA" w:rsidRPr="00DB76B8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COVID-19 </w:t>
                  </w:r>
                  <w:r w:rsidR="00275ECA" w:rsidRPr="00DB76B8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ka-GE"/>
                    </w:rPr>
                    <w:t>უარყოფითია</w:t>
                  </w:r>
                </w:p>
                <w:bookmarkEnd w:id="12"/>
                <w:bookmarkEnd w:id="13"/>
                <w:p w:rsidR="00275ECA" w:rsidRDefault="00275ECA">
                  <w:pPr>
                    <w:spacing w:before="15"/>
                    <w:ind w:left="212" w:right="210"/>
                    <w:jc w:val="center"/>
                    <w:rPr>
                      <w:b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351B0F">
        <w:pict>
          <v:group id="_x0000_s1089" style="position:absolute;margin-left:156.25pt;margin-top:496.05pt;width:137.95pt;height:70.7pt;z-index:251649536;mso-position-horizontal-relative:page;mso-position-vertical-relative:page" coordorigin="3058,10087" coordsize="2759,1414">
            <v:shape id="_x0000_s1091" style="position:absolute;left:3058;top:10087;width:1914;height:742" coordorigin="3058,10087" coordsize="1914,742" path="m4972,10826r-23,-64l4927,10699r-36,38l4218,10087r-5,6l4209,10087r-1054,670l3127,10713r-69,115l3191,10814r-21,-33l3163,10770r1049,-668l4880,10748r-36,38l4972,10826e" fillcolor="#497dba" stroked="f">
              <v:path arrowok="t"/>
            </v:shape>
            <v:shape id="_x0000_s1090" type="#_x0000_t202" style="position:absolute;left:4209;top:10824;width:1600;height:668" fillcolor="yellow">
              <v:fill opacity="13107f"/>
              <v:textbox style="mso-next-textbox:#_x0000_s1090" inset="0,0,0,0">
                <w:txbxContent>
                  <w:p w:rsidR="00275ECA" w:rsidRPr="009363FB" w:rsidRDefault="009363FB" w:rsidP="00391EBE">
                    <w:pPr>
                      <w:spacing w:before="15"/>
                      <w:ind w:left="142" w:right="143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bookmarkStart w:id="14" w:name="_Hlk36997518"/>
                    <w:r w:rsidRPr="009363FB">
                      <w:rPr>
                        <w:b/>
                        <w:sz w:val="16"/>
                        <w:szCs w:val="16"/>
                        <w:lang w:val="ka-GE"/>
                      </w:rPr>
                      <w:t>ახალშობილი</w:t>
                    </w:r>
                    <w:r w:rsidR="00275ECA" w:rsidRPr="009363FB">
                      <w:rPr>
                        <w:b/>
                        <w:sz w:val="16"/>
                        <w:szCs w:val="16"/>
                      </w:rPr>
                      <w:t xml:space="preserve"> COVID-19 </w:t>
                    </w:r>
                    <w:r w:rsidR="00275ECA" w:rsidRPr="009363FB">
                      <w:rPr>
                        <w:b/>
                        <w:bCs/>
                        <w:sz w:val="16"/>
                        <w:szCs w:val="16"/>
                      </w:rPr>
                      <w:t>დადებითია</w:t>
                    </w:r>
                  </w:p>
                  <w:bookmarkEnd w:id="14"/>
                  <w:p w:rsidR="00275ECA" w:rsidRDefault="00275ECA" w:rsidP="00391EBE">
                    <w:pPr>
                      <w:spacing w:before="15"/>
                      <w:ind w:left="183" w:right="184"/>
                      <w:jc w:val="center"/>
                      <w:rPr>
                        <w:b/>
                        <w:sz w:val="18"/>
                      </w:rPr>
                    </w:pPr>
                  </w:p>
                  <w:p w:rsidR="00275ECA" w:rsidRDefault="00275ECA">
                    <w:pPr>
                      <w:spacing w:before="15"/>
                      <w:ind w:left="184" w:right="184"/>
                      <w:jc w:val="center"/>
                      <w:rPr>
                        <w:b/>
                        <w:sz w:val="18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 w:rsidR="00351B0F" w:rsidRPr="00351B0F">
        <w:rPr>
          <w:sz w:val="20"/>
        </w:rPr>
        <w:pict>
          <v:shape id="_x0000_s1077" type="#_x0000_t202" style="position:absolute;margin-left:174.7pt;margin-top:450.3pt;width:93.5pt;height:45.75pt;z-index:251656704;mso-position-horizontal-relative:page;mso-position-vertical-relative:page" fillcolor="yellow">
            <v:fill opacity="13107f"/>
            <v:textbox inset="0,0,0,0">
              <w:txbxContent>
                <w:p w:rsidR="00275ECA" w:rsidRPr="00596DC4" w:rsidRDefault="009363FB" w:rsidP="009363FB">
                  <w:pPr>
                    <w:spacing w:before="72" w:line="254" w:lineRule="auto"/>
                    <w:ind w:right="8"/>
                    <w:rPr>
                      <w:sz w:val="16"/>
                      <w:szCs w:val="20"/>
                      <w:lang w:val="ka-GE"/>
                    </w:rPr>
                  </w:pPr>
                  <w:bookmarkStart w:id="15" w:name="_Hlk36993069"/>
                  <w:bookmarkStart w:id="16" w:name="_Hlk36993070"/>
                  <w:r>
                    <w:rPr>
                      <w:b/>
                      <w:sz w:val="16"/>
                      <w:szCs w:val="20"/>
                    </w:rPr>
                    <w:t xml:space="preserve"> </w:t>
                  </w:r>
                  <w:r w:rsidRPr="00596DC4">
                    <w:rPr>
                      <w:sz w:val="16"/>
                      <w:szCs w:val="20"/>
                      <w:lang w:val="ka-GE"/>
                    </w:rPr>
                    <w:t xml:space="preserve">აწარმოე ახალშობილის ცვირ-ხახის ნაცხის  კვლევა </w:t>
                  </w:r>
                  <w:r w:rsidR="00275ECA" w:rsidRPr="00596DC4">
                    <w:rPr>
                      <w:sz w:val="16"/>
                      <w:szCs w:val="20"/>
                    </w:rPr>
                    <w:t>COVID-19-</w:t>
                  </w:r>
                  <w:r w:rsidR="00275ECA" w:rsidRPr="00596DC4">
                    <w:rPr>
                      <w:sz w:val="16"/>
                      <w:szCs w:val="20"/>
                      <w:lang w:val="ka-GE"/>
                    </w:rPr>
                    <w:t xml:space="preserve">ზე </w:t>
                  </w:r>
                  <w:r w:rsidR="00275ECA" w:rsidRPr="00596DC4">
                    <w:rPr>
                      <w:sz w:val="16"/>
                      <w:szCs w:val="20"/>
                    </w:rPr>
                    <w:t xml:space="preserve">PCR </w:t>
                  </w:r>
                  <w:r w:rsidRPr="00596DC4">
                    <w:rPr>
                      <w:sz w:val="16"/>
                      <w:szCs w:val="20"/>
                      <w:lang w:val="ka-GE"/>
                    </w:rPr>
                    <w:t>ტექნოლოგიი</w:t>
                  </w:r>
                  <w:r w:rsidR="00973701">
                    <w:rPr>
                      <w:sz w:val="16"/>
                      <w:szCs w:val="20"/>
                      <w:lang w:val="ka-GE"/>
                    </w:rPr>
                    <w:t>თ</w:t>
                  </w:r>
                  <w:r w:rsidR="00275ECA" w:rsidRPr="00596DC4">
                    <w:rPr>
                      <w:sz w:val="16"/>
                      <w:szCs w:val="20"/>
                      <w:lang w:val="ka-GE"/>
                    </w:rPr>
                    <w:t xml:space="preserve"> </w:t>
                  </w:r>
                </w:p>
                <w:bookmarkEnd w:id="15"/>
                <w:bookmarkEnd w:id="16"/>
                <w:p w:rsidR="00275ECA" w:rsidRPr="00391EBE" w:rsidRDefault="00275ECA" w:rsidP="00391EBE">
                  <w:pPr>
                    <w:spacing w:before="2"/>
                    <w:ind w:right="-84"/>
                    <w:jc w:val="center"/>
                    <w:rPr>
                      <w:sz w:val="16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351B0F">
        <w:pict>
          <v:shape id="_x0000_s1078" type="#_x0000_t202" style="position:absolute;margin-left:57.75pt;margin-top:450.3pt;width:88.5pt;height:63.75pt;z-index:251655680;mso-position-horizontal-relative:page;mso-position-vertical-relative:page" fillcolor="#00af50">
            <v:fill opacity="13107f"/>
            <v:textbox style="mso-next-textbox:#_x0000_s1078" inset="0,0,0,0">
              <w:txbxContent>
                <w:p w:rsidR="00275ECA" w:rsidRPr="001B44B3" w:rsidRDefault="00485FDC" w:rsidP="000F0F98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0"/>
                    </w:tabs>
                    <w:ind w:left="142" w:right="57" w:hanging="142"/>
                    <w:rPr>
                      <w:sz w:val="16"/>
                      <w:szCs w:val="20"/>
                      <w:lang w:val="ka-GE"/>
                    </w:rPr>
                  </w:pPr>
                  <w:r w:rsidRPr="001B44B3">
                    <w:rPr>
                      <w:sz w:val="16"/>
                      <w:szCs w:val="20"/>
                      <w:lang w:val="ka-GE"/>
                    </w:rPr>
                    <w:t xml:space="preserve">შეწყვიტე წვეთოვანი და ჰაეროვანი </w:t>
                  </w:r>
                  <w:r w:rsidR="001B44B3">
                    <w:rPr>
                      <w:sz w:val="16"/>
                      <w:szCs w:val="20"/>
                      <w:lang w:val="ka-GE"/>
                    </w:rPr>
                    <w:t xml:space="preserve"> ინფექციის </w:t>
                  </w:r>
                  <w:r w:rsidRPr="001B44B3">
                    <w:rPr>
                      <w:sz w:val="16"/>
                      <w:szCs w:val="20"/>
                      <w:lang w:val="ka-GE"/>
                    </w:rPr>
                    <w:t>პრევენცი</w:t>
                  </w:r>
                  <w:r w:rsidR="001B44B3">
                    <w:rPr>
                      <w:sz w:val="16"/>
                      <w:szCs w:val="20"/>
                      <w:lang w:val="ka-GE"/>
                    </w:rPr>
                    <w:t xml:space="preserve">ული  </w:t>
                  </w:r>
                  <w:r w:rsidRPr="001B44B3">
                    <w:rPr>
                      <w:sz w:val="16"/>
                      <w:szCs w:val="20"/>
                      <w:lang w:val="ka-GE"/>
                    </w:rPr>
                    <w:t>ღონისძიებე</w:t>
                  </w:r>
                  <w:r w:rsidR="00596DC4" w:rsidRPr="001B44B3">
                    <w:rPr>
                      <w:sz w:val="16"/>
                      <w:szCs w:val="20"/>
                      <w:lang w:val="ka-GE"/>
                    </w:rPr>
                    <w:t>ბ</w:t>
                  </w:r>
                  <w:r w:rsidRPr="001B44B3">
                    <w:rPr>
                      <w:sz w:val="16"/>
                      <w:szCs w:val="20"/>
                      <w:lang w:val="ka-GE"/>
                    </w:rPr>
                    <w:t>ი</w:t>
                  </w:r>
                </w:p>
                <w:p w:rsidR="00485FDC" w:rsidRPr="001B44B3" w:rsidRDefault="00485FDC" w:rsidP="000F0F98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0"/>
                    </w:tabs>
                    <w:ind w:left="142" w:right="57" w:hanging="142"/>
                    <w:rPr>
                      <w:sz w:val="16"/>
                      <w:szCs w:val="20"/>
                      <w:lang w:val="ka-GE"/>
                    </w:rPr>
                  </w:pPr>
                  <w:r w:rsidRPr="001B44B3">
                    <w:rPr>
                      <w:sz w:val="16"/>
                      <w:szCs w:val="20"/>
                      <w:lang w:val="ka-GE"/>
                    </w:rPr>
                    <w:t>ახალშობილის რუტინული მოვლა</w:t>
                  </w:r>
                </w:p>
              </w:txbxContent>
            </v:textbox>
            <w10:wrap anchorx="page" anchory="page"/>
          </v:shape>
        </w:pict>
      </w:r>
      <w:r w:rsidR="00351B0F">
        <w:pict>
          <v:shape id="_x0000_s1087" style="position:absolute;margin-left:213.6pt;margin-top:428.25pt;width:6pt;height:22.05pt;z-index:251650560;mso-position-horizontal-relative:page;mso-position-vertical-relative:page" coordorigin="4281,8704" coordsize="120,441" o:spt="100" adj="0,,0" path="m4281,9024r59,121l4391,9045r-42,l4334,9044r,-20l4281,9024xm4334,9024r,20l4349,9045r,-20l4334,9024xm4349,9025r,20l4391,9045r10,-20l4349,9025xm4338,8704r-4,320l4349,9025r3,-320l4338,8704xe" fillcolor="#497dba" stroked="f">
            <v:stroke joinstyle="round"/>
            <v:formulas/>
            <v:path arrowok="t" o:connecttype="segments"/>
            <w10:wrap anchorx="page" anchory="page"/>
          </v:shape>
        </w:pict>
      </w:r>
      <w:r w:rsidR="00351B0F">
        <w:pict>
          <v:shape id="_x0000_s1092" style="position:absolute;margin-left:93.75pt;margin-top:428.25pt;width:6pt;height:22.05pt;z-index:251648512;mso-position-horizontal-relative:page;mso-position-vertical-relative:page" coordorigin="1875,8710" coordsize="120,441" o:spt="100" adj="0,,0" path="m1875,9030r59,121l1985,9051r-42,l1928,9050r,-20l1875,9030xm1928,9030r,20l1943,9051r,-20l1928,9030xm1943,9031r,20l1985,9051r10,-20l1943,9031xm1931,8710r-3,320l1943,9031r3,-320l1931,8710xe" fillcolor="#497dba" stroked="f">
            <v:stroke joinstyle="round"/>
            <v:formulas/>
            <v:path arrowok="t" o:connecttype="segments"/>
            <w10:wrap anchorx="page" anchory="page"/>
          </v:shape>
        </w:pict>
      </w:r>
    </w:p>
    <w:p w:rsidR="000B013E" w:rsidRPr="000B013E" w:rsidRDefault="000B013E">
      <w:pPr>
        <w:rPr>
          <w:lang w:val="ka-GE"/>
        </w:rPr>
        <w:sectPr w:rsidR="000B013E" w:rsidRPr="000B013E">
          <w:pgSz w:w="12240" w:h="15840"/>
          <w:pgMar w:top="500" w:right="540" w:bottom="780" w:left="1040" w:header="0" w:footer="588" w:gutter="0"/>
          <w:cols w:space="720"/>
        </w:sectPr>
      </w:pPr>
    </w:p>
    <w:p w:rsidR="00FC2C87" w:rsidRPr="002B5B21" w:rsidRDefault="00FC2C87">
      <w:pPr>
        <w:pStyle w:val="BodyText"/>
        <w:rPr>
          <w:lang w:val="ka-GE"/>
        </w:rPr>
      </w:pPr>
    </w:p>
    <w:p w:rsidR="00FC2C87" w:rsidRPr="008E60EC" w:rsidRDefault="00FC2C87">
      <w:pPr>
        <w:pStyle w:val="BodyText"/>
        <w:spacing w:before="7"/>
        <w:rPr>
          <w:sz w:val="17"/>
          <w:lang w:val="ka-GE"/>
        </w:rPr>
      </w:pPr>
    </w:p>
    <w:p w:rsidR="00935E1C" w:rsidRPr="002B5B21" w:rsidRDefault="002B5B21" w:rsidP="00935E1C">
      <w:pPr>
        <w:pStyle w:val="Heading1"/>
        <w:tabs>
          <w:tab w:val="left" w:pos="672"/>
        </w:tabs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noProof/>
          <w:sz w:val="16"/>
          <w:szCs w:val="16"/>
          <w:lang w:val="ka-GE"/>
        </w:rPr>
        <w:t xml:space="preserve"> </w:t>
      </w:r>
      <w:r w:rsidR="00266CE6">
        <w:rPr>
          <w:rFonts w:ascii="Sylfaen" w:hAnsi="Sylfaen"/>
          <w:noProof/>
          <w:sz w:val="16"/>
          <w:szCs w:val="16"/>
          <w:lang w:val="ka-GE"/>
        </w:rPr>
        <w:t>დადასტურებული</w:t>
      </w:r>
      <w:r w:rsidR="00935E1C">
        <w:rPr>
          <w:rFonts w:ascii="Sylfaen" w:hAnsi="Sylfaen"/>
          <w:noProof/>
          <w:sz w:val="16"/>
          <w:szCs w:val="16"/>
          <w:lang w:val="ka-GE"/>
        </w:rPr>
        <w:t xml:space="preserve"> ან საეჭვო</w:t>
      </w:r>
      <w:r w:rsidR="00266CE6">
        <w:rPr>
          <w:rFonts w:ascii="Sylfaen" w:hAnsi="Sylfaen"/>
          <w:noProof/>
          <w:sz w:val="16"/>
          <w:szCs w:val="16"/>
          <w:lang w:val="ka-GE"/>
        </w:rPr>
        <w:t xml:space="preserve"> </w:t>
      </w:r>
      <w:r w:rsidR="00266CE6" w:rsidRPr="002B5B21">
        <w:rPr>
          <w:rFonts w:ascii="Sylfaen" w:hAnsi="Sylfaen"/>
          <w:noProof/>
          <w:sz w:val="16"/>
          <w:szCs w:val="16"/>
          <w:lang w:val="ka-GE"/>
        </w:rPr>
        <w:t xml:space="preserve">COVID-19 </w:t>
      </w:r>
      <w:r w:rsidR="00935E1C">
        <w:rPr>
          <w:rFonts w:ascii="Sylfaen" w:hAnsi="Sylfaen"/>
          <w:noProof/>
          <w:sz w:val="16"/>
          <w:szCs w:val="16"/>
          <w:lang w:val="ka-GE"/>
        </w:rPr>
        <w:t xml:space="preserve"> დედისაგან დაბადებული ახალშობილის მართვა</w:t>
      </w:r>
    </w:p>
    <w:p w:rsidR="00FC2C87" w:rsidRPr="002B5B21" w:rsidRDefault="00FC2C87">
      <w:pPr>
        <w:pStyle w:val="BodyText"/>
        <w:spacing w:before="4"/>
        <w:rPr>
          <w:b/>
          <w:sz w:val="10"/>
          <w:lang w:val="ka-GE"/>
        </w:rPr>
      </w:pPr>
    </w:p>
    <w:p w:rsidR="00FC2C87" w:rsidRPr="002B5B21" w:rsidRDefault="009E4D6F" w:rsidP="009E4D6F">
      <w:pPr>
        <w:pStyle w:val="Heading2"/>
        <w:ind w:left="3402" w:right="4139"/>
        <w:rPr>
          <w:sz w:val="16"/>
          <w:szCs w:val="16"/>
          <w:lang w:val="ka-GE"/>
        </w:rPr>
      </w:pPr>
      <w:r w:rsidRPr="008E60EC">
        <w:rPr>
          <w:sz w:val="16"/>
          <w:szCs w:val="16"/>
          <w:u w:val="single"/>
          <w:lang w:val="ka-GE"/>
        </w:rPr>
        <w:t>სიმპტომური ახალშობილი</w:t>
      </w:r>
    </w:p>
    <w:p w:rsidR="00FC2C87" w:rsidRPr="002B5B21" w:rsidRDefault="00351B0F">
      <w:pPr>
        <w:pStyle w:val="BodyText"/>
        <w:spacing w:before="11"/>
        <w:rPr>
          <w:b/>
          <w:sz w:val="17"/>
          <w:lang w:val="ka-GE"/>
        </w:rPr>
      </w:pPr>
      <w:r w:rsidRPr="00351B0F">
        <w:rPr>
          <w:b/>
        </w:rPr>
        <w:pict>
          <v:shape id="_x0000_s1051" type="#_x0000_t202" style="position:absolute;margin-left:209.1pt;margin-top:13.3pt;width:238.75pt;height:46.75pt;z-index:251660800;mso-wrap-distance-left:0;mso-wrap-distance-right:0;mso-position-horizontal-relative:page" fillcolor="#dbedf4">
            <v:fill opacity="13107f"/>
            <v:textbox style="mso-next-textbox:#_x0000_s1051" inset="0,0,0,0">
              <w:txbxContent>
                <w:p w:rsidR="00631283" w:rsidRPr="00110D09" w:rsidRDefault="00631283" w:rsidP="000F0F98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ind w:right="-24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ka-GE"/>
                    </w:rPr>
                  </w:pPr>
                  <w:r w:rsidRPr="00110D09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წვეთოვანი</w:t>
                  </w:r>
                  <w:r w:rsidRPr="00110D09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ka-GE"/>
                    </w:rPr>
                    <w:t xml:space="preserve"> და აეროვანი </w:t>
                  </w:r>
                  <w:r w:rsidR="00973701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ka-GE"/>
                    </w:rPr>
                    <w:t xml:space="preserve"> </w:t>
                  </w:r>
                  <w:r w:rsidRPr="00110D09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ka-GE"/>
                    </w:rPr>
                    <w:t xml:space="preserve"> პრევენცია</w:t>
                  </w:r>
                </w:p>
                <w:p w:rsidR="00275ECA" w:rsidRPr="0044352A" w:rsidRDefault="00631283" w:rsidP="000F0F98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ind w:right="-24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ka-GE"/>
                    </w:rPr>
                  </w:pPr>
                  <w:r w:rsidRPr="00110D09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პერსონალ</w:t>
                  </w:r>
                  <w:r w:rsidRPr="00110D09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ka-GE"/>
                    </w:rPr>
                    <w:t>ის</w:t>
                  </w:r>
                  <w:r w:rsidR="00973701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ka-GE"/>
                    </w:rPr>
                    <w:t xml:space="preserve"> და დედის</w:t>
                  </w:r>
                  <w:r w:rsidRPr="00110D09"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ka-GE"/>
                    </w:rPr>
                    <w:t xml:space="preserve">  აღჭურვა  პერსონალური დაცვის საშუალებებით</w:t>
                  </w:r>
                </w:p>
              </w:txbxContent>
            </v:textbox>
            <w10:wrap type="topAndBottom" anchorx="page"/>
          </v:shape>
        </w:pict>
      </w:r>
    </w:p>
    <w:p w:rsidR="00FC2C87" w:rsidRPr="002B5B21" w:rsidRDefault="00351B0F">
      <w:pPr>
        <w:pStyle w:val="BodyText"/>
        <w:spacing w:before="3"/>
        <w:rPr>
          <w:b/>
          <w:sz w:val="24"/>
          <w:lang w:val="ka-GE"/>
        </w:rPr>
      </w:pPr>
      <w:r w:rsidRPr="00351B0F">
        <w:pict>
          <v:group id="_x0000_s1052" style="position:absolute;margin-left:48.35pt;margin-top:32.95pt;width:121.9pt;height:80pt;z-index:251662848;mso-position-horizontal-relative:page" coordorigin="1235,2170" coordsize="1955,1895">
            <v:shape id="_x0000_s1054" style="position:absolute;left:1235;top:2170;width:1955;height:1895" coordorigin="1235,2170" coordsize="1955,1895" o:spt="100" adj="0,,0" path="m3179,2170r-1933,l1235,2181r,1873l1246,4065r1933,l3190,4054r,-19l1265,4035r,-1835l3190,2200r,-19l3179,2170xm3190,2200r-30,l3160,4035r30,l3190,2200xm3150,2210r-1875,l1275,4025r1875,l3150,4015r-1865,l1285,2220r1865,l3150,2210xm3150,2220r-10,l3140,4015r10,l3150,2220xe" fillcolor="red" stroked="f">
              <v:stroke joinstyle="round"/>
              <v:formulas/>
              <v:path arrowok="t" o:connecttype="segments"/>
            </v:shape>
            <v:shape id="_x0000_s1053" type="#_x0000_t202" style="position:absolute;left:1235;top:2170;width:1955;height:1895" filled="f" stroked="f">
              <v:textbox style="mso-next-textbox:#_x0000_s1053" inset="0,0,0,0">
                <w:txbxContent>
                  <w:p w:rsidR="00275ECA" w:rsidRPr="00CA5ACE" w:rsidRDefault="00CA5ACE" w:rsidP="00CA5ACE">
                    <w:pPr>
                      <w:rPr>
                        <w:szCs w:val="20"/>
                      </w:rPr>
                    </w:pPr>
                    <w:r w:rsidRPr="001E6D8C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20"/>
                        <w:lang w:val="ka-GE"/>
                      </w:rPr>
                      <w:t>ახალშობილის პირველადი შეფასება</w:t>
                    </w:r>
                    <w:r w:rsidRPr="001E6D8C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20"/>
                      </w:rPr>
                      <w:t xml:space="preserve">, </w:t>
                    </w:r>
                    <w:r w:rsidRPr="001E6D8C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20"/>
                        <w:lang w:val="ka-GE"/>
                      </w:rPr>
                      <w:t xml:space="preserve"> საჭიროებისას რეანიმაციული ღონისძიებების ჩატარება   უნდა მოხდეს უშუალოდ მისთვის წინასწარ გამოყოფილ სივრცეში- ინფექციის გავრცელების პრევენციის მიზნით</w:t>
                    </w:r>
                  </w:p>
                </w:txbxContent>
              </v:textbox>
            </v:shape>
            <w10:wrap anchorx="page"/>
          </v:group>
        </w:pict>
      </w:r>
      <w:r w:rsidR="00B95432">
        <w:rPr>
          <w:noProof/>
        </w:rPr>
        <w:drawing>
          <wp:anchor distT="0" distB="0" distL="0" distR="0" simplePos="0" relativeHeight="251585024" behindDoc="1" locked="0" layoutInCell="1" allowOverlap="1">
            <wp:simplePos x="0" y="0"/>
            <wp:positionH relativeFrom="page">
              <wp:posOffset>3925570</wp:posOffset>
            </wp:positionH>
            <wp:positionV relativeFrom="page">
              <wp:posOffset>1752600</wp:posOffset>
            </wp:positionV>
            <wp:extent cx="150495" cy="463550"/>
            <wp:effectExtent l="19050" t="0" r="1905" b="0"/>
            <wp:wrapNone/>
            <wp:docPr id="3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</w:rPr>
        <w:pict>
          <v:shape id="_x0000_s1049" type="#_x0000_t75" style="position:absolute;margin-left:257.25pt;margin-top:142.35pt;width:6pt;height:19.45pt;z-index:251714048;mso-position-horizontal-relative:text;mso-position-vertical-relative:text">
            <v:imagedata r:id="rId14" o:title=""/>
          </v:shape>
        </w:pict>
      </w:r>
    </w:p>
    <w:p w:rsidR="00FC2C87" w:rsidRPr="002B5B21" w:rsidRDefault="00351B0F">
      <w:pPr>
        <w:pStyle w:val="BodyText"/>
        <w:rPr>
          <w:b/>
          <w:lang w:val="ka-GE"/>
        </w:rPr>
      </w:pPr>
      <w:r>
        <w:rPr>
          <w:b/>
          <w:noProof/>
        </w:rPr>
        <w:pict>
          <v:shape id="_x0000_s1035" type="#_x0000_t202" style="position:absolute;margin-left:150.8pt;margin-top:.15pt;width:223.1pt;height:205.7pt;z-index:251728384" filled="f" stroked="f">
            <v:textbox style="mso-next-textbox:#_x0000_s1035" inset="0,0,0,0">
              <w:txbxContent>
                <w:p w:rsidR="00F82D48" w:rsidRDefault="00F82D48">
                  <w:pPr>
                    <w:spacing w:line="228" w:lineRule="exact"/>
                    <w:rPr>
                      <w:b/>
                      <w:sz w:val="16"/>
                      <w:szCs w:val="20"/>
                      <w:lang w:val="ka-GE"/>
                    </w:rPr>
                  </w:pPr>
                </w:p>
                <w:p w:rsidR="00C66F6D" w:rsidRPr="00DD2746" w:rsidRDefault="00C66F6D" w:rsidP="000F0F98">
                  <w:pPr>
                    <w:pStyle w:val="NoSpacing"/>
                    <w:numPr>
                      <w:ilvl w:val="0"/>
                      <w:numId w:val="12"/>
                    </w:numPr>
                    <w:ind w:left="284" w:firstLine="0"/>
                    <w:rPr>
                      <w:sz w:val="16"/>
                      <w:szCs w:val="16"/>
                    </w:rPr>
                  </w:pPr>
                  <w:r w:rsidRPr="00DD2746">
                    <w:rPr>
                      <w:sz w:val="16"/>
                      <w:szCs w:val="16"/>
                    </w:rPr>
                    <w:t>ახალშობილი მოათავსეთ იზოლირებულად  ნეონატალურ დეპარტამენტში (NICU)*</w:t>
                  </w:r>
                </w:p>
                <w:p w:rsidR="008E60EC" w:rsidRPr="00110D09" w:rsidRDefault="008E60EC" w:rsidP="000F0F98">
                  <w:pPr>
                    <w:pStyle w:val="NoSpacing"/>
                    <w:numPr>
                      <w:ilvl w:val="0"/>
                      <w:numId w:val="12"/>
                    </w:numPr>
                    <w:ind w:left="284" w:firstLine="0"/>
                    <w:rPr>
                      <w:b/>
                      <w:sz w:val="16"/>
                      <w:szCs w:val="16"/>
                    </w:rPr>
                  </w:pPr>
                  <w:r w:rsidRPr="00110D09">
                    <w:rPr>
                      <w:b/>
                      <w:sz w:val="16"/>
                      <w:szCs w:val="16"/>
                    </w:rPr>
                    <w:t>წვეთოვანი და ჰაეროვანი ინფექციის პრევენცია</w:t>
                  </w:r>
                </w:p>
                <w:p w:rsidR="00275ECA" w:rsidRPr="00DD2746" w:rsidRDefault="000B013E" w:rsidP="000F0F98">
                  <w:pPr>
                    <w:pStyle w:val="NoSpacing"/>
                    <w:numPr>
                      <w:ilvl w:val="0"/>
                      <w:numId w:val="12"/>
                    </w:numPr>
                    <w:ind w:left="284" w:firstLine="0"/>
                    <w:rPr>
                      <w:sz w:val="16"/>
                      <w:szCs w:val="16"/>
                    </w:rPr>
                  </w:pPr>
                  <w:r w:rsidRPr="00DD2746">
                    <w:rPr>
                      <w:sz w:val="16"/>
                      <w:szCs w:val="16"/>
                    </w:rPr>
                    <w:t>სიმპტომური</w:t>
                  </w:r>
                  <w:r w:rsidR="00275ECA" w:rsidRPr="00DD2746">
                    <w:rPr>
                      <w:sz w:val="16"/>
                      <w:szCs w:val="16"/>
                    </w:rPr>
                    <w:t xml:space="preserve"> თერაპია</w:t>
                  </w:r>
                </w:p>
                <w:p w:rsidR="00275ECA" w:rsidRPr="00DD2746" w:rsidRDefault="00275ECA" w:rsidP="000F0F98">
                  <w:pPr>
                    <w:pStyle w:val="NoSpacing"/>
                    <w:numPr>
                      <w:ilvl w:val="0"/>
                      <w:numId w:val="12"/>
                    </w:numPr>
                    <w:ind w:left="284" w:firstLine="0"/>
                    <w:rPr>
                      <w:sz w:val="16"/>
                      <w:szCs w:val="16"/>
                    </w:rPr>
                  </w:pPr>
                  <w:r w:rsidRPr="00DD2746">
                    <w:rPr>
                      <w:sz w:val="16"/>
                      <w:szCs w:val="16"/>
                    </w:rPr>
                    <w:t>კვლევები:</w:t>
                  </w:r>
                </w:p>
                <w:p w:rsidR="00275ECA" w:rsidRPr="00DD2746" w:rsidRDefault="00275ECA" w:rsidP="000F0F98">
                  <w:pPr>
                    <w:pStyle w:val="NoSpacing"/>
                    <w:numPr>
                      <w:ilvl w:val="0"/>
                      <w:numId w:val="12"/>
                    </w:numPr>
                    <w:ind w:left="284" w:firstLine="0"/>
                    <w:rPr>
                      <w:sz w:val="16"/>
                      <w:szCs w:val="16"/>
                    </w:rPr>
                  </w:pPr>
                  <w:r w:rsidRPr="00DD2746">
                    <w:rPr>
                      <w:sz w:val="16"/>
                      <w:szCs w:val="16"/>
                    </w:rPr>
                    <w:t>სსა</w:t>
                  </w:r>
                </w:p>
                <w:p w:rsidR="00275ECA" w:rsidRPr="00DD2746" w:rsidRDefault="00275ECA" w:rsidP="000F0F98">
                  <w:pPr>
                    <w:pStyle w:val="NoSpacing"/>
                    <w:numPr>
                      <w:ilvl w:val="0"/>
                      <w:numId w:val="12"/>
                    </w:numPr>
                    <w:ind w:left="284" w:firstLine="0"/>
                    <w:rPr>
                      <w:sz w:val="16"/>
                      <w:szCs w:val="16"/>
                    </w:rPr>
                  </w:pPr>
                  <w:r w:rsidRPr="00DD2746">
                    <w:rPr>
                      <w:sz w:val="16"/>
                      <w:szCs w:val="16"/>
                    </w:rPr>
                    <w:t>C-რეაქტიული ცილა</w:t>
                  </w:r>
                  <w:r w:rsidR="00C24E02">
                    <w:rPr>
                      <w:sz w:val="16"/>
                      <w:szCs w:val="16"/>
                      <w:lang w:val="ka-GE"/>
                    </w:rPr>
                    <w:t>, პროკალციტონინი</w:t>
                  </w:r>
                </w:p>
                <w:p w:rsidR="00275ECA" w:rsidRPr="00DD2746" w:rsidRDefault="00275ECA" w:rsidP="000F0F98">
                  <w:pPr>
                    <w:pStyle w:val="NoSpacing"/>
                    <w:numPr>
                      <w:ilvl w:val="0"/>
                      <w:numId w:val="12"/>
                    </w:numPr>
                    <w:ind w:left="284" w:firstLine="0"/>
                    <w:rPr>
                      <w:sz w:val="16"/>
                      <w:szCs w:val="16"/>
                    </w:rPr>
                  </w:pPr>
                  <w:r w:rsidRPr="00DD2746">
                    <w:rPr>
                      <w:sz w:val="16"/>
                      <w:szCs w:val="16"/>
                    </w:rPr>
                    <w:t>სისხლის კულტურა</w:t>
                  </w:r>
                </w:p>
                <w:p w:rsidR="00275ECA" w:rsidRPr="00DD2746" w:rsidRDefault="008E60EC" w:rsidP="000F0F98">
                  <w:pPr>
                    <w:pStyle w:val="NoSpacing"/>
                    <w:numPr>
                      <w:ilvl w:val="0"/>
                      <w:numId w:val="12"/>
                    </w:numPr>
                    <w:ind w:left="284" w:firstLine="0"/>
                    <w:rPr>
                      <w:sz w:val="16"/>
                      <w:szCs w:val="16"/>
                    </w:rPr>
                  </w:pPr>
                  <w:r w:rsidRPr="00DD2746">
                    <w:rPr>
                      <w:sz w:val="16"/>
                      <w:szCs w:val="16"/>
                    </w:rPr>
                    <w:t xml:space="preserve">COVID-19 </w:t>
                  </w:r>
                  <w:r w:rsidR="00275ECA" w:rsidRPr="00DD2746">
                    <w:rPr>
                      <w:sz w:val="16"/>
                      <w:szCs w:val="16"/>
                    </w:rPr>
                    <w:t xml:space="preserve"> ტესტი</w:t>
                  </w:r>
                  <w:r w:rsidRPr="00DD2746">
                    <w:rPr>
                      <w:sz w:val="16"/>
                      <w:szCs w:val="16"/>
                    </w:rPr>
                    <w:t>რება</w:t>
                  </w:r>
                  <w:r w:rsidR="00275ECA" w:rsidRPr="00DD2746">
                    <w:rPr>
                      <w:sz w:val="16"/>
                      <w:szCs w:val="16"/>
                    </w:rPr>
                    <w:t xml:space="preserve"> ცხვირ-ხახის ნაცხით</w:t>
                  </w:r>
                  <w:r w:rsidRPr="00DD2746">
                    <w:rPr>
                      <w:sz w:val="16"/>
                      <w:szCs w:val="16"/>
                    </w:rPr>
                    <w:t xml:space="preserve"> PCR ტექნოლოგიით </w:t>
                  </w:r>
                </w:p>
                <w:p w:rsidR="00275ECA" w:rsidRPr="00DD2746" w:rsidRDefault="00275ECA" w:rsidP="000F0F98">
                  <w:pPr>
                    <w:pStyle w:val="NoSpacing"/>
                    <w:numPr>
                      <w:ilvl w:val="0"/>
                      <w:numId w:val="12"/>
                    </w:numPr>
                    <w:ind w:left="284" w:firstLine="0"/>
                    <w:rPr>
                      <w:sz w:val="16"/>
                      <w:szCs w:val="16"/>
                    </w:rPr>
                  </w:pPr>
                  <w:r w:rsidRPr="00DD2746">
                    <w:rPr>
                      <w:sz w:val="16"/>
                      <w:szCs w:val="16"/>
                    </w:rPr>
                    <w:t xml:space="preserve">გრიპის, პარაგრიპის და RSV </w:t>
                  </w:r>
                  <w:r w:rsidR="008E60EC" w:rsidRPr="00DD2746">
                    <w:rPr>
                      <w:sz w:val="16"/>
                      <w:szCs w:val="16"/>
                    </w:rPr>
                    <w:t>ტესტება</w:t>
                  </w:r>
                  <w:r w:rsidRPr="00DD2746">
                    <w:rPr>
                      <w:sz w:val="16"/>
                      <w:szCs w:val="16"/>
                    </w:rPr>
                    <w:t xml:space="preserve"> ცხვირ-ხახის ნაცხით</w:t>
                  </w:r>
                  <w:r w:rsidR="008E60EC" w:rsidRPr="00DD2746">
                    <w:rPr>
                      <w:sz w:val="16"/>
                      <w:szCs w:val="16"/>
                    </w:rPr>
                    <w:t xml:space="preserve"> PCR ტექნოლოგიით</w:t>
                  </w:r>
                </w:p>
                <w:p w:rsidR="00275ECA" w:rsidRPr="00DD2746" w:rsidRDefault="00275ECA" w:rsidP="000F0F98">
                  <w:pPr>
                    <w:pStyle w:val="NoSpacing"/>
                    <w:numPr>
                      <w:ilvl w:val="0"/>
                      <w:numId w:val="12"/>
                    </w:numPr>
                    <w:ind w:left="284" w:firstLine="0"/>
                    <w:rPr>
                      <w:sz w:val="16"/>
                      <w:szCs w:val="16"/>
                    </w:rPr>
                  </w:pPr>
                  <w:r w:rsidRPr="00DD2746">
                    <w:rPr>
                      <w:sz w:val="16"/>
                      <w:szCs w:val="16"/>
                    </w:rPr>
                    <w:t xml:space="preserve">გულმკერდის </w:t>
                  </w:r>
                  <w:r w:rsidR="008E60EC" w:rsidRPr="00DD2746">
                    <w:rPr>
                      <w:sz w:val="16"/>
                      <w:szCs w:val="16"/>
                    </w:rPr>
                    <w:t xml:space="preserve"> და </w:t>
                  </w:r>
                </w:p>
                <w:p w:rsidR="00DD2746" w:rsidRPr="00DD2746" w:rsidRDefault="00B53FAD" w:rsidP="000F0F98">
                  <w:pPr>
                    <w:pStyle w:val="NoSpacing"/>
                    <w:numPr>
                      <w:ilvl w:val="0"/>
                      <w:numId w:val="12"/>
                    </w:numPr>
                    <w:ind w:left="284" w:firstLine="0"/>
                    <w:rPr>
                      <w:sz w:val="16"/>
                      <w:szCs w:val="16"/>
                    </w:rPr>
                  </w:pPr>
                  <w:r w:rsidRPr="00DD2746">
                    <w:rPr>
                      <w:sz w:val="16"/>
                      <w:szCs w:val="16"/>
                    </w:rPr>
                    <w:t xml:space="preserve">მუცლის ღრუს რენტგენოგრაფია, </w:t>
                  </w:r>
                  <w:r w:rsidR="00275ECA" w:rsidRPr="00DD2746">
                    <w:rPr>
                      <w:sz w:val="16"/>
                      <w:szCs w:val="16"/>
                    </w:rPr>
                    <w:t>ღვიძლის ფერმენტები</w:t>
                  </w:r>
                  <w:r w:rsidRPr="00DD2746">
                    <w:rPr>
                      <w:sz w:val="16"/>
                      <w:szCs w:val="16"/>
                    </w:rPr>
                    <w:t>ს კვლევა ჩვენებით</w:t>
                  </w:r>
                </w:p>
                <w:p w:rsidR="00275ECA" w:rsidRPr="00DD2746" w:rsidRDefault="00DD2746" w:rsidP="000F0F98">
                  <w:pPr>
                    <w:pStyle w:val="NoSpacing"/>
                    <w:numPr>
                      <w:ilvl w:val="0"/>
                      <w:numId w:val="12"/>
                    </w:numPr>
                    <w:ind w:left="284" w:firstLine="0"/>
                    <w:rPr>
                      <w:sz w:val="16"/>
                      <w:szCs w:val="16"/>
                    </w:rPr>
                  </w:pPr>
                  <w:r w:rsidRPr="00DD2746">
                    <w:rPr>
                      <w:sz w:val="16"/>
                      <w:szCs w:val="16"/>
                    </w:rPr>
                    <w:t>ენტერალური კვების</w:t>
                  </w:r>
                  <w:r w:rsidR="000477CE">
                    <w:rPr>
                      <w:sz w:val="16"/>
                      <w:szCs w:val="16"/>
                      <w:lang w:val="ka-GE"/>
                    </w:rPr>
                    <w:t xml:space="preserve"> </w:t>
                  </w:r>
                  <w:r w:rsidRPr="00DD2746">
                    <w:rPr>
                      <w:sz w:val="16"/>
                      <w:szCs w:val="16"/>
                    </w:rPr>
                    <w:t xml:space="preserve"> ტიპი და ფორმა </w:t>
                  </w:r>
                  <w:r>
                    <w:rPr>
                      <w:sz w:val="16"/>
                      <w:szCs w:val="16"/>
                    </w:rPr>
                    <w:t>შეარჩი</w:t>
                  </w:r>
                  <w:r>
                    <w:rPr>
                      <w:sz w:val="16"/>
                      <w:szCs w:val="16"/>
                      <w:lang w:val="ka-GE"/>
                    </w:rPr>
                    <w:t>ე</w:t>
                  </w:r>
                  <w:r w:rsidRPr="00DD2746">
                    <w:rPr>
                      <w:sz w:val="16"/>
                      <w:szCs w:val="16"/>
                    </w:rPr>
                    <w:t xml:space="preserve">  ოჯახთან კონსულტაციისა და  კლ. მდგომარეობის გათვალისწინებით</w:t>
                  </w:r>
                </w:p>
                <w:p w:rsidR="00275ECA" w:rsidRPr="00DD2746" w:rsidRDefault="00275ECA" w:rsidP="00DD2746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FC2C87" w:rsidRPr="002B5B21" w:rsidRDefault="00351B0F">
      <w:pPr>
        <w:pStyle w:val="BodyText"/>
        <w:rPr>
          <w:b/>
          <w:lang w:val="ka-GE"/>
        </w:rPr>
      </w:pPr>
      <w:r>
        <w:rPr>
          <w:b/>
          <w:noProof/>
        </w:rPr>
        <w:pict>
          <v:rect id="_x0000_s1047" style="position:absolute;margin-left:161.5pt;margin-top:6.5pt;width:206.25pt;height:194.5pt;z-index:251716096" filled="f"/>
        </w:pict>
      </w:r>
      <w:r>
        <w:rPr>
          <w:b/>
          <w:noProof/>
        </w:rPr>
        <w:pict>
          <v:rect id="_x0000_s1048" style="position:absolute;margin-left:153.7pt;margin-top:17.4pt;width:206.25pt;height:176.25pt;z-index:251715072" fillcolor="yellow" stroked="f">
            <v:fill opacity="13107f"/>
          </v:rect>
        </w:pict>
      </w:r>
    </w:p>
    <w:p w:rsidR="00FC2C87" w:rsidRPr="002B5B21" w:rsidRDefault="00FC2C87">
      <w:pPr>
        <w:pStyle w:val="BodyText"/>
        <w:rPr>
          <w:b/>
          <w:lang w:val="ka-GE"/>
        </w:rPr>
      </w:pPr>
    </w:p>
    <w:p w:rsidR="00FC2C87" w:rsidRPr="002B5B21" w:rsidRDefault="00FC2C87">
      <w:pPr>
        <w:pStyle w:val="BodyText"/>
        <w:rPr>
          <w:b/>
          <w:lang w:val="ka-GE"/>
        </w:rPr>
      </w:pPr>
    </w:p>
    <w:p w:rsidR="00FC2C87" w:rsidRPr="002B5B21" w:rsidRDefault="00FC2C87">
      <w:pPr>
        <w:pStyle w:val="BodyText"/>
        <w:rPr>
          <w:b/>
          <w:lang w:val="ka-GE"/>
        </w:rPr>
      </w:pPr>
    </w:p>
    <w:p w:rsidR="00FC2C87" w:rsidRPr="002B5B21" w:rsidRDefault="00351B0F">
      <w:pPr>
        <w:pStyle w:val="BodyText"/>
        <w:rPr>
          <w:b/>
          <w:lang w:val="ka-GE"/>
        </w:rPr>
      </w:pPr>
      <w:r>
        <w:rPr>
          <w:b/>
          <w:noProof/>
        </w:rPr>
        <w:pict>
          <v:shape id="_x0000_s1038" style="position:absolute;margin-left:72.7pt;margin-top:6.15pt;width:6pt;height:84.75pt;z-index:251725312" coordorigin="2474,-7894" coordsize="120,1695" o:spt="100" adj="0,,0" path="m2526,-6319r-52,1l2535,-6199r49,-100l2527,-6299r-1,-20xm2541,-6319r-15,l2527,-6299r15,l2541,-6319xm2594,-6319r-53,l2542,-6299r42,l2594,-6319xm2527,-7894r-15,l2526,-6319r15,l2527,-7894xe" fillcolor="#497dba" stroked="f">
            <v:stroke joinstyle="round"/>
            <v:formulas/>
            <v:path arrowok="t" o:connecttype="segments"/>
          </v:shape>
        </w:pict>
      </w:r>
      <w:r>
        <w:rPr>
          <w:b/>
          <w:noProof/>
        </w:rPr>
        <w:pict>
          <v:line id="_x0000_s1039" style="position:absolute;z-index:251724288" from="153.7pt,6.05pt" to="74.2pt,6.05pt" strokecolor="#497dba"/>
        </w:pict>
      </w:r>
      <w:r>
        <w:rPr>
          <w:b/>
          <w:noProof/>
        </w:rPr>
        <w:pict>
          <v:shape id="_x0000_s1040" style="position:absolute;margin-left:6in;margin-top:12.15pt;width:6pt;height:83.25pt;z-index:251723264" coordorigin="9660,-7774" coordsize="120,1665" o:spt="100" adj="0,,0" path="m9712,-6229r-52,l9720,-6109r50,-100l9712,-6209r,-20xm9727,-7774r-15,l9712,-6209r15,l9727,-7774xm9780,-6229r-53,l9727,-6209r43,l9780,-6229xe" fillcolor="#497dba" stroked="f">
            <v:stroke joinstyle="round"/>
            <v:formulas/>
            <v:path arrowok="t" o:connecttype="segments"/>
          </v:shape>
        </w:pict>
      </w:r>
      <w:r>
        <w:rPr>
          <w:b/>
          <w:noProof/>
        </w:rPr>
        <w:pict>
          <v:line id="_x0000_s1041" style="position:absolute;z-index:251722240" from="5in,12.05pt" to="435pt,12.05pt" strokecolor="#497dba"/>
        </w:pict>
      </w:r>
    </w:p>
    <w:p w:rsidR="00FC2C87" w:rsidRPr="002B5B21" w:rsidRDefault="00FC2C87">
      <w:pPr>
        <w:pStyle w:val="BodyText"/>
        <w:rPr>
          <w:b/>
          <w:lang w:val="ka-GE"/>
        </w:rPr>
      </w:pPr>
    </w:p>
    <w:p w:rsidR="00FC2C87" w:rsidRPr="002B5B21" w:rsidRDefault="00FC2C87">
      <w:pPr>
        <w:pStyle w:val="BodyText"/>
        <w:rPr>
          <w:b/>
          <w:lang w:val="ka-GE"/>
        </w:rPr>
      </w:pPr>
    </w:p>
    <w:p w:rsidR="00FC2C87" w:rsidRPr="002B5B21" w:rsidRDefault="00FC2C87">
      <w:pPr>
        <w:pStyle w:val="BodyText"/>
        <w:rPr>
          <w:b/>
          <w:lang w:val="ka-GE"/>
        </w:rPr>
      </w:pPr>
    </w:p>
    <w:p w:rsidR="00FC2C87" w:rsidRPr="002B5B21" w:rsidRDefault="00FC2C87">
      <w:pPr>
        <w:pStyle w:val="BodyText"/>
        <w:rPr>
          <w:b/>
          <w:lang w:val="ka-GE"/>
        </w:rPr>
      </w:pPr>
    </w:p>
    <w:p w:rsidR="00FC2C87" w:rsidRPr="002B5B21" w:rsidRDefault="00FC2C87">
      <w:pPr>
        <w:pStyle w:val="BodyText"/>
        <w:rPr>
          <w:b/>
          <w:lang w:val="ka-GE"/>
        </w:rPr>
      </w:pPr>
    </w:p>
    <w:p w:rsidR="00FC2C87" w:rsidRPr="002B5B21" w:rsidRDefault="00FC2C87">
      <w:pPr>
        <w:pStyle w:val="BodyText"/>
        <w:rPr>
          <w:b/>
          <w:lang w:val="ka-GE"/>
        </w:rPr>
      </w:pPr>
    </w:p>
    <w:p w:rsidR="00FC2C87" w:rsidRPr="002B5B21" w:rsidRDefault="00351B0F">
      <w:pPr>
        <w:pStyle w:val="BodyText"/>
        <w:rPr>
          <w:b/>
          <w:lang w:val="ka-GE"/>
        </w:rPr>
      </w:pPr>
      <w:r>
        <w:rPr>
          <w:b/>
          <w:noProof/>
        </w:rPr>
        <w:pict>
          <v:shape id="_x0000_s1033" type="#_x0000_t202" style="position:absolute;margin-left:396.85pt;margin-top:9.2pt;width:80.9pt;height:27.15pt;z-index:251730432" fillcolor="yellow">
            <v:fill opacity="13107f"/>
            <v:textbox style="mso-next-textbox:#_x0000_s1033" inset="0,0,0,0">
              <w:txbxContent>
                <w:p w:rsidR="00275ECA" w:rsidRPr="00C66F6D" w:rsidRDefault="00275ECA" w:rsidP="00363340">
                  <w:pPr>
                    <w:spacing w:before="15"/>
                    <w:ind w:left="142" w:right="143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66F6D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დედა COVID-19 </w:t>
                  </w:r>
                  <w:r w:rsidRPr="00C66F6D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დადებითია</w:t>
                  </w:r>
                </w:p>
                <w:p w:rsidR="00275ECA" w:rsidRDefault="00275ECA">
                  <w:pPr>
                    <w:spacing w:before="13"/>
                    <w:ind w:left="173" w:right="171"/>
                    <w:jc w:val="center"/>
                    <w:rPr>
                      <w:b/>
                      <w:sz w:val="18"/>
                    </w:rPr>
                  </w:pPr>
                </w:p>
              </w:txbxContent>
            </v:textbox>
          </v:shape>
        </w:pict>
      </w:r>
      <w:r>
        <w:rPr>
          <w:b/>
          <w:noProof/>
        </w:rPr>
        <w:pict>
          <v:shape id="_x0000_s1034" type="#_x0000_t202" style="position:absolute;margin-left:33pt;margin-top:4.85pt;width:86.25pt;height:31.5pt;z-index:251729408" fillcolor="#00af50">
            <v:fill opacity="13107f"/>
            <v:textbox style="mso-next-textbox:#_x0000_s1034" inset="0,0,0,0">
              <w:txbxContent>
                <w:p w:rsidR="00275ECA" w:rsidRPr="00C66F6D" w:rsidRDefault="00275ECA" w:rsidP="00363340">
                  <w:pPr>
                    <w:spacing w:before="15"/>
                    <w:ind w:left="143" w:right="143"/>
                    <w:jc w:val="center"/>
                    <w:rPr>
                      <w:b/>
                      <w:sz w:val="16"/>
                      <w:szCs w:val="16"/>
                      <w:lang w:val="ka-GE"/>
                    </w:rPr>
                  </w:pPr>
                  <w:r w:rsidRPr="00C66F6D">
                    <w:rPr>
                      <w:b/>
                      <w:sz w:val="16"/>
                      <w:szCs w:val="16"/>
                      <w:lang w:val="ka-GE"/>
                    </w:rPr>
                    <w:t xml:space="preserve">დედა </w:t>
                  </w:r>
                  <w:r w:rsidRPr="00C66F6D">
                    <w:rPr>
                      <w:b/>
                      <w:sz w:val="16"/>
                      <w:szCs w:val="16"/>
                    </w:rPr>
                    <w:t xml:space="preserve">COVID-19 </w:t>
                  </w:r>
                  <w:r w:rsidRPr="00C66F6D">
                    <w:rPr>
                      <w:b/>
                      <w:bCs/>
                      <w:sz w:val="16"/>
                      <w:szCs w:val="16"/>
                      <w:lang w:val="ka-GE"/>
                    </w:rPr>
                    <w:t>უარყოფითია</w:t>
                  </w:r>
                </w:p>
                <w:p w:rsidR="00275ECA" w:rsidRDefault="00275ECA">
                  <w:pPr>
                    <w:spacing w:before="15"/>
                    <w:ind w:left="187" w:right="187"/>
                    <w:jc w:val="center"/>
                    <w:rPr>
                      <w:b/>
                      <w:sz w:val="18"/>
                    </w:rPr>
                  </w:pPr>
                </w:p>
              </w:txbxContent>
            </v:textbox>
          </v:shape>
        </w:pict>
      </w:r>
    </w:p>
    <w:p w:rsidR="00FC2C87" w:rsidRPr="002B5B21" w:rsidRDefault="00FC2C87">
      <w:pPr>
        <w:pStyle w:val="BodyText"/>
        <w:rPr>
          <w:b/>
          <w:lang w:val="ka-GE"/>
        </w:rPr>
      </w:pPr>
    </w:p>
    <w:p w:rsidR="00FC2C87" w:rsidRPr="002B5B21" w:rsidRDefault="00351B0F">
      <w:pPr>
        <w:pStyle w:val="BodyText"/>
        <w:rPr>
          <w:b/>
          <w:lang w:val="ka-GE"/>
        </w:rPr>
      </w:pPr>
      <w:r>
        <w:rPr>
          <w:b/>
          <w:noProof/>
        </w:rPr>
        <w:pict>
          <v:shape id="_x0000_s1043" style="position:absolute;margin-left:1in;margin-top:11.95pt;width:366.75pt;height:97.55pt;z-index:251720192" coordorigin="2460,-5581" coordsize="7335,1951" o:spt="100" adj="0,,0" path="m2580,-4936r-52,l2527,-5581r-15,l2513,-4936r-53,l2520,-4816r50,-100l2580,-4936t27,1183l2554,-3751r-12,-450l2528,-4201r11,450l2487,-3749r63,118l2597,-3731r10,-22m9722,-5443r-4,-14l6982,-4564r-17,-50l6870,-4520r133,20l6988,-4544r-2,-6l9722,-5443t73,516l9742,-4927r,-525l9727,-5452r,525l9675,-4927r60,120l9785,-4907r10,-20e" fillcolor="#497dba" stroked="f">
            <v:stroke joinstyle="round"/>
            <v:formulas/>
            <v:path arrowok="t" o:connecttype="segments"/>
          </v:shape>
        </w:pict>
      </w:r>
      <w:r>
        <w:rPr>
          <w:b/>
          <w:noProof/>
        </w:rPr>
        <w:pict>
          <v:shape id="_x0000_s1045" style="position:absolute;margin-left:75.55pt;margin-top:11.4pt;width:135.9pt;height:54.2pt;z-index:251718144" coordorigin="2531,-5592" coordsize="2718,1084" o:spt="100" adj="0,,0" path="m5135,-4557r-20,49l5249,-4520r-27,-30l5153,-4550r-18,-7xm5140,-4571r-5,14l5153,-4550r6,-14l5140,-4571xm5159,-4620r-19,49l5159,-4564r-6,14l5222,-4550r-63,-70xm2537,-5592r-6,13l5135,-4557r5,-14l2537,-5592xe" fillcolor="#497dba" stroked="f">
            <v:stroke joinstyle="round"/>
            <v:formulas/>
            <v:path arrowok="t" o:connecttype="segments"/>
          </v:shape>
        </w:pict>
      </w:r>
    </w:p>
    <w:p w:rsidR="00FC2C87" w:rsidRPr="002B5B21" w:rsidRDefault="00FC2C87">
      <w:pPr>
        <w:pStyle w:val="BodyText"/>
        <w:rPr>
          <w:b/>
          <w:lang w:val="ka-GE"/>
        </w:rPr>
      </w:pPr>
    </w:p>
    <w:p w:rsidR="00FC2C87" w:rsidRPr="002B5B21" w:rsidRDefault="00FC2C87">
      <w:pPr>
        <w:pStyle w:val="BodyText"/>
        <w:rPr>
          <w:b/>
          <w:lang w:val="ka-GE"/>
        </w:rPr>
      </w:pPr>
    </w:p>
    <w:p w:rsidR="00FC2C87" w:rsidRPr="002B5B21" w:rsidRDefault="00FC2C87">
      <w:pPr>
        <w:pStyle w:val="BodyText"/>
        <w:rPr>
          <w:b/>
          <w:lang w:val="ka-GE"/>
        </w:rPr>
      </w:pPr>
    </w:p>
    <w:p w:rsidR="00FC2C87" w:rsidRPr="002B5B21" w:rsidRDefault="00351B0F">
      <w:pPr>
        <w:pStyle w:val="BodyText"/>
        <w:rPr>
          <w:b/>
          <w:lang w:val="ka-GE"/>
        </w:rPr>
      </w:pPr>
      <w:r>
        <w:rPr>
          <w:b/>
          <w:noProof/>
        </w:rPr>
        <w:pict>
          <v:shape id="_x0000_s1030" type="#_x0000_t202" style="position:absolute;margin-left:393pt;margin-top:2.75pt;width:83.25pt;height:31.5pt;z-index:251733504" filled="f">
            <v:textbox style="mso-next-textbox:#_x0000_s1030" inset="0,0,0,0">
              <w:txbxContent>
                <w:p w:rsidR="00275ECA" w:rsidRPr="00C66F6D" w:rsidRDefault="00C66F6D" w:rsidP="00363340">
                  <w:pPr>
                    <w:spacing w:before="15"/>
                    <w:ind w:left="143" w:right="143"/>
                    <w:jc w:val="center"/>
                    <w:rPr>
                      <w:b/>
                      <w:sz w:val="16"/>
                      <w:szCs w:val="16"/>
                      <w:lang w:val="ka-GE"/>
                    </w:rPr>
                  </w:pPr>
                  <w:r w:rsidRPr="00C66F6D">
                    <w:rPr>
                      <w:b/>
                      <w:sz w:val="16"/>
                      <w:szCs w:val="16"/>
                      <w:lang w:val="ka-GE"/>
                    </w:rPr>
                    <w:t>ახალშობილი</w:t>
                  </w:r>
                  <w:r w:rsidR="00275ECA" w:rsidRPr="00C66F6D">
                    <w:rPr>
                      <w:b/>
                      <w:sz w:val="16"/>
                      <w:szCs w:val="16"/>
                      <w:lang w:val="ka-GE"/>
                    </w:rPr>
                    <w:t xml:space="preserve"> </w:t>
                  </w:r>
                  <w:r w:rsidR="00275ECA" w:rsidRPr="00C66F6D">
                    <w:rPr>
                      <w:b/>
                      <w:sz w:val="16"/>
                      <w:szCs w:val="16"/>
                    </w:rPr>
                    <w:t xml:space="preserve">COVID-19 </w:t>
                  </w:r>
                  <w:r w:rsidR="00275ECA" w:rsidRPr="00C66F6D">
                    <w:rPr>
                      <w:b/>
                      <w:bCs/>
                      <w:sz w:val="16"/>
                      <w:szCs w:val="16"/>
                      <w:lang w:val="ka-GE"/>
                    </w:rPr>
                    <w:t>უარყოფითია</w:t>
                  </w:r>
                </w:p>
                <w:p w:rsidR="00275ECA" w:rsidRDefault="00275ECA">
                  <w:pPr>
                    <w:spacing w:before="15"/>
                    <w:ind w:left="218" w:right="218"/>
                    <w:jc w:val="center"/>
                    <w:rPr>
                      <w:b/>
                      <w:sz w:val="18"/>
                    </w:rPr>
                  </w:pPr>
                </w:p>
              </w:txbxContent>
            </v:textbox>
          </v:shape>
        </w:pict>
      </w:r>
      <w:r>
        <w:rPr>
          <w:b/>
          <w:noProof/>
        </w:rPr>
        <w:pict>
          <v:shape id="_x0000_s1031" type="#_x0000_t202" style="position:absolute;margin-left:211.5pt;margin-top:1.1pt;width:81pt;height:32.25pt;z-index:251732480" fillcolor="yellow">
            <v:fill opacity="13107f"/>
            <v:textbox style="mso-next-textbox:#_x0000_s1031" inset="0,0,0,0">
              <w:txbxContent>
                <w:p w:rsidR="00275ECA" w:rsidRPr="00C66F6D" w:rsidRDefault="00C66F6D" w:rsidP="00363340">
                  <w:pPr>
                    <w:spacing w:before="15"/>
                    <w:ind w:left="142" w:right="143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6F6D">
                    <w:rPr>
                      <w:b/>
                      <w:sz w:val="16"/>
                      <w:szCs w:val="16"/>
                      <w:lang w:val="ka-GE"/>
                    </w:rPr>
                    <w:t>ახალშობილი</w:t>
                  </w:r>
                  <w:r w:rsidR="00275ECA" w:rsidRPr="00C66F6D">
                    <w:rPr>
                      <w:b/>
                      <w:sz w:val="16"/>
                      <w:szCs w:val="16"/>
                    </w:rPr>
                    <w:t xml:space="preserve"> COVID-19 </w:t>
                  </w:r>
                  <w:r w:rsidR="00275ECA" w:rsidRPr="00C66F6D">
                    <w:rPr>
                      <w:b/>
                      <w:bCs/>
                      <w:sz w:val="16"/>
                      <w:szCs w:val="16"/>
                    </w:rPr>
                    <w:t>დადებითია</w:t>
                  </w:r>
                </w:p>
                <w:p w:rsidR="00275ECA" w:rsidRDefault="00275ECA">
                  <w:pPr>
                    <w:spacing w:before="15"/>
                    <w:ind w:left="194" w:right="196"/>
                    <w:jc w:val="center"/>
                    <w:rPr>
                      <w:b/>
                      <w:sz w:val="18"/>
                    </w:rPr>
                  </w:pPr>
                </w:p>
              </w:txbxContent>
            </v:textbox>
          </v:shape>
        </w:pict>
      </w:r>
      <w:r>
        <w:rPr>
          <w:b/>
          <w:noProof/>
        </w:rPr>
        <w:pict>
          <v:shape id="_x0000_s1032" type="#_x0000_t202" style="position:absolute;margin-left:33pt;margin-top:.55pt;width:83.25pt;height:31.5pt;z-index:251731456" filled="f">
            <v:textbox style="mso-next-textbox:#_x0000_s1032" inset="0,0,0,0">
              <w:txbxContent>
                <w:p w:rsidR="00275ECA" w:rsidRPr="00C66F6D" w:rsidRDefault="00C66F6D" w:rsidP="00363340">
                  <w:pPr>
                    <w:spacing w:before="15"/>
                    <w:ind w:left="143" w:right="143"/>
                    <w:jc w:val="center"/>
                    <w:rPr>
                      <w:b/>
                      <w:sz w:val="16"/>
                      <w:szCs w:val="16"/>
                      <w:lang w:val="ka-GE"/>
                    </w:rPr>
                  </w:pPr>
                  <w:r w:rsidRPr="00C66F6D">
                    <w:rPr>
                      <w:b/>
                      <w:sz w:val="16"/>
                      <w:szCs w:val="16"/>
                      <w:lang w:val="ka-GE"/>
                    </w:rPr>
                    <w:t>ახალშობილი</w:t>
                  </w:r>
                  <w:r w:rsidR="00275ECA" w:rsidRPr="00C66F6D">
                    <w:rPr>
                      <w:b/>
                      <w:sz w:val="16"/>
                      <w:szCs w:val="16"/>
                      <w:lang w:val="ka-GE"/>
                    </w:rPr>
                    <w:t xml:space="preserve"> </w:t>
                  </w:r>
                  <w:r w:rsidR="00275ECA" w:rsidRPr="00C66F6D">
                    <w:rPr>
                      <w:b/>
                      <w:sz w:val="16"/>
                      <w:szCs w:val="16"/>
                    </w:rPr>
                    <w:t xml:space="preserve">COVID-19 </w:t>
                  </w:r>
                  <w:r w:rsidR="00275ECA" w:rsidRPr="00C66F6D">
                    <w:rPr>
                      <w:b/>
                      <w:bCs/>
                      <w:sz w:val="16"/>
                      <w:szCs w:val="16"/>
                      <w:lang w:val="ka-GE"/>
                    </w:rPr>
                    <w:t>უარყოფითია</w:t>
                  </w:r>
                </w:p>
                <w:p w:rsidR="00275ECA" w:rsidRDefault="00275ECA">
                  <w:pPr>
                    <w:spacing w:before="15"/>
                    <w:ind w:left="218" w:right="218"/>
                    <w:jc w:val="center"/>
                    <w:rPr>
                      <w:b/>
                      <w:sz w:val="18"/>
                    </w:rPr>
                  </w:pPr>
                </w:p>
              </w:txbxContent>
            </v:textbox>
          </v:shape>
        </w:pict>
      </w:r>
      <w:r>
        <w:rPr>
          <w:b/>
          <w:noProof/>
        </w:rPr>
        <w:pict>
          <v:rect id="_x0000_s1044" style="position:absolute;margin-left:393pt;margin-top:2.75pt;width:83.25pt;height:31.5pt;z-index:251719168" fillcolor="#00af50" stroked="f">
            <v:fill opacity="13107f"/>
          </v:rect>
        </w:pict>
      </w:r>
      <w:r>
        <w:rPr>
          <w:b/>
          <w:noProof/>
        </w:rPr>
        <w:pict>
          <v:rect id="_x0000_s1046" style="position:absolute;margin-left:33pt;margin-top:.55pt;width:83.25pt;height:31.5pt;z-index:251717120" fillcolor="#00af50" stroked="f">
            <v:fill opacity="13107f"/>
          </v:rect>
        </w:pict>
      </w:r>
    </w:p>
    <w:p w:rsidR="00FC2C87" w:rsidRPr="002B5B21" w:rsidRDefault="00FC2C87">
      <w:pPr>
        <w:pStyle w:val="BodyText"/>
        <w:rPr>
          <w:b/>
          <w:lang w:val="ka-GE"/>
        </w:rPr>
      </w:pPr>
    </w:p>
    <w:p w:rsidR="00FC2C87" w:rsidRPr="002B5B21" w:rsidRDefault="00351B0F">
      <w:pPr>
        <w:pStyle w:val="BodyText"/>
        <w:rPr>
          <w:b/>
          <w:lang w:val="ka-GE"/>
        </w:rPr>
      </w:pPr>
      <w:r>
        <w:rPr>
          <w:b/>
          <w:noProof/>
        </w:rPr>
        <w:pict>
          <v:shape id="_x0000_s1036" style="position:absolute;margin-left:6in;margin-top:9.55pt;width:5.55pt;height:19.6pt;z-index:251727360" coordorigin="9660,-4164" coordsize="120,675" o:spt="100" adj="0,,0" path="m9712,-3609r-52,l9720,-3489r50,-100l9712,-3589r,-20xm9727,-4164r-15,l9712,-3589r15,l9727,-4164xm9780,-3609r-53,l9727,-3589r43,l9780,-3609xe" fillcolor="#497dba" stroked="f">
            <v:stroke joinstyle="round"/>
            <v:formulas/>
            <v:path arrowok="t" o:connecttype="segments"/>
          </v:shape>
        </w:pict>
      </w:r>
      <w:r>
        <w:rPr>
          <w:b/>
          <w:noProof/>
        </w:rPr>
        <w:pict>
          <v:shape id="_x0000_s1042" type="#_x0000_t75" style="position:absolute;margin-left:251.4pt;margin-top:9.45pt;width:6pt;height:16.05pt;z-index:251721216">
            <v:imagedata r:id="rId15" o:title=""/>
          </v:shape>
        </w:pict>
      </w:r>
    </w:p>
    <w:p w:rsidR="00FC2C87" w:rsidRPr="002B5B21" w:rsidRDefault="00351B0F">
      <w:pPr>
        <w:pStyle w:val="BodyText"/>
        <w:rPr>
          <w:b/>
          <w:lang w:val="ka-GE"/>
        </w:rPr>
      </w:pPr>
      <w:r>
        <w:rPr>
          <w:b/>
          <w:noProof/>
        </w:rPr>
        <w:pict>
          <v:shape id="_x0000_s1029" type="#_x0000_t202" style="position:absolute;margin-left:161.5pt;margin-top:11.6pt;width:191.15pt;height:164.2pt;z-index:251734528" fillcolor="yellow">
            <v:fill opacity="13107f"/>
            <v:textbox style="mso-next-textbox:#_x0000_s1029" inset="0,0,0,0">
              <w:txbxContent>
                <w:p w:rsidR="001B44B3" w:rsidRPr="00596DC4" w:rsidRDefault="001B44B3" w:rsidP="000F0F98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325"/>
                    </w:tabs>
                    <w:ind w:left="142" w:right="460" w:firstLine="0"/>
                    <w:jc w:val="both"/>
                    <w:rPr>
                      <w:sz w:val="16"/>
                      <w:szCs w:val="20"/>
                    </w:rPr>
                  </w:pPr>
                  <w:r w:rsidRPr="00596DC4">
                    <w:rPr>
                      <w:sz w:val="16"/>
                      <w:szCs w:val="20"/>
                      <w:lang w:val="ka-GE"/>
                    </w:rPr>
                    <w:t xml:space="preserve">ინფექციონისტის </w:t>
                  </w:r>
                  <w:r>
                    <w:rPr>
                      <w:sz w:val="16"/>
                      <w:szCs w:val="20"/>
                      <w:lang w:val="ka-GE"/>
                    </w:rPr>
                    <w:t>კონსულტაცია</w:t>
                  </w:r>
                </w:p>
                <w:p w:rsidR="001B44B3" w:rsidRPr="00110D09" w:rsidRDefault="001B44B3" w:rsidP="000F0F98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325"/>
                    </w:tabs>
                    <w:spacing w:before="1" w:line="229" w:lineRule="exact"/>
                    <w:ind w:left="284" w:hanging="142"/>
                    <w:jc w:val="both"/>
                    <w:rPr>
                      <w:b/>
                      <w:sz w:val="16"/>
                      <w:szCs w:val="20"/>
                    </w:rPr>
                  </w:pPr>
                  <w:r w:rsidRPr="00110D09">
                    <w:rPr>
                      <w:b/>
                      <w:sz w:val="16"/>
                      <w:szCs w:val="20"/>
                      <w:lang w:val="ka-GE"/>
                    </w:rPr>
                    <w:t xml:space="preserve">წვეთოვანი და აეროვანი  პრევენცია </w:t>
                  </w:r>
                  <w:r w:rsidR="00110D09">
                    <w:rPr>
                      <w:b/>
                      <w:sz w:val="16"/>
                      <w:szCs w:val="20"/>
                      <w:lang w:val="ka-GE"/>
                    </w:rPr>
                    <w:t xml:space="preserve"> კლინიკიდან გაწერამდე</w:t>
                  </w:r>
                </w:p>
                <w:p w:rsidR="00110D09" w:rsidRPr="001B44B3" w:rsidRDefault="00110D09" w:rsidP="000F0F98">
                  <w:pPr>
                    <w:pStyle w:val="ListParagraph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spacing w:after="200" w:line="276" w:lineRule="auto"/>
                    <w:ind w:left="360" w:hanging="218"/>
                    <w:contextualSpacing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  <w:lang w:val="ka-GE"/>
                    </w:rPr>
                  </w:pPr>
                  <w:r w:rsidRPr="001B44B3">
                    <w:rPr>
                      <w:rFonts w:asciiTheme="minorHAnsi" w:hAnsiTheme="minorHAnsi" w:cstheme="minorHAnsi"/>
                      <w:sz w:val="16"/>
                      <w:szCs w:val="16"/>
                      <w:lang w:val="ka-GE"/>
                    </w:rPr>
                    <w:t>სიმპტომური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  <w:lang w:val="ka-GE"/>
                    </w:rPr>
                    <w:t xml:space="preserve"> </w:t>
                  </w:r>
                  <w:r w:rsidRPr="001B44B3">
                    <w:rPr>
                      <w:rFonts w:asciiTheme="minorHAnsi" w:hAnsiTheme="minorHAnsi" w:cstheme="minorHAnsi"/>
                      <w:sz w:val="16"/>
                      <w:szCs w:val="16"/>
                      <w:lang w:val="ka-GE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  <w:lang w:val="ka-GE"/>
                    </w:rPr>
                    <w:t xml:space="preserve">თერაპია </w:t>
                  </w:r>
                  <w:r w:rsidRPr="001B44B3">
                    <w:rPr>
                      <w:rFonts w:asciiTheme="minorHAnsi" w:hAnsiTheme="minorHAnsi" w:cstheme="minorHAnsi"/>
                      <w:sz w:val="16"/>
                      <w:szCs w:val="16"/>
                      <w:lang w:val="ka-GE"/>
                    </w:rPr>
                    <w:t xml:space="preserve">საჭიროების მიხედვით </w:t>
                  </w:r>
                </w:p>
                <w:p w:rsidR="001B44B3" w:rsidRPr="00596DC4" w:rsidRDefault="001B44B3" w:rsidP="000F0F98">
                  <w:pPr>
                    <w:pStyle w:val="ListParagraph"/>
                    <w:numPr>
                      <w:ilvl w:val="0"/>
                      <w:numId w:val="14"/>
                    </w:numPr>
                    <w:ind w:left="142" w:firstLine="0"/>
                    <w:jc w:val="both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  <w:lang w:val="ka-GE"/>
                    </w:rPr>
                    <w:t xml:space="preserve">ახალშობილის </w:t>
                  </w:r>
                  <w:r w:rsidRPr="00596DC4">
                    <w:rPr>
                      <w:sz w:val="16"/>
                      <w:szCs w:val="20"/>
                      <w:lang w:val="ka-GE"/>
                    </w:rPr>
                    <w:t xml:space="preserve">ბინაზე გაწერა </w:t>
                  </w:r>
                  <w:r>
                    <w:rPr>
                      <w:sz w:val="16"/>
                      <w:szCs w:val="20"/>
                      <w:lang w:val="ka-GE"/>
                    </w:rPr>
                    <w:t xml:space="preserve">განახორციელე </w:t>
                  </w:r>
                  <w:r w:rsidRPr="00596DC4">
                    <w:rPr>
                      <w:sz w:val="16"/>
                      <w:szCs w:val="20"/>
                      <w:lang w:val="ka-GE"/>
                    </w:rPr>
                    <w:t xml:space="preserve"> ლოკალური </w:t>
                  </w:r>
                  <w:r>
                    <w:rPr>
                      <w:sz w:val="16"/>
                      <w:szCs w:val="20"/>
                      <w:lang w:val="ka-GE"/>
                    </w:rPr>
                    <w:t xml:space="preserve">პროტოკოლის </w:t>
                  </w:r>
                  <w:r w:rsidRPr="00596DC4">
                    <w:rPr>
                      <w:sz w:val="16"/>
                      <w:szCs w:val="20"/>
                      <w:lang w:val="ka-GE"/>
                    </w:rPr>
                    <w:t xml:space="preserve">  შესაბამისად საზოგადოებრივი ჯანდაცვის სპეციალისტის ჩართულობით</w:t>
                  </w:r>
                </w:p>
                <w:p w:rsidR="001B44B3" w:rsidRPr="00596DC4" w:rsidRDefault="001B44B3" w:rsidP="000F0F98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325"/>
                    </w:tabs>
                    <w:ind w:left="142" w:right="216" w:firstLine="0"/>
                    <w:jc w:val="both"/>
                    <w:rPr>
                      <w:sz w:val="16"/>
                      <w:szCs w:val="20"/>
                    </w:rPr>
                  </w:pPr>
                  <w:r w:rsidRPr="00596DC4">
                    <w:rPr>
                      <w:sz w:val="16"/>
                      <w:szCs w:val="20"/>
                      <w:lang w:val="ka-GE"/>
                    </w:rPr>
                    <w:t xml:space="preserve">ბინაზე გაწერიდან 48-72 საათის განმავლობაში უზრუნველყოფილი  </w:t>
                  </w:r>
                  <w:r>
                    <w:rPr>
                      <w:sz w:val="16"/>
                      <w:szCs w:val="20"/>
                      <w:lang w:val="ka-GE"/>
                    </w:rPr>
                    <w:t xml:space="preserve">იქნას </w:t>
                  </w:r>
                  <w:r w:rsidRPr="00596DC4">
                    <w:rPr>
                      <w:sz w:val="16"/>
                      <w:szCs w:val="20"/>
                      <w:lang w:val="ka-GE"/>
                    </w:rPr>
                    <w:t>პედიატრის  ვიზიტი და შემდგომი პატრონაჟი</w:t>
                  </w:r>
                  <w:r w:rsidR="0044352A">
                    <w:rPr>
                      <w:sz w:val="16"/>
                      <w:szCs w:val="20"/>
                      <w:lang w:val="ka-GE"/>
                    </w:rPr>
                    <w:t xml:space="preserve"> </w:t>
                  </w:r>
                  <w:r w:rsidRPr="00596DC4">
                    <w:rPr>
                      <w:sz w:val="16"/>
                      <w:szCs w:val="20"/>
                      <w:lang w:val="ka-GE"/>
                    </w:rPr>
                    <w:t>საზოგადოებრივი ჯანდაცვის სპეციალისტის</w:t>
                  </w:r>
                  <w:r>
                    <w:rPr>
                      <w:sz w:val="16"/>
                      <w:szCs w:val="20"/>
                      <w:lang w:val="ka-GE"/>
                    </w:rPr>
                    <w:t xml:space="preserve"> </w:t>
                  </w:r>
                  <w:r w:rsidRPr="00596DC4">
                    <w:rPr>
                      <w:sz w:val="16"/>
                      <w:szCs w:val="20"/>
                      <w:lang w:val="ka-GE"/>
                    </w:rPr>
                    <w:t xml:space="preserve"> ჩართულობით</w:t>
                  </w:r>
                </w:p>
                <w:p w:rsidR="00275ECA" w:rsidRPr="001B44B3" w:rsidRDefault="00275ECA" w:rsidP="001B44B3">
                  <w:pPr>
                    <w:pStyle w:val="ListParagraph"/>
                    <w:ind w:left="142" w:firstLine="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FC2C87" w:rsidRPr="002B5B21" w:rsidRDefault="00351B0F">
      <w:pPr>
        <w:pStyle w:val="BodyText"/>
        <w:rPr>
          <w:b/>
          <w:lang w:val="ka-GE"/>
        </w:rPr>
      </w:pPr>
      <w:r>
        <w:rPr>
          <w:b/>
          <w:noProof/>
        </w:rPr>
        <w:pict>
          <v:shape id="_x0000_s1027" type="#_x0000_t202" style="position:absolute;margin-left:368.25pt;margin-top:5.35pt;width:168.75pt;height:177.9pt;z-index:251736576" filled="f">
            <v:textbox style="mso-next-textbox:#_x0000_s1027" inset="0,0,0,0">
              <w:txbxContent>
                <w:p w:rsidR="00202F96" w:rsidRPr="00110D09" w:rsidRDefault="00202F96" w:rsidP="00202F96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0"/>
                    </w:tabs>
                    <w:spacing w:before="1" w:line="229" w:lineRule="exact"/>
                    <w:ind w:left="142" w:hanging="142"/>
                    <w:jc w:val="both"/>
                    <w:rPr>
                      <w:b/>
                      <w:sz w:val="16"/>
                      <w:szCs w:val="20"/>
                    </w:rPr>
                  </w:pPr>
                  <w:r w:rsidRPr="00110D09">
                    <w:rPr>
                      <w:b/>
                      <w:sz w:val="16"/>
                      <w:szCs w:val="20"/>
                      <w:lang w:val="ka-GE"/>
                    </w:rPr>
                    <w:t xml:space="preserve">წვეთოვანი და აეროვანი პრევენცია </w:t>
                  </w:r>
                  <w:r>
                    <w:rPr>
                      <w:b/>
                      <w:sz w:val="16"/>
                      <w:szCs w:val="20"/>
                      <w:lang w:val="ka-GE"/>
                    </w:rPr>
                    <w:t xml:space="preserve"> კლინიკიდან გაწერამდე (მინ 14 დღე)</w:t>
                  </w:r>
                </w:p>
                <w:p w:rsidR="00202F96" w:rsidRPr="00D74336" w:rsidRDefault="00202F96" w:rsidP="00202F96">
                  <w:pPr>
                    <w:pStyle w:val="NoSpacing"/>
                    <w:numPr>
                      <w:ilvl w:val="0"/>
                      <w:numId w:val="5"/>
                    </w:numPr>
                    <w:ind w:left="142" w:hanging="142"/>
                    <w:rPr>
                      <w:sz w:val="16"/>
                      <w:szCs w:val="16"/>
                      <w:lang w:val="ka-GE"/>
                    </w:rPr>
                  </w:pPr>
                  <w:r w:rsidRPr="00D74336">
                    <w:rPr>
                      <w:sz w:val="16"/>
                      <w:szCs w:val="16"/>
                      <w:lang w:val="ka-GE"/>
                    </w:rPr>
                    <w:t>სიმპტომური</w:t>
                  </w:r>
                  <w:r>
                    <w:rPr>
                      <w:sz w:val="16"/>
                      <w:szCs w:val="16"/>
                      <w:lang w:val="ka-GE"/>
                    </w:rPr>
                    <w:t xml:space="preserve"> </w:t>
                  </w:r>
                  <w:r w:rsidRPr="00D74336">
                    <w:rPr>
                      <w:sz w:val="16"/>
                      <w:szCs w:val="16"/>
                      <w:lang w:val="ka-GE"/>
                    </w:rPr>
                    <w:t xml:space="preserve"> </w:t>
                  </w:r>
                  <w:r>
                    <w:rPr>
                      <w:sz w:val="16"/>
                      <w:szCs w:val="16"/>
                      <w:lang w:val="ka-GE"/>
                    </w:rPr>
                    <w:t>თერაპია</w:t>
                  </w:r>
                  <w:r w:rsidRPr="00D74336">
                    <w:rPr>
                      <w:sz w:val="16"/>
                      <w:szCs w:val="16"/>
                      <w:lang w:val="ka-GE"/>
                    </w:rPr>
                    <w:t xml:space="preserve"> საჭიროების მიხედვით</w:t>
                  </w:r>
                </w:p>
                <w:p w:rsidR="00202F96" w:rsidRPr="00202F96" w:rsidRDefault="00202F96" w:rsidP="00202F96">
                  <w:pPr>
                    <w:pStyle w:val="NoSpacing"/>
                    <w:numPr>
                      <w:ilvl w:val="0"/>
                      <w:numId w:val="5"/>
                    </w:numPr>
                    <w:ind w:left="142" w:hanging="142"/>
                    <w:rPr>
                      <w:sz w:val="16"/>
                      <w:szCs w:val="16"/>
                    </w:rPr>
                  </w:pPr>
                  <w:r w:rsidRPr="00202F96">
                    <w:rPr>
                      <w:sz w:val="16"/>
                      <w:szCs w:val="16"/>
                      <w:lang w:val="ka-GE"/>
                    </w:rPr>
                    <w:t>ახალშობილის ბინაზე გაწერა განახორციელე  ლოკალური პროტოკოლის   შესაბამისად საზოგადოებრივი ჯანდაცვის სპეციალისტის ჩართულობით</w:t>
                  </w:r>
                </w:p>
                <w:p w:rsidR="00202F96" w:rsidRPr="00202F96" w:rsidRDefault="00202F96" w:rsidP="00202F96">
                  <w:pPr>
                    <w:pStyle w:val="NoSpacing"/>
                    <w:numPr>
                      <w:ilvl w:val="0"/>
                      <w:numId w:val="5"/>
                    </w:numPr>
                    <w:ind w:left="142" w:hanging="142"/>
                    <w:rPr>
                      <w:sz w:val="16"/>
                      <w:szCs w:val="16"/>
                    </w:rPr>
                  </w:pPr>
                  <w:r w:rsidRPr="00202F96">
                    <w:rPr>
                      <w:sz w:val="16"/>
                      <w:szCs w:val="16"/>
                      <w:lang w:val="ka-GE"/>
                    </w:rPr>
                    <w:t>ბინაზე გაწერიდან 48-72 საათის განმავლობაში უზრუნველყოფილი  იქნას პედიატრის  ვიზიტი და შემდგომი</w:t>
                  </w:r>
                  <w:r w:rsidRPr="00596DC4">
                    <w:rPr>
                      <w:lang w:val="ka-GE"/>
                    </w:rPr>
                    <w:t xml:space="preserve"> </w:t>
                  </w:r>
                  <w:r w:rsidRPr="00202F96">
                    <w:rPr>
                      <w:sz w:val="16"/>
                      <w:szCs w:val="16"/>
                      <w:lang w:val="ka-GE"/>
                    </w:rPr>
                    <w:t>პატრონაჟი საზოგადოებრივი ჯანდაცვის სპეციალისტის  ჩართულობით</w:t>
                  </w:r>
                </w:p>
                <w:p w:rsidR="00275ECA" w:rsidRPr="00363340" w:rsidRDefault="00275ECA" w:rsidP="00202F96">
                  <w:pPr>
                    <w:spacing w:before="1"/>
                    <w:ind w:left="142" w:right="-1"/>
                    <w:rPr>
                      <w:sz w:val="16"/>
                      <w:szCs w:val="20"/>
                    </w:rPr>
                  </w:pPr>
                </w:p>
              </w:txbxContent>
            </v:textbox>
          </v:shape>
        </w:pict>
      </w:r>
      <w:r>
        <w:rPr>
          <w:b/>
          <w:noProof/>
        </w:rPr>
        <w:pict>
          <v:shape id="_x0000_s1028" type="#_x0000_t202" style="position:absolute;margin-left:26.8pt;margin-top:11.5pt;width:107.5pt;height:108.65pt;z-index:251735552" fillcolor="#00af50">
            <v:fill opacity="13107f"/>
            <v:textbox style="mso-next-textbox:#_x0000_s1028" inset="0,0,0,0">
              <w:txbxContent>
                <w:p w:rsidR="00D74336" w:rsidRPr="00D74336" w:rsidRDefault="00D74336" w:rsidP="000F0F98">
                  <w:pPr>
                    <w:pStyle w:val="NoSpacing"/>
                    <w:numPr>
                      <w:ilvl w:val="0"/>
                      <w:numId w:val="13"/>
                    </w:numPr>
                    <w:ind w:hanging="164"/>
                    <w:rPr>
                      <w:sz w:val="16"/>
                      <w:szCs w:val="16"/>
                      <w:lang w:val="ka-GE"/>
                    </w:rPr>
                  </w:pPr>
                  <w:r w:rsidRPr="00D74336">
                    <w:rPr>
                      <w:sz w:val="16"/>
                      <w:szCs w:val="16"/>
                      <w:lang w:val="ka-GE"/>
                    </w:rPr>
                    <w:t>სიმპტომური</w:t>
                  </w:r>
                  <w:r w:rsidR="001B44B3">
                    <w:rPr>
                      <w:sz w:val="16"/>
                      <w:szCs w:val="16"/>
                      <w:lang w:val="ka-GE"/>
                    </w:rPr>
                    <w:t xml:space="preserve"> </w:t>
                  </w:r>
                  <w:r w:rsidRPr="00D74336">
                    <w:rPr>
                      <w:sz w:val="16"/>
                      <w:szCs w:val="16"/>
                      <w:lang w:val="ka-GE"/>
                    </w:rPr>
                    <w:t xml:space="preserve"> </w:t>
                  </w:r>
                  <w:r w:rsidR="001B44B3">
                    <w:rPr>
                      <w:sz w:val="16"/>
                      <w:szCs w:val="16"/>
                      <w:lang w:val="ka-GE"/>
                    </w:rPr>
                    <w:t>თერაპია</w:t>
                  </w:r>
                  <w:r w:rsidRPr="00D74336">
                    <w:rPr>
                      <w:sz w:val="16"/>
                      <w:szCs w:val="16"/>
                      <w:lang w:val="ka-GE"/>
                    </w:rPr>
                    <w:t xml:space="preserve"> საჭიროების მიხედვით</w:t>
                  </w:r>
                </w:p>
                <w:p w:rsidR="00D74336" w:rsidRPr="00596DC4" w:rsidRDefault="00D74336" w:rsidP="000F0F98">
                  <w:pPr>
                    <w:pStyle w:val="ListParagraph"/>
                    <w:numPr>
                      <w:ilvl w:val="0"/>
                      <w:numId w:val="13"/>
                    </w:numPr>
                    <w:spacing w:line="276" w:lineRule="auto"/>
                    <w:ind w:right="-24" w:hanging="164"/>
                    <w:rPr>
                      <w:rFonts w:asciiTheme="minorHAnsi" w:hAnsiTheme="minorHAnsi" w:cstheme="minorHAnsi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  <w:lang w:val="ka-GE"/>
                    </w:rPr>
                    <w:t xml:space="preserve">შეაფასეთ </w:t>
                  </w:r>
                  <w:r w:rsidRPr="00596DC4">
                    <w:rPr>
                      <w:rFonts w:asciiTheme="minorHAnsi" w:hAnsiTheme="minorHAnsi" w:cstheme="minorHAnsi"/>
                      <w:sz w:val="16"/>
                      <w:szCs w:val="16"/>
                    </w:rPr>
                    <w:t>წვეთოვანი</w:t>
                  </w:r>
                  <w:r w:rsidRPr="00596DC4">
                    <w:rPr>
                      <w:rFonts w:asciiTheme="minorHAnsi" w:hAnsiTheme="minorHAnsi" w:cstheme="minorHAnsi"/>
                      <w:sz w:val="16"/>
                      <w:szCs w:val="16"/>
                      <w:lang w:val="ka-GE"/>
                    </w:rPr>
                    <w:t xml:space="preserve"> და ჰაეროვანი ინფექციის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  <w:lang w:val="ka-GE"/>
                    </w:rPr>
                    <w:t>პრევენციის</w:t>
                  </w:r>
                </w:p>
                <w:p w:rsidR="00D74336" w:rsidRPr="00D74336" w:rsidRDefault="00D74336" w:rsidP="00D74336">
                  <w:pPr>
                    <w:pStyle w:val="ListParagraph"/>
                    <w:widowControl/>
                    <w:autoSpaceDE/>
                    <w:autoSpaceDN/>
                    <w:spacing w:after="200" w:line="276" w:lineRule="auto"/>
                    <w:ind w:left="306" w:firstLine="0"/>
                    <w:contextualSpacing/>
                    <w:rPr>
                      <w:rFonts w:asciiTheme="minorHAnsi" w:hAnsiTheme="minorHAnsi" w:cstheme="minorHAnsi"/>
                      <w:sz w:val="16"/>
                      <w:szCs w:val="16"/>
                      <w:lang w:val="ka-GE"/>
                    </w:rPr>
                  </w:pPr>
                  <w:r w:rsidRPr="00D74336">
                    <w:rPr>
                      <w:rFonts w:asciiTheme="minorHAnsi" w:hAnsiTheme="minorHAnsi" w:cstheme="minorHAnsi"/>
                      <w:sz w:val="16"/>
                      <w:szCs w:val="16"/>
                      <w:lang w:val="ka-GE"/>
                    </w:rPr>
                    <w:t>აუცილებლობა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  <w:lang w:val="ka-GE"/>
                    </w:rPr>
                    <w:t xml:space="preserve"> ინდივიდუალურად თითეოულ შემთხვევაში</w:t>
                  </w:r>
                </w:p>
                <w:p w:rsidR="00275ECA" w:rsidRPr="00D74336" w:rsidRDefault="00275ECA" w:rsidP="00D74336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FC2C87" w:rsidRDefault="00351B0F">
      <w:pPr>
        <w:pStyle w:val="BodyText"/>
        <w:rPr>
          <w:b/>
          <w:lang w:val="ka-GE"/>
        </w:rPr>
      </w:pPr>
      <w:r>
        <w:rPr>
          <w:b/>
          <w:noProof/>
        </w:rPr>
        <w:pict>
          <v:rect id="_x0000_s1037" style="position:absolute;margin-left:368.25pt;margin-top:2.5pt;width:135.75pt;height:156pt;z-index:251726336" fillcolor="#ffc000" stroked="f">
            <v:fill opacity="13107f"/>
          </v:rect>
        </w:pict>
      </w:r>
    </w:p>
    <w:p w:rsidR="00074C09" w:rsidRPr="002B5B21" w:rsidRDefault="00074C09">
      <w:pPr>
        <w:pStyle w:val="BodyText"/>
        <w:rPr>
          <w:b/>
          <w:lang w:val="ka-GE"/>
        </w:rPr>
      </w:pPr>
      <w:r>
        <w:rPr>
          <w:b/>
          <w:lang w:val="ka-GE"/>
        </w:rPr>
        <w:t xml:space="preserve">    </w:t>
      </w:r>
    </w:p>
    <w:p w:rsidR="00FC2C87" w:rsidRPr="002B5B21" w:rsidRDefault="00FC2C87">
      <w:pPr>
        <w:pStyle w:val="BodyText"/>
        <w:rPr>
          <w:b/>
          <w:lang w:val="ka-GE"/>
        </w:rPr>
      </w:pPr>
    </w:p>
    <w:p w:rsidR="00FC2C87" w:rsidRPr="002B5B21" w:rsidRDefault="00FC2C87">
      <w:pPr>
        <w:pStyle w:val="BodyText"/>
        <w:rPr>
          <w:b/>
          <w:lang w:val="ka-GE"/>
        </w:rPr>
      </w:pPr>
    </w:p>
    <w:p w:rsidR="00FC2C87" w:rsidRPr="002B5B21" w:rsidRDefault="00FC2C87">
      <w:pPr>
        <w:pStyle w:val="BodyText"/>
        <w:rPr>
          <w:b/>
          <w:lang w:val="ka-GE"/>
        </w:rPr>
      </w:pPr>
    </w:p>
    <w:p w:rsidR="00FC2C87" w:rsidRPr="002B5B21" w:rsidRDefault="00FC2C87">
      <w:pPr>
        <w:pStyle w:val="BodyText"/>
        <w:rPr>
          <w:b/>
          <w:lang w:val="ka-GE"/>
        </w:rPr>
      </w:pPr>
    </w:p>
    <w:p w:rsidR="00FC2C87" w:rsidRPr="002B5B21" w:rsidRDefault="00FC2C87">
      <w:pPr>
        <w:pStyle w:val="BodyText"/>
        <w:rPr>
          <w:b/>
          <w:lang w:val="ka-GE"/>
        </w:rPr>
      </w:pPr>
    </w:p>
    <w:p w:rsidR="00FC2C87" w:rsidRPr="002B5B21" w:rsidRDefault="00FC2C87">
      <w:pPr>
        <w:pStyle w:val="BodyText"/>
        <w:rPr>
          <w:b/>
          <w:lang w:val="ka-GE"/>
        </w:rPr>
      </w:pPr>
    </w:p>
    <w:p w:rsidR="00FC2C87" w:rsidRPr="002B5B21" w:rsidRDefault="00FC2C87">
      <w:pPr>
        <w:pStyle w:val="BodyText"/>
        <w:rPr>
          <w:b/>
          <w:lang w:val="ka-GE"/>
        </w:rPr>
      </w:pPr>
    </w:p>
    <w:p w:rsidR="00FC2C87" w:rsidRPr="002B5B21" w:rsidRDefault="00FC2C87">
      <w:pPr>
        <w:pStyle w:val="BodyText"/>
        <w:rPr>
          <w:b/>
          <w:lang w:val="ka-GE"/>
        </w:rPr>
      </w:pPr>
    </w:p>
    <w:p w:rsidR="00FC2C87" w:rsidRPr="002B5B21" w:rsidRDefault="00FC2C87">
      <w:pPr>
        <w:pStyle w:val="BodyText"/>
        <w:rPr>
          <w:b/>
          <w:lang w:val="ka-GE"/>
        </w:rPr>
      </w:pPr>
    </w:p>
    <w:p w:rsidR="00FC2C87" w:rsidRPr="002B5B21" w:rsidRDefault="00FC2C87">
      <w:pPr>
        <w:pStyle w:val="BodyText"/>
        <w:rPr>
          <w:b/>
          <w:lang w:val="ka-GE"/>
        </w:rPr>
      </w:pPr>
    </w:p>
    <w:p w:rsidR="00FC2C87" w:rsidRPr="002B5B21" w:rsidRDefault="00FC2C87">
      <w:pPr>
        <w:pStyle w:val="BodyText"/>
        <w:rPr>
          <w:b/>
          <w:lang w:val="ka-GE"/>
        </w:rPr>
      </w:pPr>
    </w:p>
    <w:p w:rsidR="00FC2C87" w:rsidRPr="002B5B21" w:rsidRDefault="00FC2C87">
      <w:pPr>
        <w:pStyle w:val="BodyText"/>
        <w:rPr>
          <w:b/>
          <w:lang w:val="ka-GE"/>
        </w:rPr>
      </w:pPr>
    </w:p>
    <w:p w:rsidR="00FC2C87" w:rsidRPr="002B5B21" w:rsidRDefault="00FC2C87">
      <w:pPr>
        <w:pStyle w:val="BodyText"/>
        <w:rPr>
          <w:b/>
          <w:lang w:val="ka-GE"/>
        </w:rPr>
      </w:pPr>
    </w:p>
    <w:p w:rsidR="00FC2C87" w:rsidRPr="002B5B21" w:rsidRDefault="00FC2C87">
      <w:pPr>
        <w:pStyle w:val="BodyText"/>
        <w:spacing w:before="9"/>
        <w:rPr>
          <w:b/>
          <w:sz w:val="16"/>
          <w:lang w:val="ka-GE"/>
        </w:rPr>
      </w:pPr>
    </w:p>
    <w:p w:rsidR="008E60EC" w:rsidRDefault="008E60EC">
      <w:pPr>
        <w:ind w:left="117" w:right="361"/>
        <w:rPr>
          <w:sz w:val="16"/>
          <w:lang w:val="ka-GE"/>
        </w:rPr>
      </w:pPr>
    </w:p>
    <w:p w:rsidR="008E60EC" w:rsidRDefault="008E60EC">
      <w:pPr>
        <w:ind w:left="117" w:right="361"/>
        <w:rPr>
          <w:sz w:val="16"/>
          <w:lang w:val="ka-GE"/>
        </w:rPr>
      </w:pPr>
    </w:p>
    <w:p w:rsidR="008E60EC" w:rsidRDefault="008E60EC">
      <w:pPr>
        <w:ind w:left="117" w:right="361"/>
        <w:rPr>
          <w:sz w:val="16"/>
          <w:lang w:val="ka-GE"/>
        </w:rPr>
      </w:pPr>
    </w:p>
    <w:p w:rsidR="008E60EC" w:rsidRDefault="008E60EC">
      <w:pPr>
        <w:ind w:left="117" w:right="361"/>
        <w:rPr>
          <w:sz w:val="16"/>
          <w:lang w:val="ka-GE"/>
        </w:rPr>
      </w:pPr>
    </w:p>
    <w:p w:rsidR="008E60EC" w:rsidRDefault="008E60EC">
      <w:pPr>
        <w:ind w:left="117" w:right="361"/>
        <w:rPr>
          <w:sz w:val="16"/>
          <w:lang w:val="ka-GE"/>
        </w:rPr>
      </w:pPr>
    </w:p>
    <w:p w:rsidR="008E60EC" w:rsidRDefault="008E60EC">
      <w:pPr>
        <w:ind w:left="117" w:right="361"/>
        <w:rPr>
          <w:sz w:val="16"/>
          <w:lang w:val="ka-GE"/>
        </w:rPr>
      </w:pPr>
    </w:p>
    <w:p w:rsidR="008E60EC" w:rsidRDefault="008E60EC">
      <w:pPr>
        <w:ind w:left="117" w:right="361"/>
        <w:rPr>
          <w:sz w:val="16"/>
          <w:lang w:val="ka-GE"/>
        </w:rPr>
      </w:pPr>
    </w:p>
    <w:p w:rsidR="008E60EC" w:rsidRDefault="008E60EC">
      <w:pPr>
        <w:ind w:left="117" w:right="361"/>
        <w:rPr>
          <w:sz w:val="16"/>
          <w:lang w:val="ka-GE"/>
        </w:rPr>
      </w:pPr>
    </w:p>
    <w:p w:rsidR="008E60EC" w:rsidRPr="002B5B21" w:rsidRDefault="008E60EC" w:rsidP="002B5B21">
      <w:pPr>
        <w:ind w:right="361"/>
        <w:rPr>
          <w:sz w:val="16"/>
          <w:lang w:val="ka-GE"/>
        </w:rPr>
      </w:pPr>
    </w:p>
    <w:p w:rsidR="008E60EC" w:rsidRDefault="008E60EC">
      <w:pPr>
        <w:ind w:left="117" w:right="361"/>
        <w:rPr>
          <w:sz w:val="16"/>
          <w:lang w:val="ka-GE"/>
        </w:rPr>
      </w:pPr>
    </w:p>
    <w:p w:rsidR="00FC2C87" w:rsidRPr="00C24E02" w:rsidRDefault="00FC2C87">
      <w:pPr>
        <w:rPr>
          <w:sz w:val="16"/>
          <w:lang w:val="ka-GE"/>
        </w:rPr>
        <w:sectPr w:rsidR="00FC2C87" w:rsidRPr="00C24E02">
          <w:footerReference w:type="default" r:id="rId16"/>
          <w:pgSz w:w="12240" w:h="15840"/>
          <w:pgMar w:top="500" w:right="640" w:bottom="780" w:left="1020" w:header="0" w:footer="588" w:gutter="0"/>
          <w:cols w:space="720"/>
        </w:sectPr>
      </w:pPr>
    </w:p>
    <w:p w:rsidR="00FC2C87" w:rsidRPr="00C24E02" w:rsidRDefault="00FC2C87">
      <w:pPr>
        <w:pStyle w:val="BodyText"/>
        <w:rPr>
          <w:lang w:val="ka-GE"/>
        </w:rPr>
      </w:pPr>
    </w:p>
    <w:p w:rsidR="00FC2C87" w:rsidRPr="00C24E02" w:rsidRDefault="00FC2C87">
      <w:pPr>
        <w:pStyle w:val="BodyText"/>
        <w:rPr>
          <w:lang w:val="ka-GE"/>
        </w:rPr>
      </w:pPr>
    </w:p>
    <w:p w:rsidR="00FC2C87" w:rsidRPr="00C24E02" w:rsidRDefault="00FC2C87">
      <w:pPr>
        <w:pStyle w:val="BodyText"/>
        <w:spacing w:before="4"/>
        <w:rPr>
          <w:sz w:val="18"/>
          <w:lang w:val="ka-GE"/>
        </w:rPr>
      </w:pPr>
    </w:p>
    <w:p w:rsidR="00FC2C87" w:rsidRPr="00C24E02" w:rsidRDefault="004A32A4">
      <w:pPr>
        <w:spacing w:line="256" w:lineRule="auto"/>
        <w:ind w:left="108" w:right="403"/>
        <w:rPr>
          <w:rFonts w:ascii="Arial Narrow"/>
          <w:b/>
          <w:i/>
          <w:sz w:val="20"/>
          <w:lang w:val="ka-GE"/>
        </w:rPr>
      </w:pPr>
      <w:r w:rsidRPr="00C24E02">
        <w:rPr>
          <w:rFonts w:ascii="Arial Narrow"/>
          <w:b/>
          <w:i/>
          <w:sz w:val="20"/>
          <w:lang w:val="ka-GE"/>
        </w:rPr>
        <w:t>References:</w:t>
      </w:r>
    </w:p>
    <w:sectPr w:rsidR="00FC2C87" w:rsidRPr="00C24E02" w:rsidSect="00686634">
      <w:footerReference w:type="default" r:id="rId17"/>
      <w:pgSz w:w="12240" w:h="15840"/>
      <w:pgMar w:top="500" w:right="640" w:bottom="780" w:left="820" w:header="0" w:footer="5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348" w:rsidRDefault="00EA4348">
      <w:r>
        <w:separator/>
      </w:r>
    </w:p>
  </w:endnote>
  <w:endnote w:type="continuationSeparator" w:id="1">
    <w:p w:rsidR="00EA4348" w:rsidRDefault="00EA4348">
      <w:r>
        <w:continuationSeparator/>
      </w:r>
    </w:p>
  </w:endnote>
  <w:endnote w:id="2">
    <w:p w:rsidR="00912C0B" w:rsidRPr="00032FD4" w:rsidRDefault="00912C0B" w:rsidP="00912C0B">
      <w:pPr>
        <w:pStyle w:val="EndnoteText"/>
        <w:rPr>
          <w:rFonts w:asciiTheme="majorHAnsi" w:hAnsiTheme="majorHAnsi"/>
        </w:rPr>
      </w:pPr>
      <w:r w:rsidRPr="00032FD4">
        <w:rPr>
          <w:rStyle w:val="EndnoteReference"/>
          <w:rFonts w:asciiTheme="majorHAnsi" w:hAnsiTheme="majorHAnsi"/>
        </w:rPr>
        <w:endnoteRef/>
      </w:r>
      <w:r w:rsidRPr="00032FD4">
        <w:rPr>
          <w:rFonts w:asciiTheme="majorHAnsi" w:hAnsiTheme="majorHAnsi"/>
        </w:rPr>
        <w:t xml:space="preserve"> Torongto Region COVID-19: Recommendations for Management of pregnant women and neonatal suspected of confirmed COVID-19</w:t>
      </w:r>
    </w:p>
  </w:endnote>
  <w:endnote w:id="3">
    <w:p w:rsidR="00713357" w:rsidRPr="00032FD4" w:rsidRDefault="00713357" w:rsidP="00713357">
      <w:pPr>
        <w:pStyle w:val="EndnoteText"/>
        <w:rPr>
          <w:rFonts w:asciiTheme="majorHAnsi" w:hAnsiTheme="majorHAnsi"/>
        </w:rPr>
      </w:pPr>
      <w:r w:rsidRPr="00032FD4">
        <w:rPr>
          <w:rStyle w:val="EndnoteReference"/>
          <w:rFonts w:asciiTheme="majorHAnsi" w:hAnsiTheme="majorHAnsi"/>
        </w:rPr>
        <w:endnoteRef/>
      </w:r>
      <w:r w:rsidRPr="00032FD4">
        <w:rPr>
          <w:rFonts w:asciiTheme="majorHAnsi" w:hAnsiTheme="majorHAnsi"/>
        </w:rPr>
        <w:t xml:space="preserve"> Neonatal early onset infection with SARS-Cov-2 JamaPediatric, March 2020</w:t>
      </w:r>
    </w:p>
  </w:endnote>
  <w:endnote w:id="4">
    <w:p w:rsidR="001567D0" w:rsidRPr="001567D0" w:rsidRDefault="002B2E83" w:rsidP="001567D0">
      <w:pPr>
        <w:widowControl/>
        <w:adjustRightInd w:val="0"/>
        <w:rPr>
          <w:rFonts w:asciiTheme="minorHAnsi" w:eastAsiaTheme="minorHAnsi" w:hAnsiTheme="minorHAnsi" w:cs="AdvOTf9433e2d"/>
          <w:color w:val="000000"/>
          <w:sz w:val="17"/>
          <w:szCs w:val="17"/>
        </w:rPr>
      </w:pPr>
      <w:r>
        <w:rPr>
          <w:rStyle w:val="EndnoteReference"/>
        </w:rPr>
        <w:endnoteRef/>
      </w:r>
      <w:r>
        <w:t xml:space="preserve"> </w:t>
      </w:r>
      <w:r w:rsidR="001567D0">
        <w:rPr>
          <w:rFonts w:ascii="AdvOTf9433e2d" w:eastAsiaTheme="minorHAnsi" w:hAnsi="AdvOTf9433e2d" w:cs="AdvOTf9433e2d"/>
          <w:color w:val="000000"/>
          <w:sz w:val="17"/>
          <w:szCs w:val="17"/>
        </w:rPr>
        <w:t>Dong L, Tian J, He S, Zhu C, Wang J, Liu C et al. Possible</w:t>
      </w:r>
      <w:r w:rsidR="001567D0">
        <w:rPr>
          <w:rFonts w:asciiTheme="minorHAnsi" w:eastAsiaTheme="minorHAnsi" w:hAnsiTheme="minorHAnsi" w:cs="AdvOTf9433e2d"/>
          <w:color w:val="000000"/>
          <w:sz w:val="17"/>
          <w:szCs w:val="17"/>
          <w:lang w:val="ka-GE"/>
        </w:rPr>
        <w:t xml:space="preserve"> </w:t>
      </w:r>
      <w:r w:rsidR="001567D0">
        <w:rPr>
          <w:rFonts w:asciiTheme="minorHAnsi" w:eastAsiaTheme="minorHAnsi" w:hAnsiTheme="minorHAnsi" w:cs="AdvOTf9433e2d"/>
          <w:color w:val="000000"/>
          <w:sz w:val="17"/>
          <w:szCs w:val="17"/>
        </w:rPr>
        <w:t>vertical transmission of SARS-COVID-2 from an infected mother to her newborn. JAMA</w:t>
      </w:r>
    </w:p>
    <w:p w:rsidR="001567D0" w:rsidRDefault="001567D0" w:rsidP="001567D0">
      <w:pPr>
        <w:widowControl/>
        <w:adjustRightInd w:val="0"/>
        <w:rPr>
          <w:rFonts w:ascii="AdvOTf9433e2d" w:eastAsiaTheme="minorHAnsi" w:hAnsi="AdvOTf9433e2d" w:cs="AdvOTf9433e2d"/>
          <w:color w:val="000000"/>
          <w:sz w:val="17"/>
          <w:szCs w:val="17"/>
        </w:rPr>
      </w:pPr>
      <w:r>
        <w:rPr>
          <w:rFonts w:ascii="AdvOTf9433e2d" w:eastAsiaTheme="minorHAnsi" w:hAnsi="AdvOTf9433e2d" w:cs="AdvOTf9433e2d"/>
          <w:color w:val="000000"/>
          <w:sz w:val="17"/>
          <w:szCs w:val="17"/>
        </w:rPr>
        <w:t xml:space="preserve">. </w:t>
      </w:r>
      <w:r>
        <w:rPr>
          <w:rFonts w:ascii="AdvOTf9433e2d" w:eastAsiaTheme="minorHAnsi" w:hAnsi="AdvOTf9433e2d" w:cs="AdvOTf9433e2d"/>
          <w:color w:val="0000FF"/>
          <w:sz w:val="17"/>
          <w:szCs w:val="17"/>
        </w:rPr>
        <w:t>https://doi.org/10.1001/jama.2020.46211</w:t>
      </w:r>
      <w:r>
        <w:rPr>
          <w:rFonts w:ascii="AdvOTf9433e2d" w:eastAsiaTheme="minorHAnsi" w:hAnsi="AdvOTf9433e2d" w:cs="AdvOTf9433e2d"/>
          <w:color w:val="000000"/>
          <w:sz w:val="17"/>
          <w:szCs w:val="17"/>
        </w:rPr>
        <w:t>.</w:t>
      </w:r>
    </w:p>
    <w:p w:rsidR="002B2E83" w:rsidRPr="002B2E83" w:rsidRDefault="001567D0" w:rsidP="001567D0">
      <w:pPr>
        <w:pStyle w:val="EndnoteText"/>
      </w:pPr>
      <w:r>
        <w:rPr>
          <w:rFonts w:ascii="AdvOTf9433e2d" w:eastAsiaTheme="minorHAnsi" w:hAnsi="AdvOTf9433e2d" w:cs="AdvOTf9433e2d"/>
          <w:color w:val="000000"/>
          <w:sz w:val="17"/>
          <w:szCs w:val="17"/>
        </w:rPr>
        <w:t>2020. In press.</w:t>
      </w:r>
    </w:p>
  </w:endnote>
  <w:endnote w:id="5">
    <w:p w:rsidR="00220C56" w:rsidRPr="00032FD4" w:rsidRDefault="00220C56" w:rsidP="00220C56">
      <w:pPr>
        <w:pStyle w:val="EndnoteText"/>
        <w:rPr>
          <w:rFonts w:asciiTheme="majorHAnsi" w:hAnsiTheme="majorHAnsi"/>
        </w:rPr>
      </w:pPr>
      <w:r w:rsidRPr="00032FD4">
        <w:rPr>
          <w:rStyle w:val="EndnoteReference"/>
          <w:rFonts w:asciiTheme="majorHAnsi" w:hAnsiTheme="majorHAnsi"/>
        </w:rPr>
        <w:endnoteRef/>
      </w:r>
      <w:r w:rsidRPr="00032FD4">
        <w:rPr>
          <w:rFonts w:asciiTheme="majorHAnsi" w:hAnsiTheme="majorHAnsi"/>
        </w:rPr>
        <w:t xml:space="preserve"> AAP issues guidance on infants born to mothers with suspected or confirmed COVID-19</w:t>
      </w:r>
    </w:p>
  </w:endnote>
  <w:endnote w:id="6">
    <w:p w:rsidR="002B0970" w:rsidRPr="00032FD4" w:rsidRDefault="002B0970" w:rsidP="00032FD4">
      <w:pPr>
        <w:widowControl/>
        <w:adjustRightInd w:val="0"/>
        <w:rPr>
          <w:rFonts w:asciiTheme="majorHAnsi" w:eastAsiaTheme="minorHAnsi" w:hAnsiTheme="majorHAnsi" w:cs="Shaker2Lancet-Italic"/>
          <w:iCs/>
          <w:sz w:val="20"/>
          <w:szCs w:val="20"/>
        </w:rPr>
      </w:pPr>
      <w:r w:rsidRPr="00032FD4">
        <w:rPr>
          <w:rStyle w:val="EndnoteReference"/>
          <w:rFonts w:asciiTheme="majorHAnsi" w:hAnsiTheme="majorHAnsi"/>
          <w:sz w:val="20"/>
          <w:szCs w:val="20"/>
        </w:rPr>
        <w:endnoteRef/>
      </w:r>
      <w:r w:rsidRPr="00032FD4">
        <w:rPr>
          <w:rFonts w:asciiTheme="majorHAnsi" w:hAnsiTheme="majorHAnsi"/>
          <w:sz w:val="20"/>
          <w:szCs w:val="20"/>
        </w:rPr>
        <w:t xml:space="preserve"> </w:t>
      </w:r>
      <w:r w:rsidRPr="00032FD4">
        <w:rPr>
          <w:rFonts w:asciiTheme="majorHAnsi" w:eastAsiaTheme="minorHAnsi" w:hAnsiTheme="majorHAnsi" w:cs="Shaker2Lancet-Italic"/>
          <w:iCs/>
          <w:sz w:val="20"/>
          <w:szCs w:val="20"/>
        </w:rPr>
        <w:t>Huijun Chen*, Juanjuan Guo*, Chen Wang*, Fan Luo, Xuechen Yu, Wei Zhang, Jiafu Li, Dongchi Zhao, Dan Xu, Qin</w:t>
      </w:r>
      <w:r w:rsidR="00032FD4">
        <w:rPr>
          <w:rFonts w:asciiTheme="majorHAnsi" w:eastAsiaTheme="minorHAnsi" w:hAnsiTheme="majorHAnsi" w:cs="Shaker2Lancet-Italic"/>
          <w:iCs/>
          <w:sz w:val="20"/>
          <w:szCs w:val="20"/>
        </w:rPr>
        <w:t>g Gong, Jing Liao, Huixia Yang,</w:t>
      </w:r>
    </w:p>
  </w:endnote>
  <w:endnote w:id="7">
    <w:p w:rsidR="00032FD4" w:rsidRPr="00032FD4" w:rsidRDefault="00032FD4">
      <w:pPr>
        <w:pStyle w:val="EndnoteText"/>
        <w:rPr>
          <w:rFonts w:asciiTheme="majorHAnsi" w:hAnsiTheme="majorHAnsi"/>
        </w:rPr>
      </w:pPr>
      <w:r w:rsidRPr="00032FD4">
        <w:rPr>
          <w:rStyle w:val="EndnoteReference"/>
          <w:rFonts w:asciiTheme="majorHAnsi" w:hAnsiTheme="majorHAnsi"/>
        </w:rPr>
        <w:endnoteRef/>
      </w:r>
      <w:r w:rsidRPr="00032FD4">
        <w:rPr>
          <w:rFonts w:asciiTheme="majorHAnsi" w:hAnsiTheme="majorHAnsi"/>
        </w:rPr>
        <w:t xml:space="preserve"> UENPS Breast feeding and SARS-CoV-2 infection March, 2020</w:t>
      </w:r>
    </w:p>
  </w:endnote>
  <w:endnote w:id="8">
    <w:p w:rsidR="00EA467B" w:rsidRPr="00032FD4" w:rsidRDefault="00EA467B" w:rsidP="00EA467B">
      <w:pPr>
        <w:pStyle w:val="EndnoteText"/>
        <w:rPr>
          <w:rFonts w:asciiTheme="majorHAnsi" w:hAnsiTheme="majorHAnsi"/>
        </w:rPr>
      </w:pPr>
      <w:r w:rsidRPr="00032FD4">
        <w:rPr>
          <w:rStyle w:val="EndnoteReference"/>
          <w:rFonts w:asciiTheme="majorHAnsi" w:hAnsiTheme="majorHAnsi"/>
        </w:rPr>
        <w:endnoteRef/>
      </w:r>
      <w:r w:rsidRPr="00032FD4">
        <w:rPr>
          <w:rFonts w:asciiTheme="majorHAnsi" w:hAnsiTheme="majorHAnsi"/>
        </w:rPr>
        <w:t xml:space="preserve"> Larson Rosenquist Is it safe to provide milk for my NICU baby if have or have been exposed to COVID-19</w:t>
      </w:r>
    </w:p>
  </w:endnote>
  <w:endnote w:id="9">
    <w:p w:rsidR="00224422" w:rsidRPr="00032FD4" w:rsidRDefault="00224422" w:rsidP="00224422">
      <w:pPr>
        <w:ind w:left="117" w:right="361"/>
        <w:rPr>
          <w:rFonts w:asciiTheme="majorHAnsi" w:hAnsiTheme="majorHAnsi"/>
          <w:sz w:val="20"/>
          <w:szCs w:val="20"/>
        </w:rPr>
      </w:pPr>
      <w:r w:rsidRPr="00032FD4">
        <w:rPr>
          <w:rStyle w:val="EndnoteReference"/>
          <w:rFonts w:asciiTheme="majorHAnsi" w:hAnsiTheme="majorHAnsi"/>
          <w:sz w:val="20"/>
          <w:szCs w:val="20"/>
        </w:rPr>
        <w:endnoteRef/>
      </w:r>
      <w:r w:rsidRPr="00032FD4">
        <w:rPr>
          <w:rFonts w:asciiTheme="majorHAnsi" w:hAnsiTheme="majorHAnsi"/>
          <w:sz w:val="20"/>
          <w:szCs w:val="20"/>
        </w:rPr>
        <w:t xml:space="preserve"> </w:t>
      </w:r>
      <w:r w:rsidRPr="00032FD4">
        <w:rPr>
          <w:rFonts w:asciiTheme="majorHAnsi" w:hAnsiTheme="majorHAnsi"/>
          <w:sz w:val="20"/>
          <w:szCs w:val="20"/>
          <w:lang w:val="ka-GE"/>
        </w:rPr>
        <w:t>Wang L et al. Chinese expert consensus on the perinatal and neonatal management for the prevention and control of t</w:t>
      </w:r>
      <w:r w:rsidRPr="00032FD4">
        <w:rPr>
          <w:rFonts w:asciiTheme="majorHAnsi" w:hAnsiTheme="majorHAnsi"/>
          <w:sz w:val="20"/>
          <w:szCs w:val="20"/>
        </w:rPr>
        <w:t xml:space="preserve">he 2019 novel coronavirus infection (First edition). </w:t>
      </w:r>
      <w:r w:rsidRPr="00032FD4">
        <w:rPr>
          <w:rFonts w:asciiTheme="majorHAnsi" w:hAnsiTheme="majorHAnsi"/>
          <w:i/>
          <w:sz w:val="20"/>
          <w:szCs w:val="20"/>
        </w:rPr>
        <w:t xml:space="preserve">Ann Transl Med </w:t>
      </w:r>
      <w:r w:rsidRPr="00032FD4">
        <w:rPr>
          <w:rFonts w:asciiTheme="majorHAnsi" w:hAnsiTheme="majorHAnsi"/>
          <w:sz w:val="20"/>
          <w:szCs w:val="20"/>
        </w:rPr>
        <w:t xml:space="preserve">2020 | </w:t>
      </w:r>
      <w:hyperlink r:id="rId1">
        <w:r w:rsidRPr="00032FD4">
          <w:rPr>
            <w:rFonts w:asciiTheme="majorHAnsi" w:hAnsiTheme="majorHAnsi"/>
            <w:sz w:val="20"/>
            <w:szCs w:val="20"/>
          </w:rPr>
          <w:t>http://dx.doi.org/10.21037/atm.2020.02.20</w:t>
        </w:r>
      </w:hyperlink>
    </w:p>
    <w:p w:rsidR="00224422" w:rsidRPr="00032FD4" w:rsidRDefault="00224422" w:rsidP="00224422">
      <w:pPr>
        <w:pStyle w:val="EndnoteText"/>
        <w:rPr>
          <w:rFonts w:asciiTheme="majorHAnsi" w:hAnsiTheme="majorHAnsi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dvOTf9433e2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haker2Lancet-Italic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enlo Bold">
    <w:charset w:val="00"/>
    <w:family w:val="auto"/>
    <w:pitch w:val="variable"/>
    <w:sig w:usb0="E60022FF" w:usb1="D000F1FB" w:usb2="00000028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6BB" w:rsidRDefault="00A92838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CA" w:rsidRPr="001F4611" w:rsidRDefault="00351B0F" w:rsidP="001F4611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0.7pt;margin-top:751.6pt;width:9.6pt;height:13.05pt;z-index:-29824;mso-position-horizontal-relative:page;mso-position-vertical-relative:page" filled="f" stroked="f">
          <v:textbox inset="0,0,0,0">
            <w:txbxContent>
              <w:p w:rsidR="00275ECA" w:rsidRDefault="00351B0F">
                <w:pPr>
                  <w:spacing w:line="245" w:lineRule="exact"/>
                  <w:ind w:left="40"/>
                </w:pPr>
                <w:fldSimple w:instr=" PAGE ">
                  <w:r w:rsidR="00031A2F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CA" w:rsidRDefault="00351B0F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6.05pt;margin-top:751.6pt;width:13.3pt;height:13.05pt;z-index:-29800;mso-position-horizontal-relative:page;mso-position-vertical-relative:page" filled="f" stroked="f">
          <v:textbox inset="0,0,0,0">
            <w:txbxContent>
              <w:p w:rsidR="00275ECA" w:rsidRDefault="00275ECA">
                <w:pPr>
                  <w:spacing w:line="245" w:lineRule="exact"/>
                  <w:ind w:left="20"/>
                </w:pPr>
                <w:r>
                  <w:t>10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CA" w:rsidRDefault="00351B0F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05pt;margin-top:751.6pt;width:15.3pt;height:13.05pt;z-index:-29776;mso-position-horizontal-relative:page;mso-position-vertical-relative:page" filled="f" stroked="f">
          <v:textbox inset="0,0,0,0">
            <w:txbxContent>
              <w:p w:rsidR="00275ECA" w:rsidRDefault="00351B0F">
                <w:pPr>
                  <w:spacing w:line="245" w:lineRule="exact"/>
                  <w:ind w:left="40"/>
                </w:pPr>
                <w:fldSimple w:instr=" PAGE ">
                  <w:r w:rsidR="00031A2F">
                    <w:rPr>
                      <w:noProof/>
                    </w:rPr>
                    <w:t>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348" w:rsidRDefault="00EA4348">
      <w:r>
        <w:separator/>
      </w:r>
    </w:p>
  </w:footnote>
  <w:footnote w:type="continuationSeparator" w:id="1">
    <w:p w:rsidR="00EA4348" w:rsidRDefault="00EA43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1EA1"/>
    <w:multiLevelType w:val="hybridMultilevel"/>
    <w:tmpl w:val="6B8C3558"/>
    <w:lvl w:ilvl="0" w:tplc="040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0422387E"/>
    <w:multiLevelType w:val="hybridMultilevel"/>
    <w:tmpl w:val="E00E1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E14BE"/>
    <w:multiLevelType w:val="hybridMultilevel"/>
    <w:tmpl w:val="C6DCA412"/>
    <w:lvl w:ilvl="0" w:tplc="C6346030">
      <w:numFmt w:val="bullet"/>
      <w:lvlText w:val=""/>
      <w:lvlJc w:val="left"/>
      <w:pPr>
        <w:ind w:left="324" w:hanging="18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7EBC828A">
      <w:numFmt w:val="bullet"/>
      <w:lvlText w:val="•"/>
      <w:lvlJc w:val="left"/>
      <w:pPr>
        <w:ind w:left="797" w:hanging="180"/>
      </w:pPr>
      <w:rPr>
        <w:rFonts w:hint="default"/>
      </w:rPr>
    </w:lvl>
    <w:lvl w:ilvl="2" w:tplc="5BD8FF14">
      <w:numFmt w:val="bullet"/>
      <w:lvlText w:val="•"/>
      <w:lvlJc w:val="left"/>
      <w:pPr>
        <w:ind w:left="1274" w:hanging="180"/>
      </w:pPr>
      <w:rPr>
        <w:rFonts w:hint="default"/>
      </w:rPr>
    </w:lvl>
    <w:lvl w:ilvl="3" w:tplc="49EC5078">
      <w:numFmt w:val="bullet"/>
      <w:lvlText w:val="•"/>
      <w:lvlJc w:val="left"/>
      <w:pPr>
        <w:ind w:left="1751" w:hanging="180"/>
      </w:pPr>
      <w:rPr>
        <w:rFonts w:hint="default"/>
      </w:rPr>
    </w:lvl>
    <w:lvl w:ilvl="4" w:tplc="864EF4D8">
      <w:numFmt w:val="bullet"/>
      <w:lvlText w:val="•"/>
      <w:lvlJc w:val="left"/>
      <w:pPr>
        <w:ind w:left="2228" w:hanging="180"/>
      </w:pPr>
      <w:rPr>
        <w:rFonts w:hint="default"/>
      </w:rPr>
    </w:lvl>
    <w:lvl w:ilvl="5" w:tplc="A24CCFF0">
      <w:numFmt w:val="bullet"/>
      <w:lvlText w:val="•"/>
      <w:lvlJc w:val="left"/>
      <w:pPr>
        <w:ind w:left="2705" w:hanging="180"/>
      </w:pPr>
      <w:rPr>
        <w:rFonts w:hint="default"/>
      </w:rPr>
    </w:lvl>
    <w:lvl w:ilvl="6" w:tplc="AE6CE68C">
      <w:numFmt w:val="bullet"/>
      <w:lvlText w:val="•"/>
      <w:lvlJc w:val="left"/>
      <w:pPr>
        <w:ind w:left="3182" w:hanging="180"/>
      </w:pPr>
      <w:rPr>
        <w:rFonts w:hint="default"/>
      </w:rPr>
    </w:lvl>
    <w:lvl w:ilvl="7" w:tplc="27D0A74C">
      <w:numFmt w:val="bullet"/>
      <w:lvlText w:val="•"/>
      <w:lvlJc w:val="left"/>
      <w:pPr>
        <w:ind w:left="3659" w:hanging="180"/>
      </w:pPr>
      <w:rPr>
        <w:rFonts w:hint="default"/>
      </w:rPr>
    </w:lvl>
    <w:lvl w:ilvl="8" w:tplc="A8DCA4A2">
      <w:numFmt w:val="bullet"/>
      <w:lvlText w:val="•"/>
      <w:lvlJc w:val="left"/>
      <w:pPr>
        <w:ind w:left="4136" w:hanging="180"/>
      </w:pPr>
      <w:rPr>
        <w:rFonts w:hint="default"/>
      </w:rPr>
    </w:lvl>
  </w:abstractNum>
  <w:abstractNum w:abstractNumId="3">
    <w:nsid w:val="079F21B4"/>
    <w:multiLevelType w:val="hybridMultilevel"/>
    <w:tmpl w:val="7AF44070"/>
    <w:lvl w:ilvl="0" w:tplc="040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0A952263"/>
    <w:multiLevelType w:val="hybridMultilevel"/>
    <w:tmpl w:val="09B0064A"/>
    <w:lvl w:ilvl="0" w:tplc="2B2E0AF0">
      <w:start w:val="8"/>
      <w:numFmt w:val="decimal"/>
      <w:lvlText w:val="%1."/>
      <w:lvlJc w:val="left"/>
      <w:pPr>
        <w:ind w:left="67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5">
    <w:nsid w:val="0C6A7806"/>
    <w:multiLevelType w:val="hybridMultilevel"/>
    <w:tmpl w:val="B906C80E"/>
    <w:lvl w:ilvl="0" w:tplc="04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6">
    <w:nsid w:val="13B25671"/>
    <w:multiLevelType w:val="hybridMultilevel"/>
    <w:tmpl w:val="1FBCF766"/>
    <w:lvl w:ilvl="0" w:tplc="04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7">
    <w:nsid w:val="16056D71"/>
    <w:multiLevelType w:val="hybridMultilevel"/>
    <w:tmpl w:val="D068CA14"/>
    <w:lvl w:ilvl="0" w:tplc="161687A2">
      <w:numFmt w:val="bullet"/>
      <w:lvlText w:val=""/>
      <w:lvlJc w:val="left"/>
      <w:pPr>
        <w:ind w:left="324" w:hanging="18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CED8EBA4">
      <w:numFmt w:val="bullet"/>
      <w:lvlText w:val="•"/>
      <w:lvlJc w:val="left"/>
      <w:pPr>
        <w:ind w:left="734" w:hanging="180"/>
      </w:pPr>
      <w:rPr>
        <w:rFonts w:hint="default"/>
      </w:rPr>
    </w:lvl>
    <w:lvl w:ilvl="2" w:tplc="BAA60170">
      <w:numFmt w:val="bullet"/>
      <w:lvlText w:val="•"/>
      <w:lvlJc w:val="left"/>
      <w:pPr>
        <w:ind w:left="1148" w:hanging="180"/>
      </w:pPr>
      <w:rPr>
        <w:rFonts w:hint="default"/>
      </w:rPr>
    </w:lvl>
    <w:lvl w:ilvl="3" w:tplc="947CFA24">
      <w:numFmt w:val="bullet"/>
      <w:lvlText w:val="•"/>
      <w:lvlJc w:val="left"/>
      <w:pPr>
        <w:ind w:left="1562" w:hanging="180"/>
      </w:pPr>
      <w:rPr>
        <w:rFonts w:hint="default"/>
      </w:rPr>
    </w:lvl>
    <w:lvl w:ilvl="4" w:tplc="F5F42D62">
      <w:numFmt w:val="bullet"/>
      <w:lvlText w:val="•"/>
      <w:lvlJc w:val="left"/>
      <w:pPr>
        <w:ind w:left="1976" w:hanging="180"/>
      </w:pPr>
      <w:rPr>
        <w:rFonts w:hint="default"/>
      </w:rPr>
    </w:lvl>
    <w:lvl w:ilvl="5" w:tplc="914C848C">
      <w:numFmt w:val="bullet"/>
      <w:lvlText w:val="•"/>
      <w:lvlJc w:val="left"/>
      <w:pPr>
        <w:ind w:left="2390" w:hanging="180"/>
      </w:pPr>
      <w:rPr>
        <w:rFonts w:hint="default"/>
      </w:rPr>
    </w:lvl>
    <w:lvl w:ilvl="6" w:tplc="5E729366">
      <w:numFmt w:val="bullet"/>
      <w:lvlText w:val="•"/>
      <w:lvlJc w:val="left"/>
      <w:pPr>
        <w:ind w:left="2804" w:hanging="180"/>
      </w:pPr>
      <w:rPr>
        <w:rFonts w:hint="default"/>
      </w:rPr>
    </w:lvl>
    <w:lvl w:ilvl="7" w:tplc="5778F6AA">
      <w:numFmt w:val="bullet"/>
      <w:lvlText w:val="•"/>
      <w:lvlJc w:val="left"/>
      <w:pPr>
        <w:ind w:left="3218" w:hanging="180"/>
      </w:pPr>
      <w:rPr>
        <w:rFonts w:hint="default"/>
      </w:rPr>
    </w:lvl>
    <w:lvl w:ilvl="8" w:tplc="60EA530A">
      <w:numFmt w:val="bullet"/>
      <w:lvlText w:val="•"/>
      <w:lvlJc w:val="left"/>
      <w:pPr>
        <w:ind w:left="3632" w:hanging="180"/>
      </w:pPr>
      <w:rPr>
        <w:rFonts w:hint="default"/>
      </w:rPr>
    </w:lvl>
  </w:abstractNum>
  <w:abstractNum w:abstractNumId="8">
    <w:nsid w:val="172F2A84"/>
    <w:multiLevelType w:val="hybridMultilevel"/>
    <w:tmpl w:val="76D07604"/>
    <w:lvl w:ilvl="0" w:tplc="040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1DC416B0"/>
    <w:multiLevelType w:val="hybridMultilevel"/>
    <w:tmpl w:val="45EA8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FEB3B9E"/>
    <w:multiLevelType w:val="hybridMultilevel"/>
    <w:tmpl w:val="989406B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39961EA"/>
    <w:multiLevelType w:val="hybridMultilevel"/>
    <w:tmpl w:val="3F24B3E8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>
    <w:nsid w:val="2C16757D"/>
    <w:multiLevelType w:val="hybridMultilevel"/>
    <w:tmpl w:val="31AE47E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DEF570C"/>
    <w:multiLevelType w:val="hybridMultilevel"/>
    <w:tmpl w:val="5DE0CC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24445D"/>
    <w:multiLevelType w:val="hybridMultilevel"/>
    <w:tmpl w:val="D1BCD7B4"/>
    <w:lvl w:ilvl="0" w:tplc="0409000D">
      <w:start w:val="1"/>
      <w:numFmt w:val="bullet"/>
      <w:lvlText w:val=""/>
      <w:lvlJc w:val="left"/>
      <w:pPr>
        <w:ind w:left="8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5">
    <w:nsid w:val="31B8299F"/>
    <w:multiLevelType w:val="hybridMultilevel"/>
    <w:tmpl w:val="05C4A0EC"/>
    <w:lvl w:ilvl="0" w:tplc="D9787D12">
      <w:numFmt w:val="bullet"/>
      <w:lvlText w:val=""/>
      <w:lvlJc w:val="left"/>
      <w:pPr>
        <w:ind w:left="331" w:hanging="18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732CF"/>
    <w:multiLevelType w:val="hybridMultilevel"/>
    <w:tmpl w:val="F18AB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06DCE"/>
    <w:multiLevelType w:val="hybridMultilevel"/>
    <w:tmpl w:val="8A927DF6"/>
    <w:lvl w:ilvl="0" w:tplc="0409000D">
      <w:start w:val="1"/>
      <w:numFmt w:val="bullet"/>
      <w:lvlText w:val=""/>
      <w:lvlJc w:val="left"/>
      <w:pPr>
        <w:ind w:left="8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8">
    <w:nsid w:val="36464C84"/>
    <w:multiLevelType w:val="hybridMultilevel"/>
    <w:tmpl w:val="5CD23856"/>
    <w:lvl w:ilvl="0" w:tplc="C86A06BC">
      <w:start w:val="5"/>
      <w:numFmt w:val="decimal"/>
      <w:lvlText w:val="%1."/>
      <w:lvlJc w:val="left"/>
      <w:pPr>
        <w:ind w:left="471" w:hanging="360"/>
        <w:jc w:val="right"/>
      </w:pPr>
      <w:rPr>
        <w:rFonts w:hint="default"/>
        <w:b/>
        <w:bCs/>
        <w:spacing w:val="-3"/>
        <w:w w:val="100"/>
      </w:rPr>
    </w:lvl>
    <w:lvl w:ilvl="1" w:tplc="B25861CA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EE2C9058">
      <w:numFmt w:val="bullet"/>
      <w:lvlText w:val="o"/>
      <w:lvlJc w:val="left"/>
      <w:pPr>
        <w:ind w:left="1551" w:hanging="360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3" w:tplc="0172E04C">
      <w:numFmt w:val="bullet"/>
      <w:lvlText w:val="•"/>
      <w:lvlJc w:val="left"/>
      <w:pPr>
        <w:ind w:left="2660" w:hanging="360"/>
      </w:pPr>
      <w:rPr>
        <w:rFonts w:hint="default"/>
      </w:rPr>
    </w:lvl>
    <w:lvl w:ilvl="4" w:tplc="7C84786C">
      <w:numFmt w:val="bullet"/>
      <w:lvlText w:val="•"/>
      <w:lvlJc w:val="left"/>
      <w:pPr>
        <w:ind w:left="3760" w:hanging="360"/>
      </w:pPr>
      <w:rPr>
        <w:rFonts w:hint="default"/>
      </w:rPr>
    </w:lvl>
    <w:lvl w:ilvl="5" w:tplc="63D09F5E">
      <w:numFmt w:val="bullet"/>
      <w:lvlText w:val="•"/>
      <w:lvlJc w:val="left"/>
      <w:pPr>
        <w:ind w:left="4860" w:hanging="360"/>
      </w:pPr>
      <w:rPr>
        <w:rFonts w:hint="default"/>
      </w:rPr>
    </w:lvl>
    <w:lvl w:ilvl="6" w:tplc="839A4002">
      <w:numFmt w:val="bullet"/>
      <w:lvlText w:val="•"/>
      <w:lvlJc w:val="left"/>
      <w:pPr>
        <w:ind w:left="5960" w:hanging="360"/>
      </w:pPr>
      <w:rPr>
        <w:rFonts w:hint="default"/>
      </w:rPr>
    </w:lvl>
    <w:lvl w:ilvl="7" w:tplc="DDEEB21E">
      <w:numFmt w:val="bullet"/>
      <w:lvlText w:val="•"/>
      <w:lvlJc w:val="left"/>
      <w:pPr>
        <w:ind w:left="7060" w:hanging="360"/>
      </w:pPr>
      <w:rPr>
        <w:rFonts w:hint="default"/>
      </w:rPr>
    </w:lvl>
    <w:lvl w:ilvl="8" w:tplc="A6F8139C">
      <w:numFmt w:val="bullet"/>
      <w:lvlText w:val="•"/>
      <w:lvlJc w:val="left"/>
      <w:pPr>
        <w:ind w:left="8160" w:hanging="360"/>
      </w:pPr>
      <w:rPr>
        <w:rFonts w:hint="default"/>
      </w:rPr>
    </w:lvl>
  </w:abstractNum>
  <w:abstractNum w:abstractNumId="19">
    <w:nsid w:val="3B38114B"/>
    <w:multiLevelType w:val="hybridMultilevel"/>
    <w:tmpl w:val="2E1EAFC6"/>
    <w:lvl w:ilvl="0" w:tplc="D23CED78">
      <w:start w:val="1"/>
      <w:numFmt w:val="decimal"/>
      <w:lvlText w:val="%1."/>
      <w:lvlJc w:val="left"/>
      <w:pPr>
        <w:ind w:left="1551" w:hanging="360"/>
        <w:jc w:val="righ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95CACB3C">
      <w:numFmt w:val="bullet"/>
      <w:lvlText w:val="•"/>
      <w:lvlJc w:val="left"/>
      <w:pPr>
        <w:ind w:left="2476" w:hanging="360"/>
      </w:pPr>
      <w:rPr>
        <w:rFonts w:hint="default"/>
      </w:rPr>
    </w:lvl>
    <w:lvl w:ilvl="2" w:tplc="4306A950">
      <w:numFmt w:val="bullet"/>
      <w:lvlText w:val="•"/>
      <w:lvlJc w:val="left"/>
      <w:pPr>
        <w:ind w:left="3392" w:hanging="360"/>
      </w:pPr>
      <w:rPr>
        <w:rFonts w:hint="default"/>
      </w:rPr>
    </w:lvl>
    <w:lvl w:ilvl="3" w:tplc="0882A126">
      <w:numFmt w:val="bullet"/>
      <w:lvlText w:val="•"/>
      <w:lvlJc w:val="left"/>
      <w:pPr>
        <w:ind w:left="4308" w:hanging="360"/>
      </w:pPr>
      <w:rPr>
        <w:rFonts w:hint="default"/>
      </w:rPr>
    </w:lvl>
    <w:lvl w:ilvl="4" w:tplc="C4BC0862">
      <w:numFmt w:val="bullet"/>
      <w:lvlText w:val="•"/>
      <w:lvlJc w:val="left"/>
      <w:pPr>
        <w:ind w:left="5224" w:hanging="360"/>
      </w:pPr>
      <w:rPr>
        <w:rFonts w:hint="default"/>
      </w:rPr>
    </w:lvl>
    <w:lvl w:ilvl="5" w:tplc="E9B67E20">
      <w:numFmt w:val="bullet"/>
      <w:lvlText w:val="•"/>
      <w:lvlJc w:val="left"/>
      <w:pPr>
        <w:ind w:left="6140" w:hanging="360"/>
      </w:pPr>
      <w:rPr>
        <w:rFonts w:hint="default"/>
      </w:rPr>
    </w:lvl>
    <w:lvl w:ilvl="6" w:tplc="10F61796">
      <w:numFmt w:val="bullet"/>
      <w:lvlText w:val="•"/>
      <w:lvlJc w:val="left"/>
      <w:pPr>
        <w:ind w:left="7056" w:hanging="360"/>
      </w:pPr>
      <w:rPr>
        <w:rFonts w:hint="default"/>
      </w:rPr>
    </w:lvl>
    <w:lvl w:ilvl="7" w:tplc="4216ADBE">
      <w:numFmt w:val="bullet"/>
      <w:lvlText w:val="•"/>
      <w:lvlJc w:val="left"/>
      <w:pPr>
        <w:ind w:left="7972" w:hanging="360"/>
      </w:pPr>
      <w:rPr>
        <w:rFonts w:hint="default"/>
      </w:rPr>
    </w:lvl>
    <w:lvl w:ilvl="8" w:tplc="E28A4B3A">
      <w:numFmt w:val="bullet"/>
      <w:lvlText w:val="•"/>
      <w:lvlJc w:val="left"/>
      <w:pPr>
        <w:ind w:left="8888" w:hanging="360"/>
      </w:pPr>
      <w:rPr>
        <w:rFonts w:hint="default"/>
      </w:rPr>
    </w:lvl>
  </w:abstractNum>
  <w:abstractNum w:abstractNumId="20">
    <w:nsid w:val="3B8349BA"/>
    <w:multiLevelType w:val="hybridMultilevel"/>
    <w:tmpl w:val="683E6F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6C3334"/>
    <w:multiLevelType w:val="hybridMultilevel"/>
    <w:tmpl w:val="362E05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9E256D"/>
    <w:multiLevelType w:val="hybridMultilevel"/>
    <w:tmpl w:val="1846B008"/>
    <w:lvl w:ilvl="0" w:tplc="B2D2C6E4">
      <w:start w:val="1"/>
      <w:numFmt w:val="decimal"/>
      <w:lvlText w:val="%1."/>
      <w:lvlJc w:val="left"/>
      <w:pPr>
        <w:ind w:left="155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C882CE52">
      <w:numFmt w:val="bullet"/>
      <w:lvlText w:val="•"/>
      <w:lvlJc w:val="left"/>
      <w:pPr>
        <w:ind w:left="2476" w:hanging="360"/>
      </w:pPr>
      <w:rPr>
        <w:rFonts w:hint="default"/>
      </w:rPr>
    </w:lvl>
    <w:lvl w:ilvl="2" w:tplc="B8FE8FCE">
      <w:numFmt w:val="bullet"/>
      <w:lvlText w:val="•"/>
      <w:lvlJc w:val="left"/>
      <w:pPr>
        <w:ind w:left="3392" w:hanging="360"/>
      </w:pPr>
      <w:rPr>
        <w:rFonts w:hint="default"/>
      </w:rPr>
    </w:lvl>
    <w:lvl w:ilvl="3" w:tplc="461E7862">
      <w:numFmt w:val="bullet"/>
      <w:lvlText w:val="•"/>
      <w:lvlJc w:val="left"/>
      <w:pPr>
        <w:ind w:left="4308" w:hanging="360"/>
      </w:pPr>
      <w:rPr>
        <w:rFonts w:hint="default"/>
      </w:rPr>
    </w:lvl>
    <w:lvl w:ilvl="4" w:tplc="DD3CEB0E">
      <w:numFmt w:val="bullet"/>
      <w:lvlText w:val="•"/>
      <w:lvlJc w:val="left"/>
      <w:pPr>
        <w:ind w:left="5224" w:hanging="360"/>
      </w:pPr>
      <w:rPr>
        <w:rFonts w:hint="default"/>
      </w:rPr>
    </w:lvl>
    <w:lvl w:ilvl="5" w:tplc="077EB1DE">
      <w:numFmt w:val="bullet"/>
      <w:lvlText w:val="•"/>
      <w:lvlJc w:val="left"/>
      <w:pPr>
        <w:ind w:left="6140" w:hanging="360"/>
      </w:pPr>
      <w:rPr>
        <w:rFonts w:hint="default"/>
      </w:rPr>
    </w:lvl>
    <w:lvl w:ilvl="6" w:tplc="34F2822E">
      <w:numFmt w:val="bullet"/>
      <w:lvlText w:val="•"/>
      <w:lvlJc w:val="left"/>
      <w:pPr>
        <w:ind w:left="7056" w:hanging="360"/>
      </w:pPr>
      <w:rPr>
        <w:rFonts w:hint="default"/>
      </w:rPr>
    </w:lvl>
    <w:lvl w:ilvl="7" w:tplc="89922C34">
      <w:numFmt w:val="bullet"/>
      <w:lvlText w:val="•"/>
      <w:lvlJc w:val="left"/>
      <w:pPr>
        <w:ind w:left="7972" w:hanging="360"/>
      </w:pPr>
      <w:rPr>
        <w:rFonts w:hint="default"/>
      </w:rPr>
    </w:lvl>
    <w:lvl w:ilvl="8" w:tplc="4CCEEFA4">
      <w:numFmt w:val="bullet"/>
      <w:lvlText w:val="•"/>
      <w:lvlJc w:val="left"/>
      <w:pPr>
        <w:ind w:left="8888" w:hanging="360"/>
      </w:pPr>
      <w:rPr>
        <w:rFonts w:hint="default"/>
      </w:rPr>
    </w:lvl>
  </w:abstractNum>
  <w:abstractNum w:abstractNumId="23">
    <w:nsid w:val="443317E0"/>
    <w:multiLevelType w:val="hybridMultilevel"/>
    <w:tmpl w:val="3934FF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078AA"/>
    <w:multiLevelType w:val="hybridMultilevel"/>
    <w:tmpl w:val="0A50FE9A"/>
    <w:lvl w:ilvl="0" w:tplc="7A743C8A">
      <w:numFmt w:val="bullet"/>
      <w:lvlText w:val=""/>
      <w:lvlJc w:val="left"/>
      <w:pPr>
        <w:ind w:left="325" w:hanging="18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01EC0536">
      <w:numFmt w:val="bullet"/>
      <w:lvlText w:val="•"/>
      <w:lvlJc w:val="left"/>
      <w:pPr>
        <w:ind w:left="558" w:hanging="180"/>
      </w:pPr>
      <w:rPr>
        <w:rFonts w:hint="default"/>
      </w:rPr>
    </w:lvl>
    <w:lvl w:ilvl="2" w:tplc="3D3695DE">
      <w:numFmt w:val="bullet"/>
      <w:lvlText w:val="•"/>
      <w:lvlJc w:val="left"/>
      <w:pPr>
        <w:ind w:left="796" w:hanging="180"/>
      </w:pPr>
      <w:rPr>
        <w:rFonts w:hint="default"/>
      </w:rPr>
    </w:lvl>
    <w:lvl w:ilvl="3" w:tplc="06F2CECE">
      <w:numFmt w:val="bullet"/>
      <w:lvlText w:val="•"/>
      <w:lvlJc w:val="left"/>
      <w:pPr>
        <w:ind w:left="1034" w:hanging="180"/>
      </w:pPr>
      <w:rPr>
        <w:rFonts w:hint="default"/>
      </w:rPr>
    </w:lvl>
    <w:lvl w:ilvl="4" w:tplc="6186D4C0">
      <w:numFmt w:val="bullet"/>
      <w:lvlText w:val="•"/>
      <w:lvlJc w:val="left"/>
      <w:pPr>
        <w:ind w:left="1272" w:hanging="180"/>
      </w:pPr>
      <w:rPr>
        <w:rFonts w:hint="default"/>
      </w:rPr>
    </w:lvl>
    <w:lvl w:ilvl="5" w:tplc="85FA6E4A">
      <w:numFmt w:val="bullet"/>
      <w:lvlText w:val="•"/>
      <w:lvlJc w:val="left"/>
      <w:pPr>
        <w:ind w:left="1510" w:hanging="180"/>
      </w:pPr>
      <w:rPr>
        <w:rFonts w:hint="default"/>
      </w:rPr>
    </w:lvl>
    <w:lvl w:ilvl="6" w:tplc="787ED990">
      <w:numFmt w:val="bullet"/>
      <w:lvlText w:val="•"/>
      <w:lvlJc w:val="left"/>
      <w:pPr>
        <w:ind w:left="1748" w:hanging="180"/>
      </w:pPr>
      <w:rPr>
        <w:rFonts w:hint="default"/>
      </w:rPr>
    </w:lvl>
    <w:lvl w:ilvl="7" w:tplc="18DC26D6">
      <w:numFmt w:val="bullet"/>
      <w:lvlText w:val="•"/>
      <w:lvlJc w:val="left"/>
      <w:pPr>
        <w:ind w:left="1986" w:hanging="180"/>
      </w:pPr>
      <w:rPr>
        <w:rFonts w:hint="default"/>
      </w:rPr>
    </w:lvl>
    <w:lvl w:ilvl="8" w:tplc="40A66CDE">
      <w:numFmt w:val="bullet"/>
      <w:lvlText w:val="•"/>
      <w:lvlJc w:val="left"/>
      <w:pPr>
        <w:ind w:left="2224" w:hanging="180"/>
      </w:pPr>
      <w:rPr>
        <w:rFonts w:hint="default"/>
      </w:rPr>
    </w:lvl>
  </w:abstractNum>
  <w:abstractNum w:abstractNumId="25">
    <w:nsid w:val="48041787"/>
    <w:multiLevelType w:val="hybridMultilevel"/>
    <w:tmpl w:val="E0220C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121DBE"/>
    <w:multiLevelType w:val="hybridMultilevel"/>
    <w:tmpl w:val="4CFA86F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DBF6FC0"/>
    <w:multiLevelType w:val="hybridMultilevel"/>
    <w:tmpl w:val="B26C90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7F2F2C"/>
    <w:multiLevelType w:val="hybridMultilevel"/>
    <w:tmpl w:val="EE7CB5A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>
    <w:nsid w:val="4EBF4912"/>
    <w:multiLevelType w:val="hybridMultilevel"/>
    <w:tmpl w:val="9AEE4D64"/>
    <w:lvl w:ilvl="0" w:tplc="0409000D">
      <w:start w:val="1"/>
      <w:numFmt w:val="bullet"/>
      <w:lvlText w:val=""/>
      <w:lvlJc w:val="left"/>
      <w:pPr>
        <w:ind w:left="10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30">
    <w:nsid w:val="4F596156"/>
    <w:multiLevelType w:val="hybridMultilevel"/>
    <w:tmpl w:val="CB0E7A1A"/>
    <w:lvl w:ilvl="0" w:tplc="B84022B4">
      <w:start w:val="1"/>
      <w:numFmt w:val="decimal"/>
      <w:lvlText w:val="%1."/>
      <w:lvlJc w:val="left"/>
      <w:pPr>
        <w:ind w:left="227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C8D64D48">
      <w:numFmt w:val="bullet"/>
      <w:lvlText w:val="•"/>
      <w:lvlJc w:val="left"/>
      <w:pPr>
        <w:ind w:left="3124" w:hanging="360"/>
      </w:pPr>
      <w:rPr>
        <w:rFonts w:hint="default"/>
      </w:rPr>
    </w:lvl>
    <w:lvl w:ilvl="2" w:tplc="3D9A9CF6">
      <w:numFmt w:val="bullet"/>
      <w:lvlText w:val="•"/>
      <w:lvlJc w:val="left"/>
      <w:pPr>
        <w:ind w:left="3968" w:hanging="360"/>
      </w:pPr>
      <w:rPr>
        <w:rFonts w:hint="default"/>
      </w:rPr>
    </w:lvl>
    <w:lvl w:ilvl="3" w:tplc="18AE3C16">
      <w:numFmt w:val="bullet"/>
      <w:lvlText w:val="•"/>
      <w:lvlJc w:val="left"/>
      <w:pPr>
        <w:ind w:left="4812" w:hanging="360"/>
      </w:pPr>
      <w:rPr>
        <w:rFonts w:hint="default"/>
      </w:rPr>
    </w:lvl>
    <w:lvl w:ilvl="4" w:tplc="6CCA0E86">
      <w:numFmt w:val="bullet"/>
      <w:lvlText w:val="•"/>
      <w:lvlJc w:val="left"/>
      <w:pPr>
        <w:ind w:left="5656" w:hanging="360"/>
      </w:pPr>
      <w:rPr>
        <w:rFonts w:hint="default"/>
      </w:rPr>
    </w:lvl>
    <w:lvl w:ilvl="5" w:tplc="719A80E6">
      <w:numFmt w:val="bullet"/>
      <w:lvlText w:val="•"/>
      <w:lvlJc w:val="left"/>
      <w:pPr>
        <w:ind w:left="6500" w:hanging="360"/>
      </w:pPr>
      <w:rPr>
        <w:rFonts w:hint="default"/>
      </w:rPr>
    </w:lvl>
    <w:lvl w:ilvl="6" w:tplc="957A1224">
      <w:numFmt w:val="bullet"/>
      <w:lvlText w:val="•"/>
      <w:lvlJc w:val="left"/>
      <w:pPr>
        <w:ind w:left="7344" w:hanging="360"/>
      </w:pPr>
      <w:rPr>
        <w:rFonts w:hint="default"/>
      </w:rPr>
    </w:lvl>
    <w:lvl w:ilvl="7" w:tplc="610C82A6">
      <w:numFmt w:val="bullet"/>
      <w:lvlText w:val="•"/>
      <w:lvlJc w:val="left"/>
      <w:pPr>
        <w:ind w:left="8188" w:hanging="360"/>
      </w:pPr>
      <w:rPr>
        <w:rFonts w:hint="default"/>
      </w:rPr>
    </w:lvl>
    <w:lvl w:ilvl="8" w:tplc="A0E62360">
      <w:numFmt w:val="bullet"/>
      <w:lvlText w:val="•"/>
      <w:lvlJc w:val="left"/>
      <w:pPr>
        <w:ind w:left="9032" w:hanging="360"/>
      </w:pPr>
      <w:rPr>
        <w:rFonts w:hint="default"/>
      </w:rPr>
    </w:lvl>
  </w:abstractNum>
  <w:abstractNum w:abstractNumId="31">
    <w:nsid w:val="56D1575A"/>
    <w:multiLevelType w:val="hybridMultilevel"/>
    <w:tmpl w:val="E2F6B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7E79E3"/>
    <w:multiLevelType w:val="hybridMultilevel"/>
    <w:tmpl w:val="867A88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A24E42"/>
    <w:multiLevelType w:val="hybridMultilevel"/>
    <w:tmpl w:val="ED22CBC2"/>
    <w:lvl w:ilvl="0" w:tplc="0409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34">
    <w:nsid w:val="62D97ABA"/>
    <w:multiLevelType w:val="hybridMultilevel"/>
    <w:tmpl w:val="7C0C5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031ED1"/>
    <w:multiLevelType w:val="hybridMultilevel"/>
    <w:tmpl w:val="EF52B8B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6">
    <w:nsid w:val="6D801393"/>
    <w:multiLevelType w:val="hybridMultilevel"/>
    <w:tmpl w:val="63925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9C3640"/>
    <w:multiLevelType w:val="hybridMultilevel"/>
    <w:tmpl w:val="EF089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A238AC"/>
    <w:multiLevelType w:val="hybridMultilevel"/>
    <w:tmpl w:val="A700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F61781"/>
    <w:multiLevelType w:val="hybridMultilevel"/>
    <w:tmpl w:val="B72455D6"/>
    <w:lvl w:ilvl="0" w:tplc="52062B72">
      <w:start w:val="1"/>
      <w:numFmt w:val="decimal"/>
      <w:lvlText w:val="%1."/>
      <w:lvlJc w:val="left"/>
      <w:pPr>
        <w:ind w:left="227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3DCC348E">
      <w:numFmt w:val="bullet"/>
      <w:lvlText w:val="•"/>
      <w:lvlJc w:val="left"/>
      <w:pPr>
        <w:ind w:left="3124" w:hanging="360"/>
      </w:pPr>
      <w:rPr>
        <w:rFonts w:hint="default"/>
      </w:rPr>
    </w:lvl>
    <w:lvl w:ilvl="2" w:tplc="871CB1E6">
      <w:numFmt w:val="bullet"/>
      <w:lvlText w:val="•"/>
      <w:lvlJc w:val="left"/>
      <w:pPr>
        <w:ind w:left="3968" w:hanging="360"/>
      </w:pPr>
      <w:rPr>
        <w:rFonts w:hint="default"/>
      </w:rPr>
    </w:lvl>
    <w:lvl w:ilvl="3" w:tplc="42807518">
      <w:numFmt w:val="bullet"/>
      <w:lvlText w:val="•"/>
      <w:lvlJc w:val="left"/>
      <w:pPr>
        <w:ind w:left="4812" w:hanging="360"/>
      </w:pPr>
      <w:rPr>
        <w:rFonts w:hint="default"/>
      </w:rPr>
    </w:lvl>
    <w:lvl w:ilvl="4" w:tplc="9154A976">
      <w:numFmt w:val="bullet"/>
      <w:lvlText w:val="•"/>
      <w:lvlJc w:val="left"/>
      <w:pPr>
        <w:ind w:left="5656" w:hanging="360"/>
      </w:pPr>
      <w:rPr>
        <w:rFonts w:hint="default"/>
      </w:rPr>
    </w:lvl>
    <w:lvl w:ilvl="5" w:tplc="888E128A">
      <w:numFmt w:val="bullet"/>
      <w:lvlText w:val="•"/>
      <w:lvlJc w:val="left"/>
      <w:pPr>
        <w:ind w:left="6500" w:hanging="360"/>
      </w:pPr>
      <w:rPr>
        <w:rFonts w:hint="default"/>
      </w:rPr>
    </w:lvl>
    <w:lvl w:ilvl="6" w:tplc="7A28AF54">
      <w:numFmt w:val="bullet"/>
      <w:lvlText w:val="•"/>
      <w:lvlJc w:val="left"/>
      <w:pPr>
        <w:ind w:left="7344" w:hanging="360"/>
      </w:pPr>
      <w:rPr>
        <w:rFonts w:hint="default"/>
      </w:rPr>
    </w:lvl>
    <w:lvl w:ilvl="7" w:tplc="B25AA326">
      <w:numFmt w:val="bullet"/>
      <w:lvlText w:val="•"/>
      <w:lvlJc w:val="left"/>
      <w:pPr>
        <w:ind w:left="8188" w:hanging="360"/>
      </w:pPr>
      <w:rPr>
        <w:rFonts w:hint="default"/>
      </w:rPr>
    </w:lvl>
    <w:lvl w:ilvl="8" w:tplc="57AA677C">
      <w:numFmt w:val="bullet"/>
      <w:lvlText w:val="•"/>
      <w:lvlJc w:val="left"/>
      <w:pPr>
        <w:ind w:left="9032" w:hanging="360"/>
      </w:pPr>
      <w:rPr>
        <w:rFonts w:hint="default"/>
      </w:rPr>
    </w:lvl>
  </w:abstractNum>
  <w:abstractNum w:abstractNumId="40">
    <w:nsid w:val="794347AC"/>
    <w:multiLevelType w:val="hybridMultilevel"/>
    <w:tmpl w:val="CC34A5F4"/>
    <w:lvl w:ilvl="0" w:tplc="0409000D">
      <w:start w:val="1"/>
      <w:numFmt w:val="bullet"/>
      <w:lvlText w:val=""/>
      <w:lvlJc w:val="left"/>
      <w:pPr>
        <w:ind w:left="8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41">
    <w:nsid w:val="7F35572B"/>
    <w:multiLevelType w:val="hybridMultilevel"/>
    <w:tmpl w:val="97728CDE"/>
    <w:lvl w:ilvl="0" w:tplc="0409000D">
      <w:start w:val="1"/>
      <w:numFmt w:val="bullet"/>
      <w:lvlText w:val=""/>
      <w:lvlJc w:val="left"/>
      <w:pPr>
        <w:ind w:left="1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39"/>
  </w:num>
  <w:num w:numId="4">
    <w:abstractNumId w:val="30"/>
  </w:num>
  <w:num w:numId="5">
    <w:abstractNumId w:val="24"/>
  </w:num>
  <w:num w:numId="6">
    <w:abstractNumId w:val="7"/>
  </w:num>
  <w:num w:numId="7">
    <w:abstractNumId w:val="2"/>
  </w:num>
  <w:num w:numId="8">
    <w:abstractNumId w:val="18"/>
  </w:num>
  <w:num w:numId="9">
    <w:abstractNumId w:val="31"/>
  </w:num>
  <w:num w:numId="10">
    <w:abstractNumId w:val="37"/>
  </w:num>
  <w:num w:numId="11">
    <w:abstractNumId w:val="34"/>
  </w:num>
  <w:num w:numId="12">
    <w:abstractNumId w:val="15"/>
  </w:num>
  <w:num w:numId="13">
    <w:abstractNumId w:val="6"/>
  </w:num>
  <w:num w:numId="14">
    <w:abstractNumId w:val="10"/>
  </w:num>
  <w:num w:numId="15">
    <w:abstractNumId w:val="1"/>
  </w:num>
  <w:num w:numId="16">
    <w:abstractNumId w:val="38"/>
  </w:num>
  <w:num w:numId="17">
    <w:abstractNumId w:val="9"/>
  </w:num>
  <w:num w:numId="18">
    <w:abstractNumId w:val="4"/>
  </w:num>
  <w:num w:numId="19">
    <w:abstractNumId w:val="29"/>
  </w:num>
  <w:num w:numId="20">
    <w:abstractNumId w:val="26"/>
  </w:num>
  <w:num w:numId="21">
    <w:abstractNumId w:val="41"/>
  </w:num>
  <w:num w:numId="22">
    <w:abstractNumId w:val="12"/>
  </w:num>
  <w:num w:numId="23">
    <w:abstractNumId w:val="14"/>
  </w:num>
  <w:num w:numId="24">
    <w:abstractNumId w:val="17"/>
  </w:num>
  <w:num w:numId="25">
    <w:abstractNumId w:val="16"/>
  </w:num>
  <w:num w:numId="26">
    <w:abstractNumId w:val="13"/>
  </w:num>
  <w:num w:numId="27">
    <w:abstractNumId w:val="32"/>
  </w:num>
  <w:num w:numId="28">
    <w:abstractNumId w:val="23"/>
  </w:num>
  <w:num w:numId="29">
    <w:abstractNumId w:val="28"/>
  </w:num>
  <w:num w:numId="30">
    <w:abstractNumId w:val="36"/>
  </w:num>
  <w:num w:numId="31">
    <w:abstractNumId w:val="20"/>
  </w:num>
  <w:num w:numId="32">
    <w:abstractNumId w:val="11"/>
  </w:num>
  <w:num w:numId="33">
    <w:abstractNumId w:val="25"/>
  </w:num>
  <w:num w:numId="34">
    <w:abstractNumId w:val="40"/>
  </w:num>
  <w:num w:numId="35">
    <w:abstractNumId w:val="0"/>
  </w:num>
  <w:num w:numId="36">
    <w:abstractNumId w:val="27"/>
  </w:num>
  <w:num w:numId="37">
    <w:abstractNumId w:val="33"/>
  </w:num>
  <w:num w:numId="38">
    <w:abstractNumId w:val="3"/>
  </w:num>
  <w:num w:numId="39">
    <w:abstractNumId w:val="35"/>
  </w:num>
  <w:num w:numId="40">
    <w:abstractNumId w:val="21"/>
  </w:num>
  <w:num w:numId="41">
    <w:abstractNumId w:val="8"/>
  </w:num>
  <w:num w:numId="42">
    <w:abstractNumId w:val="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82">
      <o:colormenu v:ext="edit" fill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C2C87"/>
    <w:rsid w:val="00014E9C"/>
    <w:rsid w:val="00023F73"/>
    <w:rsid w:val="00031A2F"/>
    <w:rsid w:val="00032FD4"/>
    <w:rsid w:val="000477CE"/>
    <w:rsid w:val="00074C09"/>
    <w:rsid w:val="000B013E"/>
    <w:rsid w:val="000F0F98"/>
    <w:rsid w:val="00110D09"/>
    <w:rsid w:val="00130689"/>
    <w:rsid w:val="001476C3"/>
    <w:rsid w:val="001524DD"/>
    <w:rsid w:val="001567D0"/>
    <w:rsid w:val="001B44B3"/>
    <w:rsid w:val="001B57FE"/>
    <w:rsid w:val="001C2663"/>
    <w:rsid w:val="001E6D8C"/>
    <w:rsid w:val="001F4611"/>
    <w:rsid w:val="00202F96"/>
    <w:rsid w:val="00214613"/>
    <w:rsid w:val="00220C56"/>
    <w:rsid w:val="00224422"/>
    <w:rsid w:val="0022531E"/>
    <w:rsid w:val="00226D55"/>
    <w:rsid w:val="00237007"/>
    <w:rsid w:val="00244AC0"/>
    <w:rsid w:val="00255480"/>
    <w:rsid w:val="00260BE6"/>
    <w:rsid w:val="00266CE6"/>
    <w:rsid w:val="0027013E"/>
    <w:rsid w:val="00275ECA"/>
    <w:rsid w:val="00281F10"/>
    <w:rsid w:val="00293ACC"/>
    <w:rsid w:val="0029580A"/>
    <w:rsid w:val="002B0970"/>
    <w:rsid w:val="002B2E83"/>
    <w:rsid w:val="002B5B21"/>
    <w:rsid w:val="002F0B50"/>
    <w:rsid w:val="0030520B"/>
    <w:rsid w:val="003059B9"/>
    <w:rsid w:val="003210F0"/>
    <w:rsid w:val="00351B0F"/>
    <w:rsid w:val="00363340"/>
    <w:rsid w:val="00380EE9"/>
    <w:rsid w:val="00391EBE"/>
    <w:rsid w:val="003956B1"/>
    <w:rsid w:val="003B0E6A"/>
    <w:rsid w:val="003B4970"/>
    <w:rsid w:val="003F5433"/>
    <w:rsid w:val="0044352A"/>
    <w:rsid w:val="0044758E"/>
    <w:rsid w:val="00451D76"/>
    <w:rsid w:val="004840A4"/>
    <w:rsid w:val="00485FDC"/>
    <w:rsid w:val="004864D5"/>
    <w:rsid w:val="00486F83"/>
    <w:rsid w:val="004A32A4"/>
    <w:rsid w:val="004C2273"/>
    <w:rsid w:val="004C3B24"/>
    <w:rsid w:val="004D0E82"/>
    <w:rsid w:val="004F2A75"/>
    <w:rsid w:val="00530397"/>
    <w:rsid w:val="00550E26"/>
    <w:rsid w:val="00596DC4"/>
    <w:rsid w:val="005B6BB8"/>
    <w:rsid w:val="005D1441"/>
    <w:rsid w:val="005E37DD"/>
    <w:rsid w:val="006236BB"/>
    <w:rsid w:val="00623AEF"/>
    <w:rsid w:val="00631283"/>
    <w:rsid w:val="00635603"/>
    <w:rsid w:val="006364B5"/>
    <w:rsid w:val="00686634"/>
    <w:rsid w:val="00693B6B"/>
    <w:rsid w:val="006E242B"/>
    <w:rsid w:val="006E4483"/>
    <w:rsid w:val="00713357"/>
    <w:rsid w:val="00721BF0"/>
    <w:rsid w:val="00724BD7"/>
    <w:rsid w:val="00772704"/>
    <w:rsid w:val="00810534"/>
    <w:rsid w:val="008120ED"/>
    <w:rsid w:val="00822374"/>
    <w:rsid w:val="00837948"/>
    <w:rsid w:val="00870CBA"/>
    <w:rsid w:val="00891F20"/>
    <w:rsid w:val="008E60EC"/>
    <w:rsid w:val="00904864"/>
    <w:rsid w:val="00912C0B"/>
    <w:rsid w:val="00934030"/>
    <w:rsid w:val="00935E1C"/>
    <w:rsid w:val="009363FB"/>
    <w:rsid w:val="00945A51"/>
    <w:rsid w:val="00973701"/>
    <w:rsid w:val="00992B42"/>
    <w:rsid w:val="00994AF6"/>
    <w:rsid w:val="00996B48"/>
    <w:rsid w:val="009B7076"/>
    <w:rsid w:val="009D60ED"/>
    <w:rsid w:val="009E4D6F"/>
    <w:rsid w:val="009F3EBE"/>
    <w:rsid w:val="009F60CF"/>
    <w:rsid w:val="009F7170"/>
    <w:rsid w:val="00A6333C"/>
    <w:rsid w:val="00A92838"/>
    <w:rsid w:val="00AC5166"/>
    <w:rsid w:val="00AC6FA1"/>
    <w:rsid w:val="00AE4B24"/>
    <w:rsid w:val="00B27651"/>
    <w:rsid w:val="00B50203"/>
    <w:rsid w:val="00B53FAD"/>
    <w:rsid w:val="00B60FC3"/>
    <w:rsid w:val="00B67D85"/>
    <w:rsid w:val="00B71A5E"/>
    <w:rsid w:val="00B737D7"/>
    <w:rsid w:val="00B80F40"/>
    <w:rsid w:val="00B836B8"/>
    <w:rsid w:val="00B95432"/>
    <w:rsid w:val="00B959C9"/>
    <w:rsid w:val="00B96809"/>
    <w:rsid w:val="00BE0833"/>
    <w:rsid w:val="00BF4D49"/>
    <w:rsid w:val="00C20253"/>
    <w:rsid w:val="00C23A9E"/>
    <w:rsid w:val="00C24E02"/>
    <w:rsid w:val="00C37012"/>
    <w:rsid w:val="00C62C53"/>
    <w:rsid w:val="00C64DC0"/>
    <w:rsid w:val="00C66F6D"/>
    <w:rsid w:val="00C77180"/>
    <w:rsid w:val="00C91E13"/>
    <w:rsid w:val="00CA5ACE"/>
    <w:rsid w:val="00CB2036"/>
    <w:rsid w:val="00CB370D"/>
    <w:rsid w:val="00CC7D78"/>
    <w:rsid w:val="00D14F6A"/>
    <w:rsid w:val="00D31BD9"/>
    <w:rsid w:val="00D403C1"/>
    <w:rsid w:val="00D46FC8"/>
    <w:rsid w:val="00D74336"/>
    <w:rsid w:val="00D80965"/>
    <w:rsid w:val="00DA0E80"/>
    <w:rsid w:val="00DA17DB"/>
    <w:rsid w:val="00DA3DDD"/>
    <w:rsid w:val="00DB74A8"/>
    <w:rsid w:val="00DB76B8"/>
    <w:rsid w:val="00DD2746"/>
    <w:rsid w:val="00DD4A80"/>
    <w:rsid w:val="00E12620"/>
    <w:rsid w:val="00E33A8E"/>
    <w:rsid w:val="00E35B42"/>
    <w:rsid w:val="00EA4348"/>
    <w:rsid w:val="00EA467B"/>
    <w:rsid w:val="00EA627F"/>
    <w:rsid w:val="00EB7595"/>
    <w:rsid w:val="00EF5A5D"/>
    <w:rsid w:val="00F414EF"/>
    <w:rsid w:val="00F5198E"/>
    <w:rsid w:val="00F709CA"/>
    <w:rsid w:val="00F70E0B"/>
    <w:rsid w:val="00F72D92"/>
    <w:rsid w:val="00F7751A"/>
    <w:rsid w:val="00F82D48"/>
    <w:rsid w:val="00F839D8"/>
    <w:rsid w:val="00F843D5"/>
    <w:rsid w:val="00F87056"/>
    <w:rsid w:val="00FA6860"/>
    <w:rsid w:val="00FC2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D6F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rsid w:val="00686634"/>
    <w:pPr>
      <w:spacing w:before="52"/>
      <w:ind w:left="618" w:hanging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rsid w:val="00686634"/>
    <w:pPr>
      <w:spacing w:before="56"/>
      <w:ind w:left="3732" w:right="4282"/>
      <w:jc w:val="center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rsid w:val="00686634"/>
    <w:pPr>
      <w:ind w:left="151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866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686634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686634"/>
    <w:pPr>
      <w:ind w:left="831" w:hanging="360"/>
    </w:pPr>
  </w:style>
  <w:style w:type="paragraph" w:customStyle="1" w:styleId="TableParagraph">
    <w:name w:val="Table Paragraph"/>
    <w:basedOn w:val="Normal"/>
    <w:uiPriority w:val="1"/>
    <w:qFormat/>
    <w:rsid w:val="00686634"/>
    <w:pPr>
      <w:ind w:left="221"/>
    </w:pPr>
    <w:rPr>
      <w:rFonts w:ascii="Calibri Light" w:eastAsia="Calibri Light" w:hAnsi="Calibri Light" w:cs="Calibri Ligh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ECA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B53FAD"/>
    <w:rPr>
      <w:rFonts w:ascii="Calibri" w:eastAsia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1E1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91E13"/>
    <w:rPr>
      <w:rFonts w:ascii="Calibri" w:eastAsia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91E1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1F461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461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1F461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4611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png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x.doi.org/10.21037/atm.2020.02.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C1FC6-7A36-4055-82F8-FF709538D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9</Pages>
  <Words>2072</Words>
  <Characters>11814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cook</dc:creator>
  <cp:lastModifiedBy>user</cp:lastModifiedBy>
  <cp:revision>73</cp:revision>
  <dcterms:created xsi:type="dcterms:W3CDTF">2020-04-05T08:56:00Z</dcterms:created>
  <dcterms:modified xsi:type="dcterms:W3CDTF">2020-04-12T13:28:00Z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2020-04-05T00:00:00Z</vt:filetime>
  </property>
</Properties>
</file>