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6C795" w14:textId="3818B355" w:rsidR="00624EC1" w:rsidRPr="003614B4" w:rsidRDefault="00700171" w:rsidP="00624EC1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bookmarkStart w:id="0" w:name="_Hlk34147758"/>
      <w:r w:rsidRPr="003614B4">
        <w:rPr>
          <w:rFonts w:ascii="Arial" w:hAnsi="Arial" w:cs="Arial"/>
          <w:b/>
          <w:bCs/>
          <w:sz w:val="32"/>
          <w:szCs w:val="32"/>
          <w:lang w:val="ru-RU"/>
        </w:rPr>
        <w:t xml:space="preserve">Реагирование на </w:t>
      </w:r>
      <w:r w:rsidR="00624EC1" w:rsidRPr="003614B4">
        <w:rPr>
          <w:rFonts w:ascii="Arial" w:hAnsi="Arial" w:cs="Arial"/>
          <w:b/>
          <w:bCs/>
          <w:sz w:val="32"/>
          <w:szCs w:val="32"/>
          <w:lang w:val="ru-RU"/>
        </w:rPr>
        <w:t xml:space="preserve">COVID-19 </w:t>
      </w:r>
      <w:r w:rsidRPr="003614B4">
        <w:rPr>
          <w:rFonts w:ascii="Arial" w:hAnsi="Arial" w:cs="Arial"/>
          <w:b/>
          <w:bCs/>
          <w:sz w:val="32"/>
          <w:szCs w:val="32"/>
          <w:lang w:val="ru-RU"/>
        </w:rPr>
        <w:t>на уровне страны</w:t>
      </w:r>
    </w:p>
    <w:bookmarkEnd w:id="0"/>
    <w:p w14:paraId="78E35E84" w14:textId="77777777" w:rsidR="00624EC1" w:rsidRPr="003614B4" w:rsidRDefault="00624EC1" w:rsidP="00624EC1">
      <w:pPr>
        <w:ind w:left="720" w:hanging="360"/>
        <w:rPr>
          <w:lang w:val="ru-RU"/>
        </w:rPr>
      </w:pPr>
    </w:p>
    <w:p w14:paraId="45ADE16B" w14:textId="5E227FE6" w:rsidR="00624EC1" w:rsidRPr="003614B4" w:rsidRDefault="00665D98" w:rsidP="00624EC1">
      <w:pPr>
        <w:ind w:left="720" w:hanging="360"/>
        <w:jc w:val="center"/>
        <w:rPr>
          <w:rFonts w:ascii="Arial" w:hAnsi="Arial" w:cs="Arial"/>
          <w:b/>
          <w:sz w:val="24"/>
          <w:lang w:val="ru-RU"/>
        </w:rPr>
      </w:pPr>
      <w:r w:rsidRPr="003614B4">
        <w:rPr>
          <w:rFonts w:ascii="Arial" w:hAnsi="Arial" w:cs="Arial"/>
          <w:b/>
          <w:sz w:val="24"/>
          <w:lang w:val="ru-RU"/>
        </w:rPr>
        <w:t>Аспекты, с вязанные с закуп</w:t>
      </w:r>
      <w:r w:rsidR="00787D8E" w:rsidRPr="003614B4">
        <w:rPr>
          <w:rFonts w:ascii="Arial" w:hAnsi="Arial" w:cs="Arial"/>
          <w:b/>
          <w:sz w:val="24"/>
          <w:lang w:val="ru-RU"/>
        </w:rPr>
        <w:t>к</w:t>
      </w:r>
      <w:r w:rsidRPr="003614B4">
        <w:rPr>
          <w:rFonts w:ascii="Arial" w:hAnsi="Arial" w:cs="Arial"/>
          <w:b/>
          <w:sz w:val="24"/>
          <w:lang w:val="ru-RU"/>
        </w:rPr>
        <w:t xml:space="preserve">ами, </w:t>
      </w:r>
      <w:r w:rsidR="00787D8E" w:rsidRPr="003614B4">
        <w:rPr>
          <w:rFonts w:ascii="Arial" w:hAnsi="Arial" w:cs="Arial"/>
          <w:b/>
          <w:sz w:val="24"/>
          <w:lang w:val="ru-RU"/>
        </w:rPr>
        <w:t xml:space="preserve">для подготовки и реализации проектов по ускоренным процедурам – для проектов </w:t>
      </w:r>
      <w:r w:rsidR="00A215EC" w:rsidRPr="003614B4">
        <w:rPr>
          <w:rFonts w:ascii="Arial" w:hAnsi="Arial" w:cs="Arial"/>
          <w:b/>
          <w:sz w:val="24"/>
          <w:lang w:val="ru-RU"/>
        </w:rPr>
        <w:t>IPF</w:t>
      </w:r>
    </w:p>
    <w:p w14:paraId="3AAD9C44" w14:textId="77777777" w:rsidR="00B666A6" w:rsidRPr="003614B4" w:rsidRDefault="00B666A6" w:rsidP="00624EC1">
      <w:pPr>
        <w:ind w:left="720" w:hanging="360"/>
        <w:jc w:val="center"/>
        <w:rPr>
          <w:rFonts w:ascii="Arial" w:hAnsi="Arial" w:cs="Arial"/>
          <w:b/>
          <w:sz w:val="24"/>
          <w:lang w:val="ru-RU"/>
        </w:rPr>
      </w:pPr>
    </w:p>
    <w:p w14:paraId="3150A0BD" w14:textId="019510D5" w:rsidR="00624EC1" w:rsidRPr="003614B4" w:rsidRDefault="00787D8E" w:rsidP="00624EC1">
      <w:pPr>
        <w:pStyle w:val="a3"/>
        <w:numPr>
          <w:ilvl w:val="0"/>
          <w:numId w:val="1"/>
        </w:numPr>
        <w:rPr>
          <w:rFonts w:ascii="Arial" w:hAnsi="Arial" w:cs="Arial"/>
          <w:b/>
          <w:lang w:val="ru-RU"/>
        </w:rPr>
      </w:pPr>
      <w:r w:rsidRPr="003614B4">
        <w:rPr>
          <w:rFonts w:ascii="Arial" w:hAnsi="Arial" w:cs="Arial"/>
          <w:b/>
          <w:lang w:val="ru-RU"/>
        </w:rPr>
        <w:t>Применимые правила закупок</w:t>
      </w:r>
    </w:p>
    <w:p w14:paraId="0FCAA57F" w14:textId="1428E0DF" w:rsidR="00311DAF" w:rsidRPr="003614B4" w:rsidRDefault="00311DAF" w:rsidP="00311DAF">
      <w:pPr>
        <w:pStyle w:val="a3"/>
        <w:numPr>
          <w:ilvl w:val="1"/>
          <w:numId w:val="1"/>
        </w:numPr>
        <w:spacing w:before="12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Правила закупок применя</w:t>
      </w:r>
      <w:r w:rsidR="00786C4A" w:rsidRPr="003614B4">
        <w:rPr>
          <w:rFonts w:ascii="Arial" w:hAnsi="Arial" w:cs="Arial"/>
          <w:lang w:val="ru-RU"/>
        </w:rPr>
        <w:t xml:space="preserve">ются </w:t>
      </w:r>
      <w:r w:rsidRPr="003614B4">
        <w:rPr>
          <w:rFonts w:ascii="Arial" w:hAnsi="Arial" w:cs="Arial"/>
          <w:lang w:val="ru-RU"/>
        </w:rPr>
        <w:t>в тех случаях, когда получателем финансирования является Заемщик или третья сторона, которая в состоянии соблюдать Правила закупок</w:t>
      </w:r>
    </w:p>
    <w:p w14:paraId="33A320D4" w14:textId="2F48AD57" w:rsidR="00624EC1" w:rsidRPr="003614B4" w:rsidRDefault="00311DAF" w:rsidP="00786C4A">
      <w:pPr>
        <w:pStyle w:val="a3"/>
        <w:numPr>
          <w:ilvl w:val="1"/>
          <w:numId w:val="1"/>
        </w:numPr>
        <w:spacing w:before="120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Альтернативные </w:t>
      </w:r>
      <w:r w:rsidR="00786C4A" w:rsidRPr="003614B4">
        <w:rPr>
          <w:rFonts w:ascii="Arial" w:hAnsi="Arial" w:cs="Arial"/>
          <w:lang w:val="ru-RU"/>
        </w:rPr>
        <w:t xml:space="preserve">механизмы закупок </w:t>
      </w:r>
      <w:r w:rsidRPr="003614B4">
        <w:rPr>
          <w:rFonts w:ascii="Arial" w:hAnsi="Arial" w:cs="Arial"/>
          <w:lang w:val="ru-RU"/>
        </w:rPr>
        <w:t>(</w:t>
      </w:r>
      <w:r w:rsidR="00786C4A" w:rsidRPr="003614B4">
        <w:rPr>
          <w:rFonts w:ascii="Arial" w:hAnsi="Arial" w:cs="Arial"/>
          <w:lang w:val="ru-RU"/>
        </w:rPr>
        <w:t>АМЗ</w:t>
      </w:r>
      <w:r w:rsidRPr="003614B4">
        <w:rPr>
          <w:rFonts w:ascii="Arial" w:hAnsi="Arial" w:cs="Arial"/>
          <w:lang w:val="ru-RU"/>
        </w:rPr>
        <w:t>), где получателем является третья сторона, например</w:t>
      </w:r>
      <w:r w:rsidR="00786C4A" w:rsidRPr="003614B4">
        <w:rPr>
          <w:rFonts w:ascii="Arial" w:hAnsi="Arial" w:cs="Arial"/>
          <w:lang w:val="ru-RU"/>
        </w:rPr>
        <w:t>,</w:t>
      </w:r>
      <w:r w:rsidRPr="003614B4">
        <w:rPr>
          <w:rFonts w:ascii="Arial" w:hAnsi="Arial" w:cs="Arial"/>
          <w:lang w:val="ru-RU"/>
        </w:rPr>
        <w:t xml:space="preserve"> </w:t>
      </w:r>
      <w:r w:rsidR="00786C4A" w:rsidRPr="003614B4">
        <w:rPr>
          <w:rFonts w:ascii="Arial" w:hAnsi="Arial" w:cs="Arial"/>
          <w:lang w:val="ru-RU"/>
        </w:rPr>
        <w:t>а</w:t>
      </w:r>
      <w:r w:rsidRPr="003614B4">
        <w:rPr>
          <w:rFonts w:ascii="Arial" w:hAnsi="Arial" w:cs="Arial"/>
          <w:lang w:val="ru-RU"/>
        </w:rPr>
        <w:t>гентство ООН. Для ускорения</w:t>
      </w:r>
      <w:r w:rsidR="00786C4A" w:rsidRPr="003614B4">
        <w:rPr>
          <w:rFonts w:ascii="Arial" w:hAnsi="Arial" w:cs="Arial"/>
          <w:lang w:val="ru-RU"/>
        </w:rPr>
        <w:t xml:space="preserve"> процесса, определите приоритетность </w:t>
      </w:r>
      <w:r w:rsidRPr="003614B4">
        <w:rPr>
          <w:rFonts w:ascii="Arial" w:hAnsi="Arial" w:cs="Arial"/>
          <w:lang w:val="ru-RU"/>
        </w:rPr>
        <w:t>третьим сторонам, с которыми у Банка уже есть договоренности об А</w:t>
      </w:r>
      <w:r w:rsidR="00665D98" w:rsidRPr="003614B4">
        <w:rPr>
          <w:rFonts w:ascii="Arial" w:hAnsi="Arial" w:cs="Arial"/>
          <w:lang w:val="ru-RU"/>
        </w:rPr>
        <w:t>МЗ</w:t>
      </w:r>
      <w:r w:rsidRPr="003614B4">
        <w:rPr>
          <w:rFonts w:ascii="Arial" w:hAnsi="Arial" w:cs="Arial"/>
          <w:lang w:val="ru-RU"/>
        </w:rPr>
        <w:t>, чтобы минимизировать время, необходимое для оценок А</w:t>
      </w:r>
      <w:r w:rsidR="00786C4A" w:rsidRPr="003614B4">
        <w:rPr>
          <w:rFonts w:ascii="Arial" w:hAnsi="Arial" w:cs="Arial"/>
          <w:lang w:val="ru-RU"/>
        </w:rPr>
        <w:t>МЗ</w:t>
      </w:r>
      <w:r w:rsidRPr="003614B4">
        <w:rPr>
          <w:rFonts w:ascii="Arial" w:hAnsi="Arial" w:cs="Arial"/>
          <w:lang w:val="ru-RU"/>
        </w:rPr>
        <w:t xml:space="preserve">. Агентства с существующими договоренностями </w:t>
      </w:r>
      <w:r w:rsidR="00786C4A" w:rsidRPr="003614B4">
        <w:rPr>
          <w:rFonts w:ascii="Arial" w:hAnsi="Arial" w:cs="Arial"/>
          <w:lang w:val="ru-RU"/>
        </w:rPr>
        <w:t>в рамках АМЗ</w:t>
      </w:r>
      <w:r w:rsidRPr="003614B4">
        <w:rPr>
          <w:rFonts w:ascii="Arial" w:hAnsi="Arial" w:cs="Arial"/>
          <w:lang w:val="ru-RU"/>
        </w:rPr>
        <w:t xml:space="preserve"> включают ВОЗ, ЮНИСЕФ, ФАО, ЮНОПС, ВПП, ПРООН и МККК</w:t>
      </w:r>
      <w:r w:rsidR="00786C4A" w:rsidRPr="003614B4">
        <w:rPr>
          <w:rFonts w:ascii="Arial" w:hAnsi="Arial" w:cs="Arial"/>
          <w:lang w:val="ru-RU"/>
        </w:rPr>
        <w:t>.</w:t>
      </w:r>
    </w:p>
    <w:p w14:paraId="142F3976" w14:textId="1696190E" w:rsidR="00624EC1" w:rsidRPr="003614B4" w:rsidRDefault="00786C4A" w:rsidP="004E393D">
      <w:pPr>
        <w:pStyle w:val="a3"/>
        <w:numPr>
          <w:ilvl w:val="0"/>
          <w:numId w:val="1"/>
        </w:numPr>
        <w:spacing w:before="120"/>
        <w:contextualSpacing w:val="0"/>
        <w:rPr>
          <w:rFonts w:ascii="Arial" w:hAnsi="Arial" w:cs="Arial"/>
          <w:b/>
          <w:lang w:val="ru-RU"/>
        </w:rPr>
      </w:pPr>
      <w:r w:rsidRPr="003614B4">
        <w:rPr>
          <w:rFonts w:ascii="Arial" w:hAnsi="Arial" w:cs="Arial"/>
          <w:b/>
          <w:lang w:val="ru-RU"/>
        </w:rPr>
        <w:t>Стратегия закупок по проекту для целей развития</w:t>
      </w:r>
      <w:r w:rsidR="00624EC1" w:rsidRPr="003614B4">
        <w:rPr>
          <w:rFonts w:ascii="Arial" w:hAnsi="Arial" w:cs="Arial"/>
          <w:b/>
          <w:lang w:val="ru-RU"/>
        </w:rPr>
        <w:t xml:space="preserve"> (</w:t>
      </w:r>
      <w:r w:rsidRPr="003614B4">
        <w:rPr>
          <w:rFonts w:ascii="Arial" w:hAnsi="Arial" w:cs="Arial"/>
          <w:b/>
          <w:lang w:val="ru-RU"/>
        </w:rPr>
        <w:t>СЗПЦР и План закупок</w:t>
      </w:r>
      <w:r w:rsidR="00624EC1" w:rsidRPr="003614B4">
        <w:rPr>
          <w:rFonts w:ascii="Arial" w:hAnsi="Arial" w:cs="Arial"/>
          <w:b/>
          <w:lang w:val="ru-RU"/>
        </w:rPr>
        <w:t>)</w:t>
      </w:r>
    </w:p>
    <w:p w14:paraId="44783542" w14:textId="0DC5FC2F" w:rsidR="00311DAF" w:rsidRPr="003614B4" w:rsidRDefault="00311DAF" w:rsidP="00311DAF">
      <w:pPr>
        <w:pStyle w:val="a3"/>
        <w:numPr>
          <w:ilvl w:val="1"/>
          <w:numId w:val="1"/>
        </w:numPr>
        <w:spacing w:before="12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Подготовьте упрощенную краткую форму </w:t>
      </w:r>
      <w:r w:rsidR="00786C4A" w:rsidRPr="003614B4">
        <w:rPr>
          <w:rFonts w:ascii="Arial" w:hAnsi="Arial" w:cs="Arial"/>
          <w:lang w:val="ru-RU"/>
        </w:rPr>
        <w:t>СЗПЦР</w:t>
      </w:r>
      <w:r w:rsidRPr="003614B4">
        <w:rPr>
          <w:rFonts w:ascii="Arial" w:hAnsi="Arial" w:cs="Arial"/>
          <w:lang w:val="ru-RU"/>
        </w:rPr>
        <w:t>.</w:t>
      </w:r>
    </w:p>
    <w:p w14:paraId="52A00376" w14:textId="36217E5D" w:rsidR="00311DAF" w:rsidRPr="003614B4" w:rsidRDefault="00311DAF" w:rsidP="00311DAF">
      <w:pPr>
        <w:pStyle w:val="a3"/>
        <w:numPr>
          <w:ilvl w:val="1"/>
          <w:numId w:val="1"/>
        </w:numPr>
        <w:spacing w:before="12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Если на этапе подготовки проекта не представляется возможным</w:t>
      </w:r>
      <w:r w:rsidR="00786C4A" w:rsidRPr="003614B4">
        <w:rPr>
          <w:rFonts w:ascii="Arial" w:hAnsi="Arial" w:cs="Arial"/>
          <w:lang w:val="ru-RU"/>
        </w:rPr>
        <w:t xml:space="preserve"> подготовить упрощенные СЗПЦР</w:t>
      </w:r>
      <w:r w:rsidRPr="003614B4">
        <w:rPr>
          <w:rFonts w:ascii="Arial" w:hAnsi="Arial" w:cs="Arial"/>
          <w:lang w:val="ru-RU"/>
        </w:rPr>
        <w:t xml:space="preserve"> и план закупок для всего проекта, </w:t>
      </w:r>
      <w:r w:rsidR="00786C4A" w:rsidRPr="003614B4">
        <w:rPr>
          <w:rFonts w:ascii="Arial" w:hAnsi="Arial" w:cs="Arial"/>
          <w:lang w:val="ru-RU"/>
        </w:rPr>
        <w:t xml:space="preserve">работа по </w:t>
      </w:r>
      <w:r w:rsidR="00665D98" w:rsidRPr="003614B4">
        <w:rPr>
          <w:rFonts w:ascii="Arial" w:hAnsi="Arial" w:cs="Arial"/>
          <w:lang w:val="ru-RU"/>
        </w:rPr>
        <w:t xml:space="preserve">их </w:t>
      </w:r>
      <w:r w:rsidR="00786C4A" w:rsidRPr="003614B4">
        <w:rPr>
          <w:rFonts w:ascii="Arial" w:hAnsi="Arial" w:cs="Arial"/>
          <w:lang w:val="ru-RU"/>
        </w:rPr>
        <w:t xml:space="preserve">подготовке </w:t>
      </w:r>
      <w:r w:rsidRPr="003614B4">
        <w:rPr>
          <w:rFonts w:ascii="Arial" w:hAnsi="Arial" w:cs="Arial"/>
          <w:lang w:val="ru-RU"/>
        </w:rPr>
        <w:t>может быть отложен</w:t>
      </w:r>
      <w:r w:rsidR="00786C4A" w:rsidRPr="003614B4">
        <w:rPr>
          <w:rFonts w:ascii="Arial" w:hAnsi="Arial" w:cs="Arial"/>
          <w:lang w:val="ru-RU"/>
        </w:rPr>
        <w:t>а</w:t>
      </w:r>
      <w:r w:rsidRPr="003614B4">
        <w:rPr>
          <w:rFonts w:ascii="Arial" w:hAnsi="Arial" w:cs="Arial"/>
          <w:lang w:val="ru-RU"/>
        </w:rPr>
        <w:t xml:space="preserve"> до этапа реализации проекта. В этих случаях необходимо с</w:t>
      </w:r>
      <w:r w:rsidR="00665D98" w:rsidRPr="003614B4">
        <w:rPr>
          <w:rFonts w:ascii="Arial" w:hAnsi="Arial" w:cs="Arial"/>
          <w:lang w:val="ru-RU"/>
        </w:rPr>
        <w:t xml:space="preserve">фокусировать внимание </w:t>
      </w:r>
      <w:r w:rsidRPr="003614B4">
        <w:rPr>
          <w:rFonts w:ascii="Arial" w:hAnsi="Arial" w:cs="Arial"/>
          <w:lang w:val="ru-RU"/>
        </w:rPr>
        <w:t>на определении подхода к закупкам для закупок, необходимых в начальный период.</w:t>
      </w:r>
    </w:p>
    <w:p w14:paraId="5FB1A194" w14:textId="0FEC6363" w:rsidR="00311DAF" w:rsidRPr="003614B4" w:rsidRDefault="00311DAF" w:rsidP="00311DAF">
      <w:pPr>
        <w:pStyle w:val="a3"/>
        <w:numPr>
          <w:ilvl w:val="1"/>
          <w:numId w:val="1"/>
        </w:numPr>
        <w:spacing w:before="12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Рассмотр</w:t>
      </w:r>
      <w:r w:rsidR="00786C4A" w:rsidRPr="003614B4">
        <w:rPr>
          <w:rFonts w:ascii="Arial" w:hAnsi="Arial" w:cs="Arial"/>
          <w:lang w:val="ru-RU"/>
        </w:rPr>
        <w:t xml:space="preserve">еть </w:t>
      </w:r>
      <w:r w:rsidRPr="003614B4">
        <w:rPr>
          <w:rFonts w:ascii="Arial" w:hAnsi="Arial" w:cs="Arial"/>
          <w:lang w:val="ru-RU"/>
        </w:rPr>
        <w:t>влияние чрезвычайной ситуации на рынки и цепочки поставок</w:t>
      </w:r>
      <w:r w:rsidR="00786C4A" w:rsidRPr="003614B4">
        <w:rPr>
          <w:rFonts w:ascii="Arial" w:hAnsi="Arial" w:cs="Arial"/>
          <w:lang w:val="ru-RU"/>
        </w:rPr>
        <w:t>.</w:t>
      </w:r>
    </w:p>
    <w:p w14:paraId="10D709CC" w14:textId="0DF32F19" w:rsidR="00A05DCF" w:rsidRPr="003614B4" w:rsidRDefault="00786C4A" w:rsidP="001F3ACF">
      <w:pPr>
        <w:pStyle w:val="a3"/>
        <w:numPr>
          <w:ilvl w:val="1"/>
          <w:numId w:val="1"/>
        </w:numPr>
        <w:spacing w:before="120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Практическая расширенная поддержка </w:t>
      </w:r>
      <w:r w:rsidR="00311DAF" w:rsidRPr="003614B4">
        <w:rPr>
          <w:rFonts w:ascii="Arial" w:hAnsi="Arial" w:cs="Arial"/>
          <w:lang w:val="ru-RU"/>
        </w:rPr>
        <w:t xml:space="preserve">реализации </w:t>
      </w:r>
      <w:r w:rsidRPr="003614B4">
        <w:rPr>
          <w:rFonts w:ascii="Arial" w:hAnsi="Arial" w:cs="Arial"/>
          <w:lang w:val="ru-RU"/>
        </w:rPr>
        <w:t>закупок для Заемщика</w:t>
      </w:r>
      <w:r w:rsidR="00311DAF" w:rsidRPr="003614B4">
        <w:rPr>
          <w:rFonts w:ascii="Arial" w:hAnsi="Arial" w:cs="Arial"/>
          <w:lang w:val="ru-RU"/>
        </w:rPr>
        <w:t>, в том числе при подготовке проекта</w:t>
      </w:r>
      <w:r w:rsidR="00624EC1" w:rsidRPr="003614B4">
        <w:rPr>
          <w:rFonts w:ascii="Arial" w:hAnsi="Arial" w:cs="Arial"/>
          <w:lang w:val="ru-RU"/>
        </w:rPr>
        <w:t>.</w:t>
      </w:r>
    </w:p>
    <w:p w14:paraId="249F9261" w14:textId="5CA8C198" w:rsidR="00A05DCF" w:rsidRPr="003614B4" w:rsidRDefault="00786C4A" w:rsidP="004E393D">
      <w:pPr>
        <w:pStyle w:val="a3"/>
        <w:numPr>
          <w:ilvl w:val="0"/>
          <w:numId w:val="1"/>
        </w:numPr>
        <w:spacing w:before="120"/>
        <w:contextualSpacing w:val="0"/>
        <w:rPr>
          <w:rFonts w:ascii="Arial" w:hAnsi="Arial" w:cs="Arial"/>
          <w:b/>
          <w:lang w:val="ru-RU"/>
        </w:rPr>
      </w:pPr>
      <w:r w:rsidRPr="003614B4">
        <w:rPr>
          <w:rFonts w:ascii="Arial" w:hAnsi="Arial" w:cs="Arial"/>
          <w:b/>
          <w:lang w:val="ru-RU"/>
        </w:rPr>
        <w:t xml:space="preserve">Оценка рисков/потенциала в области закупок и </w:t>
      </w:r>
      <w:r w:rsidR="00665D98" w:rsidRPr="003614B4">
        <w:rPr>
          <w:rFonts w:ascii="Arial" w:hAnsi="Arial" w:cs="Arial"/>
          <w:b/>
          <w:lang w:val="ru-RU"/>
        </w:rPr>
        <w:t>PAD</w:t>
      </w:r>
      <w:r w:rsidR="00A05DCF" w:rsidRPr="003614B4">
        <w:rPr>
          <w:rFonts w:ascii="Arial" w:hAnsi="Arial" w:cs="Arial"/>
          <w:b/>
          <w:lang w:val="ru-RU"/>
        </w:rPr>
        <w:t xml:space="preserve"> </w:t>
      </w:r>
    </w:p>
    <w:p w14:paraId="61FEBD48" w14:textId="1FA03DC6" w:rsidR="00311DAF" w:rsidRPr="003614B4" w:rsidRDefault="00311DAF" w:rsidP="00311DAF">
      <w:pPr>
        <w:pStyle w:val="a3"/>
        <w:numPr>
          <w:ilvl w:val="1"/>
          <w:numId w:val="1"/>
        </w:numPr>
        <w:spacing w:before="12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Использ</w:t>
      </w:r>
      <w:r w:rsidR="00B6358A" w:rsidRPr="003614B4">
        <w:rPr>
          <w:rFonts w:ascii="Arial" w:hAnsi="Arial" w:cs="Arial"/>
          <w:lang w:val="ru-RU"/>
        </w:rPr>
        <w:t xml:space="preserve">овать </w:t>
      </w:r>
      <w:r w:rsidRPr="003614B4">
        <w:rPr>
          <w:rFonts w:ascii="Arial" w:hAnsi="Arial" w:cs="Arial"/>
          <w:lang w:val="ru-RU"/>
        </w:rPr>
        <w:t xml:space="preserve">оптимизированные оценки рисков, опираясь на имеющиеся знания, аналитические обзоры, виртуальные обзоры и </w:t>
      </w:r>
      <w:r w:rsidR="00B6358A" w:rsidRPr="003614B4">
        <w:rPr>
          <w:rFonts w:ascii="Arial" w:hAnsi="Arial" w:cs="Arial"/>
          <w:lang w:val="ru-RU"/>
        </w:rPr>
        <w:t>пр</w:t>
      </w:r>
      <w:r w:rsidRPr="003614B4">
        <w:rPr>
          <w:rFonts w:ascii="Arial" w:hAnsi="Arial" w:cs="Arial"/>
          <w:lang w:val="ru-RU"/>
        </w:rPr>
        <w:t>.</w:t>
      </w:r>
    </w:p>
    <w:p w14:paraId="04B06641" w14:textId="214621D9" w:rsidR="00311DAF" w:rsidRPr="003614B4" w:rsidRDefault="00311DAF" w:rsidP="00311DAF">
      <w:pPr>
        <w:pStyle w:val="a3"/>
        <w:numPr>
          <w:ilvl w:val="1"/>
          <w:numId w:val="1"/>
        </w:numPr>
        <w:spacing w:before="12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Расширен</w:t>
      </w:r>
      <w:r w:rsidR="00B6358A" w:rsidRPr="003614B4">
        <w:rPr>
          <w:rFonts w:ascii="Arial" w:hAnsi="Arial" w:cs="Arial"/>
          <w:lang w:val="ru-RU"/>
        </w:rPr>
        <w:t>ный охват</w:t>
      </w:r>
      <w:r w:rsidRPr="003614B4">
        <w:rPr>
          <w:rFonts w:ascii="Arial" w:hAnsi="Arial" w:cs="Arial"/>
          <w:lang w:val="ru-RU"/>
        </w:rPr>
        <w:t xml:space="preserve"> заемщиков во время подготовки и реализации проект</w:t>
      </w:r>
      <w:r w:rsidR="00B6358A" w:rsidRPr="003614B4">
        <w:rPr>
          <w:rFonts w:ascii="Arial" w:hAnsi="Arial" w:cs="Arial"/>
          <w:lang w:val="ru-RU"/>
        </w:rPr>
        <w:t>ов</w:t>
      </w:r>
      <w:r w:rsidRPr="003614B4">
        <w:rPr>
          <w:rFonts w:ascii="Arial" w:hAnsi="Arial" w:cs="Arial"/>
          <w:lang w:val="ru-RU"/>
        </w:rPr>
        <w:t xml:space="preserve"> для </w:t>
      </w:r>
      <w:r w:rsidR="00B6358A" w:rsidRPr="003614B4">
        <w:rPr>
          <w:rFonts w:ascii="Arial" w:hAnsi="Arial" w:cs="Arial"/>
          <w:lang w:val="ru-RU"/>
        </w:rPr>
        <w:t xml:space="preserve">увеличения использования </w:t>
      </w:r>
      <w:r w:rsidRPr="003614B4">
        <w:rPr>
          <w:rFonts w:ascii="Arial" w:hAnsi="Arial" w:cs="Arial"/>
          <w:lang w:val="ru-RU"/>
        </w:rPr>
        <w:t xml:space="preserve">гибкости и </w:t>
      </w:r>
      <w:r w:rsidR="00B6358A" w:rsidRPr="003614B4">
        <w:rPr>
          <w:rFonts w:ascii="Arial" w:hAnsi="Arial" w:cs="Arial"/>
          <w:lang w:val="ru-RU"/>
        </w:rPr>
        <w:t xml:space="preserve">оптимизированных </w:t>
      </w:r>
      <w:r w:rsidRPr="003614B4">
        <w:rPr>
          <w:rFonts w:ascii="Arial" w:hAnsi="Arial" w:cs="Arial"/>
          <w:lang w:val="ru-RU"/>
        </w:rPr>
        <w:t>подходов</w:t>
      </w:r>
    </w:p>
    <w:p w14:paraId="7E4F6FBA" w14:textId="51435A37" w:rsidR="00311DAF" w:rsidRPr="003614B4" w:rsidRDefault="00311DAF" w:rsidP="00311DAF">
      <w:pPr>
        <w:pStyle w:val="a3"/>
        <w:numPr>
          <w:ilvl w:val="1"/>
          <w:numId w:val="1"/>
        </w:numPr>
        <w:spacing w:before="12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Соглас</w:t>
      </w:r>
      <w:r w:rsidR="00B6358A" w:rsidRPr="003614B4">
        <w:rPr>
          <w:rFonts w:ascii="Arial" w:hAnsi="Arial" w:cs="Arial"/>
          <w:lang w:val="ru-RU"/>
        </w:rPr>
        <w:t xml:space="preserve">овать </w:t>
      </w:r>
      <w:r w:rsidRPr="003614B4">
        <w:rPr>
          <w:rFonts w:ascii="Arial" w:hAnsi="Arial" w:cs="Arial"/>
          <w:lang w:val="ru-RU"/>
        </w:rPr>
        <w:t>оптимизированные процессы утверждения и сроки, которые будут применяться к Заемщику для</w:t>
      </w:r>
      <w:r w:rsidR="00665D98" w:rsidRPr="003614B4">
        <w:rPr>
          <w:rFonts w:ascii="Arial" w:hAnsi="Arial" w:cs="Arial"/>
          <w:lang w:val="ru-RU"/>
        </w:rPr>
        <w:t xml:space="preserve"> экстренных</w:t>
      </w:r>
      <w:r w:rsidRPr="003614B4">
        <w:rPr>
          <w:rFonts w:ascii="Arial" w:hAnsi="Arial" w:cs="Arial"/>
          <w:lang w:val="ru-RU"/>
        </w:rPr>
        <w:t xml:space="preserve"> закупок</w:t>
      </w:r>
    </w:p>
    <w:p w14:paraId="487E218A" w14:textId="38C3D888" w:rsidR="00311DAF" w:rsidRPr="003614B4" w:rsidRDefault="00B6358A" w:rsidP="00311DAF">
      <w:pPr>
        <w:pStyle w:val="a3"/>
        <w:numPr>
          <w:ilvl w:val="1"/>
          <w:numId w:val="1"/>
        </w:numPr>
        <w:spacing w:before="12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И</w:t>
      </w:r>
      <w:r w:rsidR="00311DAF" w:rsidRPr="003614B4">
        <w:rPr>
          <w:rFonts w:ascii="Arial" w:hAnsi="Arial" w:cs="Arial"/>
          <w:lang w:val="ru-RU"/>
        </w:rPr>
        <w:t>спользовать ретроактивное финансирование и предварительные закупки, чтобы позволить Заемщикам приступить к закупкам до утверждения финансирования и возме</w:t>
      </w:r>
      <w:r w:rsidR="00665D98" w:rsidRPr="003614B4">
        <w:rPr>
          <w:rFonts w:ascii="Arial" w:hAnsi="Arial" w:cs="Arial"/>
          <w:lang w:val="ru-RU"/>
        </w:rPr>
        <w:t xml:space="preserve">щать </w:t>
      </w:r>
      <w:r w:rsidRPr="003614B4">
        <w:rPr>
          <w:rFonts w:ascii="Arial" w:hAnsi="Arial" w:cs="Arial"/>
          <w:lang w:val="ru-RU"/>
        </w:rPr>
        <w:t xml:space="preserve">правомочные </w:t>
      </w:r>
      <w:r w:rsidR="00311DAF" w:rsidRPr="003614B4">
        <w:rPr>
          <w:rFonts w:ascii="Arial" w:hAnsi="Arial" w:cs="Arial"/>
          <w:lang w:val="ru-RU"/>
        </w:rPr>
        <w:t xml:space="preserve">платежи, </w:t>
      </w:r>
      <w:r w:rsidRPr="003614B4">
        <w:rPr>
          <w:rFonts w:ascii="Arial" w:hAnsi="Arial" w:cs="Arial"/>
          <w:lang w:val="ru-RU"/>
        </w:rPr>
        <w:t xml:space="preserve">осуществленные </w:t>
      </w:r>
      <w:r w:rsidR="00311DAF" w:rsidRPr="003614B4">
        <w:rPr>
          <w:rFonts w:ascii="Arial" w:hAnsi="Arial" w:cs="Arial"/>
          <w:lang w:val="ru-RU"/>
        </w:rPr>
        <w:t>до подписания соглашений о финансировании</w:t>
      </w:r>
    </w:p>
    <w:p w14:paraId="29D9856C" w14:textId="5B9E38AF" w:rsidR="00311DAF" w:rsidRPr="003614B4" w:rsidRDefault="00311DAF" w:rsidP="00311DAF">
      <w:pPr>
        <w:pStyle w:val="a3"/>
        <w:numPr>
          <w:ilvl w:val="1"/>
          <w:numId w:val="1"/>
        </w:numPr>
        <w:spacing w:before="12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Подтвердит</w:t>
      </w:r>
      <w:r w:rsidR="00B6358A" w:rsidRPr="003614B4">
        <w:rPr>
          <w:rFonts w:ascii="Arial" w:hAnsi="Arial" w:cs="Arial"/>
          <w:lang w:val="ru-RU"/>
        </w:rPr>
        <w:t>ь</w:t>
      </w:r>
      <w:r w:rsidRPr="003614B4">
        <w:rPr>
          <w:rFonts w:ascii="Arial" w:hAnsi="Arial" w:cs="Arial"/>
          <w:lang w:val="ru-RU"/>
        </w:rPr>
        <w:t>, что требуется использование STEP</w:t>
      </w:r>
    </w:p>
    <w:p w14:paraId="18E0555B" w14:textId="681EC635" w:rsidR="00311DAF" w:rsidRPr="003614B4" w:rsidRDefault="00B6358A" w:rsidP="00311DAF">
      <w:pPr>
        <w:pStyle w:val="a3"/>
        <w:numPr>
          <w:ilvl w:val="1"/>
          <w:numId w:val="1"/>
        </w:numPr>
        <w:spacing w:before="12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Акцентировать внимание на </w:t>
      </w:r>
      <w:r w:rsidR="00311DAF" w:rsidRPr="003614B4">
        <w:rPr>
          <w:rFonts w:ascii="Arial" w:hAnsi="Arial" w:cs="Arial"/>
          <w:lang w:val="ru-RU"/>
        </w:rPr>
        <w:t>усиление ме</w:t>
      </w:r>
      <w:r w:rsidRPr="003614B4">
        <w:rPr>
          <w:rFonts w:ascii="Arial" w:hAnsi="Arial" w:cs="Arial"/>
          <w:lang w:val="ru-RU"/>
        </w:rPr>
        <w:t>ханизмов ведения</w:t>
      </w:r>
      <w:r w:rsidR="00311DAF" w:rsidRPr="003614B4">
        <w:rPr>
          <w:rFonts w:ascii="Arial" w:hAnsi="Arial" w:cs="Arial"/>
          <w:lang w:val="ru-RU"/>
        </w:rPr>
        <w:t xml:space="preserve"> учета для чрезвычайных закупок</w:t>
      </w:r>
    </w:p>
    <w:p w14:paraId="4E3E5EFC" w14:textId="1071E2B8" w:rsidR="005F59AA" w:rsidRPr="003614B4" w:rsidRDefault="00B6358A" w:rsidP="004A6CB7">
      <w:pPr>
        <w:pStyle w:val="a3"/>
        <w:numPr>
          <w:ilvl w:val="1"/>
          <w:numId w:val="1"/>
        </w:numPr>
        <w:spacing w:before="120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Сфокусировать </w:t>
      </w:r>
      <w:r w:rsidR="00311DAF" w:rsidRPr="003614B4">
        <w:rPr>
          <w:rFonts w:ascii="Arial" w:hAnsi="Arial" w:cs="Arial"/>
          <w:lang w:val="ru-RU"/>
        </w:rPr>
        <w:t>оценки рисков на</w:t>
      </w:r>
      <w:r w:rsidR="005F59AA" w:rsidRPr="003614B4">
        <w:rPr>
          <w:rFonts w:ascii="Arial" w:hAnsi="Arial" w:cs="Arial"/>
          <w:lang w:val="ru-RU"/>
        </w:rPr>
        <w:t>:</w:t>
      </w:r>
    </w:p>
    <w:p w14:paraId="69E9051D" w14:textId="4CBA61D8" w:rsidR="00311DAF" w:rsidRPr="003614B4" w:rsidRDefault="00311DAF" w:rsidP="00311DAF">
      <w:pPr>
        <w:pStyle w:val="a3"/>
        <w:numPr>
          <w:ilvl w:val="2"/>
          <w:numId w:val="1"/>
        </w:numPr>
        <w:spacing w:before="12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Способност</w:t>
      </w:r>
      <w:r w:rsidR="003614B4" w:rsidRPr="003614B4">
        <w:rPr>
          <w:rFonts w:ascii="Arial" w:hAnsi="Arial" w:cs="Arial"/>
          <w:lang w:val="ru-RU"/>
        </w:rPr>
        <w:t>и</w:t>
      </w:r>
      <w:r w:rsidRPr="003614B4">
        <w:rPr>
          <w:rFonts w:ascii="Arial" w:hAnsi="Arial" w:cs="Arial"/>
          <w:lang w:val="ru-RU"/>
        </w:rPr>
        <w:t xml:space="preserve"> проводить экстренные закупки</w:t>
      </w:r>
    </w:p>
    <w:p w14:paraId="2B7625B1" w14:textId="03553870" w:rsidR="00311DAF" w:rsidRPr="003614B4" w:rsidRDefault="00E3107C" w:rsidP="00311DAF">
      <w:pPr>
        <w:pStyle w:val="a3"/>
        <w:numPr>
          <w:ilvl w:val="2"/>
          <w:numId w:val="1"/>
        </w:numPr>
        <w:spacing w:before="12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lastRenderedPageBreak/>
        <w:t>Управлении</w:t>
      </w:r>
      <w:r w:rsidR="00311DAF" w:rsidRPr="003614B4">
        <w:rPr>
          <w:rFonts w:ascii="Arial" w:hAnsi="Arial" w:cs="Arial"/>
          <w:lang w:val="ru-RU"/>
        </w:rPr>
        <w:t xml:space="preserve"> </w:t>
      </w:r>
      <w:r w:rsidRPr="003614B4">
        <w:rPr>
          <w:rFonts w:ascii="Arial" w:hAnsi="Arial" w:cs="Arial"/>
          <w:lang w:val="ru-RU"/>
        </w:rPr>
        <w:t>в отношении мошенничества, коррупции и несоблюдения требований</w:t>
      </w:r>
    </w:p>
    <w:p w14:paraId="6E90D050" w14:textId="664ADA92" w:rsidR="00311DAF" w:rsidRPr="003614B4" w:rsidRDefault="00E3107C" w:rsidP="00311DAF">
      <w:pPr>
        <w:pStyle w:val="a3"/>
        <w:numPr>
          <w:ilvl w:val="2"/>
          <w:numId w:val="1"/>
        </w:numPr>
        <w:spacing w:before="12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Способности </w:t>
      </w:r>
      <w:r w:rsidR="00311DAF" w:rsidRPr="003614B4">
        <w:rPr>
          <w:rFonts w:ascii="Arial" w:hAnsi="Arial" w:cs="Arial"/>
          <w:lang w:val="ru-RU"/>
        </w:rPr>
        <w:t>рынка и цепоч</w:t>
      </w:r>
      <w:r w:rsidRPr="003614B4">
        <w:rPr>
          <w:rFonts w:ascii="Arial" w:hAnsi="Arial" w:cs="Arial"/>
          <w:lang w:val="ru-RU"/>
        </w:rPr>
        <w:t xml:space="preserve">ек </w:t>
      </w:r>
      <w:r w:rsidR="00311DAF" w:rsidRPr="003614B4">
        <w:rPr>
          <w:rFonts w:ascii="Arial" w:hAnsi="Arial" w:cs="Arial"/>
          <w:lang w:val="ru-RU"/>
        </w:rPr>
        <w:t xml:space="preserve">поставок </w:t>
      </w:r>
      <w:r w:rsidRPr="003614B4">
        <w:rPr>
          <w:rFonts w:ascii="Arial" w:hAnsi="Arial" w:cs="Arial"/>
          <w:lang w:val="ru-RU"/>
        </w:rPr>
        <w:t xml:space="preserve">удовлетворять </w:t>
      </w:r>
      <w:r w:rsidR="00311DAF" w:rsidRPr="003614B4">
        <w:rPr>
          <w:rFonts w:ascii="Arial" w:hAnsi="Arial" w:cs="Arial"/>
          <w:lang w:val="ru-RU"/>
        </w:rPr>
        <w:t>спрос</w:t>
      </w:r>
    </w:p>
    <w:p w14:paraId="4494852C" w14:textId="2838472A" w:rsidR="00311DAF" w:rsidRPr="003614B4" w:rsidRDefault="00311DAF" w:rsidP="00311DAF">
      <w:pPr>
        <w:pStyle w:val="a3"/>
        <w:numPr>
          <w:ilvl w:val="2"/>
          <w:numId w:val="1"/>
        </w:numPr>
        <w:spacing w:before="12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Влияни</w:t>
      </w:r>
      <w:r w:rsidR="00E3107C" w:rsidRPr="003614B4">
        <w:rPr>
          <w:rFonts w:ascii="Arial" w:hAnsi="Arial" w:cs="Arial"/>
          <w:lang w:val="ru-RU"/>
        </w:rPr>
        <w:t>и</w:t>
      </w:r>
      <w:r w:rsidRPr="003614B4">
        <w:rPr>
          <w:rFonts w:ascii="Arial" w:hAnsi="Arial" w:cs="Arial"/>
          <w:lang w:val="ru-RU"/>
        </w:rPr>
        <w:t xml:space="preserve"> </w:t>
      </w:r>
      <w:r w:rsidR="00E3107C" w:rsidRPr="003614B4">
        <w:rPr>
          <w:rFonts w:ascii="Arial" w:hAnsi="Arial" w:cs="Arial"/>
          <w:lang w:val="ru-RU"/>
        </w:rPr>
        <w:t xml:space="preserve">чрезвычайной </w:t>
      </w:r>
      <w:r w:rsidRPr="003614B4">
        <w:rPr>
          <w:rFonts w:ascii="Arial" w:hAnsi="Arial" w:cs="Arial"/>
          <w:lang w:val="ru-RU"/>
        </w:rPr>
        <w:t>ситуации на цепочки поставок и сроки поставки</w:t>
      </w:r>
    </w:p>
    <w:p w14:paraId="3A2CF840" w14:textId="4EB0477E" w:rsidR="00272642" w:rsidRPr="003614B4" w:rsidRDefault="00E3107C" w:rsidP="00E3107C">
      <w:pPr>
        <w:pStyle w:val="a3"/>
        <w:numPr>
          <w:ilvl w:val="2"/>
          <w:numId w:val="1"/>
        </w:numPr>
        <w:spacing w:before="120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Социальных воздействиях чрезвычайной </w:t>
      </w:r>
      <w:r w:rsidR="00311DAF" w:rsidRPr="003614B4">
        <w:rPr>
          <w:rFonts w:ascii="Arial" w:hAnsi="Arial" w:cs="Arial"/>
          <w:lang w:val="ru-RU"/>
        </w:rPr>
        <w:t>ситуаций на рынк</w:t>
      </w:r>
      <w:r w:rsidRPr="003614B4">
        <w:rPr>
          <w:rFonts w:ascii="Arial" w:hAnsi="Arial" w:cs="Arial"/>
          <w:lang w:val="ru-RU"/>
        </w:rPr>
        <w:t>и</w:t>
      </w:r>
      <w:r w:rsidR="00311DAF" w:rsidRPr="003614B4">
        <w:rPr>
          <w:rFonts w:ascii="Arial" w:hAnsi="Arial" w:cs="Arial"/>
          <w:lang w:val="ru-RU"/>
        </w:rPr>
        <w:t>, особенно на рынк</w:t>
      </w:r>
      <w:r w:rsidRPr="003614B4">
        <w:rPr>
          <w:rFonts w:ascii="Arial" w:hAnsi="Arial" w:cs="Arial"/>
          <w:lang w:val="ru-RU"/>
        </w:rPr>
        <w:t>и труда, и приемлемость иностранной рабочей силы.</w:t>
      </w:r>
    </w:p>
    <w:p w14:paraId="12DF7DA9" w14:textId="559F7AA5" w:rsidR="00624EC1" w:rsidRPr="003614B4" w:rsidRDefault="00E3107C" w:rsidP="004E393D">
      <w:pPr>
        <w:pStyle w:val="a3"/>
        <w:numPr>
          <w:ilvl w:val="0"/>
          <w:numId w:val="1"/>
        </w:numPr>
        <w:spacing w:before="120"/>
        <w:contextualSpacing w:val="0"/>
        <w:rPr>
          <w:rFonts w:ascii="Arial" w:hAnsi="Arial" w:cs="Arial"/>
          <w:b/>
          <w:lang w:val="ru-RU"/>
        </w:rPr>
      </w:pPr>
      <w:r w:rsidRPr="003614B4">
        <w:rPr>
          <w:rFonts w:ascii="Arial" w:hAnsi="Arial" w:cs="Arial"/>
          <w:b/>
          <w:lang w:val="ru-RU"/>
        </w:rPr>
        <w:t>Подход к осуществлению закупок</w:t>
      </w:r>
    </w:p>
    <w:p w14:paraId="22E48321" w14:textId="31EA08E3" w:rsidR="00A05DCF" w:rsidRPr="003614B4" w:rsidRDefault="00E3107C" w:rsidP="004E393D">
      <w:pPr>
        <w:pStyle w:val="a3"/>
        <w:numPr>
          <w:ilvl w:val="0"/>
          <w:numId w:val="3"/>
        </w:numPr>
        <w:spacing w:before="120" w:after="120" w:line="240" w:lineRule="auto"/>
        <w:ind w:left="1166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Определить приоритетность оптимизированным и простым методам закупок и отбора и рыночным подходам, таким как</w:t>
      </w:r>
      <w:r w:rsidR="00A05DCF" w:rsidRPr="003614B4">
        <w:rPr>
          <w:rFonts w:ascii="Arial" w:hAnsi="Arial" w:cs="Arial"/>
          <w:lang w:val="ru-RU"/>
        </w:rPr>
        <w:t>:</w:t>
      </w:r>
    </w:p>
    <w:p w14:paraId="6D6D64C5" w14:textId="77777777" w:rsidR="00311DAF" w:rsidRPr="003614B4" w:rsidRDefault="00311DAF" w:rsidP="00311DAF">
      <w:pPr>
        <w:pStyle w:val="a3"/>
        <w:numPr>
          <w:ilvl w:val="1"/>
          <w:numId w:val="4"/>
        </w:numPr>
        <w:spacing w:before="120" w:after="120" w:line="240" w:lineRule="auto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Прямые закупки</w:t>
      </w:r>
    </w:p>
    <w:p w14:paraId="18BFC252" w14:textId="36F9D08B" w:rsidR="00311DAF" w:rsidRPr="003614B4" w:rsidRDefault="00311DAF" w:rsidP="00311DAF">
      <w:pPr>
        <w:pStyle w:val="a3"/>
        <w:numPr>
          <w:ilvl w:val="1"/>
          <w:numId w:val="4"/>
        </w:numPr>
        <w:spacing w:before="120" w:after="120" w:line="240" w:lineRule="auto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Продление существующих контрактов, если они включают </w:t>
      </w:r>
      <w:r w:rsidR="00E3107C" w:rsidRPr="003614B4">
        <w:rPr>
          <w:rFonts w:ascii="Arial" w:hAnsi="Arial" w:cs="Arial"/>
          <w:lang w:val="ru-RU"/>
        </w:rPr>
        <w:t xml:space="preserve">требуемые </w:t>
      </w:r>
      <w:r w:rsidRPr="003614B4">
        <w:rPr>
          <w:rFonts w:ascii="Arial" w:hAnsi="Arial" w:cs="Arial"/>
          <w:lang w:val="ru-RU"/>
        </w:rPr>
        <w:t>товары и услуги</w:t>
      </w:r>
    </w:p>
    <w:p w14:paraId="0F8E74DF" w14:textId="489FE2B3" w:rsidR="00311DAF" w:rsidRPr="003614B4" w:rsidRDefault="00311DAF" w:rsidP="00311DAF">
      <w:pPr>
        <w:pStyle w:val="a3"/>
        <w:numPr>
          <w:ilvl w:val="1"/>
          <w:numId w:val="4"/>
        </w:numPr>
        <w:spacing w:before="120" w:after="120" w:line="240" w:lineRule="auto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Запрос цен, в том числе </w:t>
      </w:r>
      <w:r w:rsidR="00E3107C" w:rsidRPr="003614B4">
        <w:rPr>
          <w:rFonts w:ascii="Arial" w:hAnsi="Arial" w:cs="Arial"/>
          <w:lang w:val="ru-RU"/>
        </w:rPr>
        <w:t>превышающих существующие стандартные</w:t>
      </w:r>
      <w:r w:rsidRPr="003614B4">
        <w:rPr>
          <w:rFonts w:ascii="Arial" w:hAnsi="Arial" w:cs="Arial"/>
          <w:lang w:val="ru-RU"/>
        </w:rPr>
        <w:t xml:space="preserve"> порогов</w:t>
      </w:r>
      <w:r w:rsidR="00E3107C" w:rsidRPr="003614B4">
        <w:rPr>
          <w:rFonts w:ascii="Arial" w:hAnsi="Arial" w:cs="Arial"/>
          <w:lang w:val="ru-RU"/>
        </w:rPr>
        <w:t>ые значения</w:t>
      </w:r>
    </w:p>
    <w:p w14:paraId="67264183" w14:textId="1A3809E8" w:rsidR="00311DAF" w:rsidRPr="003614B4" w:rsidRDefault="00311DAF" w:rsidP="00311DAF">
      <w:pPr>
        <w:pStyle w:val="a3"/>
        <w:numPr>
          <w:ilvl w:val="1"/>
          <w:numId w:val="4"/>
        </w:numPr>
        <w:spacing w:before="120" w:after="120" w:line="240" w:lineRule="auto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Отбор консультантов на основе квалификации и </w:t>
      </w:r>
      <w:r w:rsidR="00E3107C" w:rsidRPr="003614B4">
        <w:rPr>
          <w:rFonts w:ascii="Arial" w:hAnsi="Arial" w:cs="Arial"/>
          <w:lang w:val="ru-RU"/>
        </w:rPr>
        <w:t>пр</w:t>
      </w:r>
      <w:r w:rsidRPr="003614B4">
        <w:rPr>
          <w:rFonts w:ascii="Arial" w:hAnsi="Arial" w:cs="Arial"/>
          <w:lang w:val="ru-RU"/>
        </w:rPr>
        <w:t>.</w:t>
      </w:r>
    </w:p>
    <w:p w14:paraId="41AC28C3" w14:textId="12840FA7" w:rsidR="00311DAF" w:rsidRPr="003614B4" w:rsidRDefault="00311DAF" w:rsidP="00311DAF">
      <w:pPr>
        <w:pStyle w:val="a3"/>
        <w:numPr>
          <w:ilvl w:val="1"/>
          <w:numId w:val="4"/>
        </w:numPr>
        <w:spacing w:before="120" w:after="120" w:line="240" w:lineRule="auto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Рамочные соглашения, включая использование существующих</w:t>
      </w:r>
    </w:p>
    <w:p w14:paraId="04A4A972" w14:textId="2E1B47DC" w:rsidR="00311DAF" w:rsidRPr="003614B4" w:rsidRDefault="00311DAF" w:rsidP="00311DAF">
      <w:pPr>
        <w:pStyle w:val="a3"/>
        <w:numPr>
          <w:ilvl w:val="1"/>
          <w:numId w:val="4"/>
        </w:numPr>
        <w:spacing w:before="120" w:after="120" w:line="240" w:lineRule="auto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Закупки у агентств ООН после прямого отбора с использованием существующих Стандартных соглашений</w:t>
      </w:r>
    </w:p>
    <w:p w14:paraId="11B70CB9" w14:textId="15014E44" w:rsidR="00D33B3C" w:rsidRPr="003614B4" w:rsidRDefault="00311DAF" w:rsidP="00952B30">
      <w:pPr>
        <w:pStyle w:val="a3"/>
        <w:numPr>
          <w:ilvl w:val="1"/>
          <w:numId w:val="4"/>
        </w:numPr>
        <w:spacing w:before="120" w:after="120" w:line="240" w:lineRule="auto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Привлечение </w:t>
      </w:r>
      <w:r w:rsidR="00E3107C" w:rsidRPr="003614B4">
        <w:rPr>
          <w:rFonts w:ascii="Arial" w:hAnsi="Arial" w:cs="Arial"/>
          <w:lang w:val="ru-RU"/>
        </w:rPr>
        <w:t xml:space="preserve">агентств </w:t>
      </w:r>
      <w:r w:rsidRPr="003614B4">
        <w:rPr>
          <w:rFonts w:ascii="Arial" w:hAnsi="Arial" w:cs="Arial"/>
          <w:lang w:val="ru-RU"/>
        </w:rPr>
        <w:t>ООН для предоставления ТП или</w:t>
      </w:r>
      <w:r w:rsidR="00E3107C" w:rsidRPr="003614B4">
        <w:rPr>
          <w:rFonts w:ascii="Arial" w:hAnsi="Arial" w:cs="Arial"/>
          <w:lang w:val="ru-RU"/>
        </w:rPr>
        <w:t xml:space="preserve"> промежуточных </w:t>
      </w:r>
      <w:r w:rsidRPr="003614B4">
        <w:rPr>
          <w:rFonts w:ascii="Arial" w:hAnsi="Arial" w:cs="Arial"/>
          <w:lang w:val="ru-RU"/>
        </w:rPr>
        <w:t xml:space="preserve">результатов </w:t>
      </w:r>
      <w:r w:rsidR="00E3107C" w:rsidRPr="003614B4">
        <w:rPr>
          <w:rFonts w:ascii="Arial" w:hAnsi="Arial" w:cs="Arial"/>
          <w:lang w:val="ru-RU"/>
        </w:rPr>
        <w:t xml:space="preserve">(сочетание </w:t>
      </w:r>
      <w:r w:rsidRPr="003614B4">
        <w:rPr>
          <w:rFonts w:ascii="Arial" w:hAnsi="Arial" w:cs="Arial"/>
          <w:lang w:val="ru-RU"/>
        </w:rPr>
        <w:t xml:space="preserve">ТП и </w:t>
      </w:r>
      <w:r w:rsidR="00E3107C" w:rsidRPr="003614B4">
        <w:rPr>
          <w:rFonts w:ascii="Arial" w:hAnsi="Arial" w:cs="Arial"/>
          <w:lang w:val="ru-RU"/>
        </w:rPr>
        <w:t>вкладов/</w:t>
      </w:r>
      <w:r w:rsidRPr="003614B4">
        <w:rPr>
          <w:rFonts w:ascii="Arial" w:hAnsi="Arial" w:cs="Arial"/>
          <w:lang w:val="ru-RU"/>
        </w:rPr>
        <w:t>ресурсов</w:t>
      </w:r>
      <w:r w:rsidR="00E3107C" w:rsidRPr="003614B4">
        <w:rPr>
          <w:rFonts w:ascii="Arial" w:hAnsi="Arial" w:cs="Arial"/>
          <w:lang w:val="ru-RU"/>
        </w:rPr>
        <w:t>)</w:t>
      </w:r>
    </w:p>
    <w:p w14:paraId="01FDFEDC" w14:textId="42E26E5A" w:rsidR="00311DAF" w:rsidRPr="003614B4" w:rsidRDefault="00311DAF" w:rsidP="00311DAF">
      <w:pPr>
        <w:pStyle w:val="a3"/>
        <w:numPr>
          <w:ilvl w:val="0"/>
          <w:numId w:val="4"/>
        </w:numPr>
        <w:spacing w:before="120" w:after="120" w:line="240" w:lineRule="auto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Возможность закупки подержанных товаров, если это оправдано и необходимо</w:t>
      </w:r>
      <w:r w:rsidR="00E3107C" w:rsidRPr="003614B4">
        <w:rPr>
          <w:rFonts w:ascii="Arial" w:hAnsi="Arial" w:cs="Arial"/>
          <w:lang w:val="ru-RU"/>
        </w:rPr>
        <w:t xml:space="preserve"> для</w:t>
      </w:r>
      <w:r w:rsidRPr="003614B4">
        <w:rPr>
          <w:rFonts w:ascii="Arial" w:hAnsi="Arial" w:cs="Arial"/>
          <w:lang w:val="ru-RU"/>
        </w:rPr>
        <w:t xml:space="preserve"> </w:t>
      </w:r>
      <w:r w:rsidR="00E3107C" w:rsidRPr="003614B4">
        <w:rPr>
          <w:rFonts w:ascii="Arial" w:hAnsi="Arial" w:cs="Arial"/>
          <w:lang w:val="ru-RU"/>
        </w:rPr>
        <w:t xml:space="preserve">реагирования </w:t>
      </w:r>
      <w:r w:rsidRPr="003614B4">
        <w:rPr>
          <w:rFonts w:ascii="Arial" w:hAnsi="Arial" w:cs="Arial"/>
          <w:lang w:val="ru-RU"/>
        </w:rPr>
        <w:t>на чрезвычайную ситуацию</w:t>
      </w:r>
    </w:p>
    <w:p w14:paraId="0826E87C" w14:textId="54396987" w:rsidR="00311DAF" w:rsidRPr="003614B4" w:rsidRDefault="00311DAF" w:rsidP="00E3107C">
      <w:pPr>
        <w:pStyle w:val="a3"/>
        <w:numPr>
          <w:ilvl w:val="0"/>
          <w:numId w:val="4"/>
        </w:numPr>
        <w:spacing w:before="120" w:after="120" w:line="240" w:lineRule="auto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Разрешить использование </w:t>
      </w:r>
      <w:r w:rsidR="00E3107C" w:rsidRPr="003614B4">
        <w:rPr>
          <w:rFonts w:ascii="Arial" w:hAnsi="Arial" w:cs="Arial"/>
          <w:lang w:val="ru-RU"/>
        </w:rPr>
        <w:t>Выполнения целевых работ с помощью собственной рабочей силы</w:t>
      </w:r>
      <w:r w:rsidRPr="003614B4">
        <w:rPr>
          <w:rFonts w:ascii="Arial" w:hAnsi="Arial" w:cs="Arial"/>
          <w:lang w:val="ru-RU"/>
        </w:rPr>
        <w:t xml:space="preserve"> для использования государственно</w:t>
      </w:r>
      <w:r w:rsidR="00E3107C" w:rsidRPr="003614B4">
        <w:rPr>
          <w:rFonts w:ascii="Arial" w:hAnsi="Arial" w:cs="Arial"/>
          <w:lang w:val="ru-RU"/>
        </w:rPr>
        <w:t>й рабочей силы</w:t>
      </w:r>
      <w:r w:rsidRPr="003614B4">
        <w:rPr>
          <w:rFonts w:ascii="Arial" w:hAnsi="Arial" w:cs="Arial"/>
          <w:lang w:val="ru-RU"/>
        </w:rPr>
        <w:t xml:space="preserve">, персонала и оборудования для строительства и установки оборудования, а также </w:t>
      </w:r>
      <w:r w:rsidR="00E3107C" w:rsidRPr="003614B4">
        <w:rPr>
          <w:rFonts w:ascii="Arial" w:hAnsi="Arial" w:cs="Arial"/>
          <w:lang w:val="ru-RU"/>
        </w:rPr>
        <w:t xml:space="preserve">оказания </w:t>
      </w:r>
      <w:proofErr w:type="spellStart"/>
      <w:r w:rsidRPr="003614B4">
        <w:rPr>
          <w:rFonts w:ascii="Arial" w:hAnsi="Arial" w:cs="Arial"/>
          <w:lang w:val="ru-RU"/>
        </w:rPr>
        <w:t>неконсультационных</w:t>
      </w:r>
      <w:proofErr w:type="spellEnd"/>
      <w:r w:rsidRPr="003614B4">
        <w:rPr>
          <w:rFonts w:ascii="Arial" w:hAnsi="Arial" w:cs="Arial"/>
          <w:lang w:val="ru-RU"/>
        </w:rPr>
        <w:t xml:space="preserve"> услуг, выполняемых государственным </w:t>
      </w:r>
      <w:r w:rsidR="003614B4">
        <w:rPr>
          <w:rFonts w:ascii="Arial" w:hAnsi="Arial" w:cs="Arial"/>
          <w:lang w:val="ru-RU"/>
        </w:rPr>
        <w:t>ведомством</w:t>
      </w:r>
      <w:r w:rsidRPr="003614B4">
        <w:rPr>
          <w:rFonts w:ascii="Arial" w:hAnsi="Arial" w:cs="Arial"/>
          <w:lang w:val="ru-RU"/>
        </w:rPr>
        <w:t>, по мере необходимости</w:t>
      </w:r>
    </w:p>
    <w:p w14:paraId="1EA7EC04" w14:textId="79B4CEA3" w:rsidR="000546BA" w:rsidRPr="003614B4" w:rsidRDefault="00311DAF" w:rsidP="00AA701C">
      <w:pPr>
        <w:pStyle w:val="a3"/>
        <w:numPr>
          <w:ilvl w:val="0"/>
          <w:numId w:val="4"/>
        </w:numPr>
        <w:spacing w:before="120" w:after="120" w:line="240" w:lineRule="auto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Использова</w:t>
      </w:r>
      <w:r w:rsidR="00E3107C" w:rsidRPr="003614B4">
        <w:rPr>
          <w:rFonts w:ascii="Arial" w:hAnsi="Arial" w:cs="Arial"/>
          <w:lang w:val="ru-RU"/>
        </w:rPr>
        <w:t xml:space="preserve">ть национальные закупки </w:t>
      </w:r>
      <w:r w:rsidRPr="003614B4">
        <w:rPr>
          <w:rFonts w:ascii="Arial" w:hAnsi="Arial" w:cs="Arial"/>
          <w:lang w:val="ru-RU"/>
        </w:rPr>
        <w:t xml:space="preserve">по мере необходимости, в том числе </w:t>
      </w:r>
      <w:r w:rsidR="00E3107C" w:rsidRPr="003614B4">
        <w:rPr>
          <w:rFonts w:ascii="Arial" w:hAnsi="Arial" w:cs="Arial"/>
          <w:lang w:val="ru-RU"/>
        </w:rPr>
        <w:t>превышающие существующие стандартные пороговые значения</w:t>
      </w:r>
      <w:r w:rsidR="000546BA" w:rsidRPr="003614B4">
        <w:rPr>
          <w:rFonts w:ascii="Arial" w:hAnsi="Arial" w:cs="Arial"/>
          <w:lang w:val="ru-RU"/>
        </w:rPr>
        <w:t xml:space="preserve"> </w:t>
      </w:r>
    </w:p>
    <w:p w14:paraId="2B1623E8" w14:textId="1A39CB91" w:rsidR="000546BA" w:rsidRPr="003614B4" w:rsidRDefault="00E3107C" w:rsidP="004E393D">
      <w:pPr>
        <w:pStyle w:val="a3"/>
        <w:numPr>
          <w:ilvl w:val="0"/>
          <w:numId w:val="1"/>
        </w:numPr>
        <w:spacing w:before="120"/>
        <w:contextualSpacing w:val="0"/>
        <w:rPr>
          <w:rFonts w:ascii="Arial" w:hAnsi="Arial" w:cs="Arial"/>
          <w:b/>
          <w:lang w:val="ru-RU"/>
        </w:rPr>
      </w:pPr>
      <w:r w:rsidRPr="003614B4">
        <w:rPr>
          <w:rFonts w:ascii="Arial" w:hAnsi="Arial" w:cs="Arial"/>
          <w:b/>
          <w:lang w:val="ru-RU"/>
        </w:rPr>
        <w:t>Процесс закупок</w:t>
      </w:r>
    </w:p>
    <w:p w14:paraId="0F2EE256" w14:textId="3A91BCCD" w:rsidR="00311DAF" w:rsidRPr="003614B4" w:rsidRDefault="00311DAF" w:rsidP="00311DAF">
      <w:pPr>
        <w:pStyle w:val="a3"/>
        <w:numPr>
          <w:ilvl w:val="1"/>
          <w:numId w:val="1"/>
        </w:numPr>
        <w:spacing w:before="120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Как правило, предварительный анализ на этапе немедленного реагирования и восстановления после </w:t>
      </w:r>
      <w:r w:rsidR="00665D98" w:rsidRPr="003614B4">
        <w:rPr>
          <w:rFonts w:ascii="Arial" w:hAnsi="Arial" w:cs="Arial"/>
          <w:lang w:val="ru-RU"/>
        </w:rPr>
        <w:t xml:space="preserve">возникновения чрезвычайной ситуации </w:t>
      </w:r>
      <w:r w:rsidRPr="003614B4">
        <w:rPr>
          <w:rFonts w:ascii="Arial" w:hAnsi="Arial" w:cs="Arial"/>
          <w:lang w:val="ru-RU"/>
        </w:rPr>
        <w:t xml:space="preserve">не требуется, поскольку время имеет существенное значение. </w:t>
      </w:r>
      <w:r w:rsidR="00665D98" w:rsidRPr="003614B4">
        <w:rPr>
          <w:rFonts w:ascii="Arial" w:hAnsi="Arial" w:cs="Arial"/>
          <w:lang w:val="ru-RU"/>
        </w:rPr>
        <w:t>Использование предварительного рассмотрения</w:t>
      </w:r>
      <w:r w:rsidRPr="003614B4">
        <w:rPr>
          <w:rFonts w:ascii="Arial" w:hAnsi="Arial" w:cs="Arial"/>
          <w:lang w:val="ru-RU"/>
        </w:rPr>
        <w:t xml:space="preserve"> в исключительных случаях и ответ Банка, как правило, должны предоставляться в течение 6 часов после получения запроса </w:t>
      </w:r>
      <w:r w:rsidR="00665D98" w:rsidRPr="003614B4">
        <w:rPr>
          <w:rFonts w:ascii="Arial" w:hAnsi="Arial" w:cs="Arial"/>
          <w:lang w:val="ru-RU"/>
        </w:rPr>
        <w:t xml:space="preserve">от </w:t>
      </w:r>
      <w:r w:rsidRPr="003614B4">
        <w:rPr>
          <w:rFonts w:ascii="Arial" w:hAnsi="Arial" w:cs="Arial"/>
          <w:lang w:val="ru-RU"/>
        </w:rPr>
        <w:t>Заемщика</w:t>
      </w:r>
    </w:p>
    <w:p w14:paraId="14ADB12C" w14:textId="62879008" w:rsidR="00311DAF" w:rsidRPr="003614B4" w:rsidRDefault="003614B4" w:rsidP="00311DAF">
      <w:pPr>
        <w:pStyle w:val="a3"/>
        <w:numPr>
          <w:ilvl w:val="1"/>
          <w:numId w:val="1"/>
        </w:numPr>
        <w:spacing w:before="12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Расширение делегированных </w:t>
      </w:r>
      <w:r w:rsidR="00665D98" w:rsidRPr="003614B4">
        <w:rPr>
          <w:rFonts w:ascii="Arial" w:hAnsi="Arial" w:cs="Arial"/>
          <w:lang w:val="ru-RU"/>
        </w:rPr>
        <w:t>полномочий давать разрешения</w:t>
      </w:r>
      <w:r w:rsidR="00311DAF" w:rsidRPr="003614B4">
        <w:rPr>
          <w:rFonts w:ascii="Arial" w:hAnsi="Arial" w:cs="Arial"/>
          <w:lang w:val="ru-RU"/>
        </w:rPr>
        <w:t xml:space="preserve"> на закупки персоналу на местах для обеспечения быстрого реагирования</w:t>
      </w:r>
    </w:p>
    <w:p w14:paraId="667293BD" w14:textId="1AF4BED3" w:rsidR="00311DAF" w:rsidRPr="003614B4" w:rsidRDefault="00311DAF" w:rsidP="00311DAF">
      <w:pPr>
        <w:pStyle w:val="a3"/>
        <w:numPr>
          <w:ilvl w:val="1"/>
          <w:numId w:val="1"/>
        </w:numPr>
        <w:spacing w:before="120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Более короткие сроки </w:t>
      </w:r>
      <w:r w:rsidR="00665D98" w:rsidRPr="003614B4">
        <w:rPr>
          <w:rFonts w:ascii="Arial" w:hAnsi="Arial" w:cs="Arial"/>
          <w:lang w:val="ru-RU"/>
        </w:rPr>
        <w:t xml:space="preserve">для </w:t>
      </w:r>
      <w:r w:rsidRPr="003614B4">
        <w:rPr>
          <w:rFonts w:ascii="Arial" w:hAnsi="Arial" w:cs="Arial"/>
          <w:lang w:val="ru-RU"/>
        </w:rPr>
        <w:t>подачи заявок и подготовки предложений</w:t>
      </w:r>
    </w:p>
    <w:p w14:paraId="549AA0B0" w14:textId="4DFDD7C1" w:rsidR="00311DAF" w:rsidRPr="003614B4" w:rsidRDefault="00311DAF" w:rsidP="003614B4">
      <w:pPr>
        <w:pStyle w:val="a3"/>
        <w:numPr>
          <w:ilvl w:val="1"/>
          <w:numId w:val="1"/>
        </w:numPr>
        <w:spacing w:before="120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lastRenderedPageBreak/>
        <w:t xml:space="preserve">Период бездействия </w:t>
      </w:r>
      <w:r w:rsidR="00665D98" w:rsidRPr="003614B4">
        <w:rPr>
          <w:rFonts w:ascii="Arial" w:hAnsi="Arial" w:cs="Arial"/>
          <w:lang w:val="ru-RU"/>
        </w:rPr>
        <w:t>к экстренным закупкам</w:t>
      </w:r>
      <w:r w:rsidR="003614B4" w:rsidRPr="003614B4">
        <w:rPr>
          <w:rFonts w:ascii="Arial" w:hAnsi="Arial" w:cs="Arial"/>
          <w:lang w:val="ru-RU"/>
        </w:rPr>
        <w:t xml:space="preserve"> </w:t>
      </w:r>
      <w:r w:rsidR="003614B4" w:rsidRPr="003614B4">
        <w:rPr>
          <w:rFonts w:ascii="Arial" w:hAnsi="Arial" w:cs="Arial"/>
          <w:lang w:val="ru-RU"/>
        </w:rPr>
        <w:t>не применяется</w:t>
      </w:r>
    </w:p>
    <w:p w14:paraId="4B135069" w14:textId="1E4AEF0B" w:rsidR="00311DAF" w:rsidRPr="003614B4" w:rsidRDefault="00311DAF" w:rsidP="00311DAF">
      <w:pPr>
        <w:pStyle w:val="a3"/>
        <w:numPr>
          <w:ilvl w:val="1"/>
          <w:numId w:val="1"/>
        </w:numPr>
        <w:spacing w:before="120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Увеличение авансовых платежей </w:t>
      </w:r>
      <w:r w:rsidR="00665D98" w:rsidRPr="003614B4">
        <w:rPr>
          <w:rFonts w:ascii="Arial" w:hAnsi="Arial" w:cs="Arial"/>
          <w:lang w:val="ru-RU"/>
        </w:rPr>
        <w:t xml:space="preserve">с целью улучшения </w:t>
      </w:r>
      <w:r w:rsidRPr="003614B4">
        <w:rPr>
          <w:rFonts w:ascii="Arial" w:hAnsi="Arial" w:cs="Arial"/>
          <w:lang w:val="ru-RU"/>
        </w:rPr>
        <w:t xml:space="preserve">поддержки поставщиков для </w:t>
      </w:r>
      <w:r w:rsidR="00665D98" w:rsidRPr="003614B4">
        <w:rPr>
          <w:rFonts w:ascii="Arial" w:hAnsi="Arial" w:cs="Arial"/>
          <w:lang w:val="ru-RU"/>
        </w:rPr>
        <w:t xml:space="preserve">осуществления поставок </w:t>
      </w:r>
      <w:r w:rsidRPr="003614B4">
        <w:rPr>
          <w:rFonts w:ascii="Arial" w:hAnsi="Arial" w:cs="Arial"/>
          <w:lang w:val="ru-RU"/>
        </w:rPr>
        <w:t>в</w:t>
      </w:r>
      <w:r w:rsidR="00665D98" w:rsidRPr="003614B4">
        <w:rPr>
          <w:rFonts w:ascii="Arial" w:hAnsi="Arial" w:cs="Arial"/>
          <w:lang w:val="ru-RU"/>
        </w:rPr>
        <w:t>о время</w:t>
      </w:r>
      <w:r w:rsidRPr="003614B4">
        <w:rPr>
          <w:rFonts w:ascii="Arial" w:hAnsi="Arial" w:cs="Arial"/>
          <w:lang w:val="ru-RU"/>
        </w:rPr>
        <w:t xml:space="preserve"> чрезвычайной ситуации</w:t>
      </w:r>
    </w:p>
    <w:p w14:paraId="3F00A922" w14:textId="43C7F2FD" w:rsidR="00311DAF" w:rsidRPr="003614B4" w:rsidRDefault="00311DAF" w:rsidP="00311DAF">
      <w:pPr>
        <w:pStyle w:val="a3"/>
        <w:numPr>
          <w:ilvl w:val="1"/>
          <w:numId w:val="1"/>
        </w:numPr>
        <w:spacing w:before="120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>Использ</w:t>
      </w:r>
      <w:r w:rsidR="00665D98" w:rsidRPr="003614B4">
        <w:rPr>
          <w:rFonts w:ascii="Arial" w:hAnsi="Arial" w:cs="Arial"/>
          <w:lang w:val="ru-RU"/>
        </w:rPr>
        <w:t>ова</w:t>
      </w:r>
      <w:r w:rsidR="003614B4">
        <w:rPr>
          <w:rFonts w:ascii="Arial" w:hAnsi="Arial" w:cs="Arial"/>
          <w:lang w:val="ru-RU"/>
        </w:rPr>
        <w:t xml:space="preserve">ние прямых платежей </w:t>
      </w:r>
      <w:bookmarkStart w:id="1" w:name="_GoBack"/>
      <w:bookmarkEnd w:id="1"/>
      <w:r w:rsidRPr="003614B4">
        <w:rPr>
          <w:rFonts w:ascii="Arial" w:hAnsi="Arial" w:cs="Arial"/>
          <w:lang w:val="ru-RU"/>
        </w:rPr>
        <w:t>по мере необходимости, чтобы ускорить платежи и улучшить участие</w:t>
      </w:r>
    </w:p>
    <w:p w14:paraId="528B873F" w14:textId="2CFB4EB5" w:rsidR="00D33B3C" w:rsidRPr="003614B4" w:rsidRDefault="00311DAF" w:rsidP="00511034">
      <w:pPr>
        <w:pStyle w:val="a3"/>
        <w:numPr>
          <w:ilvl w:val="1"/>
          <w:numId w:val="1"/>
        </w:numPr>
        <w:spacing w:before="120"/>
        <w:contextualSpacing w:val="0"/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Нет требования </w:t>
      </w:r>
      <w:r w:rsidR="00665D98" w:rsidRPr="003614B4">
        <w:rPr>
          <w:rFonts w:ascii="Arial" w:hAnsi="Arial" w:cs="Arial"/>
          <w:lang w:val="ru-RU"/>
        </w:rPr>
        <w:t>предоставлять гарантийное обеспечение для тендерных предложений или использовать заявления об гарантийном обеспечении тендерных предложений</w:t>
      </w:r>
      <w:r w:rsidR="00D33B3C" w:rsidRPr="003614B4">
        <w:rPr>
          <w:rFonts w:ascii="Arial" w:hAnsi="Arial" w:cs="Arial"/>
          <w:lang w:val="ru-RU"/>
        </w:rPr>
        <w:t xml:space="preserve">   </w:t>
      </w:r>
    </w:p>
    <w:p w14:paraId="4DD05952" w14:textId="77777777" w:rsidR="00D33B3C" w:rsidRPr="003614B4" w:rsidRDefault="00D33B3C" w:rsidP="00B666A6">
      <w:pPr>
        <w:spacing w:before="120"/>
        <w:ind w:left="720"/>
        <w:rPr>
          <w:rFonts w:ascii="Arial" w:hAnsi="Arial" w:cs="Arial"/>
          <w:lang w:val="ru-RU"/>
        </w:rPr>
      </w:pPr>
    </w:p>
    <w:p w14:paraId="2730FC14" w14:textId="0F10F5F3" w:rsidR="00F3390B" w:rsidRPr="003614B4" w:rsidRDefault="00665D98" w:rsidP="00F3390B">
      <w:pPr>
        <w:rPr>
          <w:rFonts w:ascii="Arial" w:hAnsi="Arial" w:cs="Arial"/>
          <w:lang w:val="ru-RU"/>
        </w:rPr>
      </w:pPr>
      <w:r w:rsidRPr="003614B4">
        <w:rPr>
          <w:rFonts w:ascii="Arial" w:hAnsi="Arial" w:cs="Arial"/>
          <w:lang w:val="ru-RU"/>
        </w:rPr>
        <w:t xml:space="preserve">Для подробной информации по процессам экстренных закупок Банка смотрите </w:t>
      </w:r>
      <w:hyperlink r:id="rId8" w:history="1">
        <w:r w:rsidRPr="003614B4">
          <w:rPr>
            <w:rStyle w:val="a4"/>
            <w:rFonts w:ascii="Arial" w:hAnsi="Arial" w:cs="Arial"/>
            <w:lang w:val="ru-RU"/>
          </w:rPr>
          <w:t>Руководство Банка – Ситуации экстренной необходимости в получении помощи и ограниченного потенциала</w:t>
        </w:r>
      </w:hyperlink>
    </w:p>
    <w:p w14:paraId="4CFF8C09" w14:textId="1A2D4874" w:rsidR="00624EC1" w:rsidRPr="003614B4" w:rsidRDefault="00624EC1">
      <w:pPr>
        <w:rPr>
          <w:rFonts w:ascii="Arial" w:hAnsi="Arial" w:cs="Arial"/>
          <w:lang w:val="ru-RU"/>
        </w:rPr>
      </w:pPr>
    </w:p>
    <w:p w14:paraId="2A132F9E" w14:textId="0DAF65EC" w:rsidR="009C2010" w:rsidRPr="003614B4" w:rsidRDefault="00665D98" w:rsidP="009C2010">
      <w:pPr>
        <w:spacing w:after="120"/>
        <w:jc w:val="both"/>
        <w:rPr>
          <w:rFonts w:ascii="Tahoma" w:hAnsi="Tahoma" w:cs="Tahoma"/>
          <w:sz w:val="20"/>
          <w:szCs w:val="20"/>
          <w:lang w:val="ru-RU"/>
        </w:rPr>
      </w:pPr>
      <w:r w:rsidRPr="003614B4">
        <w:rPr>
          <w:rFonts w:ascii="Tahoma" w:hAnsi="Tahoma" w:cs="Tahoma"/>
          <w:sz w:val="20"/>
          <w:szCs w:val="20"/>
          <w:lang w:val="ru-RU"/>
        </w:rPr>
        <w:t>В случае дальнейших вопросов, смотрите раздел Вопросы и ответы, или свяжитесь со следующими лицами</w:t>
      </w:r>
      <w:r w:rsidR="00235A95" w:rsidRPr="003614B4">
        <w:rPr>
          <w:rFonts w:ascii="Tahoma" w:hAnsi="Tahoma" w:cs="Tahoma"/>
          <w:sz w:val="20"/>
          <w:szCs w:val="20"/>
          <w:lang w:val="ru-RU"/>
        </w:rPr>
        <w:t>:</w:t>
      </w:r>
    </w:p>
    <w:p w14:paraId="3D168841" w14:textId="77777777" w:rsidR="009C2010" w:rsidRPr="003614B4" w:rsidRDefault="00FB765B" w:rsidP="009C2010">
      <w:pPr>
        <w:spacing w:after="120"/>
        <w:jc w:val="both"/>
        <w:rPr>
          <w:rFonts w:ascii="Tahoma" w:hAnsi="Tahoma" w:cs="Tahoma"/>
          <w:sz w:val="20"/>
          <w:szCs w:val="20"/>
          <w:lang w:val="ru-RU"/>
        </w:rPr>
      </w:pPr>
      <w:hyperlink r:id="rId9" w:history="1">
        <w:proofErr w:type="spellStart"/>
        <w:r w:rsidR="009C2010" w:rsidRPr="003614B4">
          <w:rPr>
            <w:rStyle w:val="a4"/>
            <w:rFonts w:ascii="Tahoma" w:hAnsi="Tahoma" w:cs="Tahoma"/>
            <w:sz w:val="20"/>
            <w:szCs w:val="20"/>
            <w:lang w:val="ru-RU"/>
          </w:rPr>
          <w:t>Enzo</w:t>
        </w:r>
        <w:proofErr w:type="spellEnd"/>
        <w:r w:rsidR="009C2010" w:rsidRPr="003614B4">
          <w:rPr>
            <w:rStyle w:val="a4"/>
            <w:rFonts w:ascii="Tahoma" w:hAnsi="Tahoma" w:cs="Tahoma"/>
            <w:sz w:val="20"/>
            <w:szCs w:val="20"/>
            <w:lang w:val="ru-RU"/>
          </w:rPr>
          <w:t xml:space="preserve"> </w:t>
        </w:r>
        <w:proofErr w:type="spellStart"/>
        <w:r w:rsidR="009C2010" w:rsidRPr="003614B4">
          <w:rPr>
            <w:rStyle w:val="a4"/>
            <w:rFonts w:ascii="Tahoma" w:hAnsi="Tahoma" w:cs="Tahoma"/>
            <w:sz w:val="20"/>
            <w:szCs w:val="20"/>
            <w:lang w:val="ru-RU"/>
          </w:rPr>
          <w:t>de</w:t>
        </w:r>
        <w:proofErr w:type="spellEnd"/>
        <w:r w:rsidR="009C2010" w:rsidRPr="003614B4">
          <w:rPr>
            <w:rStyle w:val="a4"/>
            <w:rFonts w:ascii="Tahoma" w:hAnsi="Tahoma" w:cs="Tahoma"/>
            <w:sz w:val="20"/>
            <w:szCs w:val="20"/>
            <w:lang w:val="ru-RU"/>
          </w:rPr>
          <w:t xml:space="preserve"> </w:t>
        </w:r>
        <w:proofErr w:type="spellStart"/>
        <w:r w:rsidR="009C2010" w:rsidRPr="003614B4">
          <w:rPr>
            <w:rStyle w:val="a4"/>
            <w:rFonts w:ascii="Tahoma" w:hAnsi="Tahoma" w:cs="Tahoma"/>
            <w:sz w:val="20"/>
            <w:szCs w:val="20"/>
            <w:lang w:val="ru-RU"/>
          </w:rPr>
          <w:t>Laurentiis</w:t>
        </w:r>
        <w:proofErr w:type="spellEnd"/>
      </w:hyperlink>
    </w:p>
    <w:p w14:paraId="247606DF" w14:textId="77777777" w:rsidR="009C2010" w:rsidRPr="003614B4" w:rsidRDefault="00FB765B" w:rsidP="009C2010">
      <w:pPr>
        <w:spacing w:after="120"/>
        <w:jc w:val="both"/>
        <w:rPr>
          <w:rFonts w:ascii="Tahoma" w:hAnsi="Tahoma" w:cs="Tahoma"/>
          <w:sz w:val="20"/>
          <w:szCs w:val="20"/>
          <w:lang w:val="ru-RU"/>
        </w:rPr>
      </w:pPr>
      <w:hyperlink r:id="rId10" w:history="1">
        <w:proofErr w:type="spellStart"/>
        <w:r w:rsidR="009C2010" w:rsidRPr="003614B4">
          <w:rPr>
            <w:rStyle w:val="a4"/>
            <w:rFonts w:ascii="Tahoma" w:hAnsi="Tahoma" w:cs="Tahoma"/>
            <w:sz w:val="20"/>
            <w:szCs w:val="20"/>
            <w:lang w:val="ru-RU"/>
          </w:rPr>
          <w:t>Tesfaalem</w:t>
        </w:r>
        <w:proofErr w:type="spellEnd"/>
        <w:r w:rsidR="009C2010" w:rsidRPr="003614B4">
          <w:rPr>
            <w:rStyle w:val="a4"/>
            <w:rFonts w:ascii="Tahoma" w:hAnsi="Tahoma" w:cs="Tahoma"/>
            <w:sz w:val="20"/>
            <w:szCs w:val="20"/>
            <w:lang w:val="ru-RU"/>
          </w:rPr>
          <w:t xml:space="preserve"> G. </w:t>
        </w:r>
        <w:proofErr w:type="spellStart"/>
        <w:r w:rsidR="009C2010" w:rsidRPr="003614B4">
          <w:rPr>
            <w:rStyle w:val="a4"/>
            <w:rFonts w:ascii="Tahoma" w:hAnsi="Tahoma" w:cs="Tahoma"/>
            <w:sz w:val="20"/>
            <w:szCs w:val="20"/>
            <w:lang w:val="ru-RU"/>
          </w:rPr>
          <w:t>Iyesus</w:t>
        </w:r>
        <w:proofErr w:type="spellEnd"/>
      </w:hyperlink>
      <w:r w:rsidR="009C2010" w:rsidRPr="003614B4">
        <w:rPr>
          <w:rFonts w:ascii="Tahoma" w:hAnsi="Tahoma" w:cs="Tahoma"/>
          <w:sz w:val="20"/>
          <w:szCs w:val="20"/>
          <w:lang w:val="ru-RU"/>
        </w:rPr>
        <w:t xml:space="preserve"> </w:t>
      </w:r>
    </w:p>
    <w:p w14:paraId="5EF26A02" w14:textId="77777777" w:rsidR="009C2010" w:rsidRPr="003614B4" w:rsidRDefault="00FB765B" w:rsidP="009C2010">
      <w:pPr>
        <w:spacing w:after="120"/>
        <w:jc w:val="both"/>
        <w:rPr>
          <w:rFonts w:ascii="Tahoma" w:hAnsi="Tahoma" w:cs="Tahoma"/>
          <w:sz w:val="20"/>
          <w:szCs w:val="20"/>
          <w:lang w:val="ru-RU"/>
        </w:rPr>
      </w:pPr>
      <w:hyperlink r:id="rId11" w:history="1">
        <w:proofErr w:type="spellStart"/>
        <w:r w:rsidR="009C2010" w:rsidRPr="003614B4">
          <w:rPr>
            <w:rStyle w:val="a4"/>
            <w:rFonts w:ascii="Tahoma" w:hAnsi="Tahoma" w:cs="Tahoma"/>
            <w:sz w:val="20"/>
            <w:szCs w:val="20"/>
            <w:lang w:val="ru-RU"/>
          </w:rPr>
          <w:t>Howard</w:t>
        </w:r>
        <w:proofErr w:type="spellEnd"/>
        <w:r w:rsidR="009C2010" w:rsidRPr="003614B4">
          <w:rPr>
            <w:rStyle w:val="a4"/>
            <w:rFonts w:ascii="Tahoma" w:hAnsi="Tahoma" w:cs="Tahoma"/>
            <w:sz w:val="20"/>
            <w:szCs w:val="20"/>
            <w:lang w:val="ru-RU"/>
          </w:rPr>
          <w:t xml:space="preserve"> </w:t>
        </w:r>
        <w:proofErr w:type="spellStart"/>
        <w:r w:rsidR="009C2010" w:rsidRPr="003614B4">
          <w:rPr>
            <w:rStyle w:val="a4"/>
            <w:rFonts w:ascii="Tahoma" w:hAnsi="Tahoma" w:cs="Tahoma"/>
            <w:sz w:val="20"/>
            <w:szCs w:val="20"/>
            <w:lang w:val="ru-RU"/>
          </w:rPr>
          <w:t>Centenary</w:t>
        </w:r>
        <w:proofErr w:type="spellEnd"/>
      </w:hyperlink>
      <w:r w:rsidR="009C2010" w:rsidRPr="003614B4">
        <w:rPr>
          <w:rFonts w:ascii="Tahoma" w:hAnsi="Tahoma" w:cs="Tahoma"/>
          <w:sz w:val="20"/>
          <w:szCs w:val="20"/>
          <w:lang w:val="ru-RU"/>
        </w:rPr>
        <w:t xml:space="preserve"> </w:t>
      </w:r>
    </w:p>
    <w:p w14:paraId="56415345" w14:textId="77777777" w:rsidR="00731FD6" w:rsidRPr="003614B4" w:rsidRDefault="00731FD6">
      <w:pPr>
        <w:rPr>
          <w:rFonts w:ascii="Arial" w:hAnsi="Arial" w:cs="Arial"/>
          <w:lang w:val="ru-RU"/>
        </w:rPr>
      </w:pPr>
    </w:p>
    <w:sectPr w:rsidR="00731FD6" w:rsidRPr="00361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44CA3"/>
    <w:multiLevelType w:val="hybridMultilevel"/>
    <w:tmpl w:val="D4AC75C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F041953"/>
    <w:multiLevelType w:val="hybridMultilevel"/>
    <w:tmpl w:val="75A0F0B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61102700">
      <w:start w:val="1"/>
      <w:numFmt w:val="lowerRoman"/>
      <w:lvlText w:val="%2."/>
      <w:lvlJc w:val="left"/>
      <w:pPr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FC7492A"/>
    <w:multiLevelType w:val="hybridMultilevel"/>
    <w:tmpl w:val="374A84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9C04E9"/>
    <w:multiLevelType w:val="hybridMultilevel"/>
    <w:tmpl w:val="176C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A151E"/>
    <w:multiLevelType w:val="hybridMultilevel"/>
    <w:tmpl w:val="D4AC75C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C1"/>
    <w:rsid w:val="00002F3E"/>
    <w:rsid w:val="000546BA"/>
    <w:rsid w:val="0017588E"/>
    <w:rsid w:val="00235A95"/>
    <w:rsid w:val="00272642"/>
    <w:rsid w:val="002D396C"/>
    <w:rsid w:val="00311DAF"/>
    <w:rsid w:val="00355258"/>
    <w:rsid w:val="003614B4"/>
    <w:rsid w:val="003A4193"/>
    <w:rsid w:val="004439AA"/>
    <w:rsid w:val="004E393D"/>
    <w:rsid w:val="00556805"/>
    <w:rsid w:val="005F59AA"/>
    <w:rsid w:val="00624EC1"/>
    <w:rsid w:val="00664AEB"/>
    <w:rsid w:val="00665D98"/>
    <w:rsid w:val="00700171"/>
    <w:rsid w:val="00731FD6"/>
    <w:rsid w:val="00786C4A"/>
    <w:rsid w:val="00787D8E"/>
    <w:rsid w:val="008706FE"/>
    <w:rsid w:val="00900A02"/>
    <w:rsid w:val="009C2010"/>
    <w:rsid w:val="009D03CE"/>
    <w:rsid w:val="00A05DCF"/>
    <w:rsid w:val="00A14124"/>
    <w:rsid w:val="00A215EC"/>
    <w:rsid w:val="00A94377"/>
    <w:rsid w:val="00B6358A"/>
    <w:rsid w:val="00B666A6"/>
    <w:rsid w:val="00D33B3C"/>
    <w:rsid w:val="00E3107C"/>
    <w:rsid w:val="00E920C3"/>
    <w:rsid w:val="00F3390B"/>
    <w:rsid w:val="00F660F3"/>
    <w:rsid w:val="00F8137C"/>
    <w:rsid w:val="00F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0AEC"/>
  <w15:chartTrackingRefBased/>
  <w15:docId w15:val="{8B82C3D3-6920-49D4-A610-F8BC4A3E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E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9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3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worldbank.org/sites/ppf3/PPFDocuments/Forms/DispPage.aspx?docid=192f90a2-a609-4bb7-8aa6-3b1713d1568d&amp;ver=curren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centenary@worldbank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tiyesus@worldbank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aurentiis@worldban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E2860A79B204382E0DA638F3C1B4F" ma:contentTypeVersion="4" ma:contentTypeDescription="Create a new document." ma:contentTypeScope="" ma:versionID="0d5d7a66d799dce7ecc8adc66f2b69d9">
  <xsd:schema xmlns:xsd="http://www.w3.org/2001/XMLSchema" xmlns:xs="http://www.w3.org/2001/XMLSchema" xmlns:p="http://schemas.microsoft.com/office/2006/metadata/properties" xmlns:ns2="253db52a-de48-4638-9f12-6fabfb5cb6a7" targetNamespace="http://schemas.microsoft.com/office/2006/metadata/properties" ma:root="true" ma:fieldsID="b4049caf4902e05b94251b9b5cbc0f10" ns2:_="">
    <xsd:import namespace="253db52a-de48-4638-9f12-6fabfb5cb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db52a-de48-4638-9f12-6fabfb5cb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4EFEF-2267-4609-9002-BDD58C0FE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89BBFE-4133-4384-86A8-C1087A452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E323B-1AA1-49F3-8AF1-4188EA0B7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db52a-de48-4638-9f12-6fabfb5cb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657</Words>
  <Characters>4512</Characters>
  <Application>Microsoft Office Word</Application>
  <DocSecurity>0</DocSecurity>
  <Lines>100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Bariira Centenary</dc:creator>
  <cp:keywords/>
  <dc:description/>
  <cp:lastModifiedBy>Svetlana Chirkova</cp:lastModifiedBy>
  <cp:revision>10</cp:revision>
  <cp:lastPrinted>2020-03-04T19:57:00Z</cp:lastPrinted>
  <dcterms:created xsi:type="dcterms:W3CDTF">2020-03-10T07:00:00Z</dcterms:created>
  <dcterms:modified xsi:type="dcterms:W3CDTF">2020-03-10T08:49:00Z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0x010100460E2860A79B204382E0DA638F3C1B4F</vt:lpwstr>
  </property>
</Properties>
</file>