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927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2B11F8" w:rsidTr="002B11F8">
        <w:tc>
          <w:tcPr>
            <w:tcW w:w="9350" w:type="dxa"/>
          </w:tcPr>
          <w:p w:rsidR="002B11F8" w:rsidRPr="002B11F8" w:rsidRDefault="002B11F8" w:rsidP="002B11F8">
            <w:pPr>
              <w:jc w:val="center"/>
              <w:rPr>
                <w:b/>
                <w:bCs/>
              </w:rPr>
            </w:pPr>
            <w:r w:rsidRPr="002B11F8">
              <w:rPr>
                <w:b/>
                <w:bCs/>
              </w:rPr>
              <w:t>A – General Features</w:t>
            </w:r>
          </w:p>
        </w:tc>
      </w:tr>
      <w:tr w:rsidR="002B11F8" w:rsidTr="002B11F8">
        <w:tc>
          <w:tcPr>
            <w:tcW w:w="9355" w:type="dxa"/>
          </w:tcPr>
          <w:p w:rsidR="002B11F8" w:rsidRDefault="002B11F8" w:rsidP="002B11F8">
            <w:pPr>
              <w:pStyle w:val="ListParagraph"/>
              <w:numPr>
                <w:ilvl w:val="0"/>
                <w:numId w:val="1"/>
              </w:numPr>
            </w:pPr>
            <w:r>
              <w:t>What is the legal corporate status of the agency?</w:t>
            </w:r>
          </w:p>
        </w:tc>
      </w:tr>
      <w:tr w:rsidR="002B11F8" w:rsidTr="002B11F8">
        <w:tc>
          <w:tcPr>
            <w:tcW w:w="9355" w:type="dxa"/>
          </w:tcPr>
          <w:p w:rsidR="002B11F8" w:rsidRDefault="002B11F8" w:rsidP="002B11F8">
            <w:pPr>
              <w:pStyle w:val="ListParagraph"/>
              <w:numPr>
                <w:ilvl w:val="0"/>
                <w:numId w:val="1"/>
              </w:numPr>
            </w:pPr>
            <w:r>
              <w:t>Does the agency have its own regulation? Describe</w:t>
            </w:r>
          </w:p>
        </w:tc>
      </w:tr>
      <w:tr w:rsidR="002B11F8" w:rsidTr="002B11F8">
        <w:tc>
          <w:tcPr>
            <w:tcW w:w="9355" w:type="dxa"/>
          </w:tcPr>
          <w:p w:rsidR="002B11F8" w:rsidRDefault="002B11F8" w:rsidP="002B11F8">
            <w:pPr>
              <w:pStyle w:val="ListParagraph"/>
              <w:numPr>
                <w:ilvl w:val="0"/>
                <w:numId w:val="1"/>
              </w:numPr>
            </w:pPr>
            <w:r>
              <w:t>Procurement rules and regulations applied. Describe</w:t>
            </w:r>
          </w:p>
        </w:tc>
      </w:tr>
      <w:tr w:rsidR="002B11F8" w:rsidTr="002B11F8">
        <w:tc>
          <w:tcPr>
            <w:tcW w:w="9355" w:type="dxa"/>
          </w:tcPr>
          <w:p w:rsidR="002B11F8" w:rsidRDefault="002B11F8" w:rsidP="002B11F8">
            <w:pPr>
              <w:pStyle w:val="ListParagraph"/>
              <w:numPr>
                <w:ilvl w:val="0"/>
                <w:numId w:val="1"/>
              </w:numPr>
            </w:pPr>
            <w:r>
              <w:t>Procedures for settlement contractual disputes.</w:t>
            </w:r>
          </w:p>
        </w:tc>
      </w:tr>
      <w:tr w:rsidR="00995C55" w:rsidTr="002B11F8">
        <w:tc>
          <w:tcPr>
            <w:tcW w:w="9355" w:type="dxa"/>
          </w:tcPr>
          <w:p w:rsidR="00995C55" w:rsidRDefault="00995C55" w:rsidP="002B11F8">
            <w:pPr>
              <w:pStyle w:val="ListParagraph"/>
              <w:numPr>
                <w:ilvl w:val="0"/>
                <w:numId w:val="1"/>
              </w:numPr>
            </w:pPr>
            <w:r>
              <w:t xml:space="preserve">Is there special procedure </w:t>
            </w:r>
            <w:r w:rsidR="00672001">
              <w:t>in governing emergency situations</w:t>
            </w:r>
          </w:p>
        </w:tc>
      </w:tr>
    </w:tbl>
    <w:p w:rsidR="00845396" w:rsidRDefault="002B11F8">
      <w:r w:rsidRPr="002B11F8">
        <w:t>Questions for Assessing an Implementing Agency’s Capacity</w:t>
      </w:r>
      <w:r>
        <w:t xml:space="preserve"> and market overview</w:t>
      </w:r>
    </w:p>
    <w:p w:rsidR="002B11F8" w:rsidRPr="002B11F8" w:rsidRDefault="002B11F8" w:rsidP="002B11F8"/>
    <w:p w:rsidR="002B11F8" w:rsidRPr="002B11F8" w:rsidRDefault="002B11F8" w:rsidP="002B11F8"/>
    <w:tbl>
      <w:tblPr>
        <w:tblStyle w:val="TableGrid"/>
        <w:tblpPr w:leftFromText="180" w:rightFromText="180" w:vertAnchor="text" w:horzAnchor="margin" w:tblpY="927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2B11F8" w:rsidTr="00995C55">
        <w:tc>
          <w:tcPr>
            <w:tcW w:w="9355" w:type="dxa"/>
          </w:tcPr>
          <w:p w:rsidR="002B11F8" w:rsidRPr="002B11F8" w:rsidRDefault="002B11F8" w:rsidP="00DD78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2B11F8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Procurement Management</w:t>
            </w:r>
          </w:p>
        </w:tc>
      </w:tr>
      <w:tr w:rsidR="002B11F8" w:rsidTr="00DD78F1">
        <w:tc>
          <w:tcPr>
            <w:tcW w:w="9355" w:type="dxa"/>
          </w:tcPr>
          <w:p w:rsidR="002B11F8" w:rsidRDefault="002B11F8" w:rsidP="002B11F8">
            <w:pPr>
              <w:pStyle w:val="ListParagraph"/>
              <w:numPr>
                <w:ilvl w:val="0"/>
                <w:numId w:val="2"/>
              </w:numPr>
            </w:pPr>
            <w:r>
              <w:t>Number of trained procurement staff</w:t>
            </w:r>
          </w:p>
        </w:tc>
      </w:tr>
      <w:tr w:rsidR="00995C55" w:rsidTr="00DD78F1">
        <w:tc>
          <w:tcPr>
            <w:tcW w:w="9355" w:type="dxa"/>
          </w:tcPr>
          <w:p w:rsidR="00995C55" w:rsidRDefault="00995C55" w:rsidP="002B11F8">
            <w:pPr>
              <w:pStyle w:val="ListParagraph"/>
              <w:numPr>
                <w:ilvl w:val="0"/>
                <w:numId w:val="2"/>
              </w:numPr>
            </w:pPr>
            <w:r w:rsidRPr="00995C55">
              <w:t>Describe general organization of procurement unit</w:t>
            </w:r>
          </w:p>
        </w:tc>
      </w:tr>
      <w:tr w:rsidR="002B11F8" w:rsidTr="00DD78F1">
        <w:tc>
          <w:tcPr>
            <w:tcW w:w="9355" w:type="dxa"/>
          </w:tcPr>
          <w:p w:rsidR="002B11F8" w:rsidRDefault="002B11F8" w:rsidP="002B11F8">
            <w:pPr>
              <w:pStyle w:val="ListParagraph"/>
              <w:numPr>
                <w:ilvl w:val="0"/>
                <w:numId w:val="2"/>
              </w:numPr>
            </w:pPr>
            <w:r>
              <w:t>Experience and/or familiarity with Bank procurement guidelines and regulations</w:t>
            </w:r>
          </w:p>
        </w:tc>
      </w:tr>
      <w:tr w:rsidR="002B11F8" w:rsidTr="00DD78F1">
        <w:tc>
          <w:tcPr>
            <w:tcW w:w="9355" w:type="dxa"/>
          </w:tcPr>
          <w:p w:rsidR="002B11F8" w:rsidRDefault="002B11F8" w:rsidP="002B11F8">
            <w:pPr>
              <w:pStyle w:val="ListParagraph"/>
              <w:numPr>
                <w:ilvl w:val="0"/>
                <w:numId w:val="2"/>
              </w:numPr>
            </w:pPr>
            <w:r>
              <w:t>Experience</w:t>
            </w:r>
            <w:r w:rsidR="00995C55">
              <w:t xml:space="preserve"> in World Bank funded project procurement</w:t>
            </w:r>
          </w:p>
        </w:tc>
      </w:tr>
      <w:tr w:rsidR="00995C55" w:rsidTr="00DD78F1">
        <w:tc>
          <w:tcPr>
            <w:tcW w:w="9355" w:type="dxa"/>
          </w:tcPr>
          <w:p w:rsidR="00995C55" w:rsidRDefault="00995C55" w:rsidP="002B11F8">
            <w:pPr>
              <w:pStyle w:val="ListParagraph"/>
              <w:numPr>
                <w:ilvl w:val="0"/>
                <w:numId w:val="2"/>
              </w:numPr>
            </w:pPr>
            <w:r>
              <w:t>Are there a formal procedure for reporting? Describe</w:t>
            </w:r>
          </w:p>
        </w:tc>
      </w:tr>
    </w:tbl>
    <w:p w:rsidR="002B11F8" w:rsidRPr="002B11F8" w:rsidRDefault="002B11F8" w:rsidP="002B11F8"/>
    <w:p w:rsidR="002B11F8" w:rsidRPr="002B11F8" w:rsidRDefault="002B11F8" w:rsidP="002B11F8"/>
    <w:p w:rsidR="002B11F8" w:rsidRPr="002B11F8" w:rsidRDefault="002B11F8" w:rsidP="002B11F8"/>
    <w:tbl>
      <w:tblPr>
        <w:tblStyle w:val="TableGrid"/>
        <w:tblpPr w:leftFromText="180" w:rightFromText="180" w:vertAnchor="text" w:horzAnchor="margin" w:tblpY="927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995C55" w:rsidTr="00DD78F1">
        <w:tc>
          <w:tcPr>
            <w:tcW w:w="9355" w:type="dxa"/>
          </w:tcPr>
          <w:p w:rsidR="00995C55" w:rsidRPr="002B11F8" w:rsidRDefault="00995C55" w:rsidP="00DD78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2B11F8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Contract Management</w:t>
            </w:r>
          </w:p>
        </w:tc>
      </w:tr>
      <w:tr w:rsidR="00995C55" w:rsidTr="00DD78F1">
        <w:tc>
          <w:tcPr>
            <w:tcW w:w="9355" w:type="dxa"/>
          </w:tcPr>
          <w:p w:rsidR="00995C55" w:rsidRDefault="00995C55" w:rsidP="00995C55">
            <w:pPr>
              <w:pStyle w:val="ListParagraph"/>
              <w:numPr>
                <w:ilvl w:val="0"/>
                <w:numId w:val="3"/>
              </w:numPr>
            </w:pPr>
            <w:r w:rsidRPr="00995C55">
              <w:t>Are there manual or computerized procurement and/or contract monitoring systems in use?</w:t>
            </w:r>
          </w:p>
        </w:tc>
      </w:tr>
      <w:tr w:rsidR="00995C55" w:rsidTr="00DD78F1">
        <w:tc>
          <w:tcPr>
            <w:tcW w:w="9355" w:type="dxa"/>
          </w:tcPr>
          <w:p w:rsidR="00995C55" w:rsidRDefault="00995C55" w:rsidP="00995C55">
            <w:pPr>
              <w:pStyle w:val="ListParagraph"/>
              <w:numPr>
                <w:ilvl w:val="0"/>
                <w:numId w:val="3"/>
              </w:numPr>
            </w:pPr>
            <w:r w:rsidRPr="00995C55">
              <w:t>Are suppliers and contractors generally paid on time</w:t>
            </w:r>
            <w:r>
              <w:t>?</w:t>
            </w:r>
          </w:p>
        </w:tc>
      </w:tr>
      <w:tr w:rsidR="00995C55" w:rsidTr="00DD78F1">
        <w:tc>
          <w:tcPr>
            <w:tcW w:w="9355" w:type="dxa"/>
          </w:tcPr>
          <w:p w:rsidR="00995C55" w:rsidRDefault="00995C55" w:rsidP="00995C55">
            <w:pPr>
              <w:pStyle w:val="ListParagraph"/>
              <w:numPr>
                <w:ilvl w:val="0"/>
                <w:numId w:val="3"/>
              </w:numPr>
            </w:pPr>
            <w:r w:rsidRPr="00995C55">
              <w:t>Are there appropriate procedures to monitor delivery of goods and services to verify quantity, quality and timeliness?</w:t>
            </w:r>
          </w:p>
        </w:tc>
      </w:tr>
      <w:tr w:rsidR="00995C55" w:rsidTr="00DD78F1">
        <w:tc>
          <w:tcPr>
            <w:tcW w:w="9355" w:type="dxa"/>
          </w:tcPr>
          <w:p w:rsidR="00995C55" w:rsidRDefault="00995C55" w:rsidP="00995C55">
            <w:pPr>
              <w:pStyle w:val="ListParagraph"/>
              <w:numPr>
                <w:ilvl w:val="0"/>
                <w:numId w:val="3"/>
              </w:numPr>
            </w:pPr>
            <w:r w:rsidRPr="00995C55">
              <w:t>Are works contracts supervised by independent Engineers? Does an employee of Employer act as Engineer or Project Manager in some cases?</w:t>
            </w:r>
          </w:p>
        </w:tc>
      </w:tr>
      <w:tr w:rsidR="00995C55" w:rsidTr="00DD78F1">
        <w:tc>
          <w:tcPr>
            <w:tcW w:w="9355" w:type="dxa"/>
          </w:tcPr>
          <w:p w:rsidR="00995C55" w:rsidRPr="00995C55" w:rsidRDefault="00995C55" w:rsidP="00995C55">
            <w:pPr>
              <w:pStyle w:val="ListParagraph"/>
              <w:numPr>
                <w:ilvl w:val="0"/>
                <w:numId w:val="3"/>
              </w:numPr>
            </w:pPr>
            <w:r w:rsidRPr="00995C55">
              <w:t>Are procurement evaluations/audits conducted?</w:t>
            </w:r>
          </w:p>
        </w:tc>
      </w:tr>
      <w:tr w:rsidR="00995C55" w:rsidTr="00DD78F1">
        <w:tc>
          <w:tcPr>
            <w:tcW w:w="9355" w:type="dxa"/>
          </w:tcPr>
          <w:p w:rsidR="00995C55" w:rsidRPr="00995C55" w:rsidRDefault="00995C55" w:rsidP="00995C55">
            <w:pPr>
              <w:pStyle w:val="ListParagraph"/>
              <w:numPr>
                <w:ilvl w:val="0"/>
                <w:numId w:val="3"/>
              </w:numPr>
            </w:pPr>
            <w:r>
              <w:t>Number of trained contract management staff</w:t>
            </w:r>
          </w:p>
        </w:tc>
      </w:tr>
    </w:tbl>
    <w:p w:rsidR="002B11F8" w:rsidRDefault="002B11F8" w:rsidP="002B11F8"/>
    <w:p w:rsidR="00995C55" w:rsidRPr="00995C55" w:rsidRDefault="00995C55" w:rsidP="00995C55"/>
    <w:p w:rsidR="00995C55" w:rsidRPr="00995C55" w:rsidRDefault="00995C55" w:rsidP="00995C55"/>
    <w:p w:rsidR="00995C55" w:rsidRPr="00995C55" w:rsidRDefault="00995C55" w:rsidP="00995C55"/>
    <w:p w:rsidR="00995C55" w:rsidRPr="00995C55" w:rsidRDefault="00995C55" w:rsidP="00995C55"/>
    <w:tbl>
      <w:tblPr>
        <w:tblStyle w:val="TableGrid"/>
        <w:tblpPr w:leftFromText="180" w:rightFromText="180" w:vertAnchor="text" w:horzAnchor="margin" w:tblpY="927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995C55" w:rsidTr="00DD78F1">
        <w:tc>
          <w:tcPr>
            <w:tcW w:w="9355" w:type="dxa"/>
          </w:tcPr>
          <w:p w:rsidR="00995C55" w:rsidRPr="002B11F8" w:rsidRDefault="00995C55" w:rsidP="00DD78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2B11F8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Current Market Overview</w:t>
            </w:r>
          </w:p>
        </w:tc>
      </w:tr>
      <w:tr w:rsidR="00995C55" w:rsidTr="00DD78F1">
        <w:tc>
          <w:tcPr>
            <w:tcW w:w="9355" w:type="dxa"/>
          </w:tcPr>
          <w:p w:rsidR="00995C55" w:rsidRDefault="00672001" w:rsidP="00995C55">
            <w:pPr>
              <w:pStyle w:val="ListParagraph"/>
              <w:numPr>
                <w:ilvl w:val="0"/>
                <w:numId w:val="4"/>
              </w:numPr>
            </w:pPr>
            <w:r>
              <w:t xml:space="preserve">Is the market analysis systematically conducted? </w:t>
            </w:r>
          </w:p>
        </w:tc>
      </w:tr>
      <w:tr w:rsidR="00995C55" w:rsidTr="00DD78F1">
        <w:tc>
          <w:tcPr>
            <w:tcW w:w="9355" w:type="dxa"/>
          </w:tcPr>
          <w:p w:rsidR="00995C55" w:rsidRDefault="00672001" w:rsidP="00995C55">
            <w:pPr>
              <w:pStyle w:val="ListParagraph"/>
              <w:numPr>
                <w:ilvl w:val="0"/>
                <w:numId w:val="4"/>
              </w:numPr>
            </w:pPr>
            <w:r>
              <w:t>How is the procurement handled under emergency? What procedure is followed? How are the suppliers identified and reached out? What are the measures of market engagement?</w:t>
            </w:r>
          </w:p>
        </w:tc>
      </w:tr>
      <w:tr w:rsidR="00995C55" w:rsidTr="00DD78F1">
        <w:tc>
          <w:tcPr>
            <w:tcW w:w="9355" w:type="dxa"/>
          </w:tcPr>
          <w:p w:rsidR="00995C55" w:rsidRDefault="00672001" w:rsidP="00995C55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Are there identified goods or services to be provided by UN? If so what? If not, please make an urgent needs list with quantities</w:t>
            </w:r>
          </w:p>
        </w:tc>
      </w:tr>
      <w:tr w:rsidR="00995C55" w:rsidTr="00DD78F1">
        <w:tc>
          <w:tcPr>
            <w:tcW w:w="9355" w:type="dxa"/>
          </w:tcPr>
          <w:p w:rsidR="00995C55" w:rsidRDefault="00672001" w:rsidP="00995C55">
            <w:pPr>
              <w:pStyle w:val="ListParagraph"/>
              <w:numPr>
                <w:ilvl w:val="0"/>
                <w:numId w:val="4"/>
              </w:numPr>
            </w:pPr>
            <w:r>
              <w:t xml:space="preserve">Are there any goods or services provided by State Owned Enterprises? </w:t>
            </w:r>
          </w:p>
        </w:tc>
      </w:tr>
      <w:tr w:rsidR="00672001" w:rsidTr="00DD78F1">
        <w:tc>
          <w:tcPr>
            <w:tcW w:w="9355" w:type="dxa"/>
          </w:tcPr>
          <w:p w:rsidR="00672001" w:rsidRDefault="00672001" w:rsidP="00995C55">
            <w:pPr>
              <w:pStyle w:val="ListParagraph"/>
              <w:numPr>
                <w:ilvl w:val="0"/>
                <w:numId w:val="4"/>
              </w:numPr>
            </w:pPr>
            <w:r>
              <w:t>To the extent possible, provide the details about how much of the needs are met by local market (if any) by product category</w:t>
            </w:r>
            <w:bookmarkStart w:id="0" w:name="_GoBack"/>
            <w:bookmarkEnd w:id="0"/>
          </w:p>
        </w:tc>
      </w:tr>
    </w:tbl>
    <w:p w:rsidR="00995C55" w:rsidRPr="00995C55" w:rsidRDefault="00995C55" w:rsidP="00995C55"/>
    <w:p w:rsidR="00995C55" w:rsidRPr="00995C55" w:rsidRDefault="00995C55" w:rsidP="00995C55"/>
    <w:p w:rsidR="00995C55" w:rsidRPr="00995C55" w:rsidRDefault="00995C55" w:rsidP="00995C55"/>
    <w:p w:rsidR="00995C55" w:rsidRPr="00995C55" w:rsidRDefault="00995C55" w:rsidP="00995C55"/>
    <w:p w:rsidR="00995C55" w:rsidRPr="00995C55" w:rsidRDefault="00995C55" w:rsidP="00995C55"/>
    <w:sectPr w:rsidR="00995C55" w:rsidRPr="00995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E0C9D"/>
    <w:multiLevelType w:val="hybridMultilevel"/>
    <w:tmpl w:val="1E445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024FD"/>
    <w:multiLevelType w:val="hybridMultilevel"/>
    <w:tmpl w:val="1E445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B6D8A"/>
    <w:multiLevelType w:val="hybridMultilevel"/>
    <w:tmpl w:val="1E445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604BD"/>
    <w:multiLevelType w:val="hybridMultilevel"/>
    <w:tmpl w:val="1E445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F8"/>
    <w:rsid w:val="002B11F8"/>
    <w:rsid w:val="00672001"/>
    <w:rsid w:val="00845396"/>
    <w:rsid w:val="0099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7E81B"/>
  <w15:chartTrackingRefBased/>
  <w15:docId w15:val="{0ECEFCFE-CA99-46B8-96BF-C19814E3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Tsenteradze</dc:creator>
  <cp:keywords/>
  <dc:description/>
  <cp:lastModifiedBy>Tamar Tsenteradze</cp:lastModifiedBy>
  <cp:revision>1</cp:revision>
  <dcterms:created xsi:type="dcterms:W3CDTF">2020-04-17T19:16:00Z</dcterms:created>
  <dcterms:modified xsi:type="dcterms:W3CDTF">2020-04-17T19:47:00Z</dcterms:modified>
</cp:coreProperties>
</file>