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F3" w:rsidRDefault="006A16F3" w:rsidP="00444BB8">
      <w:pPr>
        <w:pStyle w:val="Heading1"/>
        <w:jc w:val="center"/>
        <w:rPr>
          <w:rFonts w:ascii="Sylfaen" w:hAnsi="Sylfaen" w:cs="Sylfaen"/>
          <w:sz w:val="36"/>
          <w:lang w:val="ka-GE"/>
        </w:rPr>
      </w:pPr>
      <w:r w:rsidRPr="00444BB8">
        <w:rPr>
          <w:rFonts w:ascii="Sylfaen" w:hAnsi="Sylfaen" w:cs="Sylfaen"/>
          <w:sz w:val="36"/>
          <w:lang w:val="ka-GE"/>
        </w:rPr>
        <w:t>ინდივიდუალური</w:t>
      </w:r>
      <w:r w:rsidR="00444BB8">
        <w:rPr>
          <w:rFonts w:ascii="Sylfaen" w:hAnsi="Sylfaen" w:cs="Sylfaen"/>
          <w:sz w:val="36"/>
          <w:lang w:val="ka-GE"/>
        </w:rPr>
        <w:t xml:space="preserve"> </w:t>
      </w:r>
      <w:r w:rsidR="00444BB8">
        <w:rPr>
          <w:rFonts w:ascii="Sylfaen" w:hAnsi="Sylfaen"/>
          <w:sz w:val="36"/>
          <w:lang w:val="ka-GE"/>
        </w:rPr>
        <w:t xml:space="preserve">დაცვის </w:t>
      </w:r>
      <w:r w:rsidRPr="00444BB8">
        <w:rPr>
          <w:rFonts w:ascii="Sylfaen" w:hAnsi="Sylfaen" w:cs="Sylfaen"/>
          <w:sz w:val="36"/>
          <w:lang w:val="ka-GE"/>
        </w:rPr>
        <w:t>საშუალებების</w:t>
      </w:r>
      <w:r w:rsidRPr="00444BB8">
        <w:rPr>
          <w:sz w:val="36"/>
          <w:lang w:val="ka-GE"/>
        </w:rPr>
        <w:t xml:space="preserve"> </w:t>
      </w:r>
      <w:r w:rsidRPr="00444BB8">
        <w:rPr>
          <w:rFonts w:ascii="Sylfaen" w:hAnsi="Sylfaen" w:cs="Sylfaen"/>
          <w:sz w:val="36"/>
          <w:lang w:val="ka-GE"/>
        </w:rPr>
        <w:t>გამოყენება</w:t>
      </w:r>
      <w:r w:rsidRPr="00444BB8">
        <w:rPr>
          <w:sz w:val="36"/>
          <w:lang w:val="ka-GE"/>
        </w:rPr>
        <w:t xml:space="preserve"> </w:t>
      </w:r>
      <w:r w:rsidRPr="00444BB8">
        <w:rPr>
          <w:rFonts w:ascii="Sylfaen" w:hAnsi="Sylfaen" w:cs="Sylfaen"/>
          <w:sz w:val="36"/>
          <w:lang w:val="ka-GE"/>
        </w:rPr>
        <w:t>დეზინფექციის</w:t>
      </w:r>
      <w:r w:rsidRPr="00444BB8">
        <w:rPr>
          <w:sz w:val="36"/>
          <w:lang w:val="ka-GE"/>
        </w:rPr>
        <w:t xml:space="preserve"> </w:t>
      </w:r>
      <w:r w:rsidRPr="00444BB8">
        <w:rPr>
          <w:rFonts w:ascii="Sylfaen" w:hAnsi="Sylfaen" w:cs="Sylfaen"/>
          <w:sz w:val="36"/>
          <w:lang w:val="ka-GE"/>
        </w:rPr>
        <w:t>პროცესში</w:t>
      </w:r>
    </w:p>
    <w:p w:rsidR="00444BB8" w:rsidRPr="00444BB8" w:rsidRDefault="00444BB8" w:rsidP="00444BB8">
      <w:pPr>
        <w:rPr>
          <w:rFonts w:ascii="Sylfaen" w:hAnsi="Sylfaen"/>
          <w:lang w:val="ka-GE"/>
        </w:rPr>
      </w:pPr>
    </w:p>
    <w:p w:rsidR="00D7144D" w:rsidRDefault="00B53A4A">
      <w:pPr>
        <w:rPr>
          <w:rFonts w:ascii="Sylfaen" w:hAnsi="Sylfaen"/>
          <w:sz w:val="28"/>
          <w:szCs w:val="28"/>
          <w:lang w:val="ka-GE"/>
        </w:rPr>
      </w:pPr>
      <w:r>
        <w:rPr>
          <w:rFonts w:ascii="Sylfaen" w:hAnsi="Sylfaen"/>
          <w:sz w:val="28"/>
          <w:szCs w:val="28"/>
          <w:lang w:val="ka-GE"/>
        </w:rPr>
        <w:t xml:space="preserve">დეზინფექციის ჩატარების დროს </w:t>
      </w:r>
      <w:r w:rsidR="00536833">
        <w:rPr>
          <w:rFonts w:ascii="Sylfaen" w:hAnsi="Sylfaen"/>
          <w:sz w:val="28"/>
          <w:szCs w:val="28"/>
          <w:lang w:val="ka-GE"/>
        </w:rPr>
        <w:t xml:space="preserve">სადეზინფექციო სივრცე (მაგ. </w:t>
      </w:r>
      <w:r>
        <w:rPr>
          <w:rFonts w:ascii="Sylfaen" w:hAnsi="Sylfaen"/>
          <w:sz w:val="28"/>
          <w:szCs w:val="28"/>
          <w:lang w:val="ka-GE"/>
        </w:rPr>
        <w:t>აეროპორტის შენობა და თვითმფრინავის ბორტი</w:t>
      </w:r>
      <w:r w:rsidR="00536833">
        <w:rPr>
          <w:rFonts w:ascii="Sylfaen" w:hAnsi="Sylfaen"/>
          <w:sz w:val="28"/>
          <w:szCs w:val="28"/>
          <w:lang w:val="ka-GE"/>
        </w:rPr>
        <w:t>, ავტომობილი, ნებისმიერი სხვა შენობა)</w:t>
      </w:r>
      <w:r>
        <w:rPr>
          <w:rFonts w:ascii="Sylfaen" w:hAnsi="Sylfaen"/>
          <w:sz w:val="28"/>
          <w:szCs w:val="28"/>
          <w:lang w:val="ka-GE"/>
        </w:rPr>
        <w:t xml:space="preserve"> თავისუფალი უნდა იყოს </w:t>
      </w:r>
      <w:r w:rsidR="00F242DE">
        <w:rPr>
          <w:rFonts w:ascii="Sylfaen" w:hAnsi="Sylfaen"/>
          <w:sz w:val="28"/>
          <w:szCs w:val="28"/>
          <w:lang w:val="ka-GE"/>
        </w:rPr>
        <w:t>ყველა იმ პირისგან, რომლებიც დაკავშირებული არ არიან დეზინფექციის პროცედურასთან.</w:t>
      </w:r>
    </w:p>
    <w:p w:rsidR="00B53A4A" w:rsidRPr="00F242DE" w:rsidRDefault="00B53A4A">
      <w:pPr>
        <w:rPr>
          <w:rFonts w:ascii="Sylfaen" w:hAnsi="Sylfaen"/>
          <w:b/>
          <w:sz w:val="28"/>
          <w:szCs w:val="28"/>
          <w:lang w:val="ka-GE"/>
        </w:rPr>
      </w:pPr>
      <w:r w:rsidRPr="00F242DE">
        <w:rPr>
          <w:rFonts w:ascii="Sylfaen" w:hAnsi="Sylfaen"/>
          <w:b/>
          <w:sz w:val="28"/>
          <w:szCs w:val="28"/>
          <w:lang w:val="ka-GE"/>
        </w:rPr>
        <w:t>დეზინფექციის ჩატარების დროს პერსონალი აღჭურვილიუნდა იყოს ინდივიდუალური დაცვის საშუალებებით:</w:t>
      </w:r>
    </w:p>
    <w:p w:rsidR="00F242DE" w:rsidRPr="00536833" w:rsidRDefault="00B53A4A" w:rsidP="00536833">
      <w:pPr>
        <w:pStyle w:val="ListParagraph"/>
        <w:numPr>
          <w:ilvl w:val="0"/>
          <w:numId w:val="1"/>
        </w:numPr>
        <w:rPr>
          <w:rFonts w:ascii="Sylfaen" w:hAnsi="Sylfaen"/>
          <w:sz w:val="28"/>
          <w:szCs w:val="28"/>
          <w:lang w:val="ka-GE"/>
        </w:rPr>
      </w:pPr>
      <w:r>
        <w:rPr>
          <w:rFonts w:ascii="Sylfaen" w:hAnsi="Sylfaen"/>
          <w:sz w:val="28"/>
          <w:szCs w:val="28"/>
          <w:lang w:val="ka-GE"/>
        </w:rPr>
        <w:t xml:space="preserve">სქელი </w:t>
      </w:r>
      <w:r w:rsidR="00F242DE">
        <w:rPr>
          <w:rFonts w:ascii="Sylfaen" w:hAnsi="Sylfaen"/>
          <w:sz w:val="28"/>
          <w:szCs w:val="28"/>
          <w:lang w:val="ka-GE"/>
        </w:rPr>
        <w:t xml:space="preserve">საყოფაცხოვრებო </w:t>
      </w:r>
      <w:r>
        <w:rPr>
          <w:rFonts w:ascii="Sylfaen" w:hAnsi="Sylfaen"/>
          <w:sz w:val="28"/>
          <w:szCs w:val="28"/>
          <w:lang w:val="ka-GE"/>
        </w:rPr>
        <w:t>ხელთათმანი-</w:t>
      </w:r>
      <w:r w:rsidR="00F242DE">
        <w:rPr>
          <w:rFonts w:ascii="Sylfaen" w:hAnsi="Sylfaen"/>
          <w:sz w:val="28"/>
          <w:szCs w:val="28"/>
          <w:lang w:val="ka-GE"/>
        </w:rPr>
        <w:t xml:space="preserve"> მაგ.,</w:t>
      </w:r>
      <w:r>
        <w:rPr>
          <w:rFonts w:ascii="Sylfaen" w:hAnsi="Sylfaen"/>
          <w:sz w:val="28"/>
          <w:szCs w:val="28"/>
          <w:lang w:val="ka-GE"/>
        </w:rPr>
        <w:t xml:space="preserve"> სამზარეულოს</w:t>
      </w:r>
      <w:r w:rsidR="00536833">
        <w:rPr>
          <w:rFonts w:ascii="Sylfaen" w:hAnsi="Sylfaen"/>
          <w:sz w:val="28"/>
          <w:szCs w:val="28"/>
          <w:lang w:val="ka-GE"/>
        </w:rPr>
        <w:t xml:space="preserve"> </w:t>
      </w:r>
      <w:r>
        <w:rPr>
          <w:rFonts w:ascii="Sylfaen" w:hAnsi="Sylfaen"/>
          <w:sz w:val="28"/>
          <w:szCs w:val="28"/>
          <w:lang w:val="ka-GE"/>
        </w:rPr>
        <w:t>ხელთათმანი</w:t>
      </w:r>
      <w:r w:rsidR="00F242DE">
        <w:rPr>
          <w:rFonts w:ascii="Sylfaen" w:hAnsi="Sylfaen"/>
          <w:sz w:val="28"/>
          <w:szCs w:val="28"/>
          <w:lang w:val="ka-GE"/>
        </w:rPr>
        <w:t>;</w:t>
      </w:r>
    </w:p>
    <w:p w:rsidR="00F242DE" w:rsidRPr="00536833" w:rsidRDefault="00A219A3" w:rsidP="00536833">
      <w:pPr>
        <w:pStyle w:val="ListParagraph"/>
        <w:numPr>
          <w:ilvl w:val="0"/>
          <w:numId w:val="1"/>
        </w:numPr>
        <w:rPr>
          <w:rFonts w:ascii="Sylfaen" w:hAnsi="Sylfaen"/>
          <w:sz w:val="28"/>
          <w:szCs w:val="28"/>
          <w:lang w:val="ka-GE"/>
        </w:rPr>
      </w:pPr>
      <w:r>
        <w:rPr>
          <w:rFonts w:ascii="Sylfaen" w:hAnsi="Sylfaen"/>
          <w:sz w:val="28"/>
          <w:szCs w:val="28"/>
          <w:lang w:val="ka-GE"/>
        </w:rPr>
        <w:t>ინდივიდუალური დაცვის სათვალე, ან სახის დამცავი ფარი;</w:t>
      </w:r>
    </w:p>
    <w:p w:rsidR="00F242DE" w:rsidRPr="00444BB8" w:rsidRDefault="00A219A3" w:rsidP="00444BB8">
      <w:pPr>
        <w:pStyle w:val="ListParagraph"/>
        <w:numPr>
          <w:ilvl w:val="0"/>
          <w:numId w:val="1"/>
        </w:numPr>
        <w:rPr>
          <w:rFonts w:ascii="Sylfaen" w:hAnsi="Sylfaen"/>
          <w:sz w:val="28"/>
          <w:szCs w:val="28"/>
          <w:lang w:val="ka-GE"/>
        </w:rPr>
      </w:pPr>
      <w:r>
        <w:rPr>
          <w:rFonts w:ascii="Sylfaen" w:hAnsi="Sylfaen"/>
          <w:sz w:val="28"/>
          <w:szCs w:val="28"/>
          <w:lang w:val="ka-GE"/>
        </w:rPr>
        <w:t>ნიღაბი (</w:t>
      </w:r>
      <w:r w:rsidR="00536833">
        <w:rPr>
          <w:rFonts w:ascii="Sylfaen" w:hAnsi="Sylfaen"/>
          <w:sz w:val="28"/>
          <w:szCs w:val="28"/>
          <w:lang w:val="ka-GE"/>
        </w:rPr>
        <w:t xml:space="preserve">სპეციალური </w:t>
      </w:r>
      <w:r>
        <w:rPr>
          <w:rFonts w:ascii="Sylfaen" w:hAnsi="Sylfaen"/>
          <w:sz w:val="28"/>
          <w:szCs w:val="28"/>
          <w:lang w:val="ka-GE"/>
        </w:rPr>
        <w:t>რესპირატორი საჭიროა იმ შემთხვევაში, როცა სადეზინფექციო საშუალებების შემადგენლობა მოითხოვს ამას, რაზეც მითითებული იქნება ინსტრუქციაში);</w:t>
      </w:r>
    </w:p>
    <w:p w:rsidR="00F242DE" w:rsidRPr="00444BB8" w:rsidRDefault="00A219A3" w:rsidP="00444BB8">
      <w:pPr>
        <w:pStyle w:val="ListParagraph"/>
        <w:numPr>
          <w:ilvl w:val="0"/>
          <w:numId w:val="1"/>
        </w:numPr>
        <w:rPr>
          <w:rFonts w:ascii="Sylfaen" w:hAnsi="Sylfaen"/>
          <w:sz w:val="28"/>
          <w:szCs w:val="28"/>
          <w:lang w:val="ka-GE"/>
        </w:rPr>
      </w:pPr>
      <w:r>
        <w:rPr>
          <w:rFonts w:ascii="Sylfaen" w:hAnsi="Sylfaen"/>
          <w:sz w:val="28"/>
          <w:szCs w:val="28"/>
          <w:lang w:val="ka-GE"/>
        </w:rPr>
        <w:t>წყალგაუმტარი წინსაფარი.</w:t>
      </w:r>
    </w:p>
    <w:p w:rsidR="00F242DE" w:rsidRDefault="00F242DE" w:rsidP="00F242DE">
      <w:pPr>
        <w:rPr>
          <w:rFonts w:ascii="Sylfaen" w:hAnsi="Sylfaen"/>
          <w:sz w:val="28"/>
          <w:szCs w:val="28"/>
          <w:lang w:val="ka-GE"/>
        </w:rPr>
      </w:pPr>
      <w:r>
        <w:rPr>
          <w:rFonts w:ascii="Sylfaen" w:hAnsi="Sylfaen"/>
          <w:sz w:val="28"/>
          <w:szCs w:val="28"/>
          <w:lang w:val="ka-GE"/>
        </w:rPr>
        <w:t>სადეზინფექციო ხსნარის მომზადება (განზავება) ხდება უშუალოდ დამუშავების წინ თანმხლები ინსტრუქციის შესაბამისად</w:t>
      </w:r>
      <w:r w:rsidR="006A16F3">
        <w:rPr>
          <w:rFonts w:ascii="Sylfaen" w:hAnsi="Sylfaen"/>
          <w:sz w:val="28"/>
          <w:szCs w:val="28"/>
          <w:lang w:val="ka-GE"/>
        </w:rPr>
        <w:t>.</w:t>
      </w:r>
    </w:p>
    <w:p w:rsidR="00F242DE" w:rsidRDefault="00F242DE" w:rsidP="00F242DE">
      <w:pPr>
        <w:rPr>
          <w:rFonts w:ascii="Sylfaen" w:hAnsi="Sylfaen"/>
          <w:sz w:val="28"/>
          <w:szCs w:val="28"/>
          <w:lang w:val="ka-GE"/>
        </w:rPr>
      </w:pPr>
      <w:r>
        <w:rPr>
          <w:rFonts w:ascii="Sylfaen" w:hAnsi="Sylfaen"/>
          <w:sz w:val="28"/>
          <w:szCs w:val="28"/>
          <w:lang w:val="ka-GE"/>
        </w:rPr>
        <w:t xml:space="preserve">დეზინფექციის პროცესის </w:t>
      </w:r>
      <w:r w:rsidR="006A16F3">
        <w:rPr>
          <w:rFonts w:ascii="Sylfaen" w:hAnsi="Sylfaen"/>
          <w:sz w:val="28"/>
          <w:szCs w:val="28"/>
          <w:lang w:val="ka-GE"/>
        </w:rPr>
        <w:t>დამთავ</w:t>
      </w:r>
      <w:r>
        <w:rPr>
          <w:rFonts w:ascii="Sylfaen" w:hAnsi="Sylfaen"/>
          <w:sz w:val="28"/>
          <w:szCs w:val="28"/>
          <w:lang w:val="ka-GE"/>
        </w:rPr>
        <w:t xml:space="preserve">რების შემდეგ </w:t>
      </w:r>
      <w:r w:rsidR="006A16F3">
        <w:rPr>
          <w:rFonts w:ascii="Sylfaen" w:hAnsi="Sylfaen"/>
          <w:sz w:val="28"/>
          <w:szCs w:val="28"/>
          <w:lang w:val="ka-GE"/>
        </w:rPr>
        <w:t>ნარჩენი განზავებული ხსნარი უნდა გადაიღვაროს., ხოლო</w:t>
      </w:r>
      <w:r>
        <w:rPr>
          <w:rFonts w:ascii="Sylfaen" w:hAnsi="Sylfaen"/>
          <w:sz w:val="28"/>
          <w:szCs w:val="28"/>
          <w:lang w:val="ka-GE"/>
        </w:rPr>
        <w:t xml:space="preserve"> მრავალჯერადი გამოყენების ინდივიდუალური დაცვის საშუალებები გაირეცხოს, გაშრეს და შენახულ იქნეს სპეციალურად ამ მიზნისთვის  გამოყოფილ ადგილას, სადაც ასევე განთავსდება განუზავებელი საშუალებები ქარხნულ ტარაში, ან შესაბამისად მარკირებულ ისეთ ჭურჭელში, რომლის იდენტიფიცირება შესაძლებელია ადვილად. </w:t>
      </w:r>
      <w:r w:rsidR="006A16F3">
        <w:rPr>
          <w:rFonts w:ascii="Sylfaen" w:hAnsi="Sylfaen"/>
          <w:sz w:val="28"/>
          <w:szCs w:val="28"/>
          <w:lang w:val="ka-GE"/>
        </w:rPr>
        <w:t>ეს სივრცე/ადგილი უნდა იკეტებოდეს და ხელმიუწვდომელი უნდა იყოს გარეშე პირებისთვის.</w:t>
      </w:r>
    </w:p>
    <w:p w:rsidR="00D7144D" w:rsidRPr="00D7144D" w:rsidRDefault="006A16F3">
      <w:pPr>
        <w:rPr>
          <w:sz w:val="28"/>
          <w:szCs w:val="28"/>
          <w:lang w:val="ru-RU"/>
        </w:rPr>
      </w:pPr>
      <w:r>
        <w:rPr>
          <w:rFonts w:ascii="Sylfaen" w:hAnsi="Sylfaen"/>
          <w:sz w:val="28"/>
          <w:szCs w:val="28"/>
          <w:lang w:val="ka-GE"/>
        </w:rPr>
        <w:t>ყოველი დეზინფექციის შემდეგ აუცილებელია ხელის დაბანა წყლითა და საპნით.</w:t>
      </w:r>
      <w:bookmarkStart w:id="0" w:name="_GoBack"/>
      <w:bookmarkEnd w:id="0"/>
    </w:p>
    <w:sectPr w:rsidR="00D7144D" w:rsidRPr="00D7144D" w:rsidSect="00444BB8">
      <w:pgSz w:w="12240" w:h="15840"/>
      <w:pgMar w:top="851" w:right="1134" w:bottom="170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F18DF"/>
    <w:multiLevelType w:val="hybridMultilevel"/>
    <w:tmpl w:val="2F4CD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drawingGridHorizontalSpacing w:val="110"/>
  <w:displayHorizontalDrawingGridEvery w:val="2"/>
  <w:characterSpacingControl w:val="doNotCompress"/>
  <w:compat/>
  <w:rsids>
    <w:rsidRoot w:val="00F54EFF"/>
    <w:rsid w:val="00444BB8"/>
    <w:rsid w:val="0050012A"/>
    <w:rsid w:val="00536833"/>
    <w:rsid w:val="00610D30"/>
    <w:rsid w:val="006A16F3"/>
    <w:rsid w:val="00A219A3"/>
    <w:rsid w:val="00B53A4A"/>
    <w:rsid w:val="00B75C81"/>
    <w:rsid w:val="00D7144D"/>
    <w:rsid w:val="00F242DE"/>
    <w:rsid w:val="00F54E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12A"/>
  </w:style>
  <w:style w:type="paragraph" w:styleId="Heading1">
    <w:name w:val="heading 1"/>
    <w:basedOn w:val="Normal"/>
    <w:next w:val="Normal"/>
    <w:link w:val="Heading1Char"/>
    <w:uiPriority w:val="9"/>
    <w:qFormat/>
    <w:rsid w:val="00444BB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A4A"/>
    <w:pPr>
      <w:ind w:left="720"/>
      <w:contextualSpacing/>
    </w:pPr>
  </w:style>
  <w:style w:type="character" w:customStyle="1" w:styleId="Heading1Char">
    <w:name w:val="Heading 1 Char"/>
    <w:basedOn w:val="DefaultParagraphFont"/>
    <w:link w:val="Heading1"/>
    <w:uiPriority w:val="9"/>
    <w:rsid w:val="00444BB8"/>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73C2D-88AE-47E4-BCEF-6BBAC554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BUGHA BUGHA</dc:creator>
  <cp:lastModifiedBy>Windows User</cp:lastModifiedBy>
  <cp:revision>5</cp:revision>
  <dcterms:created xsi:type="dcterms:W3CDTF">2020-03-01T05:18:00Z</dcterms:created>
  <dcterms:modified xsi:type="dcterms:W3CDTF">2020-03-01T05:23:00Z</dcterms:modified>
</cp:coreProperties>
</file>