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19" w:rsidRDefault="00C03219" w:rsidP="00C03219">
      <w:pPr>
        <w:jc w:val="center"/>
        <w:rPr>
          <w:b/>
        </w:rPr>
      </w:pPr>
      <w:r>
        <w:rPr>
          <w:b/>
        </w:rPr>
        <w:t>IDH, Tbilisi, Georgia</w:t>
      </w:r>
    </w:p>
    <w:p w:rsidR="00C03219" w:rsidRDefault="00C03219" w:rsidP="00C03219">
      <w:pPr>
        <w:jc w:val="center"/>
        <w:rPr>
          <w:b/>
        </w:rPr>
      </w:pPr>
      <w:r>
        <w:rPr>
          <w:b/>
        </w:rPr>
        <w:t>10 March 2020</w:t>
      </w:r>
    </w:p>
    <w:p w:rsidR="001759F1" w:rsidRPr="00547B0E" w:rsidRDefault="00547B0E" w:rsidP="00547B0E">
      <w:pPr>
        <w:pStyle w:val="ListParagraph"/>
        <w:numPr>
          <w:ilvl w:val="0"/>
          <w:numId w:val="1"/>
        </w:numPr>
        <w:rPr>
          <w:b/>
        </w:rPr>
      </w:pPr>
      <w:r w:rsidRPr="00547B0E">
        <w:rPr>
          <w:b/>
        </w:rPr>
        <w:t>Incident management system:</w:t>
      </w:r>
    </w:p>
    <w:p w:rsidR="00547B0E" w:rsidRDefault="00547B0E" w:rsidP="00547B0E">
      <w:pPr>
        <w:pStyle w:val="ListParagraph"/>
      </w:pPr>
      <w:r w:rsidRPr="00547B0E">
        <w:t>Suggested to appoint assistants or other staff from respective units to be present at meetings and step in when necessary</w:t>
      </w:r>
    </w:p>
    <w:p w:rsidR="00547B0E" w:rsidRPr="00547B0E" w:rsidRDefault="00547B0E" w:rsidP="00547B0E">
      <w:pPr>
        <w:pStyle w:val="ListParagraph"/>
        <w:numPr>
          <w:ilvl w:val="0"/>
          <w:numId w:val="1"/>
        </w:numPr>
        <w:rPr>
          <w:b/>
        </w:rPr>
      </w:pPr>
      <w:r w:rsidRPr="00547B0E">
        <w:rPr>
          <w:b/>
        </w:rPr>
        <w:t>Surge capacity</w:t>
      </w:r>
    </w:p>
    <w:p w:rsidR="00547B0E" w:rsidRDefault="00547B0E" w:rsidP="00547B0E">
      <w:pPr>
        <w:pStyle w:val="ListParagraph"/>
      </w:pPr>
      <w:r w:rsidRPr="00547B0E">
        <w:t>Suggested to explore portable HEPA filters and even non-HEPA filter air cleaning systems in collaboration with MOH</w:t>
      </w:r>
    </w:p>
    <w:p w:rsidR="00547B0E" w:rsidRDefault="00547B0E" w:rsidP="00547B0E">
      <w:pPr>
        <w:pStyle w:val="ListParagraph"/>
        <w:numPr>
          <w:ilvl w:val="0"/>
          <w:numId w:val="1"/>
        </w:numPr>
        <w:rPr>
          <w:b/>
        </w:rPr>
      </w:pPr>
      <w:r w:rsidRPr="00547B0E">
        <w:rPr>
          <w:b/>
        </w:rPr>
        <w:t>Infection prevention and control</w:t>
      </w:r>
    </w:p>
    <w:p w:rsidR="00547B0E" w:rsidRDefault="00547B0E" w:rsidP="00547B0E">
      <w:pPr>
        <w:pStyle w:val="ListParagraph"/>
        <w:numPr>
          <w:ilvl w:val="0"/>
          <w:numId w:val="2"/>
        </w:numPr>
      </w:pPr>
      <w:r w:rsidRPr="00547B0E">
        <w:t>Prohibit HCWs walking with PPE outside of units with patients. 2. No need to wear PPEs in corridors and hallways of the unit with positive and suspect cases. 3. Provided instructions where to place/install hand hygiene stations. 4. Instructed were to place waste bins.</w:t>
      </w:r>
    </w:p>
    <w:p w:rsidR="00547B0E" w:rsidRDefault="00547B0E" w:rsidP="00547B0E">
      <w:pPr>
        <w:pStyle w:val="ListParagraph"/>
        <w:numPr>
          <w:ilvl w:val="0"/>
          <w:numId w:val="2"/>
        </w:numPr>
      </w:pPr>
      <w:r w:rsidRPr="00547B0E">
        <w:t xml:space="preserve">Place ABHR at the entry of anteroom next to door in corridor, inside the anteroom and inside the patient room. 2. Put at least 10 sets of </w:t>
      </w:r>
      <w:proofErr w:type="gramStart"/>
      <w:r w:rsidRPr="00547B0E">
        <w:t>PPE</w:t>
      </w:r>
      <w:proofErr w:type="gramEnd"/>
      <w:r w:rsidRPr="00547B0E">
        <w:t xml:space="preserve"> including gowns, googles, caps, shoe</w:t>
      </w:r>
      <w:r>
        <w:t xml:space="preserve"> </w:t>
      </w:r>
      <w:r w:rsidRPr="00547B0E">
        <w:t>covers and boxes of nitrile gloves.</w:t>
      </w:r>
    </w:p>
    <w:p w:rsidR="00547B0E" w:rsidRDefault="00547B0E" w:rsidP="00547B0E">
      <w:pPr>
        <w:pStyle w:val="ListParagraph"/>
        <w:numPr>
          <w:ilvl w:val="0"/>
          <w:numId w:val="2"/>
        </w:numPr>
      </w:pPr>
      <w:r w:rsidRPr="00547B0E">
        <w:t xml:space="preserve">Recommended to use PPE at the entry to suspect and confirmed </w:t>
      </w:r>
      <w:proofErr w:type="spellStart"/>
      <w:r w:rsidRPr="00547B0E">
        <w:t>nCoV</w:t>
      </w:r>
      <w:proofErr w:type="spellEnd"/>
      <w:r w:rsidRPr="00547B0E">
        <w:t xml:space="preserve"> cases. No need to wear in hallways and corridors of the unit.</w:t>
      </w:r>
    </w:p>
    <w:p w:rsidR="00547B0E" w:rsidRDefault="00547B0E" w:rsidP="00547B0E">
      <w:pPr>
        <w:pStyle w:val="ListParagraph"/>
        <w:numPr>
          <w:ilvl w:val="0"/>
          <w:numId w:val="2"/>
        </w:numPr>
      </w:pPr>
      <w:r w:rsidRPr="00547B0E">
        <w:t>Ventilation system inspection as soon as possible with possible upgrade/renovation mid-</w:t>
      </w:r>
      <w:proofErr w:type="spellStart"/>
      <w:r w:rsidRPr="00547B0E">
        <w:t>ter</w:t>
      </w:r>
      <w:proofErr w:type="spellEnd"/>
    </w:p>
    <w:p w:rsidR="00547B0E" w:rsidRDefault="00547B0E" w:rsidP="00547B0E">
      <w:pPr>
        <w:pStyle w:val="ListParagraph"/>
        <w:numPr>
          <w:ilvl w:val="0"/>
          <w:numId w:val="2"/>
        </w:numPr>
      </w:pPr>
      <w:r w:rsidRPr="00547B0E">
        <w:t>Recommended to label the bottles and replace spraying bottles with non-spray.</w:t>
      </w:r>
    </w:p>
    <w:p w:rsidR="00547B0E" w:rsidRDefault="00547B0E" w:rsidP="00547B0E">
      <w:pPr>
        <w:pStyle w:val="ListParagraph"/>
        <w:numPr>
          <w:ilvl w:val="0"/>
          <w:numId w:val="2"/>
        </w:numPr>
      </w:pPr>
      <w:r w:rsidRPr="00547B0E">
        <w:t>Label all solutions with name, concentrations and dates. Have instructions of the dilution printed.</w:t>
      </w:r>
    </w:p>
    <w:p w:rsidR="00547B0E" w:rsidRDefault="00547B0E" w:rsidP="00547B0E">
      <w:pPr>
        <w:pStyle w:val="ListParagraph"/>
        <w:numPr>
          <w:ilvl w:val="0"/>
          <w:numId w:val="2"/>
        </w:numPr>
      </w:pPr>
      <w:r w:rsidRPr="00547B0E">
        <w:t>Suggested to use droplet and contact precautions before entering the room only. Airborne precautions recommended only when aerosol generating procedures performed.</w:t>
      </w:r>
    </w:p>
    <w:p w:rsidR="00547B0E" w:rsidRDefault="00547B0E" w:rsidP="00547B0E">
      <w:pPr>
        <w:pStyle w:val="ListParagraph"/>
        <w:numPr>
          <w:ilvl w:val="0"/>
          <w:numId w:val="2"/>
        </w:numPr>
      </w:pPr>
      <w:r w:rsidRPr="00547B0E">
        <w:t>Recommended use of airborne precautions including N95/FFP2 masks only when aerosol generating procedures performed.</w:t>
      </w:r>
    </w:p>
    <w:p w:rsidR="00547B0E" w:rsidRDefault="00547B0E" w:rsidP="00547B0E">
      <w:pPr>
        <w:pStyle w:val="ListParagraph"/>
        <w:numPr>
          <w:ilvl w:val="0"/>
          <w:numId w:val="2"/>
        </w:numPr>
      </w:pPr>
      <w:r w:rsidRPr="00547B0E">
        <w:t>Suggested list of documents and posters on these areas to translate and share with hospital epidemiologist. Local WHO office will help translate and share all WHO related guidelines, posters and training slides recommended by me.</w:t>
      </w:r>
    </w:p>
    <w:p w:rsidR="00547B0E" w:rsidRDefault="00547B0E" w:rsidP="00547B0E">
      <w:pPr>
        <w:pStyle w:val="ListParagraph"/>
        <w:numPr>
          <w:ilvl w:val="0"/>
          <w:numId w:val="2"/>
        </w:numPr>
      </w:pPr>
      <w:r w:rsidRPr="00547B0E">
        <w:t>Recommended appropriate location of all PPE in anteroom of each patient room. Recommended to train hospital epidemiologist and find organization/vendor to provide appropriate fit testing for group of staff designated to care for confirmed cases.</w:t>
      </w:r>
    </w:p>
    <w:p w:rsidR="00547B0E" w:rsidRDefault="00547B0E" w:rsidP="00547B0E">
      <w:pPr>
        <w:pStyle w:val="ListParagraph"/>
        <w:numPr>
          <w:ilvl w:val="0"/>
          <w:numId w:val="2"/>
        </w:numPr>
      </w:pPr>
      <w:r w:rsidRPr="00547B0E">
        <w:t>Recommended to discuss with other units and hospitals ahead of the time so they are familiar with the process.</w:t>
      </w:r>
    </w:p>
    <w:p w:rsidR="00547B0E" w:rsidRDefault="00547B0E" w:rsidP="00547B0E">
      <w:pPr>
        <w:pStyle w:val="ListParagraph"/>
        <w:numPr>
          <w:ilvl w:val="0"/>
          <w:numId w:val="2"/>
        </w:numPr>
      </w:pPr>
      <w:r w:rsidRPr="00547B0E">
        <w:t>Recommended to provide additional instructions to patients and visitors about policies.</w:t>
      </w:r>
    </w:p>
    <w:p w:rsidR="00547B0E" w:rsidRDefault="00547B0E" w:rsidP="00547B0E">
      <w:pPr>
        <w:pStyle w:val="ListParagraph"/>
        <w:numPr>
          <w:ilvl w:val="0"/>
          <w:numId w:val="2"/>
        </w:numPr>
      </w:pPr>
      <w:r w:rsidRPr="00547B0E">
        <w:t>Recommended to have and instructed on the design and location.</w:t>
      </w:r>
    </w:p>
    <w:p w:rsidR="00547B0E" w:rsidRPr="00547B0E" w:rsidRDefault="00547B0E" w:rsidP="00547B0E">
      <w:pPr>
        <w:pStyle w:val="ListParagraph"/>
        <w:numPr>
          <w:ilvl w:val="0"/>
          <w:numId w:val="1"/>
        </w:numPr>
        <w:rPr>
          <w:b/>
        </w:rPr>
      </w:pPr>
      <w:r w:rsidRPr="00547B0E">
        <w:rPr>
          <w:b/>
        </w:rPr>
        <w:t>Case management</w:t>
      </w:r>
    </w:p>
    <w:p w:rsidR="00547B0E" w:rsidRDefault="00547B0E" w:rsidP="00547B0E">
      <w:pPr>
        <w:ind w:left="720"/>
      </w:pPr>
      <w:r>
        <w:t>1.</w:t>
      </w:r>
      <w:r w:rsidRPr="00547B0E">
        <w:t>Recommended signs and directions to patients/visitors should be very visible. Option: security at the entry asks every person the purpose of the visit and provides direction</w:t>
      </w:r>
    </w:p>
    <w:p w:rsidR="00547B0E" w:rsidRDefault="00547B0E" w:rsidP="00547B0E">
      <w:pPr>
        <w:ind w:left="720"/>
      </w:pPr>
      <w:r>
        <w:t xml:space="preserve">2. </w:t>
      </w:r>
      <w:r w:rsidR="00C03219">
        <w:t>Recommended to</w:t>
      </w:r>
      <w:r w:rsidRPr="00547B0E">
        <w:t xml:space="preserve"> provide additional training on PPE donning/doffing. Suggested local WHO office to share list of resources.</w:t>
      </w:r>
    </w:p>
    <w:p w:rsidR="00547B0E" w:rsidRDefault="00547B0E" w:rsidP="00547B0E">
      <w:pPr>
        <w:ind w:left="720"/>
      </w:pPr>
      <w:r>
        <w:t xml:space="preserve">3. </w:t>
      </w:r>
      <w:r w:rsidRPr="00547B0E">
        <w:t xml:space="preserve">Recommend </w:t>
      </w:r>
      <w:r w:rsidR="00C03219" w:rsidRPr="00547B0E">
        <w:t>considering</w:t>
      </w:r>
      <w:r w:rsidRPr="00547B0E">
        <w:t xml:space="preserve"> home isolation of suspects and mild cases if more and severe cases will overwhelm the hospital resources</w:t>
      </w:r>
    </w:p>
    <w:p w:rsidR="00547B0E" w:rsidRDefault="00547B0E" w:rsidP="00547B0E">
      <w:pPr>
        <w:ind w:left="720"/>
      </w:pPr>
      <w:r>
        <w:lastRenderedPageBreak/>
        <w:t xml:space="preserve">4. </w:t>
      </w:r>
      <w:r w:rsidRPr="00547B0E">
        <w:t>Reco</w:t>
      </w:r>
      <w:r>
        <w:t>m</w:t>
      </w:r>
      <w:r w:rsidRPr="00547B0E">
        <w:t>mended proactively reach out to specialized hospitals and discuss possible scenarios. Involve MOH if necessary</w:t>
      </w:r>
    </w:p>
    <w:p w:rsidR="00547B0E" w:rsidRDefault="00547B0E" w:rsidP="00547B0E">
      <w:pPr>
        <w:ind w:left="720"/>
      </w:pPr>
      <w:r>
        <w:t xml:space="preserve">5. </w:t>
      </w:r>
      <w:r w:rsidRPr="00547B0E">
        <w:t>Recommended in collaboration with MOH have clear list of hospitals in case of possible comorbidities and have them be prepared as well as written protocol</w:t>
      </w:r>
    </w:p>
    <w:p w:rsidR="00547B0E" w:rsidRDefault="00547B0E" w:rsidP="00547B0E">
      <w:pPr>
        <w:ind w:left="720"/>
      </w:pPr>
      <w:r>
        <w:t xml:space="preserve">6. </w:t>
      </w:r>
      <w:r w:rsidRPr="00547B0E">
        <w:t>Keep watching for latest WHO recommendations</w:t>
      </w:r>
    </w:p>
    <w:p w:rsidR="00547B0E" w:rsidRPr="00E15F57" w:rsidRDefault="00547B0E" w:rsidP="00547B0E">
      <w:pPr>
        <w:rPr>
          <w:b/>
        </w:rPr>
      </w:pPr>
      <w:r w:rsidRPr="00E15F57">
        <w:rPr>
          <w:b/>
        </w:rPr>
        <w:t>5. Human resources</w:t>
      </w:r>
    </w:p>
    <w:p w:rsidR="00547B0E" w:rsidRDefault="00E15F57" w:rsidP="00E15F57">
      <w:pPr>
        <w:ind w:firstLine="720"/>
      </w:pPr>
      <w:r>
        <w:t xml:space="preserve">1. </w:t>
      </w:r>
      <w:r w:rsidRPr="00E15F57">
        <w:t>Recommend informing, support and encourage staff to share any concerns. Remind everyone at morning meetings.</w:t>
      </w:r>
    </w:p>
    <w:p w:rsidR="00E15F57" w:rsidRDefault="00E15F57" w:rsidP="00E15F57">
      <w:pPr>
        <w:ind w:firstLine="720"/>
      </w:pPr>
      <w:r>
        <w:t xml:space="preserve">2. </w:t>
      </w:r>
      <w:r w:rsidRPr="00E15F57">
        <w:t>Recommended to achieve WHO recommendations</w:t>
      </w:r>
    </w:p>
    <w:p w:rsidR="00E15F57" w:rsidRDefault="00E15F57" w:rsidP="00E15F57">
      <w:pPr>
        <w:ind w:firstLine="720"/>
      </w:pPr>
      <w:r>
        <w:t xml:space="preserve">3. </w:t>
      </w:r>
      <w:r w:rsidRPr="00E15F57">
        <w:t>Provide PPE donning/doffing training to each</w:t>
      </w:r>
    </w:p>
    <w:p w:rsidR="00E15F57" w:rsidRDefault="00E15F57" w:rsidP="00E15F57">
      <w:pPr>
        <w:ind w:firstLine="720"/>
      </w:pPr>
      <w:r>
        <w:t xml:space="preserve">4. </w:t>
      </w:r>
      <w:r w:rsidRPr="00E15F57">
        <w:t>Recommend another cycle of training to all staff on PPE donning/doffing</w:t>
      </w:r>
    </w:p>
    <w:p w:rsidR="00E15F57" w:rsidRDefault="00E15F57" w:rsidP="00E15F57">
      <w:pPr>
        <w:ind w:firstLine="720"/>
      </w:pPr>
      <w:r>
        <w:t xml:space="preserve">5. </w:t>
      </w:r>
      <w:r w:rsidRPr="00E15F57">
        <w:t>Recommended to reduce shifts at least to 12hours</w:t>
      </w:r>
    </w:p>
    <w:p w:rsidR="00E15F57" w:rsidRDefault="00E15F57" w:rsidP="00E15F57">
      <w:pPr>
        <w:ind w:firstLine="720"/>
      </w:pPr>
      <w:r>
        <w:t xml:space="preserve">6. </w:t>
      </w:r>
      <w:r w:rsidRPr="00E15F57">
        <w:t>Have p</w:t>
      </w:r>
      <w:r>
        <w:t>h</w:t>
      </w:r>
      <w:r w:rsidRPr="00E15F57">
        <w:t>ycological and other possible supports. Look for services in the city and have prelim</w:t>
      </w:r>
      <w:r w:rsidR="00C2689B">
        <w:t>inary agreements to invite them.</w:t>
      </w:r>
    </w:p>
    <w:p w:rsidR="00C2689B" w:rsidRDefault="00C2689B" w:rsidP="00C2689B">
      <w:pPr>
        <w:rPr>
          <w:b/>
        </w:rPr>
      </w:pPr>
      <w:r w:rsidRPr="00C2689B">
        <w:rPr>
          <w:b/>
        </w:rPr>
        <w:t>6. Continuity of essential health services and patient care</w:t>
      </w:r>
    </w:p>
    <w:p w:rsidR="00C2689B" w:rsidRDefault="00C2689B" w:rsidP="00C2689B">
      <w:pPr>
        <w:rPr>
          <w:b/>
        </w:rPr>
      </w:pPr>
      <w:r w:rsidRPr="00C2689B">
        <w:rPr>
          <w:b/>
        </w:rPr>
        <w:t>7. Surveillance: early warning and monitoring</w:t>
      </w:r>
    </w:p>
    <w:p w:rsidR="00C2689B" w:rsidRDefault="00C2689B" w:rsidP="00C2689B">
      <w:pPr>
        <w:rPr>
          <w:b/>
        </w:rPr>
      </w:pPr>
      <w:r w:rsidRPr="00C2689B">
        <w:rPr>
          <w:b/>
        </w:rPr>
        <w:t>8. Communication</w:t>
      </w:r>
    </w:p>
    <w:p w:rsidR="00C2689B" w:rsidRDefault="00C2689B" w:rsidP="00C2689B">
      <w:pPr>
        <w:rPr>
          <w:b/>
        </w:rPr>
      </w:pPr>
      <w:r w:rsidRPr="00C2689B">
        <w:rPr>
          <w:b/>
        </w:rPr>
        <w:t>9. Logistics and management of supplies, including pharmaceuticals</w:t>
      </w:r>
    </w:p>
    <w:p w:rsidR="00C2689B" w:rsidRPr="00C2689B" w:rsidRDefault="00C2689B" w:rsidP="00C2689B">
      <w:r w:rsidRPr="00C2689B">
        <w:tab/>
        <w:t>Suggested to consider in</w:t>
      </w:r>
      <w:r w:rsidR="00C03219">
        <w:t>ternal outbreak scenario and tw</w:t>
      </w:r>
      <w:r w:rsidRPr="00C2689B">
        <w:t>o weeks of supply stockpiling.</w:t>
      </w:r>
    </w:p>
    <w:p w:rsidR="00C2689B" w:rsidRDefault="00C2689B" w:rsidP="00C2689B">
      <w:pPr>
        <w:rPr>
          <w:b/>
        </w:rPr>
      </w:pPr>
      <w:r w:rsidRPr="00C2689B">
        <w:rPr>
          <w:b/>
        </w:rPr>
        <w:t>10. Laboratory Services</w:t>
      </w:r>
    </w:p>
    <w:p w:rsidR="00C2689B" w:rsidRDefault="00C2689B" w:rsidP="00C2689B">
      <w:pPr>
        <w:rPr>
          <w:b/>
        </w:rPr>
      </w:pPr>
      <w:r w:rsidRPr="00C2689B">
        <w:rPr>
          <w:b/>
        </w:rPr>
        <w:t>11. Essential support services</w:t>
      </w:r>
    </w:p>
    <w:p w:rsidR="00C2689B" w:rsidRPr="00C2689B" w:rsidRDefault="00C2689B" w:rsidP="00C2689B">
      <w:pPr>
        <w:ind w:firstLine="720"/>
      </w:pPr>
      <w:r w:rsidRPr="00C2689B">
        <w:t xml:space="preserve">Recommended to adapt established </w:t>
      </w:r>
      <w:r w:rsidR="00C03219" w:rsidRPr="00C2689B">
        <w:t>proceed</w:t>
      </w:r>
      <w:r w:rsidRPr="00C2689B">
        <w:t xml:space="preserve"> for extremely </w:t>
      </w:r>
      <w:r w:rsidR="00C03219" w:rsidRPr="00C2689B">
        <w:t>dangerous</w:t>
      </w:r>
      <w:bookmarkStart w:id="0" w:name="_GoBack"/>
      <w:bookmarkEnd w:id="0"/>
      <w:r w:rsidRPr="00C2689B">
        <w:t xml:space="preserve"> pathogens</w:t>
      </w:r>
    </w:p>
    <w:p w:rsidR="00C2689B" w:rsidRPr="00C2689B" w:rsidRDefault="00C2689B" w:rsidP="00C2689B">
      <w:pPr>
        <w:rPr>
          <w:b/>
        </w:rPr>
      </w:pPr>
    </w:p>
    <w:p w:rsidR="00E15F57" w:rsidRDefault="00E15F57" w:rsidP="00E15F57">
      <w:pPr>
        <w:ind w:firstLine="720"/>
      </w:pPr>
    </w:p>
    <w:p w:rsidR="00C2689B" w:rsidRDefault="00C2689B" w:rsidP="00E15F57">
      <w:pPr>
        <w:ind w:firstLine="720"/>
      </w:pPr>
    </w:p>
    <w:p w:rsidR="00547B0E" w:rsidRPr="00547B0E" w:rsidRDefault="00547B0E" w:rsidP="00547B0E">
      <w:pPr>
        <w:pStyle w:val="ListParagraph"/>
        <w:ind w:left="1080"/>
      </w:pPr>
    </w:p>
    <w:sectPr w:rsidR="00547B0E" w:rsidRPr="0054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C67"/>
    <w:multiLevelType w:val="hybridMultilevel"/>
    <w:tmpl w:val="AEEE6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F621D"/>
    <w:multiLevelType w:val="hybridMultilevel"/>
    <w:tmpl w:val="D49604AE"/>
    <w:lvl w:ilvl="0" w:tplc="1ABC0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0E"/>
    <w:rsid w:val="001759F1"/>
    <w:rsid w:val="00547B0E"/>
    <w:rsid w:val="00C03219"/>
    <w:rsid w:val="00C2689B"/>
    <w:rsid w:val="00E1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96AB"/>
  <w15:chartTrackingRefBased/>
  <w15:docId w15:val="{5396E948-E9FC-48ED-9532-77BB9C8D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ZARDIASHVILI, Tamila</dc:creator>
  <cp:keywords/>
  <dc:description/>
  <cp:lastModifiedBy>ZARDIASHVILI, Tamila</cp:lastModifiedBy>
  <cp:revision>3</cp:revision>
  <dcterms:created xsi:type="dcterms:W3CDTF">2020-03-11T19:58:00Z</dcterms:created>
  <dcterms:modified xsi:type="dcterms:W3CDTF">2020-03-11T20:15:00Z</dcterms:modified>
</cp:coreProperties>
</file>