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BA" w:rsidRPr="00145532" w:rsidRDefault="002E1F94" w:rsidP="00145532">
      <w:pPr>
        <w:jc w:val="center"/>
        <w:rPr>
          <w:b/>
          <w:lang w:val="ka-GE"/>
        </w:rPr>
      </w:pPr>
      <w:r w:rsidRPr="00145532">
        <w:rPr>
          <w:b/>
          <w:lang w:val="ka-GE"/>
        </w:rPr>
        <w:t>ადამიანური რესურსის მობილიზება კოვიდ 19-ზე რეგირებისთვის</w:t>
      </w:r>
    </w:p>
    <w:p w:rsidR="002E1F94" w:rsidRDefault="002E1F94">
      <w:pPr>
        <w:rPr>
          <w:lang w:val="ka-GE"/>
        </w:rPr>
      </w:pPr>
      <w:r>
        <w:rPr>
          <w:lang w:val="ka-GE"/>
        </w:rPr>
        <w:t xml:space="preserve">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ეპიდემიის ესკალაციის პირობებში, ასეთი მკაცრი </w:t>
      </w:r>
      <w:r w:rsidR="00145532">
        <w:rPr>
          <w:lang w:val="ka-GE"/>
        </w:rPr>
        <w:t>სოცი</w:t>
      </w:r>
      <w:r>
        <w:rPr>
          <w:lang w:val="ka-GE"/>
        </w:rPr>
        <w:t xml:space="preserve">ალური დისტანცირების გარეშე, დაინფიცირებულთა რიცხვი  </w:t>
      </w:r>
      <w:r w:rsidR="00145532">
        <w:rPr>
          <w:lang w:val="ka-GE"/>
        </w:rPr>
        <w:t>მნიშვნელოვნად გადააჭარბებდა ამ ნიშნულს. 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00145532">
        <w:rPr>
          <w:rStyle w:val="FootnoteReference"/>
          <w:lang w:val="ka-GE"/>
        </w:rPr>
        <w:footnoteReference w:id="1"/>
      </w:r>
      <w:r w:rsidR="00145532">
        <w:rPr>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rsidR="004E7D89" w:rsidRDefault="00145532">
      <w:pPr>
        <w:rPr>
          <w:lang w:val="ka-GE"/>
        </w:rPr>
      </w:pPr>
      <w:r>
        <w:rPr>
          <w:lang w:val="ka-GE"/>
        </w:rPr>
        <w:t>ჯანდაცვის სისტემისთვის განსაკუთრებით საყურადღებო იყო სამედიცინო პერსონალის დაინფიცირება (დადასტურებული შემთხვევების 13%)</w:t>
      </w:r>
      <w:r w:rsidR="004E7D89">
        <w:rPr>
          <w:lang w:val="ka-GE"/>
        </w:rPr>
        <w:t xml:space="preserve">. ეს მაჩვენებელი სხვა ქვეყნებშიც მაღლია 5-დან 20%-მდე მერყეობს. 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სამედიცინო ქსელში ინფექციის გავრცელების აღკვეთის მიზნით </w:t>
      </w:r>
      <w:r w:rsidR="004E7D89" w:rsidRPr="004E7D89">
        <w:rPr>
          <w:lang w:val="ka-GE"/>
        </w:rPr>
        <w:t xml:space="preserve">საქართველოს მთავრობის 17 აპრილის #253 დადგენილების შესაბამისად </w:t>
      </w:r>
      <w:r w:rsidR="004E7D89" w:rsidRPr="004E7D89">
        <w:rPr>
          <w:lang w:val="ka-GE"/>
        </w:rPr>
        <w:t>შეიზღუდა პერსონალის დას</w:t>
      </w:r>
      <w:r w:rsidR="004E7D89">
        <w:rPr>
          <w:lang w:val="ka-GE"/>
        </w:rPr>
        <w:t>აქ</w:t>
      </w:r>
      <w:r w:rsidR="004E7D89" w:rsidRPr="004E7D89">
        <w:rPr>
          <w:lang w:val="ka-GE"/>
        </w:rPr>
        <w:t>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rsidR="00145532" w:rsidRPr="002E1F94" w:rsidRDefault="004E7D89">
      <w:pPr>
        <w:rPr>
          <w:lang w:val="ka-GE"/>
        </w:rPr>
      </w:pPr>
      <w:r>
        <w:rPr>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w:t>
      </w:r>
      <w:bookmarkStart w:id="0" w:name="_GoBack"/>
      <w:bookmarkEnd w:id="0"/>
      <w:r>
        <w:rPr>
          <w:color w:val="FF0000"/>
          <w:lang w:val="ka-GE"/>
        </w:rPr>
        <w:t xml:space="preserve"> </w:t>
      </w:r>
    </w:p>
    <w:sectPr w:rsidR="00145532" w:rsidRPr="002E1F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EA" w:rsidRDefault="008414EA" w:rsidP="00145532">
      <w:pPr>
        <w:spacing w:after="0" w:line="240" w:lineRule="auto"/>
      </w:pPr>
      <w:r>
        <w:separator/>
      </w:r>
    </w:p>
  </w:endnote>
  <w:endnote w:type="continuationSeparator" w:id="0">
    <w:p w:rsidR="008414EA" w:rsidRDefault="008414EA" w:rsidP="0014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EA" w:rsidRDefault="008414EA" w:rsidP="00145532">
      <w:pPr>
        <w:spacing w:after="0" w:line="240" w:lineRule="auto"/>
      </w:pPr>
      <w:r>
        <w:separator/>
      </w:r>
    </w:p>
  </w:footnote>
  <w:footnote w:type="continuationSeparator" w:id="0">
    <w:p w:rsidR="008414EA" w:rsidRDefault="008414EA" w:rsidP="00145532">
      <w:pPr>
        <w:spacing w:after="0" w:line="240" w:lineRule="auto"/>
      </w:pPr>
      <w:r>
        <w:continuationSeparator/>
      </w:r>
    </w:p>
  </w:footnote>
  <w:footnote w:id="1">
    <w:p w:rsidR="00145532" w:rsidRPr="00145532" w:rsidRDefault="00145532">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94"/>
    <w:rsid w:val="00145532"/>
    <w:rsid w:val="001E0ABA"/>
    <w:rsid w:val="002E1F94"/>
    <w:rsid w:val="004E7D89"/>
    <w:rsid w:val="0084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EB6B"/>
  <w15:chartTrackingRefBased/>
  <w15:docId w15:val="{1846D5C1-D68B-4AF6-9D82-5BD82472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55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532"/>
    <w:rPr>
      <w:sz w:val="20"/>
      <w:szCs w:val="20"/>
    </w:rPr>
  </w:style>
  <w:style w:type="character" w:styleId="FootnoteReference">
    <w:name w:val="footnote reference"/>
    <w:basedOn w:val="DefaultParagraphFont"/>
    <w:uiPriority w:val="99"/>
    <w:semiHidden/>
    <w:unhideWhenUsed/>
    <w:rsid w:val="00145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3013-0D57-436E-A6CE-EBA31D19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2020-05-24T15:07:00Z</dcterms:created>
  <dcterms:modified xsi:type="dcterms:W3CDTF">2020-05-24T15:35:00Z</dcterms:modified>
</cp:coreProperties>
</file>