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8B3F3" w14:textId="77777777" w:rsidR="00E2147F" w:rsidRPr="00702F63" w:rsidRDefault="00E2147F" w:rsidP="00E2147F">
      <w:pPr>
        <w:pStyle w:val="Title"/>
        <w:jc w:val="center"/>
        <w:rPr>
          <w:rFonts w:ascii="Sylfaen" w:hAnsi="Sylfaen" w:cs="Sylfaen"/>
          <w:noProof/>
          <w:sz w:val="36"/>
          <w:szCs w:val="36"/>
          <w:lang w:val="ka-GE"/>
        </w:rPr>
      </w:pPr>
      <w:r>
        <w:rPr>
          <w:rFonts w:ascii="Sylfaen" w:hAnsi="Sylfaen" w:cs="Sylfaen"/>
          <w:noProof/>
          <w:sz w:val="36"/>
          <w:szCs w:val="36"/>
          <w:lang w:val="ka-GE"/>
        </w:rPr>
        <w:t>საქართველოში</w:t>
      </w:r>
      <w:r w:rsidRPr="009A5507">
        <w:rPr>
          <w:rFonts w:ascii="Sylfaen" w:hAnsi="Sylfaen" w:cs="Sylfaen"/>
          <w:noProof/>
          <w:sz w:val="36"/>
          <w:szCs w:val="36"/>
          <w:lang w:val="ka-GE"/>
        </w:rPr>
        <w:t xml:space="preserve"> </w:t>
      </w:r>
      <w:r>
        <w:rPr>
          <w:rFonts w:ascii="Sylfaen" w:hAnsi="Sylfaen" w:cs="Sylfaen"/>
          <w:noProof/>
          <w:sz w:val="36"/>
          <w:szCs w:val="36"/>
          <w:lang w:val="ka-GE"/>
        </w:rPr>
        <w:t xml:space="preserve">სეზონური </w:t>
      </w:r>
      <w:r w:rsidRPr="009A5507">
        <w:rPr>
          <w:rFonts w:ascii="Sylfaen" w:hAnsi="Sylfaen" w:cs="Sylfaen"/>
          <w:noProof/>
          <w:sz w:val="36"/>
          <w:szCs w:val="36"/>
          <w:lang w:val="ka-GE"/>
        </w:rPr>
        <w:t>გრიპის</w:t>
      </w:r>
      <w:r>
        <w:rPr>
          <w:rFonts w:ascii="Sylfaen" w:hAnsi="Sylfaen" w:cs="Sylfaen"/>
          <w:noProof/>
          <w:sz w:val="36"/>
          <w:szCs w:val="36"/>
          <w:lang w:val="ka-GE"/>
        </w:rPr>
        <w:t>ათვის</w:t>
      </w:r>
      <w:r w:rsidRPr="009A5507">
        <w:rPr>
          <w:rFonts w:ascii="Sylfaen" w:hAnsi="Sylfaen" w:cs="Sylfaen"/>
          <w:noProof/>
          <w:sz w:val="36"/>
          <w:szCs w:val="36"/>
          <w:lang w:val="ka-GE"/>
        </w:rPr>
        <w:t xml:space="preserve"> მზადყოფნის და რეაგირების ოპერაციული გეგმა</w:t>
      </w:r>
    </w:p>
    <w:p w14:paraId="22DBACCE" w14:textId="77777777" w:rsidR="00E2147F" w:rsidRDefault="00E2147F" w:rsidP="00E2147F">
      <w:pPr>
        <w:jc w:val="both"/>
        <w:rPr>
          <w:rFonts w:ascii="Sylfaen" w:hAnsi="Sylfaen"/>
          <w:lang w:val="ka-GE"/>
        </w:rPr>
      </w:pPr>
    </w:p>
    <w:p w14:paraId="657950B5" w14:textId="01EBD65C" w:rsidR="00E2147F" w:rsidRPr="004C368D" w:rsidRDefault="00E2147F" w:rsidP="004C368D">
      <w:pPr>
        <w:pStyle w:val="Heading1"/>
        <w:numPr>
          <w:ilvl w:val="0"/>
          <w:numId w:val="40"/>
        </w:numPr>
        <w:rPr>
          <w:lang w:val="ka-GE"/>
        </w:rPr>
      </w:pPr>
      <w:bookmarkStart w:id="0" w:name="_Toc233187178"/>
      <w:bookmarkStart w:id="1" w:name="_Toc523760971"/>
      <w:bookmarkStart w:id="2" w:name="_Toc18669257"/>
      <w:r w:rsidRPr="004C368D">
        <w:rPr>
          <w:rFonts w:ascii="Sylfaen" w:hAnsi="Sylfaen" w:cs="Sylfaen"/>
        </w:rPr>
        <w:t>ზოგადი</w:t>
      </w:r>
      <w:r w:rsidRPr="008C6F83">
        <w:t xml:space="preserve"> </w:t>
      </w:r>
      <w:r w:rsidRPr="004C368D">
        <w:rPr>
          <w:rFonts w:ascii="Sylfaen" w:hAnsi="Sylfaen" w:cs="Sylfaen"/>
        </w:rPr>
        <w:t>ნაწილი</w:t>
      </w:r>
      <w:bookmarkEnd w:id="0"/>
      <w:bookmarkEnd w:id="1"/>
      <w:bookmarkEnd w:id="2"/>
    </w:p>
    <w:p w14:paraId="7A1A2DEE" w14:textId="77777777" w:rsidR="00E2147F" w:rsidRPr="008C6F83" w:rsidRDefault="00E2147F" w:rsidP="00E2147F">
      <w:pPr>
        <w:pStyle w:val="Heading2"/>
        <w:rPr>
          <w:i w:val="0"/>
          <w:noProof/>
          <w:sz w:val="24"/>
          <w:lang w:val="ka-GE"/>
        </w:rPr>
      </w:pPr>
      <w:bookmarkStart w:id="3" w:name="_Toc233187179"/>
      <w:bookmarkStart w:id="4" w:name="_Toc523760972"/>
      <w:bookmarkStart w:id="5" w:name="_Toc18669258"/>
      <w:r w:rsidRPr="008C6F83">
        <w:rPr>
          <w:rFonts w:ascii="Sylfaen" w:hAnsi="Sylfaen" w:cs="Sylfaen"/>
          <w:i w:val="0"/>
          <w:noProof/>
          <w:sz w:val="24"/>
          <w:lang w:val="ka-GE"/>
        </w:rPr>
        <w:t>სეზონური</w:t>
      </w:r>
      <w:r w:rsidRPr="008C6F83">
        <w:rPr>
          <w:i w:val="0"/>
          <w:noProof/>
          <w:sz w:val="24"/>
          <w:lang w:val="ka-GE"/>
        </w:rPr>
        <w:t xml:space="preserve"> </w:t>
      </w:r>
      <w:r w:rsidRPr="008C6F83">
        <w:rPr>
          <w:rFonts w:ascii="Sylfaen" w:hAnsi="Sylfaen" w:cs="Sylfaen"/>
          <w:i w:val="0"/>
          <w:noProof/>
          <w:sz w:val="24"/>
          <w:lang w:val="ka-GE"/>
        </w:rPr>
        <w:t>გრიპი</w:t>
      </w:r>
      <w:bookmarkEnd w:id="3"/>
      <w:bookmarkEnd w:id="4"/>
      <w:bookmarkEnd w:id="5"/>
    </w:p>
    <w:p w14:paraId="5960FF2B" w14:textId="3D9DAE0F" w:rsidR="00E2147F" w:rsidRDefault="00E2147F" w:rsidP="00E2147F">
      <w:pPr>
        <w:pStyle w:val="georgiannormal"/>
        <w:ind w:firstLine="0"/>
        <w:rPr>
          <w:szCs w:val="22"/>
          <w:lang w:val="ka-GE"/>
        </w:rPr>
      </w:pPr>
      <w:r w:rsidRPr="004C7819">
        <w:rPr>
          <w:lang w:val="ka-GE"/>
        </w:rPr>
        <w:t>გრიპი წარმოადგენს მწვავე ვირუსულ ინფექციას, რომელიც ხასიათდება უეცარი სიცხით, ციებით, თავის</w:t>
      </w:r>
      <w:r>
        <w:rPr>
          <w:lang w:val="en-US"/>
        </w:rPr>
        <w:t xml:space="preserve"> </w:t>
      </w:r>
      <w:r w:rsidRPr="004C7819">
        <w:rPr>
          <w:lang w:val="ka-GE"/>
        </w:rPr>
        <w:t xml:space="preserve">ტკივილით, კუნთების ტკივილებით, მძიმე საერთო სისუსტით და ჩვეულებრივ ხველებით, რომელსაც  </w:t>
      </w:r>
      <w:r>
        <w:rPr>
          <w:lang w:val="ka-GE"/>
        </w:rPr>
        <w:t>შესაძლოა თან ახლდეს</w:t>
      </w:r>
      <w:r w:rsidRPr="004C7819">
        <w:rPr>
          <w:lang w:val="ka-GE"/>
        </w:rPr>
        <w:t xml:space="preserve"> ყელის ტკივილი ან სხვა რესპირატორული სიმპტომები. მწვავე სიმპტომები </w:t>
      </w:r>
      <w:r>
        <w:rPr>
          <w:lang w:val="ka-GE"/>
        </w:rPr>
        <w:t xml:space="preserve">გრძელდება დაახლოებით </w:t>
      </w:r>
      <w:r w:rsidRPr="004C7819">
        <w:rPr>
          <w:lang w:val="ka-GE"/>
        </w:rPr>
        <w:t xml:space="preserve">ერთი კვირის მანძილზე, თუმცა სრულ გამოჯანმრთელებას შეიძლება უფრო დიდი დრო დასჭირდეს.  </w:t>
      </w:r>
      <w:r>
        <w:rPr>
          <w:lang w:val="ka-GE"/>
        </w:rPr>
        <w:t xml:space="preserve">უმეტესწილად გრიპის შემთხვევების მატება ფიქსირდება წლის მეხუთე კალენდარული კვირიდან მეათე კალენდარულ კვირამდე. </w:t>
      </w:r>
      <w:r w:rsidRPr="004C7819">
        <w:rPr>
          <w:lang w:val="ka-GE"/>
        </w:rPr>
        <w:t>ის შეიძლება მძიმედ მიმდინარეობდეს ან გართულდეს მეორადი ბაქტერიული ინფექციებით, როგორიცაა ბრონქიტი და პნევმონია. ბავშვები, მოხუცები</w:t>
      </w:r>
      <w:r>
        <w:rPr>
          <w:lang w:val="ka-GE"/>
        </w:rPr>
        <w:t>, ორსულები</w:t>
      </w:r>
      <w:r w:rsidRPr="004C7819">
        <w:rPr>
          <w:lang w:val="ka-GE"/>
        </w:rPr>
        <w:t xml:space="preserve">და </w:t>
      </w:r>
      <w:r>
        <w:rPr>
          <w:lang w:val="en-US"/>
        </w:rPr>
        <w:t xml:space="preserve"> </w:t>
      </w:r>
      <w:r>
        <w:rPr>
          <w:lang w:val="ka-GE"/>
        </w:rPr>
        <w:t>ქრონიკული</w:t>
      </w:r>
      <w:r w:rsidRPr="004C7819">
        <w:rPr>
          <w:lang w:val="ka-GE"/>
        </w:rPr>
        <w:t xml:space="preserve"> დაავადებების მქონე ადამიანები განსაკუთრებული რისკის ქვეშ არიან გრიპის გამო. ჩარევის გარეშე, როგორიცაა გრიპის წლიური იმუნიზაცია, მოხუცები და ყველა ასაკის სხვა დაავადების მქონე რისკ-ჯგუფები </w:t>
      </w:r>
      <w:r>
        <w:rPr>
          <w:lang w:val="ka-GE"/>
        </w:rPr>
        <w:t xml:space="preserve">იმყოფებიან </w:t>
      </w:r>
      <w:r w:rsidRPr="004C7819">
        <w:rPr>
          <w:lang w:val="ka-GE"/>
        </w:rPr>
        <w:t>მნიშვნელოვან</w:t>
      </w:r>
      <w:r>
        <w:rPr>
          <w:lang w:val="ka-GE"/>
        </w:rPr>
        <w:t>ი</w:t>
      </w:r>
      <w:r w:rsidRPr="004C7819">
        <w:rPr>
          <w:lang w:val="ka-GE"/>
        </w:rPr>
        <w:t xml:space="preserve"> ავადობის და </w:t>
      </w:r>
      <w:r w:rsidR="00E4189C">
        <w:rPr>
          <w:lang w:val="ka-GE"/>
        </w:rPr>
        <w:t xml:space="preserve">შესაძლოა, </w:t>
      </w:r>
      <w:r w:rsidRPr="004C7819">
        <w:rPr>
          <w:lang w:val="ka-GE"/>
        </w:rPr>
        <w:t>სიკვდილობის საფრთხ</w:t>
      </w:r>
      <w:r>
        <w:rPr>
          <w:lang w:val="ka-GE"/>
        </w:rPr>
        <w:t>ის ქვეშ</w:t>
      </w:r>
      <w:r w:rsidR="00E4189C">
        <w:rPr>
          <w:lang w:val="ka-GE"/>
        </w:rPr>
        <w:t>აც</w:t>
      </w:r>
      <w:r>
        <w:rPr>
          <w:lang w:val="ka-GE"/>
        </w:rPr>
        <w:t>.</w:t>
      </w:r>
      <w:r w:rsidRPr="004C7819">
        <w:rPr>
          <w:lang w:val="ka-GE"/>
        </w:rPr>
        <w:t xml:space="preserve"> </w:t>
      </w:r>
    </w:p>
    <w:p w14:paraId="7929EA43" w14:textId="77777777" w:rsidR="00E2147F" w:rsidRDefault="00E2147F" w:rsidP="00E2147F">
      <w:pPr>
        <w:pStyle w:val="georgiannormal"/>
        <w:ind w:firstLine="0"/>
        <w:rPr>
          <w:szCs w:val="22"/>
          <w:lang w:val="ka-GE"/>
        </w:rPr>
      </w:pPr>
    </w:p>
    <w:p w14:paraId="580CFDC8" w14:textId="77777777" w:rsidR="00E2147F" w:rsidRDefault="00E2147F" w:rsidP="00E2147F">
      <w:pPr>
        <w:pStyle w:val="georgiannormal"/>
        <w:ind w:firstLine="0"/>
        <w:rPr>
          <w:b/>
          <w:szCs w:val="22"/>
          <w:lang w:val="ka-GE"/>
        </w:rPr>
      </w:pPr>
      <w:r w:rsidRPr="00EF510D">
        <w:rPr>
          <w:b/>
          <w:szCs w:val="22"/>
          <w:lang w:val="ka-GE"/>
        </w:rPr>
        <w:t>სეზონური გრიპის ეპიდემია</w:t>
      </w:r>
    </w:p>
    <w:p w14:paraId="7F1EA86C" w14:textId="77777777" w:rsidR="003F6668" w:rsidRPr="00EF510D" w:rsidRDefault="003F6668" w:rsidP="00E2147F">
      <w:pPr>
        <w:pStyle w:val="georgiannormal"/>
        <w:ind w:firstLine="0"/>
        <w:rPr>
          <w:b/>
          <w:szCs w:val="22"/>
          <w:lang w:val="ka-GE"/>
        </w:rPr>
      </w:pPr>
    </w:p>
    <w:p w14:paraId="0570BBA6" w14:textId="77777777" w:rsidR="00E2147F" w:rsidRDefault="00E2147F" w:rsidP="00E2147F">
      <w:pPr>
        <w:pStyle w:val="georgiannormal"/>
        <w:ind w:firstLine="0"/>
        <w:rPr>
          <w:color w:val="000000"/>
          <w:shd w:val="clear" w:color="auto" w:fill="FEFEFF"/>
          <w:lang w:val="ka-GE"/>
        </w:rPr>
      </w:pPr>
      <w:r w:rsidRPr="000F5DDA">
        <w:rPr>
          <w:szCs w:val="22"/>
          <w:lang w:val="ka-GE"/>
        </w:rPr>
        <w:t xml:space="preserve">სეზონური გრიპის გავრცელების ტენდენციების მონიტორინგისათვის </w:t>
      </w:r>
      <w:r>
        <w:rPr>
          <w:szCs w:val="22"/>
          <w:lang w:val="ka-GE"/>
        </w:rPr>
        <w:t>გამოიყენებ</w:t>
      </w:r>
      <w:r w:rsidRPr="000F5DDA">
        <w:rPr>
          <w:szCs w:val="22"/>
          <w:lang w:val="ka-GE"/>
        </w:rPr>
        <w:t>ა წინა წლების გრიპის სეზონების მაჩვენებლების საფუძველზე გამოთვლილი ფონური მაჩვენებელი.</w:t>
      </w:r>
      <w:r>
        <w:rPr>
          <w:szCs w:val="22"/>
          <w:lang w:val="ka-GE"/>
        </w:rPr>
        <w:t xml:space="preserve"> </w:t>
      </w:r>
      <w:r w:rsidRPr="00007C45">
        <w:rPr>
          <w:szCs w:val="22"/>
          <w:lang w:val="ka-GE"/>
        </w:rPr>
        <w:t xml:space="preserve">სეზონური გრიპის ეპიდემია ვითარდება, როდესაც </w:t>
      </w:r>
      <w:r w:rsidRPr="00970F54">
        <w:rPr>
          <w:color w:val="000000"/>
          <w:shd w:val="clear" w:color="auto" w:fill="FEFEFF"/>
          <w:lang w:val="ka-GE"/>
        </w:rPr>
        <w:t>განსაზღვრულ</w:t>
      </w:r>
      <w:r w:rsidRPr="00970F54">
        <w:rPr>
          <w:rFonts w:ascii="Arial" w:hAnsi="Arial" w:cs="Arial"/>
          <w:color w:val="000000"/>
          <w:shd w:val="clear" w:color="auto" w:fill="FEFEFF"/>
          <w:lang w:val="ka-GE"/>
        </w:rPr>
        <w:t xml:space="preserve"> </w:t>
      </w:r>
      <w:r w:rsidRPr="00970F54">
        <w:rPr>
          <w:color w:val="000000"/>
          <w:shd w:val="clear" w:color="auto" w:fill="FEFEFF"/>
          <w:lang w:val="ka-GE"/>
        </w:rPr>
        <w:t>ტერიტორიაზე</w:t>
      </w:r>
      <w:r w:rsidRPr="00970F54">
        <w:rPr>
          <w:rFonts w:ascii="Arial" w:hAnsi="Arial" w:cs="Arial"/>
          <w:color w:val="000000"/>
          <w:shd w:val="clear" w:color="auto" w:fill="FEFEFF"/>
          <w:lang w:val="ka-GE"/>
        </w:rPr>
        <w:t xml:space="preserve"> </w:t>
      </w:r>
      <w:r w:rsidRPr="00970F54">
        <w:rPr>
          <w:color w:val="000000"/>
          <w:shd w:val="clear" w:color="auto" w:fill="FEFEFF"/>
          <w:lang w:val="ka-GE"/>
        </w:rPr>
        <w:t>ან</w:t>
      </w:r>
      <w:r w:rsidRPr="00970F54">
        <w:rPr>
          <w:rFonts w:ascii="Arial" w:hAnsi="Arial" w:cs="Arial"/>
          <w:color w:val="000000"/>
          <w:shd w:val="clear" w:color="auto" w:fill="FEFEFF"/>
          <w:lang w:val="ka-GE"/>
        </w:rPr>
        <w:t xml:space="preserve"> </w:t>
      </w:r>
      <w:r w:rsidRPr="00970F54">
        <w:rPr>
          <w:color w:val="000000"/>
          <w:shd w:val="clear" w:color="auto" w:fill="FEFEFF"/>
          <w:lang w:val="ka-GE"/>
        </w:rPr>
        <w:t>მოსახლეობის</w:t>
      </w:r>
      <w:r w:rsidRPr="00970F54">
        <w:rPr>
          <w:rFonts w:ascii="Arial" w:hAnsi="Arial" w:cs="Arial"/>
          <w:color w:val="000000"/>
          <w:shd w:val="clear" w:color="auto" w:fill="FEFEFF"/>
          <w:lang w:val="ka-GE"/>
        </w:rPr>
        <w:t xml:space="preserve"> </w:t>
      </w:r>
      <w:r w:rsidRPr="00970F54">
        <w:rPr>
          <w:color w:val="000000"/>
          <w:shd w:val="clear" w:color="auto" w:fill="FEFEFF"/>
          <w:lang w:val="ka-GE"/>
        </w:rPr>
        <w:t>ცალკეულ</w:t>
      </w:r>
      <w:r w:rsidRPr="00970F54">
        <w:rPr>
          <w:rFonts w:ascii="Arial" w:hAnsi="Arial" w:cs="Arial"/>
          <w:color w:val="000000"/>
          <w:shd w:val="clear" w:color="auto" w:fill="FEFEFF"/>
          <w:lang w:val="ka-GE"/>
        </w:rPr>
        <w:t xml:space="preserve"> </w:t>
      </w:r>
      <w:r w:rsidRPr="00970F54">
        <w:rPr>
          <w:color w:val="000000"/>
          <w:shd w:val="clear" w:color="auto" w:fill="FEFEFF"/>
          <w:lang w:val="ka-GE"/>
        </w:rPr>
        <w:t>ჯგუფში</w:t>
      </w:r>
      <w:r w:rsidRPr="00970F54">
        <w:rPr>
          <w:rFonts w:ascii="Arial" w:hAnsi="Arial" w:cs="Arial"/>
          <w:color w:val="000000"/>
          <w:shd w:val="clear" w:color="auto" w:fill="FEFEFF"/>
          <w:lang w:val="ka-GE"/>
        </w:rPr>
        <w:t xml:space="preserve"> </w:t>
      </w:r>
      <w:r w:rsidRPr="00970F54">
        <w:rPr>
          <w:color w:val="000000"/>
          <w:shd w:val="clear" w:color="auto" w:fill="FEFEFF"/>
          <w:lang w:val="ka-GE"/>
        </w:rPr>
        <w:t>დროის</w:t>
      </w:r>
      <w:r w:rsidRPr="00970F54">
        <w:rPr>
          <w:rFonts w:ascii="Arial" w:hAnsi="Arial" w:cs="Arial"/>
          <w:color w:val="000000"/>
          <w:shd w:val="clear" w:color="auto" w:fill="FEFEFF"/>
          <w:lang w:val="ka-GE"/>
        </w:rPr>
        <w:t xml:space="preserve"> </w:t>
      </w:r>
      <w:r w:rsidRPr="00970F54">
        <w:rPr>
          <w:color w:val="000000"/>
          <w:shd w:val="clear" w:color="auto" w:fill="FEFEFF"/>
          <w:lang w:val="ka-GE"/>
        </w:rPr>
        <w:t>გარკვეულ</w:t>
      </w:r>
      <w:r w:rsidRPr="00970F54">
        <w:rPr>
          <w:rFonts w:ascii="Arial" w:hAnsi="Arial" w:cs="Arial"/>
          <w:color w:val="000000"/>
          <w:shd w:val="clear" w:color="auto" w:fill="FEFEFF"/>
          <w:lang w:val="ka-GE"/>
        </w:rPr>
        <w:t xml:space="preserve"> </w:t>
      </w:r>
      <w:r w:rsidRPr="00970F54">
        <w:rPr>
          <w:color w:val="000000"/>
          <w:shd w:val="clear" w:color="auto" w:fill="FEFEFF"/>
          <w:lang w:val="ka-GE"/>
        </w:rPr>
        <w:t>პერიოდში</w:t>
      </w:r>
      <w:r w:rsidRPr="00970F54">
        <w:rPr>
          <w:rFonts w:ascii="Arial" w:hAnsi="Arial" w:cs="Arial"/>
          <w:color w:val="000000"/>
          <w:shd w:val="clear" w:color="auto" w:fill="FEFEFF"/>
          <w:lang w:val="ka-GE"/>
        </w:rPr>
        <w:t xml:space="preserve"> </w:t>
      </w:r>
      <w:r w:rsidRPr="00007C45">
        <w:rPr>
          <w:rFonts w:cs="Arial"/>
          <w:color w:val="000000"/>
          <w:shd w:val="clear" w:color="auto" w:fill="FEFEFF"/>
          <w:lang w:val="ka-GE"/>
        </w:rPr>
        <w:t>აღ</w:t>
      </w:r>
      <w:r>
        <w:rPr>
          <w:rFonts w:cs="Arial"/>
          <w:color w:val="000000"/>
          <w:shd w:val="clear" w:color="auto" w:fill="FEFEFF"/>
          <w:lang w:val="ka-GE"/>
        </w:rPr>
        <w:t>ი</w:t>
      </w:r>
      <w:r w:rsidRPr="00007C45">
        <w:rPr>
          <w:rFonts w:cs="Arial"/>
          <w:color w:val="000000"/>
          <w:shd w:val="clear" w:color="auto" w:fill="FEFEFF"/>
          <w:lang w:val="ka-GE"/>
        </w:rPr>
        <w:t xml:space="preserve">ნიშნება </w:t>
      </w:r>
      <w:r w:rsidRPr="00970F54">
        <w:rPr>
          <w:color w:val="000000"/>
          <w:shd w:val="clear" w:color="auto" w:fill="FEFEFF"/>
          <w:lang w:val="ka-GE"/>
        </w:rPr>
        <w:t>დაავადების</w:t>
      </w:r>
      <w:r w:rsidRPr="00970F54">
        <w:rPr>
          <w:rFonts w:ascii="Arial" w:hAnsi="Arial" w:cs="Arial"/>
          <w:color w:val="000000"/>
          <w:shd w:val="clear" w:color="auto" w:fill="FEFEFF"/>
          <w:lang w:val="ka-GE"/>
        </w:rPr>
        <w:t xml:space="preserve"> </w:t>
      </w:r>
      <w:r w:rsidRPr="00970F54">
        <w:rPr>
          <w:color w:val="000000"/>
          <w:shd w:val="clear" w:color="auto" w:fill="FEFEFF"/>
          <w:lang w:val="ka-GE"/>
        </w:rPr>
        <w:t>შემთხვევების</w:t>
      </w:r>
      <w:r w:rsidRPr="00970F54">
        <w:rPr>
          <w:rFonts w:ascii="Arial" w:hAnsi="Arial" w:cs="Arial"/>
          <w:color w:val="000000"/>
          <w:shd w:val="clear" w:color="auto" w:fill="FEFEFF"/>
          <w:lang w:val="ka-GE"/>
        </w:rPr>
        <w:t xml:space="preserve"> </w:t>
      </w:r>
      <w:r w:rsidRPr="00970F54">
        <w:rPr>
          <w:color w:val="000000"/>
          <w:shd w:val="clear" w:color="auto" w:fill="FEFEFF"/>
          <w:lang w:val="ka-GE"/>
        </w:rPr>
        <w:t>მნიშვნელოვანი</w:t>
      </w:r>
      <w:r w:rsidRPr="00970F54">
        <w:rPr>
          <w:rFonts w:ascii="Arial" w:hAnsi="Arial" w:cs="Arial"/>
          <w:color w:val="000000"/>
          <w:shd w:val="clear" w:color="auto" w:fill="FEFEFF"/>
          <w:lang w:val="ka-GE"/>
        </w:rPr>
        <w:t xml:space="preserve"> </w:t>
      </w:r>
      <w:r w:rsidRPr="00970F54">
        <w:rPr>
          <w:color w:val="000000"/>
          <w:shd w:val="clear" w:color="auto" w:fill="FEFEFF"/>
          <w:lang w:val="ka-GE"/>
        </w:rPr>
        <w:t>ზრდა</w:t>
      </w:r>
      <w:r w:rsidRPr="00970F54">
        <w:rPr>
          <w:rFonts w:ascii="Arial" w:hAnsi="Arial" w:cs="Arial"/>
          <w:color w:val="000000"/>
          <w:shd w:val="clear" w:color="auto" w:fill="FEFEFF"/>
          <w:lang w:val="ka-GE"/>
        </w:rPr>
        <w:t xml:space="preserve"> </w:t>
      </w:r>
      <w:r w:rsidRPr="00970F54">
        <w:rPr>
          <w:color w:val="000000"/>
          <w:shd w:val="clear" w:color="auto" w:fill="FEFEFF"/>
          <w:lang w:val="ka-GE"/>
        </w:rPr>
        <w:t>მოსალოდნელ</w:t>
      </w:r>
      <w:r w:rsidRPr="00970F54">
        <w:rPr>
          <w:rFonts w:ascii="Arial" w:hAnsi="Arial" w:cs="Arial"/>
          <w:color w:val="000000"/>
          <w:shd w:val="clear" w:color="auto" w:fill="FEFEFF"/>
          <w:lang w:val="ka-GE"/>
        </w:rPr>
        <w:t xml:space="preserve"> (</w:t>
      </w:r>
      <w:r w:rsidRPr="00970F54">
        <w:rPr>
          <w:color w:val="000000"/>
          <w:shd w:val="clear" w:color="auto" w:fill="FEFEFF"/>
          <w:lang w:val="ka-GE"/>
        </w:rPr>
        <w:t>ფონურ</w:t>
      </w:r>
      <w:r w:rsidRPr="00970F54">
        <w:rPr>
          <w:rFonts w:ascii="Arial" w:hAnsi="Arial" w:cs="Arial"/>
          <w:color w:val="000000"/>
          <w:shd w:val="clear" w:color="auto" w:fill="FEFEFF"/>
          <w:lang w:val="ka-GE"/>
        </w:rPr>
        <w:t xml:space="preserve">) </w:t>
      </w:r>
      <w:r w:rsidRPr="00970F54">
        <w:rPr>
          <w:color w:val="000000"/>
          <w:shd w:val="clear" w:color="auto" w:fill="FEFEFF"/>
          <w:lang w:val="ka-GE"/>
        </w:rPr>
        <w:t>დონესთან</w:t>
      </w:r>
      <w:r w:rsidRPr="00970F54">
        <w:rPr>
          <w:rFonts w:ascii="Arial" w:hAnsi="Arial" w:cs="Arial"/>
          <w:color w:val="000000"/>
          <w:shd w:val="clear" w:color="auto" w:fill="FEFEFF"/>
          <w:lang w:val="ka-GE"/>
        </w:rPr>
        <w:t xml:space="preserve"> </w:t>
      </w:r>
      <w:r w:rsidRPr="00970F54">
        <w:rPr>
          <w:color w:val="000000"/>
          <w:shd w:val="clear" w:color="auto" w:fill="FEFEFF"/>
          <w:lang w:val="ka-GE"/>
        </w:rPr>
        <w:t>შედარებით</w:t>
      </w:r>
      <w:r w:rsidRPr="00007C45">
        <w:rPr>
          <w:color w:val="000000"/>
          <w:shd w:val="clear" w:color="auto" w:fill="FEFEFF"/>
          <w:lang w:val="ka-GE"/>
        </w:rPr>
        <w:t xml:space="preserve">, რაც </w:t>
      </w:r>
      <w:r>
        <w:rPr>
          <w:color w:val="000000"/>
          <w:shd w:val="clear" w:color="auto" w:fill="FEFEFF"/>
          <w:lang w:val="ka-GE"/>
        </w:rPr>
        <w:t xml:space="preserve">მრავალი წლის მანძილზე, </w:t>
      </w:r>
      <w:r w:rsidRPr="00513D3A">
        <w:rPr>
          <w:color w:val="000000"/>
          <w:shd w:val="clear" w:color="auto" w:fill="FEFEFF"/>
          <w:lang w:val="ka-GE"/>
        </w:rPr>
        <w:t>საქართველოსთვის 100000 მოსახლეზე გრიპისმაგვარი დაავადების 400-500 შემთხვევას შეადგენს.</w:t>
      </w:r>
    </w:p>
    <w:p w14:paraId="50DB888D" w14:textId="77777777" w:rsidR="00E2147F" w:rsidRDefault="00E2147F" w:rsidP="00E2147F">
      <w:pPr>
        <w:pStyle w:val="georgiannormal"/>
        <w:ind w:firstLine="0"/>
        <w:rPr>
          <w:color w:val="000000"/>
          <w:shd w:val="clear" w:color="auto" w:fill="FEFEFF"/>
          <w:lang w:val="ka-GE"/>
        </w:rPr>
      </w:pPr>
    </w:p>
    <w:p w14:paraId="0821BD7D" w14:textId="4B1007A8" w:rsidR="00E2147F" w:rsidRPr="002340C7" w:rsidRDefault="00E2147F" w:rsidP="002340C7">
      <w:pPr>
        <w:pStyle w:val="georgiannormal"/>
        <w:ind w:firstLine="0"/>
        <w:rPr>
          <w:szCs w:val="22"/>
          <w:lang w:val="ka-GE"/>
        </w:rPr>
      </w:pPr>
      <w:r>
        <w:rPr>
          <w:color w:val="000000"/>
          <w:shd w:val="clear" w:color="auto" w:fill="FEFEFF"/>
          <w:lang w:val="ka-GE"/>
        </w:rPr>
        <w:t>ფონური სიდიდე მერყევია, ექვემდებარება გადაანგარიგეშებას და მისი განახლება ხდება განვლილი სეზონების მონაცემებზე დაყრდნობით. ამასთან, აღნიშნულ მაჩვენებელზე გავლენას ახდენს ბევრი სუბიექტური ფაქტორი: მაგ. ჯანდაცვის დაფინანსების ტიპი.</w:t>
      </w:r>
      <w:r w:rsidRPr="00970F54">
        <w:rPr>
          <w:color w:val="000000"/>
          <w:shd w:val="clear" w:color="auto" w:fill="FEFEFF"/>
          <w:lang w:val="ka-GE"/>
        </w:rPr>
        <w:t xml:space="preserve"> 2017-2018 </w:t>
      </w:r>
      <w:r w:rsidRPr="00513D3A">
        <w:rPr>
          <w:color w:val="000000"/>
          <w:shd w:val="clear" w:color="auto" w:fill="FEFEFF"/>
          <w:lang w:val="ka-GE"/>
        </w:rPr>
        <w:t>წლების სეზონისთვის, უახლოესი 7 სეზონის საფუძველზე გათვლილი ფონური მაჩვენებელი 412-427-ის ფარგლებში მერყეობს 100000 მოსახლეზე</w:t>
      </w:r>
    </w:p>
    <w:p w14:paraId="116F291F" w14:textId="77777777" w:rsidR="00E2147F" w:rsidRPr="00EF2760" w:rsidRDefault="00E2147F" w:rsidP="00E2147F">
      <w:pPr>
        <w:jc w:val="both"/>
        <w:rPr>
          <w:rFonts w:ascii="Sylfaen" w:eastAsia="HelveticaNeue-Light" w:hAnsi="Sylfaen" w:cs="Sylfaen"/>
          <w:b/>
          <w:noProof/>
          <w:sz w:val="24"/>
          <w:szCs w:val="24"/>
          <w:lang w:val="ka-GE"/>
        </w:rPr>
      </w:pPr>
      <w:r w:rsidRPr="00EF2760">
        <w:rPr>
          <w:rFonts w:ascii="Sylfaen" w:eastAsia="HelveticaNeue-Light" w:hAnsi="Sylfaen" w:cs="Sylfaen"/>
          <w:b/>
          <w:noProof/>
          <w:sz w:val="24"/>
          <w:szCs w:val="24"/>
          <w:lang w:val="ka-GE"/>
        </w:rPr>
        <w:lastRenderedPageBreak/>
        <w:t>გრიპზე ეპიდზედამხედველობა საქართველოში</w:t>
      </w:r>
    </w:p>
    <w:p w14:paraId="70895364" w14:textId="77777777" w:rsidR="00E2147F" w:rsidRPr="00EF2760" w:rsidRDefault="00E2147F" w:rsidP="00E2147F">
      <w:pPr>
        <w:jc w:val="both"/>
        <w:rPr>
          <w:rFonts w:ascii="Sylfaen" w:eastAsia="HelveticaNeue-Light" w:hAnsi="Sylfaen" w:cs="Sylfaen"/>
          <w:noProof/>
          <w:szCs w:val="20"/>
          <w:lang w:val="ka-GE"/>
        </w:rPr>
      </w:pPr>
      <w:r w:rsidRPr="00EF2760">
        <w:rPr>
          <w:rFonts w:ascii="Sylfaen" w:eastAsia="HelveticaNeue-Light" w:hAnsi="Sylfaen" w:cs="Sylfaen"/>
          <w:noProof/>
          <w:szCs w:val="20"/>
          <w:lang w:val="ka-GE"/>
        </w:rPr>
        <w:t>საქართველოში ეპიდზედამხედველობა გრიპისმაგვარ დაავადებებზე ხორციელდება საყრდენი ბაზებით (წინასწარ შერჩეული სამედინო დაწესებულება). საყრდენ ბაზებზე წარმოებს მძიმე მწვავე რესპირაციული დაავადებებისა (SARI) და გრიპისმაგვარი დაავადებების ამბულატორიულ შემთხვევებზე (ILI) ეპიდემიოლოგიური და კლინიკური მონაცემების შეგროვება და ვირუსოლოგიური მონიტორინგი.</w:t>
      </w:r>
      <w:r>
        <w:rPr>
          <w:rFonts w:ascii="Sylfaen" w:eastAsia="HelveticaNeue-Light" w:hAnsi="Sylfaen" w:cs="Sylfaen"/>
          <w:noProof/>
          <w:szCs w:val="20"/>
          <w:lang w:val="ka-GE"/>
        </w:rPr>
        <w:t xml:space="preserve"> </w:t>
      </w:r>
      <w:r w:rsidRPr="00EF2760">
        <w:rPr>
          <w:rFonts w:ascii="Sylfaen" w:eastAsia="HelveticaNeue-Light" w:hAnsi="Sylfaen" w:cs="Sylfaen"/>
          <w:noProof/>
          <w:szCs w:val="20"/>
          <w:lang w:val="ka-GE"/>
        </w:rPr>
        <w:t>ლაბორატორიული დიაგნოსტიკა ხორციელდება  მხოლოდ საყრდენი ბაზების ფარგლებში შეგროვილი SARI -სა და ILI-ს შემთხვევებიდან აღებული ნიმუშებიდან და შედეგები გამოიყენება ეპიდზედამხედველობის მიზნებისთვის.</w:t>
      </w:r>
    </w:p>
    <w:p w14:paraId="5F5107F5" w14:textId="77777777" w:rsidR="00E2147F" w:rsidRPr="00EF2760" w:rsidRDefault="00E2147F" w:rsidP="00E2147F">
      <w:pPr>
        <w:jc w:val="both"/>
        <w:rPr>
          <w:rFonts w:ascii="Sylfaen" w:eastAsia="HelveticaNeue-Light" w:hAnsi="Sylfaen" w:cs="Sylfaen"/>
          <w:noProof/>
          <w:szCs w:val="20"/>
          <w:lang w:val="ka-GE"/>
        </w:rPr>
      </w:pPr>
      <w:r w:rsidRPr="00007C45">
        <w:rPr>
          <w:rFonts w:ascii="Sylfaen" w:eastAsia="HelveticaNeue-Light" w:hAnsi="Sylfaen" w:cs="Sylfaen"/>
          <w:noProof/>
          <w:szCs w:val="20"/>
          <w:lang w:val="ka-GE"/>
        </w:rPr>
        <w:t xml:space="preserve">საყრდენი ბაზები განთავსებულია საქართველოს სხვადასხვა ქალაქების სამედიცინო დაწესებულებებში </w:t>
      </w:r>
      <w:r w:rsidRPr="00513D3A">
        <w:rPr>
          <w:rFonts w:ascii="Sylfaen" w:eastAsia="HelveticaNeue-Light" w:hAnsi="Sylfaen" w:cs="Sylfaen"/>
          <w:noProof/>
          <w:szCs w:val="20"/>
          <w:lang w:val="ka-GE"/>
        </w:rPr>
        <w:t>(თბილისი, ქუთაისი, ახალციხე, ბათუმი, ზუგდიდი).</w:t>
      </w:r>
      <w:r w:rsidRPr="00007C45">
        <w:rPr>
          <w:rFonts w:ascii="Sylfaen" w:eastAsia="HelveticaNeue-Light" w:hAnsi="Sylfaen" w:cs="Sylfaen"/>
          <w:noProof/>
          <w:szCs w:val="20"/>
          <w:lang w:val="ka-GE"/>
        </w:rPr>
        <w:t xml:space="preserve"> მონაცემები გროვდება ყოველკვირეულად და მათი ანალიზი კეთდება გრიპის სეზონის შესაბამისად (მეორმოცე კალენდარული კვირიდან მომდევნო წლის მეოცე კალენდარული კვირის ჩათვლით).</w:t>
      </w:r>
    </w:p>
    <w:p w14:paraId="42AB19BF" w14:textId="77777777" w:rsidR="00E2147F" w:rsidRPr="00EF2760" w:rsidRDefault="00E2147F" w:rsidP="00E2147F">
      <w:pPr>
        <w:jc w:val="both"/>
        <w:rPr>
          <w:rFonts w:ascii="Sylfaen" w:eastAsia="HelveticaNeue-Light" w:hAnsi="Sylfaen" w:cs="Sylfaen"/>
          <w:noProof/>
          <w:szCs w:val="20"/>
          <w:lang w:val="ka-GE"/>
        </w:rPr>
      </w:pPr>
      <w:r w:rsidRPr="00EF2760">
        <w:rPr>
          <w:rFonts w:ascii="Sylfaen" w:eastAsia="HelveticaNeue-Light" w:hAnsi="Sylfaen" w:cs="Sylfaen"/>
          <w:noProof/>
          <w:szCs w:val="20"/>
          <w:lang w:val="ka-GE"/>
        </w:rPr>
        <w:t>საყ</w:t>
      </w:r>
      <w:r>
        <w:rPr>
          <w:rFonts w:ascii="Sylfaen" w:eastAsia="HelveticaNeue-Light" w:hAnsi="Sylfaen" w:cs="Sylfaen"/>
          <w:noProof/>
          <w:szCs w:val="20"/>
          <w:lang w:val="ka-GE"/>
        </w:rPr>
        <w:t>რ</w:t>
      </w:r>
      <w:r w:rsidRPr="00EF2760">
        <w:rPr>
          <w:rFonts w:ascii="Sylfaen" w:eastAsia="HelveticaNeue-Light" w:hAnsi="Sylfaen" w:cs="Sylfaen"/>
          <w:noProof/>
          <w:szCs w:val="20"/>
          <w:lang w:val="ka-GE"/>
        </w:rPr>
        <w:t>დენი ბაზებით ეპიდზედამხედველობის შედეგად მიღებული მონაცემები საშუალებას იძლევა ქვეყანაში გრიპის კონკრეტულ სეზონზე განისაზღვროს:  გრიპისმაგვარი დაავადებების მატება-კლების ტენდენციები, გრიპის მოცირკულირე ტიპები</w:t>
      </w:r>
      <w:r>
        <w:rPr>
          <w:rFonts w:ascii="Sylfaen" w:eastAsia="HelveticaNeue-Light" w:hAnsi="Sylfaen" w:cs="Sylfaen"/>
          <w:noProof/>
          <w:szCs w:val="20"/>
          <w:lang w:val="ka-GE"/>
        </w:rPr>
        <w:t>,</w:t>
      </w:r>
      <w:r w:rsidRPr="00EF2760">
        <w:rPr>
          <w:rFonts w:ascii="Sylfaen" w:eastAsia="HelveticaNeue-Light" w:hAnsi="Sylfaen" w:cs="Sylfaen"/>
          <w:noProof/>
          <w:szCs w:val="20"/>
          <w:lang w:val="ka-GE"/>
        </w:rPr>
        <w:t xml:space="preserve">მძიმე მწვავე რესპირატორული ინფექციების ჰოსპიტალიზაციის </w:t>
      </w:r>
      <w:r>
        <w:rPr>
          <w:rFonts w:ascii="Sylfaen" w:eastAsia="HelveticaNeue-Light" w:hAnsi="Sylfaen" w:cs="Sylfaen"/>
          <w:noProof/>
          <w:szCs w:val="20"/>
          <w:lang w:val="ka-GE"/>
        </w:rPr>
        <w:t>პროცენტი.</w:t>
      </w:r>
    </w:p>
    <w:p w14:paraId="390782C3" w14:textId="77777777" w:rsidR="00E2147F" w:rsidRPr="00EF2760" w:rsidRDefault="00E2147F" w:rsidP="00E2147F">
      <w:pPr>
        <w:jc w:val="both"/>
        <w:rPr>
          <w:rFonts w:ascii="Sylfaen" w:eastAsia="HelveticaNeue-Light" w:hAnsi="Sylfaen" w:cs="Sylfaen"/>
          <w:noProof/>
          <w:szCs w:val="20"/>
          <w:lang w:val="ka-GE"/>
        </w:rPr>
      </w:pPr>
      <w:r w:rsidRPr="00EF2760">
        <w:rPr>
          <w:rFonts w:ascii="Sylfaen" w:eastAsia="HelveticaNeue-Light" w:hAnsi="Sylfaen" w:cs="Sylfaen"/>
          <w:noProof/>
          <w:szCs w:val="20"/>
          <w:lang w:val="ka-GE"/>
        </w:rPr>
        <w:t>აღნიშნული მაჩვენებლების საფუძველზე ხდება გრიპის ეპიდსიტუაციის შეფასება</w:t>
      </w:r>
      <w:r>
        <w:rPr>
          <w:rFonts w:ascii="Sylfaen" w:eastAsia="HelveticaNeue-Light" w:hAnsi="Sylfaen" w:cs="Sylfaen"/>
          <w:noProof/>
          <w:szCs w:val="20"/>
          <w:lang w:val="ka-GE"/>
        </w:rPr>
        <w:t>, გრიპის აქტიური სეზონის დაწყების-დამთავრების და</w:t>
      </w:r>
      <w:r w:rsidRPr="00EF2760">
        <w:rPr>
          <w:rFonts w:ascii="Sylfaen" w:eastAsia="HelveticaNeue-Light" w:hAnsi="Sylfaen" w:cs="Sylfaen"/>
          <w:noProof/>
          <w:szCs w:val="20"/>
          <w:lang w:val="ka-GE"/>
        </w:rPr>
        <w:t xml:space="preserve"> სეზონური გრიპის მსუბუქი ზომიერი ან ეპიდემიური გავრცელების განსაზღვრა</w:t>
      </w:r>
      <w:r>
        <w:rPr>
          <w:rFonts w:ascii="Sylfaen" w:eastAsia="HelveticaNeue-Light" w:hAnsi="Sylfaen" w:cs="Sylfaen"/>
          <w:noProof/>
          <w:szCs w:val="20"/>
          <w:lang w:val="ka-GE"/>
        </w:rPr>
        <w:t>.</w:t>
      </w:r>
      <w:r w:rsidRPr="00EF2760">
        <w:rPr>
          <w:rFonts w:ascii="Sylfaen" w:eastAsia="HelveticaNeue-Light" w:hAnsi="Sylfaen" w:cs="Sylfaen"/>
          <w:noProof/>
          <w:szCs w:val="20"/>
          <w:lang w:val="ka-GE"/>
        </w:rPr>
        <w:t xml:space="preserve"> </w:t>
      </w:r>
    </w:p>
    <w:p w14:paraId="70304C87" w14:textId="77777777" w:rsidR="00E2147F" w:rsidRDefault="00E2147F" w:rsidP="00E2147F">
      <w:pPr>
        <w:jc w:val="both"/>
        <w:rPr>
          <w:rFonts w:ascii="Sylfaen" w:hAnsi="Sylfaen" w:cs="Sylfaen"/>
          <w:color w:val="000000"/>
          <w:shd w:val="clear" w:color="auto" w:fill="FEFEFF"/>
          <w:lang w:val="ka-GE"/>
        </w:rPr>
      </w:pPr>
      <w:r w:rsidRPr="00513D3A">
        <w:rPr>
          <w:rFonts w:ascii="Sylfaen" w:hAnsi="Sylfaen" w:cs="Sylfaen"/>
          <w:lang w:val="ka-GE"/>
        </w:rPr>
        <w:t xml:space="preserve">იმ შემთხვევაში თუ, </w:t>
      </w:r>
      <w:r w:rsidRPr="00513D3A">
        <w:rPr>
          <w:color w:val="000000"/>
          <w:shd w:val="clear" w:color="auto" w:fill="FEFEFF"/>
          <w:lang w:val="ka-GE"/>
        </w:rPr>
        <w:t xml:space="preserve">100000 </w:t>
      </w:r>
      <w:r w:rsidRPr="00513D3A">
        <w:rPr>
          <w:rFonts w:ascii="Sylfaen" w:hAnsi="Sylfaen" w:cs="Sylfaen"/>
          <w:color w:val="000000"/>
          <w:shd w:val="clear" w:color="auto" w:fill="FEFEFF"/>
          <w:lang w:val="ka-GE"/>
        </w:rPr>
        <w:t>მოსახლეზე</w:t>
      </w:r>
      <w:r w:rsidRPr="00513D3A">
        <w:rPr>
          <w:color w:val="000000"/>
          <w:shd w:val="clear" w:color="auto" w:fill="FEFEFF"/>
          <w:lang w:val="ka-GE"/>
        </w:rPr>
        <w:t xml:space="preserve"> </w:t>
      </w:r>
      <w:r w:rsidRPr="00513D3A">
        <w:rPr>
          <w:rFonts w:ascii="Sylfaen" w:hAnsi="Sylfaen" w:cs="Sylfaen"/>
          <w:color w:val="000000"/>
          <w:shd w:val="clear" w:color="auto" w:fill="FEFEFF"/>
          <w:lang w:val="ka-GE"/>
        </w:rPr>
        <w:t>გრიპისმაგვარი</w:t>
      </w:r>
      <w:r w:rsidRPr="00513D3A">
        <w:rPr>
          <w:color w:val="000000"/>
          <w:shd w:val="clear" w:color="auto" w:fill="FEFEFF"/>
          <w:lang w:val="ka-GE"/>
        </w:rPr>
        <w:t xml:space="preserve"> </w:t>
      </w:r>
      <w:r w:rsidRPr="00513D3A">
        <w:rPr>
          <w:rFonts w:ascii="Sylfaen" w:hAnsi="Sylfaen" w:cs="Sylfaen"/>
          <w:color w:val="000000"/>
          <w:shd w:val="clear" w:color="auto" w:fill="FEFEFF"/>
          <w:lang w:val="ka-GE"/>
        </w:rPr>
        <w:t>დაავადების</w:t>
      </w:r>
      <w:r w:rsidRPr="00513D3A">
        <w:rPr>
          <w:color w:val="000000"/>
          <w:shd w:val="clear" w:color="auto" w:fill="FEFEFF"/>
          <w:lang w:val="ka-GE"/>
        </w:rPr>
        <w:t xml:space="preserve"> </w:t>
      </w:r>
      <w:r w:rsidRPr="00513D3A">
        <w:rPr>
          <w:rFonts w:ascii="Sylfaen" w:hAnsi="Sylfaen"/>
          <w:color w:val="000000"/>
          <w:shd w:val="clear" w:color="auto" w:fill="FEFEFF"/>
          <w:lang w:val="ka-GE"/>
        </w:rPr>
        <w:t>რაოდენობა 400-</w:t>
      </w:r>
      <w:r w:rsidRPr="00513D3A">
        <w:rPr>
          <w:color w:val="000000"/>
          <w:shd w:val="clear" w:color="auto" w:fill="FEFEFF"/>
          <w:lang w:val="ka-GE"/>
        </w:rPr>
        <w:t xml:space="preserve">500 </w:t>
      </w:r>
      <w:r w:rsidRPr="00513D3A">
        <w:rPr>
          <w:rFonts w:ascii="Sylfaen" w:hAnsi="Sylfaen" w:cs="Sylfaen"/>
          <w:color w:val="000000"/>
          <w:shd w:val="clear" w:color="auto" w:fill="FEFEFF"/>
          <w:lang w:val="ka-GE"/>
        </w:rPr>
        <w:t>შემთხვევას</w:t>
      </w:r>
      <w:r w:rsidRPr="00513D3A">
        <w:rPr>
          <w:color w:val="000000"/>
          <w:shd w:val="clear" w:color="auto" w:fill="FEFEFF"/>
          <w:lang w:val="ka-GE"/>
        </w:rPr>
        <w:t xml:space="preserve"> </w:t>
      </w:r>
      <w:r w:rsidRPr="00513D3A">
        <w:rPr>
          <w:rFonts w:ascii="Sylfaen" w:hAnsi="Sylfaen" w:cs="Sylfaen"/>
          <w:color w:val="000000"/>
          <w:shd w:val="clear" w:color="auto" w:fill="FEFEFF"/>
          <w:lang w:val="ka-GE"/>
        </w:rPr>
        <w:t>არ აჭარბებს,  მიმდინარე სეზონი შესაძლებელია კლასიფიცირდეს, როგორც მსუბუქი ან ზომიერი გავრცელების. ხოლო, იმ შემთხვევაში თუ, ეს მაჩვენებელი 400-500-ს გადააჭარბებს, შესაძლებელია სეზონი კლასიფიცირდეს როგორც მძიმე (გრიპის ეპიდემიური გავრცელება).</w:t>
      </w:r>
    </w:p>
    <w:p w14:paraId="07F4C125" w14:textId="77777777" w:rsidR="00E2147F" w:rsidRPr="00970F54" w:rsidRDefault="00E2147F" w:rsidP="00E2147F">
      <w:pPr>
        <w:rPr>
          <w:rFonts w:ascii="Sylfaen" w:hAnsi="Sylfaen"/>
          <w:b/>
          <w:sz w:val="24"/>
          <w:szCs w:val="24"/>
          <w:lang w:val="ka-GE"/>
        </w:rPr>
      </w:pPr>
      <w:r w:rsidRPr="00EF2760">
        <w:rPr>
          <w:rFonts w:ascii="Sylfaen" w:hAnsi="Sylfaen"/>
          <w:b/>
          <w:sz w:val="24"/>
          <w:szCs w:val="24"/>
          <w:lang w:val="ka-GE"/>
        </w:rPr>
        <w:t>გრიპზე ლაბორატორიული ზედამხედველობა</w:t>
      </w:r>
    </w:p>
    <w:p w14:paraId="53A263B5" w14:textId="77777777" w:rsidR="00E2147F" w:rsidRDefault="00E2147F" w:rsidP="00E2147F">
      <w:pPr>
        <w:jc w:val="both"/>
        <w:rPr>
          <w:rFonts w:ascii="Sylfaen" w:hAnsi="Sylfaen"/>
          <w:color w:val="000000"/>
          <w:shd w:val="clear" w:color="auto" w:fill="FEFEFF"/>
          <w:lang w:val="ka-GE"/>
        </w:rPr>
      </w:pPr>
      <w:r w:rsidRPr="00F06966">
        <w:rPr>
          <w:rFonts w:ascii="Sylfaen" w:hAnsi="Sylfaen"/>
          <w:color w:val="000000"/>
          <w:shd w:val="clear" w:color="auto" w:fill="FEFEFF"/>
          <w:lang w:val="ka-GE"/>
        </w:rPr>
        <w:t>სეზონური გრიპის დიაგნოზის დადასტურება შესაძლებელია ლაბორატორიული კვლევების</w:t>
      </w:r>
      <w:r>
        <w:rPr>
          <w:rFonts w:ascii="Sylfaen" w:hAnsi="Sylfaen"/>
          <w:color w:val="000000"/>
          <w:shd w:val="clear" w:color="auto" w:fill="FEFEFF"/>
          <w:lang w:val="ka-GE"/>
        </w:rPr>
        <w:t xml:space="preserve"> </w:t>
      </w:r>
      <w:r w:rsidRPr="00F06966">
        <w:rPr>
          <w:rFonts w:ascii="Sylfaen" w:hAnsi="Sylfaen"/>
          <w:color w:val="000000"/>
          <w:shd w:val="clear" w:color="auto" w:fill="FEFEFF"/>
          <w:lang w:val="ka-GE"/>
        </w:rPr>
        <w:t xml:space="preserve">ჩატარებით, როგორიცაა: სწრაფი ანტიგენური ტესტირება, ვირუსის კულტივირება, </w:t>
      </w:r>
      <w:r w:rsidRPr="00007C45">
        <w:rPr>
          <w:rFonts w:ascii="Sylfaen" w:hAnsi="Sylfaen"/>
          <w:color w:val="000000"/>
          <w:shd w:val="clear" w:color="auto" w:fill="FEFEFF"/>
          <w:lang w:val="ka-GE"/>
        </w:rPr>
        <w:t>პოლიმერაზული ჯაჭვური რეაქცია, A და B  გრიპის</w:t>
      </w:r>
      <w:r w:rsidRPr="00F06966">
        <w:rPr>
          <w:rFonts w:ascii="Sylfaen" w:hAnsi="Sylfaen"/>
          <w:color w:val="000000"/>
          <w:shd w:val="clear" w:color="auto" w:fill="FEFEFF"/>
          <w:lang w:val="ka-GE"/>
        </w:rPr>
        <w:t xml:space="preserve"> მიმართ სპეციფიკური ანტისხეულების გამოვლინება შრატში, იმუნოფლუორესცენტული კვლევა.</w:t>
      </w:r>
      <w:r>
        <w:rPr>
          <w:rFonts w:ascii="Sylfaen" w:hAnsi="Sylfaen"/>
          <w:color w:val="000000"/>
          <w:shd w:val="clear" w:color="auto" w:fill="FEFEFF"/>
          <w:lang w:val="ka-GE"/>
        </w:rPr>
        <w:t xml:space="preserve"> </w:t>
      </w:r>
    </w:p>
    <w:p w14:paraId="17D80A99" w14:textId="3C29668D" w:rsidR="00E2147F" w:rsidRDefault="00E2147F" w:rsidP="00E2147F">
      <w:pPr>
        <w:jc w:val="both"/>
        <w:rPr>
          <w:rFonts w:ascii="Sylfaen" w:hAnsi="Sylfaen"/>
          <w:color w:val="000000"/>
          <w:shd w:val="clear" w:color="auto" w:fill="FEFEFF"/>
          <w:lang w:val="ka-GE"/>
        </w:rPr>
      </w:pPr>
      <w:r w:rsidRPr="00F06966">
        <w:rPr>
          <w:rFonts w:ascii="Sylfaen" w:hAnsi="Sylfaen"/>
          <w:color w:val="000000"/>
          <w:shd w:val="clear" w:color="auto" w:fill="FEFEFF"/>
          <w:lang w:val="ka-GE"/>
        </w:rPr>
        <w:t xml:space="preserve">ლაბორატორიული  კვლევის   შედეგების  ინტერპრეტაცია   </w:t>
      </w:r>
      <w:r w:rsidR="002340C7">
        <w:rPr>
          <w:rFonts w:ascii="Sylfaen" w:hAnsi="Sylfaen"/>
          <w:color w:val="000000"/>
          <w:shd w:val="clear" w:color="auto" w:fill="FEFEFF"/>
          <w:lang w:val="ka-GE"/>
        </w:rPr>
        <w:t>განხორციელდება</w:t>
      </w:r>
      <w:r w:rsidRPr="00F06966">
        <w:rPr>
          <w:rFonts w:ascii="Sylfaen" w:hAnsi="Sylfaen"/>
          <w:color w:val="000000"/>
          <w:shd w:val="clear" w:color="auto" w:fill="FEFEFF"/>
          <w:lang w:val="ka-GE"/>
        </w:rPr>
        <w:t xml:space="preserve"> კლინიკურ</w:t>
      </w:r>
      <w:r>
        <w:rPr>
          <w:rFonts w:ascii="Sylfaen" w:hAnsi="Sylfaen"/>
          <w:color w:val="000000"/>
          <w:shd w:val="clear" w:color="auto" w:fill="FEFEFF"/>
          <w:lang w:val="ka-GE"/>
        </w:rPr>
        <w:t xml:space="preserve"> </w:t>
      </w:r>
      <w:r w:rsidRPr="00F06966">
        <w:rPr>
          <w:rFonts w:ascii="Sylfaen" w:hAnsi="Sylfaen"/>
          <w:color w:val="000000"/>
          <w:shd w:val="clear" w:color="auto" w:fill="FEFEFF"/>
          <w:lang w:val="ka-GE"/>
        </w:rPr>
        <w:t>და</w:t>
      </w:r>
      <w:r>
        <w:rPr>
          <w:rFonts w:ascii="Sylfaen" w:hAnsi="Sylfaen"/>
          <w:color w:val="000000"/>
          <w:shd w:val="clear" w:color="auto" w:fill="FEFEFF"/>
          <w:lang w:val="ka-GE"/>
        </w:rPr>
        <w:t xml:space="preserve"> </w:t>
      </w:r>
      <w:r w:rsidRPr="00F06966">
        <w:rPr>
          <w:rFonts w:ascii="Sylfaen" w:hAnsi="Sylfaen"/>
          <w:color w:val="000000"/>
          <w:shd w:val="clear" w:color="auto" w:fill="FEFEFF"/>
          <w:lang w:val="ka-GE"/>
        </w:rPr>
        <w:t>ეპიდემიოლოგიურ მონაცემებთან ერთად</w:t>
      </w:r>
      <w:r>
        <w:rPr>
          <w:rFonts w:ascii="Sylfaen" w:hAnsi="Sylfaen"/>
          <w:color w:val="000000"/>
          <w:shd w:val="clear" w:color="auto" w:fill="FEFEFF"/>
          <w:lang w:val="ka-GE"/>
        </w:rPr>
        <w:t>.</w:t>
      </w:r>
    </w:p>
    <w:p w14:paraId="561B3C03" w14:textId="2FAF45B1" w:rsidR="00E2147F" w:rsidRPr="005E29BD" w:rsidRDefault="00E2147F" w:rsidP="00E2147F">
      <w:pPr>
        <w:jc w:val="both"/>
        <w:rPr>
          <w:rFonts w:ascii="Sylfaen" w:hAnsi="Sylfaen"/>
          <w:color w:val="000000"/>
          <w:shd w:val="clear" w:color="auto" w:fill="FEFEFF"/>
          <w:lang w:val="ka-GE"/>
        </w:rPr>
      </w:pPr>
      <w:r w:rsidRPr="00F06966">
        <w:rPr>
          <w:rFonts w:ascii="Sylfaen" w:hAnsi="Sylfaen"/>
          <w:color w:val="000000"/>
          <w:shd w:val="clear" w:color="auto" w:fill="FEFEFF"/>
          <w:lang w:val="ka-GE"/>
        </w:rPr>
        <w:lastRenderedPageBreak/>
        <w:t>საქართველოში გრიპის დადასტურების რამდენიმე ლაბორატორიული მეთოდის არსებობის მიუხედავად</w:t>
      </w:r>
      <w:r>
        <w:rPr>
          <w:rFonts w:ascii="Sylfaen" w:hAnsi="Sylfaen"/>
          <w:color w:val="000000"/>
          <w:shd w:val="clear" w:color="auto" w:fill="FEFEFF"/>
          <w:lang w:val="ka-GE"/>
        </w:rPr>
        <w:t xml:space="preserve"> (რეალურ დროში </w:t>
      </w:r>
      <w:r w:rsidRPr="00F06966">
        <w:rPr>
          <w:rFonts w:ascii="Sylfaen" w:hAnsi="Sylfaen"/>
          <w:color w:val="000000"/>
          <w:shd w:val="clear" w:color="auto" w:fill="FEFEFF"/>
          <w:lang w:val="ka-GE"/>
        </w:rPr>
        <w:t xml:space="preserve">პოლიმერაზული ჯაჭვური რეაქცია, ვირუსის კულტივირება, </w:t>
      </w:r>
      <w:r>
        <w:rPr>
          <w:rFonts w:ascii="Sylfaen" w:hAnsi="Sylfaen"/>
          <w:color w:val="000000"/>
          <w:shd w:val="clear" w:color="auto" w:fill="FEFEFF"/>
          <w:lang w:val="ka-GE"/>
        </w:rPr>
        <w:t>სეკვენირება)</w:t>
      </w:r>
      <w:r w:rsidRPr="00F06966">
        <w:rPr>
          <w:rFonts w:ascii="Sylfaen" w:hAnsi="Sylfaen"/>
          <w:color w:val="000000"/>
          <w:shd w:val="clear" w:color="auto" w:fill="FEFEFF"/>
          <w:lang w:val="ka-GE"/>
        </w:rPr>
        <w:t>, არ არის მიზანშეწონილი ყველა სავარაუდო შემთხვევის ლაბორატორიულად დადასტურება</w:t>
      </w:r>
      <w:r>
        <w:rPr>
          <w:rFonts w:ascii="Sylfaen" w:hAnsi="Sylfaen"/>
          <w:color w:val="000000"/>
          <w:shd w:val="clear" w:color="auto" w:fill="FEFEFF"/>
          <w:lang w:val="ka-GE"/>
        </w:rPr>
        <w:t>,</w:t>
      </w:r>
      <w:r w:rsidRPr="00F06966">
        <w:rPr>
          <w:rFonts w:ascii="Sylfaen" w:hAnsi="Sylfaen"/>
          <w:color w:val="000000"/>
          <w:shd w:val="clear" w:color="auto" w:fill="FEFEFF"/>
          <w:lang w:val="ka-GE"/>
        </w:rPr>
        <w:t xml:space="preserve"> რადგანაც სეზონური გრიპის შემთხვევაში ლაბორატორიული კვლევები მოწოდებულია მხოლოდ ქვეყნის მა</w:t>
      </w:r>
      <w:r>
        <w:rPr>
          <w:rFonts w:ascii="Sylfaen" w:hAnsi="Sylfaen"/>
          <w:color w:val="000000"/>
          <w:shd w:val="clear" w:color="auto" w:fill="FEFEFF"/>
          <w:lang w:val="ka-GE"/>
        </w:rPr>
        <w:t>ს</w:t>
      </w:r>
      <w:r w:rsidRPr="00F06966">
        <w:rPr>
          <w:rFonts w:ascii="Sylfaen" w:hAnsi="Sylfaen"/>
          <w:color w:val="000000"/>
          <w:shd w:val="clear" w:color="auto" w:fill="FEFEFF"/>
          <w:lang w:val="ka-GE"/>
        </w:rPr>
        <w:t>შტაბით ზოგადი ვირუსოლოგიური მონიტორინგისათვის.</w:t>
      </w:r>
      <w:r>
        <w:rPr>
          <w:rFonts w:ascii="Sylfaen" w:hAnsi="Sylfaen"/>
          <w:color w:val="000000"/>
          <w:shd w:val="clear" w:color="auto" w:fill="FEFEFF"/>
          <w:lang w:val="ka-GE"/>
        </w:rPr>
        <w:t xml:space="preserve"> აღნიშნულიდან გამომდინარე, ლაბორატორიული ტესტირება რუტინულად მხოლოდ საყრდენი ბაზებიდან აღებულ ნიმუშებზე </w:t>
      </w:r>
      <w:r w:rsidR="00970F54">
        <w:rPr>
          <w:rFonts w:ascii="Sylfaen" w:hAnsi="Sylfaen"/>
          <w:color w:val="000000"/>
          <w:shd w:val="clear" w:color="auto" w:fill="FEFEFF"/>
          <w:lang w:val="ka-GE"/>
        </w:rPr>
        <w:t>ჩა</w:t>
      </w:r>
      <w:r>
        <w:rPr>
          <w:rFonts w:ascii="Sylfaen" w:hAnsi="Sylfaen"/>
          <w:color w:val="000000"/>
          <w:shd w:val="clear" w:color="auto" w:fill="FEFEFF"/>
          <w:lang w:val="ka-GE"/>
        </w:rPr>
        <w:t>ტარდება, ხოლო გამონაკლისის სახით - მძიმე მწვავე რესპირატორული ინფექციის უჩვეულო შემთხვევის იდენტიფიცირებისას.</w:t>
      </w:r>
    </w:p>
    <w:p w14:paraId="6DDA3446" w14:textId="77777777" w:rsidR="00E2147F" w:rsidRPr="00163B9A" w:rsidRDefault="00E2147F" w:rsidP="00E2147F">
      <w:pPr>
        <w:rPr>
          <w:rFonts w:ascii="Sylfaen" w:hAnsi="Sylfaen"/>
          <w:b/>
          <w:lang w:val="ka-GE"/>
        </w:rPr>
      </w:pPr>
      <w:r w:rsidRPr="00163B9A">
        <w:rPr>
          <w:rFonts w:ascii="Sylfaen" w:hAnsi="Sylfaen"/>
          <w:b/>
          <w:lang w:val="ka-GE"/>
        </w:rPr>
        <w:t>მოსალოდნელი ავადობა და მიმართვა სამედიცინო მომსახურებისთვის სეზონური გრიპის დროს</w:t>
      </w:r>
    </w:p>
    <w:p w14:paraId="671464ED" w14:textId="77777777" w:rsidR="00E2147F" w:rsidRDefault="00E2147F" w:rsidP="00E2147F">
      <w:pPr>
        <w:pStyle w:val="georgiannormal"/>
        <w:ind w:firstLine="0"/>
        <w:rPr>
          <w:lang w:val="ka-GE"/>
        </w:rPr>
      </w:pPr>
      <w:r w:rsidRPr="00513D3A">
        <w:rPr>
          <w:lang w:val="ka-GE"/>
        </w:rPr>
        <w:t>სეზონური გრიპის გავრცელებისას, მოსალოდნელი ავადობა და მიმართვა სამედიცინო მომსახურებისთვის ეფუძნება ჯანმრთელობის მსოფლიო ორგანიზაციის (ჯანმო), საქართველოს „პანდემიური გრიპის მზადყოფნის გეგმასა“ და არსებული ეპიდზედამხედველობის სისტემის მონაცემებს.</w:t>
      </w:r>
    </w:p>
    <w:p w14:paraId="1470CFE9" w14:textId="77777777" w:rsidR="00E2147F" w:rsidRDefault="00E2147F" w:rsidP="00E2147F">
      <w:pPr>
        <w:pStyle w:val="georgiannormal"/>
        <w:rPr>
          <w:lang w:val="ka-GE"/>
        </w:rPr>
      </w:pPr>
    </w:p>
    <w:p w14:paraId="46E4E221" w14:textId="77777777" w:rsidR="00E2147F" w:rsidRDefault="00E2147F" w:rsidP="00E2147F">
      <w:pPr>
        <w:pStyle w:val="georgiannormal"/>
        <w:ind w:firstLine="0"/>
        <w:rPr>
          <w:rFonts w:cs="TimesNewRomanPSMT"/>
          <w:lang w:val="ka-GE"/>
        </w:rPr>
      </w:pPr>
      <w:r>
        <w:rPr>
          <w:rFonts w:cs="TimesNewRomanPSMT"/>
          <w:lang w:val="ka-GE"/>
        </w:rPr>
        <w:t>მოდელირებ</w:t>
      </w:r>
      <w:r w:rsidRPr="004C7819">
        <w:rPr>
          <w:rFonts w:cs="TimesNewRomanPSMT"/>
          <w:lang w:val="ka-GE"/>
        </w:rPr>
        <w:t xml:space="preserve">ა </w:t>
      </w:r>
      <w:r w:rsidRPr="004C7819">
        <w:rPr>
          <w:lang w:val="ka-GE"/>
        </w:rPr>
        <w:t>ეფუძნება</w:t>
      </w:r>
      <w:r w:rsidRPr="004C7819">
        <w:rPr>
          <w:rFonts w:cs="TimesNewRomanPSMT"/>
          <w:lang w:val="ka-GE"/>
        </w:rPr>
        <w:t xml:space="preserve"> </w:t>
      </w:r>
      <w:r w:rsidRPr="004C7819">
        <w:rPr>
          <w:lang w:val="ka-GE"/>
        </w:rPr>
        <w:t>შემდეგ</w:t>
      </w:r>
      <w:r w:rsidRPr="004C7819">
        <w:rPr>
          <w:rFonts w:cs="TimesNewRomanPSMT"/>
          <w:lang w:val="ka-GE"/>
        </w:rPr>
        <w:t xml:space="preserve"> </w:t>
      </w:r>
      <w:r w:rsidRPr="004C7819">
        <w:rPr>
          <w:lang w:val="ka-GE"/>
        </w:rPr>
        <w:t>დაშვებებს</w:t>
      </w:r>
      <w:r w:rsidRPr="004C7819">
        <w:rPr>
          <w:rFonts w:cs="TimesNewRomanPSMT"/>
          <w:lang w:val="ka-GE"/>
        </w:rPr>
        <w:t xml:space="preserve">: </w:t>
      </w:r>
    </w:p>
    <w:p w14:paraId="721175DC" w14:textId="77777777" w:rsidR="00970F54" w:rsidRPr="004C7819" w:rsidRDefault="00970F54" w:rsidP="00E2147F">
      <w:pPr>
        <w:pStyle w:val="georgiannormal"/>
        <w:ind w:firstLine="0"/>
        <w:rPr>
          <w:sz w:val="20"/>
          <w:szCs w:val="22"/>
          <w:lang w:val="ka-GE"/>
        </w:rPr>
      </w:pPr>
    </w:p>
    <w:p w14:paraId="55C3E693" w14:textId="77777777" w:rsidR="00E2147F" w:rsidRPr="00007C45" w:rsidRDefault="00E2147F" w:rsidP="00E2147F">
      <w:pPr>
        <w:numPr>
          <w:ilvl w:val="0"/>
          <w:numId w:val="24"/>
        </w:numPr>
        <w:spacing w:after="0" w:line="240" w:lineRule="auto"/>
        <w:jc w:val="both"/>
        <w:rPr>
          <w:noProof/>
          <w:lang w:val="ka-GE"/>
        </w:rPr>
      </w:pPr>
      <w:r w:rsidRPr="00007C45">
        <w:rPr>
          <w:rFonts w:ascii="Sylfaen" w:hAnsi="Sylfaen" w:cs="Sylfaen"/>
          <w:noProof/>
          <w:lang w:val="ka-GE"/>
        </w:rPr>
        <w:t>გრიპის</w:t>
      </w:r>
      <w:r w:rsidRPr="00007C45">
        <w:rPr>
          <w:rFonts w:ascii="Sylfaen" w:hAnsi="Sylfaen"/>
          <w:noProof/>
          <w:lang w:val="ka-GE"/>
        </w:rPr>
        <w:t xml:space="preserve"> </w:t>
      </w:r>
      <w:r w:rsidRPr="00007C45">
        <w:rPr>
          <w:rFonts w:ascii="Sylfaen" w:hAnsi="Sylfaen" w:cs="Sylfaen"/>
          <w:noProof/>
          <w:lang w:val="ka-GE"/>
        </w:rPr>
        <w:t>ქვეტიპის</w:t>
      </w:r>
      <w:r w:rsidRPr="00007C45">
        <w:rPr>
          <w:rFonts w:ascii="Sylfaen" w:hAnsi="Sylfaen"/>
          <w:noProof/>
          <w:lang w:val="ka-GE"/>
        </w:rPr>
        <w:t xml:space="preserve"> მიუხედავად, მის </w:t>
      </w:r>
      <w:r w:rsidRPr="00007C45">
        <w:rPr>
          <w:rFonts w:ascii="Sylfaen" w:hAnsi="Sylfaen" w:cs="Sylfaen"/>
          <w:noProof/>
          <w:lang w:val="ka-GE"/>
        </w:rPr>
        <w:t>მიმართ</w:t>
      </w:r>
      <w:r w:rsidRPr="00007C45">
        <w:rPr>
          <w:rFonts w:ascii="Sylfaen" w:hAnsi="Sylfaen"/>
          <w:noProof/>
          <w:lang w:val="ka-GE"/>
        </w:rPr>
        <w:t xml:space="preserve"> </w:t>
      </w:r>
      <w:r w:rsidRPr="00007C45">
        <w:rPr>
          <w:rFonts w:ascii="Sylfaen" w:hAnsi="Sylfaen" w:cs="Sylfaen"/>
          <w:noProof/>
          <w:lang w:val="ka-GE"/>
        </w:rPr>
        <w:t>მგრძნობელობა</w:t>
      </w:r>
      <w:r w:rsidRPr="00007C45">
        <w:rPr>
          <w:rFonts w:ascii="Sylfaen" w:hAnsi="Sylfaen"/>
          <w:noProof/>
          <w:lang w:val="ka-GE"/>
        </w:rPr>
        <w:t xml:space="preserve"> </w:t>
      </w:r>
      <w:r w:rsidRPr="00007C45">
        <w:rPr>
          <w:rFonts w:ascii="Sylfaen" w:hAnsi="Sylfaen" w:cs="Sylfaen"/>
          <w:noProof/>
          <w:lang w:val="ka-GE"/>
        </w:rPr>
        <w:t>უნივერსალურია</w:t>
      </w:r>
      <w:r w:rsidRPr="00007C45">
        <w:rPr>
          <w:rFonts w:ascii="Sylfaen" w:hAnsi="Sylfaen"/>
          <w:noProof/>
          <w:lang w:val="ka-GE"/>
        </w:rPr>
        <w:t>.</w:t>
      </w:r>
    </w:p>
    <w:p w14:paraId="57718665" w14:textId="7C56990D" w:rsidR="00E2147F" w:rsidRPr="00007C45" w:rsidRDefault="00E2147F" w:rsidP="00970F54">
      <w:pPr>
        <w:ind w:left="360"/>
        <w:jc w:val="both"/>
        <w:rPr>
          <w:noProof/>
          <w:lang w:val="ka-GE"/>
        </w:rPr>
      </w:pPr>
      <w:r w:rsidRPr="00007C45">
        <w:rPr>
          <w:rFonts w:ascii="Sylfaen" w:hAnsi="Sylfaen" w:cs="Sylfaen"/>
          <w:noProof/>
          <w:lang w:val="ka-GE"/>
        </w:rPr>
        <w:t xml:space="preserve">სეზონური გრიპის გავრცელებისას </w:t>
      </w:r>
      <w:r w:rsidRPr="00007C45">
        <w:rPr>
          <w:rFonts w:ascii="Sylfaen" w:hAnsi="Sylfaen"/>
          <w:lang w:val="ka-GE"/>
        </w:rPr>
        <w:t xml:space="preserve">ყოველწლიურად </w:t>
      </w:r>
      <w:r>
        <w:rPr>
          <w:rFonts w:ascii="Sylfaen" w:hAnsi="Sylfaen"/>
          <w:lang w:val="ka-GE"/>
        </w:rPr>
        <w:t xml:space="preserve">საშუალოდ </w:t>
      </w:r>
      <w:r w:rsidRPr="00007C45">
        <w:rPr>
          <w:rFonts w:ascii="Sylfaen" w:hAnsi="Sylfaen"/>
          <w:lang w:val="ka-GE"/>
        </w:rPr>
        <w:t>ავად ხდება მოსახლეობის დაახლოებით 20%. (ჯანმო-ს ინფორმაციით, ევროპის რეგიონისთვის)</w:t>
      </w:r>
      <w:r w:rsidR="00323D9A">
        <w:rPr>
          <w:rFonts w:ascii="Sylfaen" w:hAnsi="Sylfaen"/>
          <w:lang w:val="ka-GE"/>
        </w:rPr>
        <w:t>;</w:t>
      </w:r>
      <w:r w:rsidRPr="00007C45">
        <w:rPr>
          <w:noProof/>
          <w:lang w:val="ka-GE"/>
        </w:rPr>
        <w:t xml:space="preserve"> </w:t>
      </w:r>
    </w:p>
    <w:p w14:paraId="393DA73C" w14:textId="213A8588" w:rsidR="00E2147F" w:rsidRDefault="00E2147F" w:rsidP="00E2147F">
      <w:pPr>
        <w:numPr>
          <w:ilvl w:val="0"/>
          <w:numId w:val="24"/>
        </w:numPr>
        <w:spacing w:after="0" w:line="240" w:lineRule="auto"/>
        <w:jc w:val="both"/>
        <w:rPr>
          <w:rFonts w:ascii="Sylfaen" w:hAnsi="Sylfaen"/>
          <w:lang w:val="ka-GE"/>
        </w:rPr>
      </w:pPr>
      <w:r w:rsidRPr="00966372">
        <w:rPr>
          <w:rFonts w:ascii="Sylfaen" w:hAnsi="Sylfaen" w:cs="Sylfaen"/>
          <w:noProof/>
          <w:lang w:val="ka-GE"/>
        </w:rPr>
        <w:t>გრიპით</w:t>
      </w:r>
      <w:r w:rsidRPr="00966372">
        <w:rPr>
          <w:rFonts w:ascii="Sylfaen" w:hAnsi="Sylfaen"/>
          <w:noProof/>
          <w:lang w:val="ka-GE"/>
        </w:rPr>
        <w:t xml:space="preserve"> </w:t>
      </w:r>
      <w:r w:rsidRPr="00966372">
        <w:rPr>
          <w:rFonts w:ascii="Sylfaen" w:hAnsi="Sylfaen" w:cs="Sylfaen"/>
          <w:noProof/>
          <w:lang w:val="ka-GE"/>
        </w:rPr>
        <w:t>დაავადებული</w:t>
      </w:r>
      <w:r w:rsidRPr="00966372">
        <w:rPr>
          <w:rFonts w:ascii="Sylfaen" w:hAnsi="Sylfaen"/>
          <w:noProof/>
          <w:lang w:val="ka-GE"/>
        </w:rPr>
        <w:t xml:space="preserve"> </w:t>
      </w:r>
      <w:r w:rsidRPr="00966372">
        <w:rPr>
          <w:rFonts w:ascii="Sylfaen" w:hAnsi="Sylfaen" w:cs="Sylfaen"/>
          <w:noProof/>
          <w:lang w:val="ka-GE"/>
        </w:rPr>
        <w:t>პაციენტების</w:t>
      </w:r>
      <w:r w:rsidRPr="00966372">
        <w:rPr>
          <w:rFonts w:ascii="Sylfaen" w:hAnsi="Sylfaen"/>
          <w:noProof/>
          <w:lang w:val="ka-GE"/>
        </w:rPr>
        <w:t xml:space="preserve"> საშუალოდ </w:t>
      </w:r>
      <w:r w:rsidRPr="0051697B">
        <w:rPr>
          <w:rFonts w:ascii="Sylfaen" w:hAnsi="Sylfaen"/>
          <w:noProof/>
          <w:lang w:val="ka-GE"/>
        </w:rPr>
        <w:t xml:space="preserve">50% </w:t>
      </w:r>
      <w:r w:rsidRPr="0051697B">
        <w:rPr>
          <w:rFonts w:ascii="Sylfaen" w:hAnsi="Sylfaen" w:cs="Sylfaen"/>
          <w:noProof/>
          <w:lang w:val="ka-GE"/>
        </w:rPr>
        <w:t>მიმართავს</w:t>
      </w:r>
      <w:r w:rsidRPr="0051697B">
        <w:rPr>
          <w:rFonts w:ascii="Sylfaen" w:hAnsi="Sylfaen"/>
          <w:noProof/>
          <w:lang w:val="ka-GE"/>
        </w:rPr>
        <w:t xml:space="preserve"> </w:t>
      </w:r>
      <w:r w:rsidRPr="0051697B">
        <w:rPr>
          <w:rFonts w:ascii="Sylfaen" w:hAnsi="Sylfaen" w:cs="Sylfaen"/>
          <w:noProof/>
          <w:lang w:val="ka-GE"/>
        </w:rPr>
        <w:t>ამბულატორიულ</w:t>
      </w:r>
      <w:r w:rsidRPr="0051697B">
        <w:rPr>
          <w:rFonts w:ascii="Sylfaen" w:hAnsi="Sylfaen"/>
          <w:noProof/>
          <w:lang w:val="ka-GE"/>
        </w:rPr>
        <w:t xml:space="preserve"> </w:t>
      </w:r>
      <w:r w:rsidRPr="0051697B">
        <w:rPr>
          <w:rFonts w:ascii="Sylfaen" w:hAnsi="Sylfaen" w:cs="Sylfaen"/>
          <w:noProof/>
          <w:lang w:val="ka-GE"/>
        </w:rPr>
        <w:t>სამედიცინო</w:t>
      </w:r>
      <w:r w:rsidRPr="00632B29">
        <w:rPr>
          <w:rFonts w:ascii="Sylfaen" w:hAnsi="Sylfaen"/>
          <w:noProof/>
          <w:lang w:val="ka-GE"/>
        </w:rPr>
        <w:t xml:space="preserve"> </w:t>
      </w:r>
      <w:r w:rsidRPr="00632B29">
        <w:rPr>
          <w:rFonts w:ascii="Sylfaen" w:hAnsi="Sylfaen" w:cs="Sylfaen"/>
          <w:noProof/>
          <w:lang w:val="ka-GE"/>
        </w:rPr>
        <w:t>დახმარებას</w:t>
      </w:r>
      <w:r w:rsidRPr="00632B29">
        <w:rPr>
          <w:rFonts w:ascii="Sylfaen" w:hAnsi="Sylfaen"/>
          <w:noProof/>
          <w:lang w:val="ka-GE"/>
        </w:rPr>
        <w:t xml:space="preserve">. </w:t>
      </w:r>
      <w:r w:rsidRPr="00966372">
        <w:rPr>
          <w:rFonts w:ascii="Sylfaen" w:hAnsi="Sylfaen"/>
          <w:noProof/>
          <w:lang w:val="ka-GE"/>
        </w:rPr>
        <w:t>სეზონი განისაზღვრება მეორმოცე კალენდარული კვირიდან</w:t>
      </w:r>
      <w:r w:rsidRPr="0051697B">
        <w:rPr>
          <w:rFonts w:ascii="Sylfaen" w:hAnsi="Sylfaen"/>
          <w:noProof/>
          <w:lang w:val="ka-GE"/>
        </w:rPr>
        <w:t xml:space="preserve"> მეოცე კვირამდე, თუმცა</w:t>
      </w:r>
      <w:r w:rsidRPr="00632B29">
        <w:rPr>
          <w:rFonts w:ascii="Sylfaen" w:hAnsi="Sylfaen"/>
          <w:noProof/>
          <w:lang w:val="ka-GE"/>
        </w:rPr>
        <w:t xml:space="preserve"> აქტივობა მაღალია 5-8 კვირის </w:t>
      </w:r>
      <w:r w:rsidRPr="00D4275D">
        <w:rPr>
          <w:rFonts w:ascii="Sylfaen" w:hAnsi="Sylfaen"/>
          <w:noProof/>
          <w:lang w:val="ka-GE"/>
        </w:rPr>
        <w:t>მანძილზე</w:t>
      </w:r>
      <w:r>
        <w:rPr>
          <w:rFonts w:ascii="Sylfaen" w:hAnsi="Sylfaen"/>
          <w:noProof/>
          <w:lang w:val="ka-GE"/>
        </w:rPr>
        <w:t>;</w:t>
      </w:r>
    </w:p>
    <w:p w14:paraId="0D457AC6" w14:textId="77777777" w:rsidR="00E2147F" w:rsidRPr="00F12542" w:rsidRDefault="00E2147F" w:rsidP="00E2147F">
      <w:pPr>
        <w:spacing w:after="0" w:line="240" w:lineRule="auto"/>
        <w:ind w:left="360"/>
        <w:jc w:val="both"/>
        <w:rPr>
          <w:rFonts w:ascii="Sylfaen" w:hAnsi="Sylfaen"/>
          <w:lang w:val="ka-GE"/>
        </w:rPr>
      </w:pPr>
    </w:p>
    <w:p w14:paraId="3D83A677" w14:textId="264C51C8" w:rsidR="00E2147F" w:rsidRDefault="00E2147F" w:rsidP="00E2147F">
      <w:pPr>
        <w:numPr>
          <w:ilvl w:val="0"/>
          <w:numId w:val="24"/>
        </w:numPr>
        <w:spacing w:after="0" w:line="240" w:lineRule="auto"/>
        <w:jc w:val="both"/>
        <w:rPr>
          <w:rFonts w:ascii="Sylfaen" w:hAnsi="Sylfaen"/>
          <w:noProof/>
          <w:lang w:val="ka-GE"/>
        </w:rPr>
      </w:pPr>
      <w:r w:rsidRPr="0048717C">
        <w:rPr>
          <w:rFonts w:ascii="Sylfaen" w:hAnsi="Sylfaen"/>
          <w:noProof/>
          <w:lang w:val="ka-GE"/>
        </w:rPr>
        <w:t>ჰოსპიტალიზაციების</w:t>
      </w:r>
      <w:r w:rsidRPr="00D446CE">
        <w:rPr>
          <w:rFonts w:ascii="Sylfaen" w:hAnsi="Sylfaen"/>
          <w:noProof/>
          <w:lang w:val="ka-GE"/>
        </w:rPr>
        <w:t xml:space="preserve"> </w:t>
      </w:r>
      <w:r w:rsidRPr="0048717C">
        <w:rPr>
          <w:rFonts w:ascii="Sylfaen" w:hAnsi="Sylfaen"/>
          <w:noProof/>
          <w:lang w:val="ka-GE"/>
        </w:rPr>
        <w:t>და</w:t>
      </w:r>
      <w:r w:rsidRPr="00D446CE">
        <w:rPr>
          <w:rFonts w:ascii="Sylfaen" w:hAnsi="Sylfaen"/>
          <w:noProof/>
          <w:lang w:val="ka-GE"/>
        </w:rPr>
        <w:t xml:space="preserve"> </w:t>
      </w:r>
      <w:r w:rsidRPr="0048717C">
        <w:rPr>
          <w:rFonts w:ascii="Sylfaen" w:hAnsi="Sylfaen"/>
          <w:noProof/>
          <w:lang w:val="ka-GE"/>
        </w:rPr>
        <w:t>სიკვდილის</w:t>
      </w:r>
      <w:r w:rsidRPr="00D446CE">
        <w:rPr>
          <w:rFonts w:ascii="Sylfaen" w:hAnsi="Sylfaen"/>
          <w:noProof/>
          <w:lang w:val="ka-GE"/>
        </w:rPr>
        <w:t xml:space="preserve"> </w:t>
      </w:r>
      <w:r w:rsidRPr="0048717C">
        <w:rPr>
          <w:rFonts w:ascii="Sylfaen" w:hAnsi="Sylfaen"/>
          <w:noProof/>
          <w:lang w:val="ka-GE"/>
        </w:rPr>
        <w:t>შემთხვევათა</w:t>
      </w:r>
      <w:r w:rsidRPr="00D446CE">
        <w:rPr>
          <w:rFonts w:ascii="Sylfaen" w:hAnsi="Sylfaen"/>
          <w:noProof/>
          <w:lang w:val="ka-GE"/>
        </w:rPr>
        <w:t xml:space="preserve"> </w:t>
      </w:r>
      <w:r w:rsidRPr="0048717C">
        <w:rPr>
          <w:rFonts w:ascii="Sylfaen" w:hAnsi="Sylfaen"/>
          <w:noProof/>
          <w:lang w:val="ka-GE"/>
        </w:rPr>
        <w:t>რაოდენობა</w:t>
      </w:r>
      <w:r w:rsidRPr="00D446CE">
        <w:rPr>
          <w:rFonts w:ascii="Sylfaen" w:hAnsi="Sylfaen"/>
          <w:noProof/>
          <w:lang w:val="ka-GE"/>
        </w:rPr>
        <w:t xml:space="preserve"> </w:t>
      </w:r>
      <w:r w:rsidRPr="0048717C">
        <w:rPr>
          <w:rFonts w:ascii="Sylfaen" w:hAnsi="Sylfaen"/>
          <w:noProof/>
          <w:lang w:val="ka-GE"/>
        </w:rPr>
        <w:t>დამოკიდებულია</w:t>
      </w:r>
      <w:r w:rsidRPr="00D446CE">
        <w:rPr>
          <w:rFonts w:ascii="Sylfaen" w:hAnsi="Sylfaen"/>
          <w:noProof/>
          <w:lang w:val="ka-GE"/>
        </w:rPr>
        <w:t xml:space="preserve"> სეზონურად პრედომინანტური </w:t>
      </w:r>
      <w:r w:rsidRPr="0048717C">
        <w:rPr>
          <w:rFonts w:ascii="Sylfaen" w:hAnsi="Sylfaen"/>
          <w:noProof/>
          <w:lang w:val="ka-GE"/>
        </w:rPr>
        <w:t>ვირუსის</w:t>
      </w:r>
      <w:r w:rsidRPr="00D446CE">
        <w:rPr>
          <w:rFonts w:ascii="Sylfaen" w:hAnsi="Sylfaen"/>
          <w:noProof/>
          <w:lang w:val="ka-GE"/>
        </w:rPr>
        <w:t xml:space="preserve"> </w:t>
      </w:r>
      <w:r w:rsidRPr="0048717C">
        <w:rPr>
          <w:rFonts w:ascii="Sylfaen" w:hAnsi="Sylfaen"/>
          <w:noProof/>
          <w:lang w:val="ka-GE"/>
        </w:rPr>
        <w:t>ვირულენტობაზე</w:t>
      </w:r>
      <w:r w:rsidR="00323D9A">
        <w:rPr>
          <w:rFonts w:ascii="Sylfaen" w:hAnsi="Sylfaen"/>
          <w:noProof/>
          <w:lang w:val="ka-GE"/>
        </w:rPr>
        <w:t>;</w:t>
      </w:r>
    </w:p>
    <w:p w14:paraId="7E960755" w14:textId="77777777" w:rsidR="00E2147F" w:rsidRDefault="00E2147F" w:rsidP="00E2147F">
      <w:pPr>
        <w:spacing w:after="0" w:line="240" w:lineRule="auto"/>
        <w:ind w:left="360"/>
        <w:jc w:val="both"/>
        <w:rPr>
          <w:rFonts w:ascii="Sylfaen" w:hAnsi="Sylfaen"/>
          <w:noProof/>
          <w:lang w:val="ka-GE"/>
        </w:rPr>
      </w:pPr>
    </w:p>
    <w:p w14:paraId="5CA43B7E" w14:textId="76BB46F6" w:rsidR="00E2147F" w:rsidRDefault="00E2147F" w:rsidP="00E2147F">
      <w:pPr>
        <w:numPr>
          <w:ilvl w:val="0"/>
          <w:numId w:val="24"/>
        </w:numPr>
        <w:spacing w:after="0" w:line="240" w:lineRule="auto"/>
        <w:jc w:val="both"/>
        <w:rPr>
          <w:rFonts w:ascii="Sylfaen" w:hAnsi="Sylfaen"/>
          <w:noProof/>
          <w:lang w:val="ka-GE"/>
        </w:rPr>
      </w:pPr>
      <w:r w:rsidRPr="0048717C">
        <w:rPr>
          <w:rFonts w:ascii="Sylfaen" w:hAnsi="Sylfaen"/>
          <w:noProof/>
          <w:lang w:val="ka-GE"/>
        </w:rPr>
        <w:t>მძიმე და ფატალური ინფექციების რისკ-ჯგუფების ზუსტი პროგნოზირება შეუძლებელია, (თუმცა, როდესაც ჩვენთვის ცნობილია ვირუსის ტიპი/ქვეტიპი, ამ შემთხვევაში შეგვიძლია ვივარაუდოთ, თუ რომელ რისკ ჯგუფზე მოახდენს გავლენას)</w:t>
      </w:r>
      <w:r>
        <w:rPr>
          <w:rFonts w:ascii="Sylfaen" w:hAnsi="Sylfaen"/>
          <w:noProof/>
          <w:lang w:val="ka-GE"/>
        </w:rPr>
        <w:t>.</w:t>
      </w:r>
      <w:r w:rsidRPr="0048717C">
        <w:rPr>
          <w:rFonts w:ascii="Sylfaen" w:hAnsi="Sylfaen"/>
          <w:noProof/>
          <w:lang w:val="ka-GE"/>
        </w:rPr>
        <w:t xml:space="preserve"> გრიპის სეზონებისას, ჩვეულებრივ, გრიპის ინფექციით გამოწვეული გართულებების მაღალი რისკის ქვეშ იმყოფებიან ბავშვები და მოხუცები, ასევე ქრონიკული დაავადებების მქონე პაციენტები და ორსულები</w:t>
      </w:r>
      <w:r w:rsidR="00BF521A">
        <w:rPr>
          <w:rFonts w:ascii="Sylfaen" w:hAnsi="Sylfaen"/>
          <w:noProof/>
          <w:lang w:val="ka-GE"/>
        </w:rPr>
        <w:t>;</w:t>
      </w:r>
    </w:p>
    <w:p w14:paraId="238B351B" w14:textId="77777777" w:rsidR="00E2147F" w:rsidRPr="0048717C" w:rsidRDefault="00E2147F" w:rsidP="00E2147F">
      <w:pPr>
        <w:spacing w:after="0" w:line="240" w:lineRule="auto"/>
        <w:ind w:left="360"/>
        <w:jc w:val="both"/>
        <w:rPr>
          <w:rFonts w:ascii="Sylfaen" w:hAnsi="Sylfaen"/>
          <w:noProof/>
          <w:lang w:val="ka-GE"/>
        </w:rPr>
      </w:pPr>
    </w:p>
    <w:p w14:paraId="2E81089A" w14:textId="3B559C9D" w:rsidR="00E2147F" w:rsidRDefault="00E2147F" w:rsidP="00E2147F">
      <w:pPr>
        <w:numPr>
          <w:ilvl w:val="0"/>
          <w:numId w:val="24"/>
        </w:numPr>
        <w:spacing w:after="0" w:line="240" w:lineRule="auto"/>
        <w:jc w:val="both"/>
        <w:rPr>
          <w:rFonts w:ascii="Sylfaen" w:hAnsi="Sylfaen"/>
          <w:noProof/>
          <w:lang w:val="ka-GE"/>
        </w:rPr>
      </w:pPr>
      <w:r w:rsidRPr="0048717C">
        <w:rPr>
          <w:rFonts w:ascii="Sylfaen" w:hAnsi="Sylfaen"/>
          <w:noProof/>
          <w:lang w:val="ka-GE"/>
        </w:rPr>
        <w:t>სეზონური გრიპის საინკუბაციო პერიოდი საშუალოდ 2 დღეს შეადგენს</w:t>
      </w:r>
      <w:r w:rsidR="00BF521A">
        <w:rPr>
          <w:rFonts w:ascii="Sylfaen" w:hAnsi="Sylfaen"/>
          <w:noProof/>
          <w:lang w:val="ka-GE"/>
        </w:rPr>
        <w:t>;</w:t>
      </w:r>
    </w:p>
    <w:p w14:paraId="2733D3D7" w14:textId="77777777" w:rsidR="00E2147F" w:rsidRPr="0048717C" w:rsidRDefault="00E2147F" w:rsidP="00E2147F">
      <w:pPr>
        <w:spacing w:after="0" w:line="240" w:lineRule="auto"/>
        <w:ind w:left="360"/>
        <w:jc w:val="both"/>
        <w:rPr>
          <w:rFonts w:ascii="Sylfaen" w:hAnsi="Sylfaen"/>
          <w:noProof/>
          <w:lang w:val="ka-GE"/>
        </w:rPr>
      </w:pPr>
    </w:p>
    <w:p w14:paraId="0A52950F" w14:textId="76153ED0" w:rsidR="00E2147F" w:rsidRDefault="00E2147F" w:rsidP="00E2147F">
      <w:pPr>
        <w:numPr>
          <w:ilvl w:val="0"/>
          <w:numId w:val="24"/>
        </w:numPr>
        <w:spacing w:after="0" w:line="240" w:lineRule="auto"/>
        <w:jc w:val="both"/>
        <w:rPr>
          <w:rFonts w:ascii="Sylfaen" w:hAnsi="Sylfaen"/>
          <w:noProof/>
          <w:lang w:val="ka-GE"/>
        </w:rPr>
      </w:pPr>
      <w:r w:rsidRPr="0048717C">
        <w:rPr>
          <w:rFonts w:ascii="Sylfaen" w:hAnsi="Sylfaen"/>
          <w:noProof/>
          <w:lang w:val="ka-GE"/>
        </w:rPr>
        <w:lastRenderedPageBreak/>
        <w:t>ინფიცირებული პირების მიერ ვირუსის გავრცელება და ინფექციის გადაცემა შეიძლება ხორციელდებოდეს ნახევარი-ერთი დღის განმავლობაში ავადმყოფობის დაწყებამდე. ვირუსის გავრცელება დაავადებული პირისგან და მისი გადაცემის რისკი ყველაზე დიდი იქნება ავადმყოფობის პირველი 2 დღის განმავლობაში და გაგრძელდება 4-7 დღე (ავადობის ხანგრძლივობა შესაძლოა მეტი იყოს ბავშვებსა და იმუნოდეფიციტის მქონე პირებში)</w:t>
      </w:r>
      <w:r w:rsidR="00CE1697">
        <w:rPr>
          <w:rFonts w:ascii="Sylfaen" w:hAnsi="Sylfaen"/>
          <w:noProof/>
          <w:lang w:val="ka-GE"/>
        </w:rPr>
        <w:t>;</w:t>
      </w:r>
    </w:p>
    <w:p w14:paraId="1D2D0B89" w14:textId="77777777" w:rsidR="00E2147F" w:rsidRDefault="00E2147F" w:rsidP="00E2147F">
      <w:pPr>
        <w:spacing w:after="0" w:line="240" w:lineRule="auto"/>
        <w:ind w:left="360"/>
        <w:jc w:val="both"/>
        <w:rPr>
          <w:rFonts w:ascii="Sylfaen" w:hAnsi="Sylfaen"/>
          <w:noProof/>
          <w:lang w:val="ka-GE"/>
        </w:rPr>
      </w:pPr>
    </w:p>
    <w:p w14:paraId="64204B41" w14:textId="77777777" w:rsidR="00E2147F" w:rsidRPr="0048717C" w:rsidRDefault="00E2147F" w:rsidP="00E2147F">
      <w:pPr>
        <w:numPr>
          <w:ilvl w:val="0"/>
          <w:numId w:val="24"/>
        </w:numPr>
        <w:spacing w:after="0" w:line="240" w:lineRule="auto"/>
        <w:jc w:val="both"/>
        <w:rPr>
          <w:rFonts w:ascii="Sylfaen" w:hAnsi="Sylfaen"/>
          <w:noProof/>
          <w:lang w:val="ka-GE"/>
        </w:rPr>
      </w:pPr>
      <w:r w:rsidRPr="0048717C">
        <w:rPr>
          <w:rFonts w:ascii="Sylfaen" w:hAnsi="Sylfaen"/>
          <w:lang w:val="ka-GE"/>
        </w:rPr>
        <w:t xml:space="preserve">კონტაგიოზობის ინდექსი საშუალოდ 2-ის ტოლია (ერთი დაავადებული პირი აინფიცირებს საშუალოდ 2 პიროვნებას). </w:t>
      </w:r>
    </w:p>
    <w:p w14:paraId="45F3D734" w14:textId="2817B2F7" w:rsidR="00E2147F" w:rsidRPr="00D1593C" w:rsidRDefault="00E2147F" w:rsidP="00E2147F">
      <w:pPr>
        <w:spacing w:after="0" w:line="240" w:lineRule="auto"/>
        <w:ind w:left="360"/>
        <w:jc w:val="both"/>
        <w:rPr>
          <w:noProof/>
          <w:lang w:val="ka-GE"/>
        </w:rPr>
      </w:pPr>
      <w:r w:rsidRPr="0048717C">
        <w:rPr>
          <w:rFonts w:ascii="Sylfaen" w:hAnsi="Sylfaen"/>
          <w:lang w:val="ka-GE"/>
        </w:rPr>
        <w:t>სეზონური გრიპის ავადობის ზუსტი პროგნოზირება შეუძლებელია. საქართველოში</w:t>
      </w:r>
      <w:r w:rsidRPr="00D1593C">
        <w:rPr>
          <w:noProof/>
          <w:lang w:val="ka-GE"/>
        </w:rPr>
        <w:t xml:space="preserve"> </w:t>
      </w:r>
      <w:r w:rsidRPr="00D1593C">
        <w:rPr>
          <w:rFonts w:ascii="Sylfaen" w:hAnsi="Sylfaen" w:cs="Sylfaen"/>
          <w:noProof/>
          <w:lang w:val="ka-GE"/>
        </w:rPr>
        <w:t>ავადობის</w:t>
      </w:r>
      <w:r w:rsidRPr="00D1593C">
        <w:rPr>
          <w:noProof/>
          <w:lang w:val="ka-GE"/>
        </w:rPr>
        <w:t xml:space="preserve"> </w:t>
      </w:r>
      <w:r w:rsidRPr="00D1593C">
        <w:rPr>
          <w:rFonts w:ascii="Sylfaen" w:hAnsi="Sylfaen" w:cs="Sylfaen"/>
          <w:noProof/>
          <w:lang w:val="ka-GE"/>
        </w:rPr>
        <w:t>ყველაზე</w:t>
      </w:r>
      <w:r w:rsidRPr="00D1593C">
        <w:rPr>
          <w:noProof/>
          <w:lang w:val="ka-GE"/>
        </w:rPr>
        <w:t xml:space="preserve"> </w:t>
      </w:r>
      <w:r w:rsidRPr="00D1593C">
        <w:rPr>
          <w:rFonts w:ascii="Sylfaen" w:hAnsi="Sylfaen" w:cs="Sylfaen"/>
          <w:noProof/>
          <w:lang w:val="ka-GE"/>
        </w:rPr>
        <w:t>მაღალი მაჩვენებლები</w:t>
      </w:r>
      <w:r w:rsidRPr="00D1593C">
        <w:rPr>
          <w:noProof/>
          <w:lang w:val="ka-GE"/>
        </w:rPr>
        <w:t xml:space="preserve"> </w:t>
      </w:r>
      <w:r w:rsidRPr="00D1593C">
        <w:rPr>
          <w:rFonts w:ascii="Sylfaen" w:hAnsi="Sylfaen" w:cs="Sylfaen"/>
          <w:noProof/>
          <w:lang w:val="ka-GE"/>
        </w:rPr>
        <w:t>ზამთარში</w:t>
      </w:r>
      <w:r w:rsidRPr="00D1593C">
        <w:rPr>
          <w:noProof/>
          <w:lang w:val="ka-GE"/>
        </w:rPr>
        <w:t xml:space="preserve"> </w:t>
      </w:r>
      <w:r w:rsidRPr="00D1593C">
        <w:rPr>
          <w:rFonts w:ascii="Sylfaen" w:hAnsi="Sylfaen" w:cs="Sylfaen"/>
          <w:noProof/>
          <w:lang w:val="ka-GE"/>
        </w:rPr>
        <w:t>და/ან</w:t>
      </w:r>
      <w:r w:rsidRPr="00D1593C">
        <w:rPr>
          <w:noProof/>
          <w:lang w:val="ka-GE"/>
        </w:rPr>
        <w:t xml:space="preserve"> </w:t>
      </w:r>
      <w:r w:rsidRPr="00D1593C">
        <w:rPr>
          <w:rFonts w:ascii="Sylfaen" w:hAnsi="Sylfaen" w:cs="Sylfaen"/>
          <w:noProof/>
          <w:lang w:val="ka-GE"/>
        </w:rPr>
        <w:t>გაზაფხულის</w:t>
      </w:r>
      <w:r w:rsidRPr="00D1593C">
        <w:rPr>
          <w:noProof/>
          <w:lang w:val="ka-GE"/>
        </w:rPr>
        <w:t xml:space="preserve"> </w:t>
      </w:r>
      <w:r w:rsidRPr="00D1593C">
        <w:rPr>
          <w:rFonts w:ascii="Sylfaen" w:hAnsi="Sylfaen" w:cs="Sylfaen"/>
          <w:noProof/>
          <w:lang w:val="ka-GE"/>
        </w:rPr>
        <w:t>დასაწყისში</w:t>
      </w:r>
      <w:r w:rsidRPr="00D1593C">
        <w:rPr>
          <w:noProof/>
          <w:lang w:val="ka-GE"/>
        </w:rPr>
        <w:t xml:space="preserve"> </w:t>
      </w:r>
      <w:r w:rsidRPr="00D1593C">
        <w:rPr>
          <w:rFonts w:ascii="Sylfaen" w:hAnsi="Sylfaen" w:cs="Sylfaen"/>
          <w:noProof/>
          <w:lang w:val="ka-GE"/>
        </w:rPr>
        <w:t>ფიქსირდება</w:t>
      </w:r>
      <w:r w:rsidR="00CE1697">
        <w:rPr>
          <w:rFonts w:ascii="Sylfaen" w:hAnsi="Sylfaen" w:cs="Sylfaen"/>
          <w:noProof/>
          <w:lang w:val="ka-GE"/>
        </w:rPr>
        <w:t>.</w:t>
      </w:r>
    </w:p>
    <w:p w14:paraId="3693B085" w14:textId="77777777" w:rsidR="00E2147F" w:rsidRPr="008C6F83" w:rsidRDefault="00E2147F" w:rsidP="00E2147F">
      <w:pPr>
        <w:pStyle w:val="Heading1"/>
        <w:numPr>
          <w:ilvl w:val="0"/>
          <w:numId w:val="40"/>
        </w:numPr>
      </w:pPr>
      <w:bookmarkStart w:id="6" w:name="_Toc230361102"/>
      <w:bookmarkStart w:id="7" w:name="_Toc233187197"/>
      <w:bookmarkStart w:id="8" w:name="_Toc523760973"/>
      <w:bookmarkStart w:id="9" w:name="_Toc18669259"/>
      <w:r w:rsidRPr="008C6F83">
        <w:rPr>
          <w:rFonts w:ascii="Sylfaen" w:hAnsi="Sylfaen" w:cs="Sylfaen"/>
        </w:rPr>
        <w:t>ჯანდაცვის</w:t>
      </w:r>
      <w:r w:rsidRPr="008C6F83">
        <w:t xml:space="preserve"> </w:t>
      </w:r>
      <w:r w:rsidRPr="008C6F83">
        <w:rPr>
          <w:rFonts w:ascii="Sylfaen" w:hAnsi="Sylfaen" w:cs="Sylfaen"/>
        </w:rPr>
        <w:t>მომსახურების</w:t>
      </w:r>
      <w:r w:rsidRPr="008C6F83">
        <w:t xml:space="preserve"> </w:t>
      </w:r>
      <w:r w:rsidRPr="008C6F83">
        <w:rPr>
          <w:rFonts w:ascii="Sylfaen" w:hAnsi="Sylfaen" w:cs="Sylfaen"/>
        </w:rPr>
        <w:t>მიწოდების</w:t>
      </w:r>
      <w:r w:rsidRPr="008C6F83">
        <w:t xml:space="preserve"> </w:t>
      </w:r>
      <w:r w:rsidRPr="008C6F83">
        <w:rPr>
          <w:rFonts w:ascii="Sylfaen" w:hAnsi="Sylfaen" w:cs="Sylfaen"/>
        </w:rPr>
        <w:t>უწყვეტობა</w:t>
      </w:r>
      <w:bookmarkEnd w:id="6"/>
      <w:bookmarkEnd w:id="7"/>
      <w:bookmarkEnd w:id="8"/>
      <w:bookmarkEnd w:id="9"/>
    </w:p>
    <w:p w14:paraId="5AE7B4DB" w14:textId="77777777" w:rsidR="00E2147F" w:rsidRPr="008C6F83" w:rsidRDefault="00E2147F" w:rsidP="00E2147F">
      <w:pPr>
        <w:pStyle w:val="Heading2"/>
        <w:rPr>
          <w:i w:val="0"/>
          <w:noProof/>
          <w:sz w:val="24"/>
          <w:lang w:val="ka-GE"/>
        </w:rPr>
      </w:pPr>
      <w:bookmarkStart w:id="10" w:name="_Toc228866305"/>
      <w:bookmarkStart w:id="11" w:name="_Toc228866264"/>
      <w:bookmarkStart w:id="12" w:name="_Toc230361103"/>
      <w:bookmarkStart w:id="13" w:name="_Toc233187198"/>
      <w:bookmarkStart w:id="14" w:name="_Toc523760974"/>
      <w:bookmarkStart w:id="15" w:name="_Toc18669260"/>
      <w:r w:rsidRPr="008C6F83">
        <w:rPr>
          <w:rFonts w:ascii="Sylfaen" w:hAnsi="Sylfaen" w:cs="Sylfaen"/>
          <w:i w:val="0"/>
          <w:noProof/>
          <w:sz w:val="24"/>
          <w:lang w:val="ka-GE"/>
        </w:rPr>
        <w:t>სავარაუდო</w:t>
      </w:r>
      <w:r w:rsidRPr="008C6F83">
        <w:rPr>
          <w:i w:val="0"/>
          <w:noProof/>
          <w:sz w:val="24"/>
          <w:lang w:val="ka-GE"/>
        </w:rPr>
        <w:t xml:space="preserve"> </w:t>
      </w:r>
      <w:r w:rsidRPr="008C6F83">
        <w:rPr>
          <w:rFonts w:ascii="Sylfaen" w:hAnsi="Sylfaen" w:cs="Sylfaen"/>
          <w:i w:val="0"/>
          <w:noProof/>
          <w:sz w:val="24"/>
          <w:lang w:val="ka-GE"/>
        </w:rPr>
        <w:t>გავლენა</w:t>
      </w:r>
      <w:r w:rsidRPr="008C6F83">
        <w:rPr>
          <w:i w:val="0"/>
          <w:noProof/>
          <w:sz w:val="24"/>
          <w:lang w:val="ka-GE"/>
        </w:rPr>
        <w:t xml:space="preserve"> </w:t>
      </w:r>
      <w:r w:rsidRPr="008C6F83">
        <w:rPr>
          <w:rFonts w:ascii="Sylfaen" w:hAnsi="Sylfaen" w:cs="Sylfaen"/>
          <w:i w:val="0"/>
          <w:noProof/>
          <w:sz w:val="24"/>
          <w:lang w:val="ka-GE"/>
        </w:rPr>
        <w:t>ჯანდაცვის</w:t>
      </w:r>
      <w:r w:rsidRPr="008C6F83">
        <w:rPr>
          <w:i w:val="0"/>
          <w:noProof/>
          <w:sz w:val="24"/>
          <w:lang w:val="ka-GE"/>
        </w:rPr>
        <w:t xml:space="preserve"> </w:t>
      </w:r>
      <w:r w:rsidRPr="008C6F83">
        <w:rPr>
          <w:rFonts w:ascii="Sylfaen" w:hAnsi="Sylfaen" w:cs="Sylfaen"/>
          <w:i w:val="0"/>
          <w:noProof/>
          <w:sz w:val="24"/>
          <w:lang w:val="ka-GE"/>
        </w:rPr>
        <w:t>სისტემაზე</w:t>
      </w:r>
      <w:bookmarkEnd w:id="11"/>
      <w:bookmarkEnd w:id="12"/>
      <w:bookmarkEnd w:id="13"/>
      <w:bookmarkEnd w:id="14"/>
      <w:bookmarkEnd w:id="15"/>
    </w:p>
    <w:p w14:paraId="06122DE6" w14:textId="03BFC89B" w:rsidR="00E2147F" w:rsidRPr="00D1593C" w:rsidRDefault="00E2147F" w:rsidP="00E2147F">
      <w:pPr>
        <w:pStyle w:val="georgiannormal"/>
        <w:ind w:firstLine="0"/>
        <w:rPr>
          <w:szCs w:val="22"/>
          <w:lang w:val="ka-GE"/>
        </w:rPr>
      </w:pPr>
      <w:r w:rsidRPr="00D1593C">
        <w:rPr>
          <w:szCs w:val="22"/>
          <w:lang w:val="ka-GE"/>
        </w:rPr>
        <w:t>გრიპის გავრცელება მძიმე ტვირთადააწვება ქვეყნის ჯანდაცვის სისტემას.</w:t>
      </w:r>
      <w:r>
        <w:rPr>
          <w:szCs w:val="22"/>
          <w:lang w:val="ka-GE"/>
        </w:rPr>
        <w:t xml:space="preserve"> </w:t>
      </w:r>
      <w:r w:rsidRPr="00D1593C">
        <w:rPr>
          <w:szCs w:val="22"/>
          <w:lang w:val="ka-GE"/>
        </w:rPr>
        <w:t>ჯანდაცვის ორგანიზაციების მიერ გან</w:t>
      </w:r>
      <w:r>
        <w:rPr>
          <w:szCs w:val="22"/>
          <w:lang w:val="ka-GE"/>
        </w:rPr>
        <w:t>სა</w:t>
      </w:r>
      <w:r w:rsidRPr="00D1593C">
        <w:rPr>
          <w:szCs w:val="22"/>
          <w:lang w:val="ka-GE"/>
        </w:rPr>
        <w:t>ხორციელებ</w:t>
      </w:r>
      <w:r>
        <w:rPr>
          <w:szCs w:val="22"/>
          <w:lang w:val="ka-GE"/>
        </w:rPr>
        <w:t>ე</w:t>
      </w:r>
      <w:r w:rsidRPr="00D1593C">
        <w:rPr>
          <w:szCs w:val="22"/>
          <w:lang w:val="ka-GE"/>
        </w:rPr>
        <w:t>ლ სეზონის წინა</w:t>
      </w:r>
      <w:r w:rsidR="00C575E1">
        <w:rPr>
          <w:szCs w:val="22"/>
          <w:lang w:val="ka-GE"/>
        </w:rPr>
        <w:t>სწარ</w:t>
      </w:r>
      <w:r w:rsidRPr="00D1593C">
        <w:rPr>
          <w:szCs w:val="22"/>
          <w:lang w:val="ka-GE"/>
        </w:rPr>
        <w:t xml:space="preserve"> დაგეგმვას სასიცოცხლო მნიშვნელობა აქვს, როგორც ავადმყოფებისათვის მაღალი ხარისხის მომსახურების უზრუნველსაყოფად, ასევე ინფექციის შემდგომი გავრცელების პროფილაქტიკისათვის. ეფექტური დაგეგმვისა და მზაობის მიუხედავად, გრიპის ფართო გავრცელების დროს მოსალოდნელია საჭირო რესურსების დეფიციტი. </w:t>
      </w:r>
    </w:p>
    <w:p w14:paraId="02777918" w14:textId="77777777" w:rsidR="00E2147F" w:rsidRPr="00D1593C" w:rsidRDefault="00E2147F" w:rsidP="00E2147F">
      <w:pPr>
        <w:autoSpaceDE w:val="0"/>
        <w:autoSpaceDN w:val="0"/>
        <w:adjustRightInd w:val="0"/>
        <w:jc w:val="both"/>
        <w:rPr>
          <w:rFonts w:ascii="Sylfaen" w:hAnsi="Sylfaen"/>
        </w:rPr>
      </w:pPr>
      <w:r w:rsidRPr="00D1593C">
        <w:rPr>
          <w:rFonts w:ascii="Sylfaen" w:hAnsi="Sylfaen"/>
        </w:rPr>
        <w:t>საქართველოს ჰოსპიტალურ სექტორში გრიპის სავარაუდო გავლენის დასადგენად გამოყენებული იქნა აშშ</w:t>
      </w:r>
      <w:r w:rsidRPr="00D1593C">
        <w:rPr>
          <w:rFonts w:ascii="Sylfaen" w:hAnsi="Sylfaen"/>
          <w:lang w:val="ka-GE"/>
        </w:rPr>
        <w:t>-ს</w:t>
      </w:r>
      <w:r w:rsidRPr="00D1593C">
        <w:rPr>
          <w:rFonts w:ascii="Sylfaen" w:hAnsi="Sylfaen"/>
        </w:rPr>
        <w:t xml:space="preserve"> დაავადებათა კონტროლის </w:t>
      </w:r>
      <w:r w:rsidRPr="00D1593C">
        <w:rPr>
          <w:rFonts w:ascii="Sylfaen" w:hAnsi="Sylfaen"/>
          <w:lang w:val="ka-GE"/>
        </w:rPr>
        <w:t>და პრევენციის (</w:t>
      </w:r>
      <w:r w:rsidRPr="00D1593C">
        <w:rPr>
          <w:rFonts w:ascii="Sylfaen" w:hAnsi="Sylfaen"/>
        </w:rPr>
        <w:t xml:space="preserve">CDC) ცენტრების მიერ შექმნილი კომპიუტერული პროგრამა </w:t>
      </w:r>
      <w:r w:rsidRPr="00D1593C">
        <w:t>Flusurge 2.0</w:t>
      </w:r>
      <w:r w:rsidRPr="00D1593C">
        <w:rPr>
          <w:rStyle w:val="FootnoteReference"/>
        </w:rPr>
        <w:footnoteReference w:id="1"/>
      </w:r>
      <w:r w:rsidRPr="00D1593C">
        <w:rPr>
          <w:rFonts w:ascii="Sylfaen" w:hAnsi="Sylfaen"/>
        </w:rPr>
        <w:t>.</w:t>
      </w:r>
    </w:p>
    <w:p w14:paraId="3C6D4B76" w14:textId="77777777" w:rsidR="00E2147F" w:rsidRPr="00D1593C" w:rsidRDefault="00E2147F" w:rsidP="00E2147F">
      <w:pPr>
        <w:autoSpaceDE w:val="0"/>
        <w:autoSpaceDN w:val="0"/>
        <w:adjustRightInd w:val="0"/>
        <w:spacing w:after="120"/>
        <w:jc w:val="both"/>
        <w:rPr>
          <w:rFonts w:ascii="Sylfaen" w:hAnsi="Sylfaen"/>
        </w:rPr>
      </w:pPr>
      <w:r w:rsidRPr="00D1593C">
        <w:rPr>
          <w:rFonts w:ascii="Sylfaen" w:hAnsi="Sylfaen"/>
        </w:rPr>
        <w:t>აშშ</w:t>
      </w:r>
      <w:r w:rsidRPr="00D1593C">
        <w:rPr>
          <w:rFonts w:ascii="Sylfaen" w:hAnsi="Sylfaen"/>
          <w:lang w:val="ka-GE"/>
        </w:rPr>
        <w:t>-ს</w:t>
      </w:r>
      <w:r w:rsidRPr="00D1593C">
        <w:rPr>
          <w:rFonts w:ascii="Sylfaen" w:hAnsi="Sylfaen"/>
        </w:rPr>
        <w:t xml:space="preserve"> დაავადებათა კონტროლის </w:t>
      </w:r>
      <w:r w:rsidRPr="00D1593C">
        <w:rPr>
          <w:rFonts w:ascii="Sylfaen" w:hAnsi="Sylfaen"/>
          <w:lang w:val="ka-GE"/>
        </w:rPr>
        <w:t xml:space="preserve">და პრევენციის </w:t>
      </w:r>
      <w:r w:rsidRPr="00D1593C">
        <w:rPr>
          <w:rFonts w:ascii="Sylfaen" w:hAnsi="Sylfaen"/>
        </w:rPr>
        <w:t>ცენტრების ექსპერტების მიერ, მსოფლიო სტატისტიკის მონაცემების და გამოცდილების საფუძველზე, გარკვეული დაშვებები წინასწარ იქნა შეყვანილი პროგრამაში. კერძოდ: გრიპით დაავადებასთან დაკავშირებული ჰოსპიტალიზაციის საშუალო ხანგრძლივობა (დღეები), გრიპთან დაკავშირებული ჰოსპიტალიზაციის საშუალო ხანგრძლივობა რეანიმაციულ განყოფილებაში  (დღეები), ხელოვნური სუნთქვის აპარატების (ხსა) გამოყენების საშუალო ხანგრძლივობა გრიპთან დაკავშირებული დაავადებებისათვის (დღეები),</w:t>
      </w:r>
      <w:r w:rsidRPr="00D1593C">
        <w:rPr>
          <w:rFonts w:ascii="Sylfaen" w:hAnsi="Sylfaen"/>
          <w:lang w:val="ka-GE"/>
        </w:rPr>
        <w:t xml:space="preserve"> </w:t>
      </w:r>
      <w:r w:rsidRPr="00D1593C">
        <w:rPr>
          <w:rFonts w:ascii="Sylfaen" w:hAnsi="Sylfaen"/>
        </w:rPr>
        <w:t>ჰოსპიტალიზებული პაციენტების საშუალო პროცენტული მაჩვენებელი</w:t>
      </w:r>
      <w:r w:rsidRPr="00D1593C">
        <w:rPr>
          <w:rFonts w:ascii="Sylfaen" w:hAnsi="Sylfaen"/>
          <w:lang w:val="ka-GE"/>
        </w:rPr>
        <w:t>,</w:t>
      </w:r>
      <w:r w:rsidRPr="00D1593C">
        <w:rPr>
          <w:rFonts w:ascii="Sylfaen" w:hAnsi="Sylfaen"/>
        </w:rPr>
        <w:t xml:space="preserve"> რომლებსაც ესაჭიროებათ დახმარება რეანიმაციულ განყოფილებაში (%),</w:t>
      </w:r>
      <w:r w:rsidRPr="00D1593C">
        <w:rPr>
          <w:rFonts w:ascii="Sylfaen" w:hAnsi="Sylfaen"/>
          <w:lang w:val="ka-GE"/>
        </w:rPr>
        <w:t xml:space="preserve"> </w:t>
      </w:r>
      <w:r w:rsidRPr="00D1593C">
        <w:rPr>
          <w:rFonts w:ascii="Sylfaen" w:hAnsi="Sylfaen"/>
        </w:rPr>
        <w:t>ჰოსპიტალიზებული პაციენტების საშუალო პროცენტული მაჩვენებელი რომლებსაც დასჭირდებათ ხელოვნური სუნთქვის აპარატები (%),</w:t>
      </w:r>
      <w:r w:rsidRPr="00D1593C">
        <w:rPr>
          <w:rFonts w:ascii="Sylfaen" w:hAnsi="Sylfaen"/>
          <w:lang w:val="ka-GE"/>
        </w:rPr>
        <w:t xml:space="preserve"> </w:t>
      </w:r>
      <w:r w:rsidRPr="00D1593C">
        <w:rPr>
          <w:rFonts w:ascii="Sylfaen" w:hAnsi="Sylfaen"/>
        </w:rPr>
        <w:t>ჰოსპიტალიზებულ პაციენტთა შორის გრიპით გამოწვეული სიკვდილობის საშუალო მაჩვენებული</w:t>
      </w:r>
      <w:r w:rsidRPr="00D1593C">
        <w:rPr>
          <w:rFonts w:ascii="Sylfaen" w:hAnsi="Sylfaen"/>
          <w:lang w:val="ka-GE"/>
        </w:rPr>
        <w:t xml:space="preserve"> </w:t>
      </w:r>
      <w:r w:rsidRPr="00D1593C">
        <w:rPr>
          <w:rFonts w:ascii="Sylfaen" w:hAnsi="Sylfaen"/>
        </w:rPr>
        <w:t>(%) და შემთხვევების ზრდის დღიური პროცენტული მაჩვენებელი  წინა დღესთან შედარებით (%).</w:t>
      </w:r>
    </w:p>
    <w:p w14:paraId="47F4BB1F" w14:textId="77777777" w:rsidR="00E2147F" w:rsidRPr="00D1593C" w:rsidRDefault="00E2147F" w:rsidP="00E2147F">
      <w:pPr>
        <w:autoSpaceDE w:val="0"/>
        <w:autoSpaceDN w:val="0"/>
        <w:adjustRightInd w:val="0"/>
        <w:spacing w:after="120"/>
        <w:rPr>
          <w:rFonts w:ascii="Sylfaen" w:hAnsi="Sylfaen"/>
        </w:rPr>
      </w:pPr>
    </w:p>
    <w:p w14:paraId="12BB6929" w14:textId="6F7F823A" w:rsidR="00E2147F" w:rsidRPr="000909A7" w:rsidRDefault="00E2147F" w:rsidP="00E2147F">
      <w:pPr>
        <w:rPr>
          <w:rFonts w:ascii="Sylfaen" w:hAnsi="Sylfaen"/>
          <w:lang w:val="ka-GE"/>
        </w:rPr>
      </w:pPr>
      <w:r w:rsidRPr="00D1593C">
        <w:rPr>
          <w:rFonts w:ascii="Sylfaen" w:hAnsi="Sylfaen"/>
        </w:rPr>
        <w:t>გარდა</w:t>
      </w:r>
      <w:r w:rsidRPr="00D1593C">
        <w:rPr>
          <w:rFonts w:ascii="Sylfaen" w:hAnsi="Sylfaen"/>
          <w:lang w:val="ka-GE"/>
        </w:rPr>
        <w:t xml:space="preserve"> ამისა</w:t>
      </w:r>
      <w:r w:rsidRPr="00D1593C">
        <w:rPr>
          <w:rFonts w:ascii="Sylfaen" w:hAnsi="Sylfaen"/>
        </w:rPr>
        <w:t>, გავლენის დასადგენად პროგრამაში გამოყენებულ იქნა ისეთი სტატისტიკური მონაცემები, როგორიცაა: საქართველოს მოსახლეობა</w:t>
      </w:r>
      <w:r w:rsidRPr="00D1593C">
        <w:rPr>
          <w:rFonts w:ascii="Sylfaen" w:hAnsi="Sylfaen"/>
          <w:lang w:val="ka-GE"/>
        </w:rPr>
        <w:t xml:space="preserve"> საქსტატის </w:t>
      </w:r>
      <w:r>
        <w:rPr>
          <w:rFonts w:ascii="Sylfaen" w:hAnsi="Sylfaen"/>
          <w:lang w:val="ka-GE"/>
        </w:rPr>
        <w:t>2019</w:t>
      </w:r>
      <w:r w:rsidRPr="00196F63">
        <w:rPr>
          <w:rFonts w:ascii="Sylfaen" w:hAnsi="Sylfaen"/>
          <w:lang w:val="ka-GE"/>
        </w:rPr>
        <w:t xml:space="preserve"> წლის 1 იანვრის მონაცემებით </w:t>
      </w:r>
      <w:r w:rsidRPr="00196F63">
        <w:rPr>
          <w:rFonts w:ascii="Sylfaen" w:hAnsi="Sylfaen"/>
        </w:rPr>
        <w:t>3</w:t>
      </w:r>
      <w:r w:rsidRPr="00196F63">
        <w:rPr>
          <w:rFonts w:ascii="Sylfaen" w:hAnsi="Sylfaen"/>
          <w:lang w:val="ka-GE"/>
        </w:rPr>
        <w:t xml:space="preserve"> </w:t>
      </w:r>
      <w:r w:rsidRPr="00196F63">
        <w:rPr>
          <w:rFonts w:ascii="Sylfaen" w:hAnsi="Sylfaen"/>
        </w:rPr>
        <w:t>7</w:t>
      </w:r>
      <w:r>
        <w:rPr>
          <w:rFonts w:ascii="Sylfaen" w:hAnsi="Sylfaen"/>
          <w:lang w:val="ka-GE"/>
        </w:rPr>
        <w:t>23</w:t>
      </w:r>
      <w:r w:rsidRPr="00196F63">
        <w:rPr>
          <w:rFonts w:ascii="Sylfaen" w:hAnsi="Sylfaen"/>
        </w:rPr>
        <w:t>,</w:t>
      </w:r>
      <w:r>
        <w:rPr>
          <w:rFonts w:ascii="Sylfaen" w:hAnsi="Sylfaen"/>
          <w:lang w:val="ka-GE"/>
        </w:rPr>
        <w:t>5</w:t>
      </w:r>
      <w:r w:rsidRPr="00196F63">
        <w:rPr>
          <w:rFonts w:ascii="Sylfaen" w:hAnsi="Sylfaen"/>
          <w:lang w:val="ka-GE"/>
        </w:rPr>
        <w:t xml:space="preserve"> (ათასი კაცი)</w:t>
      </w:r>
      <w:r w:rsidRPr="00196F63">
        <w:rPr>
          <w:rFonts w:ascii="Sylfaen" w:hAnsi="Sylfaen"/>
        </w:rPr>
        <w:t>; გაშლილი</w:t>
      </w:r>
      <w:r w:rsidRPr="00196F63">
        <w:rPr>
          <w:rFonts w:ascii="Sylfaen" w:hAnsi="Sylfaen"/>
          <w:lang w:val="ka-GE"/>
        </w:rPr>
        <w:t>,</w:t>
      </w:r>
      <w:r w:rsidRPr="00196F63">
        <w:rPr>
          <w:rFonts w:ascii="Sylfaen" w:hAnsi="Sylfaen"/>
        </w:rPr>
        <w:t xml:space="preserve"> აღჭურვილი </w:t>
      </w:r>
      <w:r w:rsidRPr="00196F63">
        <w:rPr>
          <w:rFonts w:ascii="Sylfaen" w:hAnsi="Sylfaen"/>
          <w:lang w:val="ka-GE"/>
        </w:rPr>
        <w:t xml:space="preserve">და ხელმისაწვდომი </w:t>
      </w:r>
      <w:r w:rsidRPr="00196F63">
        <w:rPr>
          <w:rFonts w:ascii="Sylfaen" w:hAnsi="Sylfaen"/>
        </w:rPr>
        <w:t>ჰოსპიტალური</w:t>
      </w:r>
      <w:r w:rsidRPr="00196F63">
        <w:rPr>
          <w:rFonts w:ascii="Sylfaen" w:hAnsi="Sylfaen"/>
          <w:lang w:val="ka-GE"/>
        </w:rPr>
        <w:t xml:space="preserve"> და </w:t>
      </w:r>
      <w:r w:rsidRPr="00196F63">
        <w:rPr>
          <w:rFonts w:ascii="Sylfaen" w:hAnsi="Sylfaen"/>
        </w:rPr>
        <w:t>რეანიმაციული  საწოლების რაოდენობა</w:t>
      </w:r>
      <w:r w:rsidRPr="00196F63">
        <w:rPr>
          <w:rFonts w:ascii="Sylfaen" w:hAnsi="Sylfaen"/>
          <w:lang w:val="ka-GE"/>
        </w:rPr>
        <w:t>.</w:t>
      </w:r>
      <w:r w:rsidRPr="00196F63">
        <w:rPr>
          <w:rFonts w:ascii="Sylfaen" w:hAnsi="Sylfaen"/>
        </w:rPr>
        <w:t xml:space="preserve"> გაშლილი და აღჭურვილი ჰოსპიტალური საწოლების მთლიანი რაოდენობის დაანგარიშების დროს</w:t>
      </w:r>
      <w:r w:rsidRPr="00196F63">
        <w:rPr>
          <w:rFonts w:ascii="Sylfaen" w:hAnsi="Sylfaen"/>
          <w:lang w:val="ka-GE"/>
        </w:rPr>
        <w:t xml:space="preserve"> გამოყენებულია </w:t>
      </w:r>
      <w:r>
        <w:rPr>
          <w:rFonts w:ascii="Sylfaen" w:hAnsi="Sylfaen"/>
          <w:lang w:val="ka-GE"/>
        </w:rPr>
        <w:t>დაავადებათა კონტროლისა და საზოგადოებრივი ჯანმრთელობის ეროვნული ცენტრის სტატისტიკური მონაცემთა ბაზა (</w:t>
      </w:r>
      <w:r w:rsidRPr="00196F63">
        <w:rPr>
          <w:rFonts w:ascii="Sylfaen" w:hAnsi="Sylfaen"/>
          <w:color w:val="000000"/>
          <w:lang w:val="ka-GE"/>
        </w:rPr>
        <w:t>2</w:t>
      </w:r>
      <w:r>
        <w:rPr>
          <w:rFonts w:ascii="Sylfaen" w:hAnsi="Sylfaen"/>
          <w:color w:val="000000"/>
        </w:rPr>
        <w:t>73</w:t>
      </w:r>
      <w:r w:rsidRPr="00196F63">
        <w:rPr>
          <w:rFonts w:ascii="Sylfaen" w:hAnsi="Sylfaen"/>
          <w:color w:val="000000"/>
          <w:lang w:val="ka-GE"/>
        </w:rPr>
        <w:t xml:space="preserve"> მრავალპროფილური სტაციონარული დაწესებულება,  რაც შეეხება მართვითი სუნთქვის აპარატებს - აღებულია აპარატთა სრული ოდენობა ხსენებულ</w:t>
      </w:r>
      <w:r>
        <w:rPr>
          <w:rFonts w:ascii="Sylfaen" w:hAnsi="Sylfaen"/>
          <w:color w:val="000000"/>
          <w:lang w:val="ka-GE"/>
        </w:rPr>
        <w:t xml:space="preserve"> 273 </w:t>
      </w:r>
      <w:r w:rsidRPr="00196F63">
        <w:rPr>
          <w:rFonts w:ascii="Sylfaen" w:hAnsi="Sylfaen"/>
          <w:color w:val="000000"/>
          <w:lang w:val="ka-GE"/>
        </w:rPr>
        <w:t>დაწესებულებაში</w:t>
      </w:r>
      <w:r>
        <w:rPr>
          <w:rFonts w:ascii="Sylfaen" w:hAnsi="Sylfaen"/>
          <w:color w:val="000000"/>
          <w:lang w:val="ka-GE"/>
        </w:rPr>
        <w:t>)</w:t>
      </w:r>
      <w:r w:rsidR="00C575E1">
        <w:rPr>
          <w:rFonts w:ascii="Sylfaen" w:hAnsi="Sylfaen"/>
          <w:color w:val="000000"/>
          <w:lang w:val="ka-GE"/>
        </w:rPr>
        <w:t>.</w:t>
      </w:r>
      <w:r w:rsidRPr="00196F63">
        <w:rPr>
          <w:rFonts w:ascii="Sylfaen" w:hAnsi="Sylfaen"/>
          <w:color w:val="000000"/>
          <w:lang w:val="ka-GE"/>
        </w:rPr>
        <w:t xml:space="preserve"> </w:t>
      </w:r>
    </w:p>
    <w:p w14:paraId="3ABDF5A7" w14:textId="77777777" w:rsidR="00E2147F" w:rsidRPr="007F3BED" w:rsidRDefault="00E2147F" w:rsidP="00E2147F">
      <w:pPr>
        <w:jc w:val="both"/>
        <w:rPr>
          <w:rFonts w:ascii="Sylfaen" w:hAnsi="Sylfaen"/>
        </w:rPr>
      </w:pPr>
      <w:r w:rsidRPr="00D1593C">
        <w:rPr>
          <w:rFonts w:ascii="Sylfaen" w:hAnsi="Sylfaen"/>
        </w:rPr>
        <w:t xml:space="preserve">გრიპის </w:t>
      </w:r>
      <w:r>
        <w:rPr>
          <w:rFonts w:ascii="Sylfaen" w:hAnsi="Sylfaen"/>
          <w:lang w:val="ka-GE"/>
        </w:rPr>
        <w:t xml:space="preserve">მძიმე სეზონისას </w:t>
      </w:r>
      <w:r w:rsidRPr="00D1593C">
        <w:rPr>
          <w:rFonts w:ascii="Sylfaen" w:hAnsi="Sylfaen"/>
        </w:rPr>
        <w:t xml:space="preserve">ორი შესაძლო სცენარის გასათვალისწინებლად, ჯანდაცვაზე გავლენის დაანგარიშების დროს, გამოყენებული იყო ორი </w:t>
      </w:r>
      <w:r w:rsidRPr="00D1593C">
        <w:rPr>
          <w:rFonts w:ascii="Sylfaen" w:hAnsi="Sylfaen" w:cs="Sylfaen"/>
        </w:rPr>
        <w:t xml:space="preserve">დაზიანებადობის </w:t>
      </w:r>
      <w:r w:rsidRPr="00D1593C">
        <w:rPr>
          <w:rFonts w:ascii="Sylfaen" w:hAnsi="Sylfaen"/>
        </w:rPr>
        <w:t>მაჩვენებელი</w:t>
      </w:r>
      <w:r w:rsidRPr="00D1593C">
        <w:rPr>
          <w:rFonts w:ascii="Sylfaen" w:hAnsi="Sylfaen"/>
          <w:lang w:val="ka-GE"/>
        </w:rPr>
        <w:t xml:space="preserve"> (შემთხვევების მოსალოდნელი რაოდენობა):</w:t>
      </w:r>
      <w:r w:rsidRPr="00D1593C">
        <w:rPr>
          <w:rFonts w:ascii="Sylfaen" w:hAnsi="Sylfaen"/>
        </w:rPr>
        <w:t xml:space="preserve"> 15%-ანი  და 25%-ანი. ორივე ვარიანტში </w:t>
      </w:r>
      <w:r w:rsidRPr="00D1593C">
        <w:rPr>
          <w:rFonts w:ascii="Sylfaen" w:hAnsi="Sylfaen"/>
          <w:lang w:val="ka-GE"/>
        </w:rPr>
        <w:t>გრიპის ვირუსის გავრცელების ხანგრძლივობა განსაზღვრულია 8 კვირით.</w:t>
      </w:r>
      <w:r>
        <w:rPr>
          <w:rFonts w:ascii="Sylfaen" w:hAnsi="Sylfaen"/>
          <w:lang w:val="ka-GE"/>
        </w:rPr>
        <w:t xml:space="preserve"> </w:t>
      </w:r>
    </w:p>
    <w:p w14:paraId="2485E482" w14:textId="77777777" w:rsidR="00E2147F" w:rsidRDefault="00E2147F" w:rsidP="00E2147F">
      <w:pPr>
        <w:rPr>
          <w:rFonts w:ascii="Sylfaen" w:hAnsi="Sylfaen"/>
          <w:b/>
        </w:rPr>
      </w:pPr>
    </w:p>
    <w:p w14:paraId="3F9C04BA" w14:textId="77777777" w:rsidR="00E2147F" w:rsidRPr="005C0E11" w:rsidRDefault="00E2147F" w:rsidP="00E2147F">
      <w:pPr>
        <w:rPr>
          <w:rFonts w:ascii="Sylfaen" w:hAnsi="Sylfaen"/>
          <w:b/>
          <w:lang w:val="ka-GE"/>
        </w:rPr>
      </w:pPr>
      <w:r w:rsidRPr="005C0E11">
        <w:rPr>
          <w:rFonts w:ascii="Sylfaen" w:hAnsi="Sylfaen"/>
          <w:b/>
        </w:rPr>
        <w:t>პროგნოზირების</w:t>
      </w:r>
      <w:r w:rsidRPr="005C0E11">
        <w:rPr>
          <w:rFonts w:ascii="Sylfaen" w:hAnsi="Sylfaen"/>
          <w:b/>
          <w:lang w:val="ka-GE"/>
        </w:rPr>
        <w:t>თვის</w:t>
      </w:r>
      <w:r w:rsidRPr="005C0E11">
        <w:rPr>
          <w:rFonts w:ascii="Sylfaen" w:hAnsi="Sylfaen"/>
          <w:b/>
        </w:rPr>
        <w:t xml:space="preserve"> აღებული </w:t>
      </w:r>
      <w:r w:rsidRPr="005C0E11">
        <w:rPr>
          <w:rFonts w:ascii="Sylfaen" w:hAnsi="Sylfaen"/>
          <w:b/>
          <w:lang w:val="ka-GE"/>
        </w:rPr>
        <w:t>სხვა</w:t>
      </w:r>
      <w:r w:rsidRPr="005C0E11">
        <w:rPr>
          <w:rFonts w:ascii="Sylfaen" w:hAnsi="Sylfaen"/>
          <w:b/>
        </w:rPr>
        <w:t xml:space="preserve"> დაშვებები</w:t>
      </w:r>
      <w:r w:rsidRPr="005C0E11">
        <w:rPr>
          <w:rFonts w:ascii="Sylfaen" w:hAnsi="Sylfaen"/>
          <w:b/>
          <w:lang w:val="ka-GE"/>
        </w:rPr>
        <w:t xml:space="preserve">, რაც სავალდებულოა პროგრამული ანალიზისთვის: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804"/>
        <w:gridCol w:w="1979"/>
      </w:tblGrid>
      <w:tr w:rsidR="00E2147F" w:rsidRPr="000951F1" w14:paraId="7FE7B41E" w14:textId="77777777" w:rsidTr="00E0795B">
        <w:tc>
          <w:tcPr>
            <w:tcW w:w="562" w:type="dxa"/>
            <w:shd w:val="clear" w:color="auto" w:fill="auto"/>
          </w:tcPr>
          <w:p w14:paraId="5F6E2192" w14:textId="77777777" w:rsidR="00E2147F" w:rsidRPr="000951F1" w:rsidRDefault="00E2147F" w:rsidP="00E0795B">
            <w:pPr>
              <w:jc w:val="center"/>
              <w:rPr>
                <w:rFonts w:ascii="Sylfaen" w:hAnsi="Sylfaen"/>
              </w:rPr>
            </w:pPr>
            <w:r w:rsidRPr="000951F1">
              <w:rPr>
                <w:rFonts w:ascii="Sylfaen" w:hAnsi="Sylfaen"/>
              </w:rPr>
              <w:t>1</w:t>
            </w:r>
          </w:p>
        </w:tc>
        <w:tc>
          <w:tcPr>
            <w:tcW w:w="6804" w:type="dxa"/>
            <w:shd w:val="clear" w:color="auto" w:fill="auto"/>
          </w:tcPr>
          <w:p w14:paraId="1F0ABB41" w14:textId="30067E49" w:rsidR="00E2147F" w:rsidRPr="000951F1" w:rsidRDefault="00E2147F" w:rsidP="00E0795B">
            <w:pPr>
              <w:autoSpaceDE w:val="0"/>
              <w:autoSpaceDN w:val="0"/>
              <w:adjustRightInd w:val="0"/>
              <w:rPr>
                <w:rFonts w:ascii="Sylfaen" w:hAnsi="Sylfaen"/>
                <w:lang w:val="ka-GE"/>
              </w:rPr>
            </w:pPr>
            <w:r w:rsidRPr="000951F1">
              <w:rPr>
                <w:rFonts w:ascii="Sylfaen" w:hAnsi="Sylfaen"/>
                <w:lang w:val="ka-GE"/>
              </w:rPr>
              <w:t xml:space="preserve">გრიპთან ასოცირებული დაავადებით, არარეანიმაციულ საავადმყოფოში </w:t>
            </w:r>
            <w:r>
              <w:rPr>
                <w:rFonts w:ascii="Sylfaen" w:hAnsi="Sylfaen"/>
                <w:lang w:val="ka-GE"/>
              </w:rPr>
              <w:t xml:space="preserve">დაყოვნების </w:t>
            </w:r>
            <w:r w:rsidRPr="000951F1">
              <w:rPr>
                <w:rFonts w:ascii="Sylfaen" w:hAnsi="Sylfaen"/>
                <w:lang w:val="ka-GE"/>
              </w:rPr>
              <w:t>საშუალო ხანგრძლივობ</w:t>
            </w:r>
            <w:r>
              <w:rPr>
                <w:rFonts w:ascii="Sylfaen" w:hAnsi="Sylfaen"/>
                <w:lang w:val="ka-GE"/>
              </w:rPr>
              <w:t>ა</w:t>
            </w:r>
            <w:r w:rsidRPr="000951F1">
              <w:rPr>
                <w:rFonts w:ascii="Sylfaen" w:hAnsi="Sylfaen"/>
                <w:lang w:val="ka-GE"/>
              </w:rPr>
              <w:t xml:space="preserve"> (დღეები)</w:t>
            </w:r>
          </w:p>
        </w:tc>
        <w:tc>
          <w:tcPr>
            <w:tcW w:w="1979" w:type="dxa"/>
            <w:shd w:val="clear" w:color="auto" w:fill="auto"/>
          </w:tcPr>
          <w:p w14:paraId="79BE5E96" w14:textId="77777777" w:rsidR="00E2147F" w:rsidRPr="000951F1" w:rsidRDefault="00E2147F" w:rsidP="00E0795B">
            <w:pPr>
              <w:jc w:val="center"/>
              <w:rPr>
                <w:rFonts w:ascii="Sylfaen" w:hAnsi="Sylfaen"/>
              </w:rPr>
            </w:pPr>
          </w:p>
          <w:p w14:paraId="173FA69E" w14:textId="77777777" w:rsidR="00E2147F" w:rsidRPr="000951F1" w:rsidRDefault="00E2147F" w:rsidP="00E0795B">
            <w:pPr>
              <w:jc w:val="center"/>
              <w:rPr>
                <w:rFonts w:ascii="Sylfaen" w:hAnsi="Sylfaen"/>
                <w:lang w:val="ka-GE"/>
              </w:rPr>
            </w:pPr>
            <w:r w:rsidRPr="000951F1">
              <w:rPr>
                <w:rFonts w:ascii="Sylfaen" w:hAnsi="Sylfaen"/>
                <w:lang w:val="ka-GE"/>
              </w:rPr>
              <w:t>5</w:t>
            </w:r>
          </w:p>
        </w:tc>
      </w:tr>
      <w:tr w:rsidR="00E2147F" w:rsidRPr="000951F1" w14:paraId="5FD3F746" w14:textId="77777777" w:rsidTr="00E0795B">
        <w:tc>
          <w:tcPr>
            <w:tcW w:w="562" w:type="dxa"/>
            <w:shd w:val="clear" w:color="auto" w:fill="auto"/>
          </w:tcPr>
          <w:p w14:paraId="76F5CFFE" w14:textId="77777777" w:rsidR="00E2147F" w:rsidRPr="000951F1" w:rsidRDefault="00E2147F" w:rsidP="00E0795B">
            <w:pPr>
              <w:jc w:val="center"/>
              <w:rPr>
                <w:rFonts w:ascii="Sylfaen" w:hAnsi="Sylfaen"/>
              </w:rPr>
            </w:pPr>
            <w:r w:rsidRPr="000951F1">
              <w:rPr>
                <w:rFonts w:ascii="Sylfaen" w:hAnsi="Sylfaen"/>
              </w:rPr>
              <w:t>2</w:t>
            </w:r>
          </w:p>
        </w:tc>
        <w:tc>
          <w:tcPr>
            <w:tcW w:w="6804" w:type="dxa"/>
            <w:shd w:val="clear" w:color="auto" w:fill="auto"/>
          </w:tcPr>
          <w:p w14:paraId="4F392F18" w14:textId="77777777" w:rsidR="00E2147F" w:rsidRPr="000951F1" w:rsidRDefault="00E2147F" w:rsidP="00E0795B">
            <w:pPr>
              <w:rPr>
                <w:rFonts w:ascii="Sylfaen" w:hAnsi="Sylfaen"/>
              </w:rPr>
            </w:pPr>
            <w:r w:rsidRPr="000951F1">
              <w:rPr>
                <w:rFonts w:ascii="Sylfaen" w:hAnsi="Sylfaen"/>
                <w:lang w:val="ka-GE"/>
              </w:rPr>
              <w:t xml:space="preserve">გრიპთან ასოცირებული დაავადებით, რეანიმაციულ განყოფილებაში </w:t>
            </w:r>
            <w:r>
              <w:rPr>
                <w:rFonts w:ascii="Sylfaen" w:hAnsi="Sylfaen"/>
                <w:lang w:val="ka-GE"/>
              </w:rPr>
              <w:t xml:space="preserve">დაყოვნების </w:t>
            </w:r>
            <w:r w:rsidRPr="000951F1">
              <w:rPr>
                <w:rFonts w:ascii="Sylfaen" w:hAnsi="Sylfaen"/>
                <w:lang w:val="ka-GE"/>
              </w:rPr>
              <w:t>საშუალო ხანგრძლივობ</w:t>
            </w:r>
            <w:r>
              <w:rPr>
                <w:rFonts w:ascii="Sylfaen" w:hAnsi="Sylfaen"/>
                <w:lang w:val="ka-GE"/>
              </w:rPr>
              <w:t xml:space="preserve">ა </w:t>
            </w:r>
            <w:r w:rsidRPr="000951F1">
              <w:rPr>
                <w:rFonts w:ascii="Sylfaen" w:hAnsi="Sylfaen"/>
                <w:lang w:val="ka-GE"/>
              </w:rPr>
              <w:t>(დღეები)</w:t>
            </w:r>
          </w:p>
        </w:tc>
        <w:tc>
          <w:tcPr>
            <w:tcW w:w="1979" w:type="dxa"/>
            <w:shd w:val="clear" w:color="auto" w:fill="auto"/>
          </w:tcPr>
          <w:p w14:paraId="5FD0943E" w14:textId="77777777" w:rsidR="00E2147F" w:rsidRPr="000951F1" w:rsidRDefault="00E2147F" w:rsidP="00E0795B">
            <w:pPr>
              <w:jc w:val="center"/>
              <w:rPr>
                <w:rFonts w:ascii="Sylfaen" w:hAnsi="Sylfaen"/>
                <w:lang w:val="ka-GE"/>
              </w:rPr>
            </w:pPr>
            <w:r w:rsidRPr="000951F1">
              <w:rPr>
                <w:rFonts w:ascii="Sylfaen" w:hAnsi="Sylfaen"/>
                <w:lang w:val="ka-GE"/>
              </w:rPr>
              <w:t>10</w:t>
            </w:r>
          </w:p>
        </w:tc>
      </w:tr>
      <w:tr w:rsidR="00E2147F" w:rsidRPr="000951F1" w14:paraId="37F9D821" w14:textId="77777777" w:rsidTr="00E0795B">
        <w:tc>
          <w:tcPr>
            <w:tcW w:w="562" w:type="dxa"/>
            <w:shd w:val="clear" w:color="auto" w:fill="auto"/>
          </w:tcPr>
          <w:p w14:paraId="61C20FB8" w14:textId="77777777" w:rsidR="00E2147F" w:rsidRPr="000951F1" w:rsidRDefault="00E2147F" w:rsidP="00E0795B">
            <w:pPr>
              <w:jc w:val="center"/>
              <w:rPr>
                <w:rFonts w:ascii="Sylfaen" w:hAnsi="Sylfaen"/>
              </w:rPr>
            </w:pPr>
            <w:r w:rsidRPr="000951F1">
              <w:rPr>
                <w:rFonts w:ascii="Sylfaen" w:hAnsi="Sylfaen"/>
              </w:rPr>
              <w:t>3</w:t>
            </w:r>
          </w:p>
        </w:tc>
        <w:tc>
          <w:tcPr>
            <w:tcW w:w="6804" w:type="dxa"/>
            <w:shd w:val="clear" w:color="auto" w:fill="auto"/>
          </w:tcPr>
          <w:p w14:paraId="6CE1F722" w14:textId="77777777" w:rsidR="00E2147F" w:rsidRPr="000951F1" w:rsidRDefault="00E2147F" w:rsidP="00E0795B">
            <w:pPr>
              <w:rPr>
                <w:rFonts w:ascii="Sylfaen" w:hAnsi="Sylfaen"/>
                <w:lang w:val="ka-GE"/>
              </w:rPr>
            </w:pPr>
            <w:r w:rsidRPr="000951F1">
              <w:rPr>
                <w:rFonts w:ascii="Sylfaen" w:hAnsi="Sylfaen"/>
                <w:lang w:val="ka-GE"/>
              </w:rPr>
              <w:t>გრიპთან ასოცირებული დაავადებით,</w:t>
            </w:r>
            <w:r w:rsidRPr="000951F1">
              <w:rPr>
                <w:rFonts w:ascii="Sylfaen" w:hAnsi="Sylfaen"/>
              </w:rPr>
              <w:t xml:space="preserve">ხელოვნური სუნთქვის აპარატების </w:t>
            </w:r>
            <w:r w:rsidRPr="000951F1">
              <w:rPr>
                <w:rFonts w:ascii="Sylfaen" w:hAnsi="Sylfaen"/>
                <w:lang w:val="ka-GE"/>
              </w:rPr>
              <w:t>გამოყენების საშუალო ხანგრძლივობა (დღეები)</w:t>
            </w:r>
          </w:p>
        </w:tc>
        <w:tc>
          <w:tcPr>
            <w:tcW w:w="1979" w:type="dxa"/>
            <w:shd w:val="clear" w:color="auto" w:fill="auto"/>
          </w:tcPr>
          <w:p w14:paraId="33D2C5C5" w14:textId="77777777" w:rsidR="00E2147F" w:rsidRPr="000951F1" w:rsidRDefault="00E2147F" w:rsidP="00E0795B">
            <w:pPr>
              <w:jc w:val="center"/>
              <w:rPr>
                <w:rFonts w:ascii="Sylfaen" w:hAnsi="Sylfaen"/>
                <w:lang w:val="ka-GE"/>
              </w:rPr>
            </w:pPr>
            <w:r w:rsidRPr="000951F1">
              <w:rPr>
                <w:rFonts w:ascii="Sylfaen" w:hAnsi="Sylfaen"/>
                <w:lang w:val="ka-GE"/>
              </w:rPr>
              <w:t>10</w:t>
            </w:r>
          </w:p>
        </w:tc>
      </w:tr>
      <w:tr w:rsidR="00E2147F" w:rsidRPr="000951F1" w14:paraId="008AD80E" w14:textId="77777777" w:rsidTr="00E0795B">
        <w:tc>
          <w:tcPr>
            <w:tcW w:w="562" w:type="dxa"/>
            <w:shd w:val="clear" w:color="auto" w:fill="auto"/>
          </w:tcPr>
          <w:p w14:paraId="06E5415C" w14:textId="77777777" w:rsidR="00E2147F" w:rsidRPr="000951F1" w:rsidRDefault="00E2147F" w:rsidP="00E0795B">
            <w:pPr>
              <w:jc w:val="center"/>
              <w:rPr>
                <w:rFonts w:ascii="Sylfaen" w:hAnsi="Sylfaen"/>
              </w:rPr>
            </w:pPr>
            <w:r w:rsidRPr="000951F1">
              <w:rPr>
                <w:rFonts w:ascii="Sylfaen" w:hAnsi="Sylfaen"/>
              </w:rPr>
              <w:t>4</w:t>
            </w:r>
          </w:p>
        </w:tc>
        <w:tc>
          <w:tcPr>
            <w:tcW w:w="6804" w:type="dxa"/>
            <w:shd w:val="clear" w:color="auto" w:fill="auto"/>
          </w:tcPr>
          <w:p w14:paraId="240911F5" w14:textId="77777777" w:rsidR="00E2147F" w:rsidRPr="000951F1" w:rsidRDefault="00E2147F" w:rsidP="00E0795B">
            <w:pPr>
              <w:rPr>
                <w:rFonts w:ascii="Sylfaen" w:hAnsi="Sylfaen"/>
                <w:lang w:val="ka-GE"/>
              </w:rPr>
            </w:pPr>
            <w:r w:rsidRPr="000951F1">
              <w:rPr>
                <w:rFonts w:ascii="Sylfaen" w:hAnsi="Sylfaen"/>
              </w:rPr>
              <w:t>ჰოსპიტალიზირებული პაციენტების საშუალო პროცენტული მაჩვენებელი რომლებსაც ესაჭიროებათ დახმარება რეანიმაციულ განყოფილებაში (%)</w:t>
            </w:r>
          </w:p>
        </w:tc>
        <w:tc>
          <w:tcPr>
            <w:tcW w:w="1979" w:type="dxa"/>
            <w:shd w:val="clear" w:color="auto" w:fill="auto"/>
          </w:tcPr>
          <w:p w14:paraId="0B02ABF0" w14:textId="77777777" w:rsidR="00E2147F" w:rsidRPr="000951F1" w:rsidRDefault="00E2147F" w:rsidP="00E0795B">
            <w:pPr>
              <w:jc w:val="center"/>
              <w:rPr>
                <w:rFonts w:ascii="Sylfaen" w:hAnsi="Sylfaen"/>
                <w:lang w:val="ka-GE"/>
              </w:rPr>
            </w:pPr>
            <w:r w:rsidRPr="000951F1">
              <w:rPr>
                <w:rFonts w:ascii="Sylfaen" w:hAnsi="Sylfaen"/>
                <w:lang w:val="ka-GE"/>
              </w:rPr>
              <w:t>1</w:t>
            </w:r>
            <w:r w:rsidRPr="000951F1">
              <w:rPr>
                <w:rFonts w:ascii="Sylfaen" w:hAnsi="Sylfaen"/>
              </w:rPr>
              <w:t>5</w:t>
            </w:r>
            <w:r w:rsidRPr="000951F1">
              <w:rPr>
                <w:rFonts w:ascii="Sylfaen" w:hAnsi="Sylfaen"/>
                <w:lang w:val="ka-GE"/>
              </w:rPr>
              <w:t>%</w:t>
            </w:r>
          </w:p>
        </w:tc>
      </w:tr>
      <w:tr w:rsidR="00E2147F" w:rsidRPr="000951F1" w14:paraId="5D5FAB8C" w14:textId="77777777" w:rsidTr="00E0795B">
        <w:tc>
          <w:tcPr>
            <w:tcW w:w="562" w:type="dxa"/>
            <w:shd w:val="clear" w:color="auto" w:fill="auto"/>
          </w:tcPr>
          <w:p w14:paraId="698F3799" w14:textId="77777777" w:rsidR="00E2147F" w:rsidRPr="000951F1" w:rsidRDefault="00E2147F" w:rsidP="00E0795B">
            <w:pPr>
              <w:jc w:val="center"/>
              <w:rPr>
                <w:rFonts w:ascii="Sylfaen" w:hAnsi="Sylfaen"/>
              </w:rPr>
            </w:pPr>
            <w:r w:rsidRPr="000951F1">
              <w:rPr>
                <w:rFonts w:ascii="Sylfaen" w:hAnsi="Sylfaen"/>
              </w:rPr>
              <w:t>5</w:t>
            </w:r>
          </w:p>
        </w:tc>
        <w:tc>
          <w:tcPr>
            <w:tcW w:w="6804" w:type="dxa"/>
            <w:shd w:val="clear" w:color="auto" w:fill="auto"/>
          </w:tcPr>
          <w:p w14:paraId="3654D05C" w14:textId="77777777" w:rsidR="00E2147F" w:rsidRPr="000951F1" w:rsidRDefault="00E2147F" w:rsidP="00E0795B">
            <w:pPr>
              <w:rPr>
                <w:rFonts w:ascii="Sylfaen" w:hAnsi="Sylfaen"/>
              </w:rPr>
            </w:pPr>
            <w:r w:rsidRPr="000951F1">
              <w:rPr>
                <w:rFonts w:ascii="Sylfaen" w:hAnsi="Sylfaen"/>
              </w:rPr>
              <w:t xml:space="preserve">ჰოსპიტალიზირებული პაციენტების საშუალო პროცენტული მაჩვენებელი რომლებსაც დასჭირდებათ ხელოვნური სუნთქვის </w:t>
            </w:r>
            <w:r w:rsidRPr="000951F1">
              <w:rPr>
                <w:rFonts w:ascii="Sylfaen" w:hAnsi="Sylfaen"/>
              </w:rPr>
              <w:lastRenderedPageBreak/>
              <w:t>აპარატები (%)</w:t>
            </w:r>
          </w:p>
        </w:tc>
        <w:tc>
          <w:tcPr>
            <w:tcW w:w="1979" w:type="dxa"/>
            <w:shd w:val="clear" w:color="auto" w:fill="auto"/>
          </w:tcPr>
          <w:p w14:paraId="6ECA2E50" w14:textId="77777777" w:rsidR="00E2147F" w:rsidRPr="000951F1" w:rsidRDefault="00E2147F" w:rsidP="00E0795B">
            <w:pPr>
              <w:jc w:val="center"/>
              <w:rPr>
                <w:rFonts w:ascii="Sylfaen" w:hAnsi="Sylfaen"/>
              </w:rPr>
            </w:pPr>
            <w:r w:rsidRPr="000951F1">
              <w:rPr>
                <w:rFonts w:ascii="Sylfaen" w:hAnsi="Sylfaen"/>
              </w:rPr>
              <w:lastRenderedPageBreak/>
              <w:t>5%</w:t>
            </w:r>
          </w:p>
        </w:tc>
      </w:tr>
      <w:tr w:rsidR="00E2147F" w:rsidRPr="000951F1" w14:paraId="1C5F5E36" w14:textId="77777777" w:rsidTr="00E0795B">
        <w:tc>
          <w:tcPr>
            <w:tcW w:w="562" w:type="dxa"/>
            <w:shd w:val="clear" w:color="auto" w:fill="auto"/>
          </w:tcPr>
          <w:p w14:paraId="3A44F6B2" w14:textId="77777777" w:rsidR="00E2147F" w:rsidRPr="000951F1" w:rsidRDefault="00E2147F" w:rsidP="00E0795B">
            <w:pPr>
              <w:jc w:val="center"/>
              <w:rPr>
                <w:rFonts w:ascii="Sylfaen" w:hAnsi="Sylfaen"/>
              </w:rPr>
            </w:pPr>
            <w:r w:rsidRPr="000951F1">
              <w:rPr>
                <w:rFonts w:ascii="Sylfaen" w:hAnsi="Sylfaen"/>
              </w:rPr>
              <w:lastRenderedPageBreak/>
              <w:t>6</w:t>
            </w:r>
          </w:p>
        </w:tc>
        <w:tc>
          <w:tcPr>
            <w:tcW w:w="6804" w:type="dxa"/>
            <w:shd w:val="clear" w:color="auto" w:fill="auto"/>
          </w:tcPr>
          <w:p w14:paraId="02B8E688" w14:textId="77777777" w:rsidR="00E2147F" w:rsidRPr="000951F1" w:rsidRDefault="00E2147F" w:rsidP="00E0795B">
            <w:pPr>
              <w:autoSpaceDE w:val="0"/>
              <w:autoSpaceDN w:val="0"/>
              <w:adjustRightInd w:val="0"/>
              <w:spacing w:after="120"/>
              <w:rPr>
                <w:rFonts w:ascii="Sylfaen" w:hAnsi="Sylfaen"/>
              </w:rPr>
            </w:pPr>
            <w:r w:rsidRPr="000951F1">
              <w:rPr>
                <w:rFonts w:ascii="Sylfaen" w:hAnsi="Sylfaen"/>
              </w:rPr>
              <w:t>ჰოსპიტალიზირებულ პაციენტთა შორის გრიპით გამოწვეული სიკვდილობის საშუალო მაჩვენებ</w:t>
            </w:r>
            <w:r>
              <w:rPr>
                <w:rFonts w:ascii="Sylfaen" w:hAnsi="Sylfaen"/>
                <w:lang w:val="ka-GE"/>
              </w:rPr>
              <w:t>ე</w:t>
            </w:r>
            <w:r w:rsidRPr="000951F1">
              <w:rPr>
                <w:rFonts w:ascii="Sylfaen" w:hAnsi="Sylfaen"/>
              </w:rPr>
              <w:t>ლი (%)</w:t>
            </w:r>
          </w:p>
        </w:tc>
        <w:tc>
          <w:tcPr>
            <w:tcW w:w="1979" w:type="dxa"/>
            <w:shd w:val="clear" w:color="auto" w:fill="auto"/>
          </w:tcPr>
          <w:p w14:paraId="0A70970C" w14:textId="77777777" w:rsidR="00E2147F" w:rsidRPr="000951F1" w:rsidRDefault="00E2147F" w:rsidP="00E0795B">
            <w:pPr>
              <w:jc w:val="center"/>
              <w:rPr>
                <w:rFonts w:ascii="Sylfaen" w:hAnsi="Sylfaen"/>
              </w:rPr>
            </w:pPr>
            <w:r w:rsidRPr="000951F1">
              <w:rPr>
                <w:rFonts w:ascii="Sylfaen" w:hAnsi="Sylfaen"/>
              </w:rPr>
              <w:t>10%</w:t>
            </w:r>
          </w:p>
        </w:tc>
      </w:tr>
      <w:tr w:rsidR="00E2147F" w:rsidRPr="000951F1" w14:paraId="59A2DE83" w14:textId="77777777" w:rsidTr="00E0795B">
        <w:tc>
          <w:tcPr>
            <w:tcW w:w="562" w:type="dxa"/>
            <w:shd w:val="clear" w:color="auto" w:fill="auto"/>
          </w:tcPr>
          <w:p w14:paraId="11AE0697" w14:textId="77777777" w:rsidR="00E2147F" w:rsidRPr="000951F1" w:rsidRDefault="00E2147F" w:rsidP="00E0795B">
            <w:pPr>
              <w:jc w:val="center"/>
              <w:rPr>
                <w:rFonts w:ascii="Sylfaen" w:hAnsi="Sylfaen"/>
                <w:lang w:val="ka-GE"/>
              </w:rPr>
            </w:pPr>
            <w:r w:rsidRPr="000951F1">
              <w:rPr>
                <w:rFonts w:ascii="Sylfaen" w:hAnsi="Sylfaen"/>
                <w:lang w:val="ka-GE"/>
              </w:rPr>
              <w:t>7</w:t>
            </w:r>
          </w:p>
        </w:tc>
        <w:tc>
          <w:tcPr>
            <w:tcW w:w="6804" w:type="dxa"/>
            <w:shd w:val="clear" w:color="auto" w:fill="auto"/>
          </w:tcPr>
          <w:p w14:paraId="5C3F964C" w14:textId="77777777" w:rsidR="00E2147F" w:rsidRPr="000951F1" w:rsidRDefault="00E2147F" w:rsidP="00E0795B">
            <w:pPr>
              <w:autoSpaceDE w:val="0"/>
              <w:autoSpaceDN w:val="0"/>
              <w:adjustRightInd w:val="0"/>
              <w:spacing w:after="120"/>
              <w:rPr>
                <w:rFonts w:ascii="Sylfaen" w:hAnsi="Sylfaen"/>
              </w:rPr>
            </w:pPr>
            <w:r w:rsidRPr="000951F1">
              <w:rPr>
                <w:rFonts w:ascii="Sylfaen" w:hAnsi="Sylfaen"/>
              </w:rPr>
              <w:t>შემთხვევების ზრდის დღიური პროცენტული მაჩვენებელი წინა დღესთან შედარებით (%)</w:t>
            </w:r>
          </w:p>
        </w:tc>
        <w:tc>
          <w:tcPr>
            <w:tcW w:w="1979" w:type="dxa"/>
            <w:shd w:val="clear" w:color="auto" w:fill="auto"/>
          </w:tcPr>
          <w:p w14:paraId="0E75D617" w14:textId="77777777" w:rsidR="00E2147F" w:rsidRPr="000951F1" w:rsidRDefault="00E2147F" w:rsidP="00E0795B">
            <w:pPr>
              <w:jc w:val="center"/>
              <w:rPr>
                <w:rFonts w:ascii="Sylfaen" w:hAnsi="Sylfaen"/>
              </w:rPr>
            </w:pPr>
            <w:r w:rsidRPr="000951F1">
              <w:rPr>
                <w:rFonts w:ascii="Sylfaen" w:hAnsi="Sylfaen"/>
              </w:rPr>
              <w:t>3%</w:t>
            </w:r>
          </w:p>
        </w:tc>
      </w:tr>
    </w:tbl>
    <w:p w14:paraId="583F1D3B" w14:textId="77777777" w:rsidR="00E2147F" w:rsidRPr="00E478B8" w:rsidRDefault="00E2147F" w:rsidP="00E2147F">
      <w:pPr>
        <w:rPr>
          <w:rFonts w:ascii="Sylfaen" w:hAnsi="Sylfaen"/>
          <w:highlight w:val="yellow"/>
        </w:rPr>
      </w:pPr>
    </w:p>
    <w:p w14:paraId="085151E1" w14:textId="77777777" w:rsidR="00E2147F" w:rsidRPr="00457A6A" w:rsidRDefault="00E2147F" w:rsidP="00E2147F">
      <w:pPr>
        <w:rPr>
          <w:b/>
          <w:noProof/>
        </w:rPr>
      </w:pPr>
      <w:bookmarkStart w:id="16" w:name="_Toc523760975"/>
      <w:r w:rsidRPr="00457A6A">
        <w:rPr>
          <w:rFonts w:ascii="Sylfaen" w:hAnsi="Sylfaen" w:cs="Sylfaen"/>
          <w:b/>
          <w:noProof/>
        </w:rPr>
        <w:t>სავარაუდო</w:t>
      </w:r>
      <w:r w:rsidRPr="00457A6A">
        <w:rPr>
          <w:b/>
          <w:noProof/>
        </w:rPr>
        <w:t xml:space="preserve"> </w:t>
      </w:r>
      <w:r w:rsidRPr="00457A6A">
        <w:rPr>
          <w:rFonts w:ascii="Sylfaen" w:hAnsi="Sylfaen" w:cs="Sylfaen"/>
          <w:b/>
          <w:noProof/>
        </w:rPr>
        <w:t>გავლენა</w:t>
      </w:r>
      <w:r w:rsidRPr="00457A6A">
        <w:rPr>
          <w:b/>
          <w:noProof/>
        </w:rPr>
        <w:t xml:space="preserve"> </w:t>
      </w:r>
      <w:r w:rsidRPr="00457A6A">
        <w:rPr>
          <w:rFonts w:ascii="Sylfaen" w:hAnsi="Sylfaen" w:cs="Sylfaen"/>
          <w:b/>
          <w:noProof/>
        </w:rPr>
        <w:t>ჯანდაცვის</w:t>
      </w:r>
      <w:r w:rsidRPr="00457A6A">
        <w:rPr>
          <w:b/>
          <w:noProof/>
        </w:rPr>
        <w:t xml:space="preserve"> </w:t>
      </w:r>
      <w:r w:rsidRPr="00457A6A">
        <w:rPr>
          <w:rFonts w:ascii="Sylfaen" w:hAnsi="Sylfaen" w:cs="Sylfaen"/>
          <w:b/>
          <w:noProof/>
        </w:rPr>
        <w:t>სისტემაზე</w:t>
      </w:r>
      <w:r w:rsidRPr="00457A6A">
        <w:rPr>
          <w:b/>
          <w:noProof/>
        </w:rPr>
        <w:t xml:space="preserve"> 15% -</w:t>
      </w:r>
      <w:r w:rsidRPr="00457A6A">
        <w:rPr>
          <w:rFonts w:ascii="Sylfaen" w:hAnsi="Sylfaen" w:cs="Sylfaen"/>
          <w:b/>
          <w:noProof/>
        </w:rPr>
        <w:t>იან</w:t>
      </w:r>
      <w:r w:rsidRPr="00457A6A">
        <w:rPr>
          <w:b/>
          <w:noProof/>
        </w:rPr>
        <w:t xml:space="preserve"> </w:t>
      </w:r>
      <w:r w:rsidRPr="00457A6A">
        <w:rPr>
          <w:rFonts w:ascii="Sylfaen" w:hAnsi="Sylfaen" w:cs="Sylfaen"/>
          <w:b/>
          <w:noProof/>
        </w:rPr>
        <w:t>დაზიანებადობის</w:t>
      </w:r>
      <w:r w:rsidRPr="00457A6A">
        <w:rPr>
          <w:b/>
          <w:noProof/>
        </w:rPr>
        <w:t xml:space="preserve"> </w:t>
      </w:r>
      <w:r w:rsidRPr="00457A6A">
        <w:rPr>
          <w:rFonts w:ascii="Sylfaen" w:hAnsi="Sylfaen" w:cs="Sylfaen"/>
          <w:b/>
          <w:noProof/>
        </w:rPr>
        <w:t>მაჩვენებელის</w:t>
      </w:r>
      <w:r w:rsidRPr="00457A6A">
        <w:rPr>
          <w:b/>
          <w:noProof/>
        </w:rPr>
        <w:t xml:space="preserve"> </w:t>
      </w:r>
      <w:r w:rsidRPr="00457A6A">
        <w:rPr>
          <w:rFonts w:ascii="Sylfaen" w:hAnsi="Sylfaen" w:cs="Sylfaen"/>
          <w:b/>
          <w:noProof/>
        </w:rPr>
        <w:t>შემთხვევაში</w:t>
      </w:r>
      <w:bookmarkEnd w:id="16"/>
    </w:p>
    <w:p w14:paraId="32BED85D" w14:textId="77777777" w:rsidR="00E2147F" w:rsidRPr="00D1593C" w:rsidRDefault="00E2147F" w:rsidP="00E2147F">
      <w:pPr>
        <w:contextualSpacing/>
        <w:jc w:val="both"/>
        <w:rPr>
          <w:rFonts w:ascii="Sylfaen" w:hAnsi="Sylfaen"/>
        </w:rPr>
      </w:pPr>
      <w:r w:rsidRPr="00D1593C">
        <w:rPr>
          <w:rFonts w:ascii="Sylfaen" w:hAnsi="Sylfaen"/>
          <w:b/>
        </w:rPr>
        <w:t>ა.</w:t>
      </w:r>
      <w:r w:rsidRPr="00D1593C">
        <w:rPr>
          <w:rFonts w:ascii="Sylfaen" w:hAnsi="Sylfaen"/>
        </w:rPr>
        <w:t xml:space="preserve"> </w:t>
      </w:r>
      <w:r w:rsidRPr="00D1593C">
        <w:rPr>
          <w:rFonts w:ascii="Sylfaen" w:hAnsi="Sylfaen" w:cs="Sylfaen"/>
        </w:rPr>
        <w:t xml:space="preserve">დაზიანებადობის </w:t>
      </w:r>
      <w:r w:rsidRPr="00D1593C">
        <w:rPr>
          <w:rFonts w:ascii="Sylfaen" w:hAnsi="Sylfaen"/>
        </w:rPr>
        <w:t>მაჩვენებელი -15% (როცა მთელი სეზონის განმავლობაში გრიპით დაავადდება მოსახლეობის დაახლოებით 15%)</w:t>
      </w:r>
    </w:p>
    <w:p w14:paraId="5E7F4764" w14:textId="77777777" w:rsidR="00E2147F" w:rsidRPr="00D1593C" w:rsidRDefault="00E2147F" w:rsidP="00E2147F">
      <w:pPr>
        <w:contextualSpacing/>
        <w:jc w:val="both"/>
        <w:rPr>
          <w:rFonts w:ascii="Sylfaen" w:hAnsi="Sylfaen"/>
        </w:rPr>
      </w:pPr>
      <w:r w:rsidRPr="00D1593C">
        <w:rPr>
          <w:rFonts w:ascii="Sylfaen" w:hAnsi="Sylfaen"/>
          <w:noProof/>
        </w:rPr>
        <w:t xml:space="preserve">15% -იან დაზიანებადობის მაჩვენებელის შემთხვევაში </w:t>
      </w:r>
      <w:r w:rsidRPr="00D1593C">
        <w:rPr>
          <w:rFonts w:ascii="Sylfaen" w:hAnsi="Sylfaen"/>
        </w:rPr>
        <w:t>ჰოსპიტალ</w:t>
      </w:r>
      <w:r w:rsidRPr="00D1593C">
        <w:rPr>
          <w:rFonts w:ascii="Sylfaen" w:hAnsi="Sylfaen"/>
          <w:lang w:val="ka-GE"/>
        </w:rPr>
        <w:t>ური მიმართვიანობის</w:t>
      </w:r>
      <w:r w:rsidRPr="00D1593C">
        <w:rPr>
          <w:rFonts w:ascii="Sylfaen" w:hAnsi="Sylfaen"/>
        </w:rPr>
        <w:t xml:space="preserve"> მთლიანი რაოდენობა შეადგენს -</w:t>
      </w:r>
      <w:r w:rsidRPr="00D1593C">
        <w:rPr>
          <w:rFonts w:ascii="Sylfaen" w:hAnsi="Sylfaen"/>
          <w:lang w:val="ka-GE"/>
        </w:rPr>
        <w:t>6 916</w:t>
      </w:r>
      <w:r w:rsidRPr="00D1593C">
        <w:rPr>
          <w:rFonts w:ascii="Sylfaen" w:hAnsi="Sylfaen"/>
        </w:rPr>
        <w:t xml:space="preserve"> (ყველაზე სავარაუდო)</w:t>
      </w:r>
      <w:r w:rsidRPr="00D1593C">
        <w:rPr>
          <w:rFonts w:ascii="Sylfaen" w:hAnsi="Sylfaen"/>
          <w:lang w:val="ka-GE"/>
        </w:rPr>
        <w:t xml:space="preserve"> შემთხვევას.</w:t>
      </w:r>
      <w:r w:rsidRPr="00D1593C">
        <w:rPr>
          <w:rFonts w:ascii="Sylfaen" w:hAnsi="Sylfaen"/>
        </w:rPr>
        <w:t xml:space="preserve">  </w:t>
      </w:r>
    </w:p>
    <w:p w14:paraId="53E2BED6" w14:textId="77777777" w:rsidR="00E2147F" w:rsidRPr="00E478B8" w:rsidRDefault="00E2147F" w:rsidP="00E2147F">
      <w:pPr>
        <w:contextualSpacing/>
        <w:jc w:val="both"/>
        <w:rPr>
          <w:rFonts w:ascii="Sylfaen" w:hAnsi="Sylfaen"/>
          <w:highlight w:val="yellow"/>
        </w:rPr>
      </w:pPr>
      <w:r w:rsidRPr="00D1593C">
        <w:rPr>
          <w:rFonts w:ascii="Sylfaen" w:hAnsi="Sylfaen"/>
        </w:rPr>
        <w:t>ჰოსპიტალური მიმართვიანობის ყველაზე მაღალი მაჩვენებელი მოსალოდნელია მე</w:t>
      </w:r>
      <w:r w:rsidRPr="00D1593C">
        <w:rPr>
          <w:rFonts w:ascii="Sylfaen" w:hAnsi="Sylfaen"/>
          <w:lang w:val="ka-GE"/>
        </w:rPr>
        <w:t>-</w:t>
      </w:r>
      <w:r w:rsidRPr="00D1593C">
        <w:rPr>
          <w:rFonts w:ascii="Sylfaen" w:hAnsi="Sylfaen"/>
        </w:rPr>
        <w:t>4 და მე</w:t>
      </w:r>
      <w:r w:rsidRPr="00D1593C">
        <w:rPr>
          <w:rFonts w:ascii="Sylfaen" w:hAnsi="Sylfaen"/>
          <w:lang w:val="ka-GE"/>
        </w:rPr>
        <w:t>-</w:t>
      </w:r>
      <w:r w:rsidRPr="00D1593C">
        <w:rPr>
          <w:rFonts w:ascii="Sylfaen" w:hAnsi="Sylfaen"/>
        </w:rPr>
        <w:t>5 კვირას</w:t>
      </w:r>
      <w:r w:rsidRPr="00D1593C">
        <w:rPr>
          <w:rFonts w:ascii="Sylfaen" w:hAnsi="Sylfaen"/>
          <w:lang w:val="ka-GE"/>
        </w:rPr>
        <w:t>.</w:t>
      </w:r>
      <w:r w:rsidRPr="00D1593C">
        <w:rPr>
          <w:rFonts w:ascii="Sylfaen" w:hAnsi="Sylfaen"/>
        </w:rPr>
        <w:t xml:space="preserve"> ამ 2 კვირის განმავლობაში დღიური ჰოსპიტალური მიმართვიანობა თავის პიკურ მაჩვენებლებს მიაღწევს, რაც </w:t>
      </w:r>
      <w:r w:rsidRPr="00D1593C">
        <w:rPr>
          <w:rFonts w:ascii="Sylfaen" w:hAnsi="Sylfaen"/>
          <w:lang w:val="ka-GE"/>
        </w:rPr>
        <w:t xml:space="preserve">დღეში </w:t>
      </w:r>
      <w:r w:rsidRPr="00D1593C">
        <w:rPr>
          <w:rFonts w:ascii="Sylfaen" w:hAnsi="Sylfaen"/>
        </w:rPr>
        <w:t>დაახლოებით 2</w:t>
      </w:r>
      <w:r w:rsidRPr="00D1593C">
        <w:rPr>
          <w:rFonts w:ascii="Sylfaen" w:hAnsi="Sylfaen"/>
          <w:lang w:val="ka-GE"/>
        </w:rPr>
        <w:t>05</w:t>
      </w:r>
      <w:r w:rsidRPr="00D1593C">
        <w:rPr>
          <w:rFonts w:ascii="Sylfaen" w:hAnsi="Sylfaen"/>
        </w:rPr>
        <w:t xml:space="preserve"> შემთხვევას წარმოადგენს.</w:t>
      </w:r>
      <w:r w:rsidRPr="00E478B8">
        <w:rPr>
          <w:rFonts w:ascii="Sylfaen" w:hAnsi="Sylfaen"/>
          <w:highlight w:val="yellow"/>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3402"/>
        <w:gridCol w:w="839"/>
        <w:gridCol w:w="839"/>
        <w:gridCol w:w="960"/>
        <w:gridCol w:w="960"/>
        <w:gridCol w:w="839"/>
        <w:gridCol w:w="960"/>
        <w:gridCol w:w="954"/>
        <w:gridCol w:w="844"/>
        <w:gridCol w:w="716"/>
        <w:gridCol w:w="710"/>
      </w:tblGrid>
      <w:tr w:rsidR="00E2147F" w:rsidRPr="007F3BED" w14:paraId="7C0109BB" w14:textId="77777777" w:rsidTr="00E0795B">
        <w:trPr>
          <w:trHeight w:hRule="exact" w:val="360"/>
        </w:trPr>
        <w:tc>
          <w:tcPr>
            <w:tcW w:w="1855" w:type="pct"/>
            <w:gridSpan w:val="2"/>
            <w:vMerge w:val="restart"/>
            <w:tcBorders>
              <w:top w:val="single" w:sz="4" w:space="0" w:color="auto"/>
              <w:left w:val="single" w:sz="4" w:space="0" w:color="auto"/>
              <w:bottom w:val="single" w:sz="4" w:space="0" w:color="auto"/>
              <w:right w:val="single" w:sz="4" w:space="0" w:color="auto"/>
            </w:tcBorders>
            <w:shd w:val="clear" w:color="auto" w:fill="F2F1DB"/>
            <w:tcMar>
              <w:left w:w="28" w:type="dxa"/>
              <w:right w:w="28" w:type="dxa"/>
            </w:tcMar>
            <w:vAlign w:val="center"/>
          </w:tcPr>
          <w:p w14:paraId="3CC00D15"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გრიპის გავრცელების გავლენა გავლენა (</w:t>
            </w:r>
            <w:r w:rsidRPr="007F3BED">
              <w:rPr>
                <w:rFonts w:ascii="Sylfaen" w:hAnsi="Sylfaen" w:cs="Sylfaen"/>
              </w:rPr>
              <w:t>დაზიანებადობის</w:t>
            </w:r>
            <w:r w:rsidRPr="007F3BED">
              <w:rPr>
                <w:rFonts w:ascii="Sylfaen" w:hAnsi="Sylfaen" w:cs="Sylfaen"/>
                <w:lang w:val="ka-GE"/>
              </w:rPr>
              <w:t xml:space="preserve"> </w:t>
            </w:r>
            <w:r w:rsidRPr="007F3BED">
              <w:rPr>
                <w:rFonts w:ascii="Sylfaen" w:hAnsi="Sylfaen" w:cs="Sylfaen"/>
              </w:rPr>
              <w:t>მაჩვენებელი</w:t>
            </w:r>
            <w:r w:rsidRPr="007F3BED">
              <w:rPr>
                <w:rFonts w:ascii="Sylfaen" w:hAnsi="Sylfaen"/>
              </w:rPr>
              <w:t xml:space="preserve"> -15%</w:t>
            </w:r>
            <w:r w:rsidRPr="007F3BED">
              <w:rPr>
                <w:rFonts w:ascii="Sylfaen" w:hAnsi="Sylfaen"/>
                <w:b/>
                <w:caps/>
                <w:sz w:val="16"/>
                <w:szCs w:val="16"/>
                <w:lang w:val="ka-GE"/>
              </w:rPr>
              <w:t>)</w:t>
            </w:r>
          </w:p>
        </w:tc>
        <w:tc>
          <w:tcPr>
            <w:tcW w:w="3145" w:type="pct"/>
            <w:gridSpan w:val="10"/>
            <w:tcBorders>
              <w:top w:val="single" w:sz="4" w:space="0" w:color="auto"/>
              <w:left w:val="single" w:sz="4" w:space="0" w:color="auto"/>
              <w:bottom w:val="single" w:sz="4" w:space="0" w:color="auto"/>
              <w:right w:val="single" w:sz="4" w:space="0" w:color="auto"/>
            </w:tcBorders>
            <w:shd w:val="clear" w:color="auto" w:fill="F2F1DB"/>
          </w:tcPr>
          <w:p w14:paraId="2EC2A357"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კვირა</w:t>
            </w:r>
          </w:p>
        </w:tc>
      </w:tr>
      <w:tr w:rsidR="00E2147F" w:rsidRPr="007F3BED" w14:paraId="17CD2F1B" w14:textId="77777777" w:rsidTr="00E0795B">
        <w:trPr>
          <w:trHeight w:hRule="exact" w:val="360"/>
        </w:trPr>
        <w:tc>
          <w:tcPr>
            <w:tcW w:w="1855" w:type="pct"/>
            <w:gridSpan w:val="2"/>
            <w:vMerge/>
            <w:tcBorders>
              <w:top w:val="single" w:sz="4" w:space="0" w:color="auto"/>
              <w:left w:val="single" w:sz="4" w:space="0" w:color="auto"/>
              <w:bottom w:val="single" w:sz="4" w:space="0" w:color="auto"/>
              <w:right w:val="single" w:sz="4" w:space="0" w:color="auto"/>
            </w:tcBorders>
            <w:shd w:val="clear" w:color="auto" w:fill="F2F1DB"/>
            <w:tcMar>
              <w:left w:w="28" w:type="dxa"/>
              <w:right w:w="28" w:type="dxa"/>
            </w:tcMar>
            <w:vAlign w:val="center"/>
          </w:tcPr>
          <w:p w14:paraId="4EDF55ED" w14:textId="77777777" w:rsidR="00E2147F" w:rsidRPr="007F3BED" w:rsidRDefault="00E2147F" w:rsidP="00E0795B">
            <w:pPr>
              <w:pStyle w:val="TableBody"/>
              <w:rPr>
                <w:rFonts w:ascii="Sylfaen" w:hAnsi="Sylfaen"/>
                <w:b/>
                <w:caps/>
                <w:sz w:val="16"/>
                <w:szCs w:val="16"/>
                <w:lang w:val="ka-GE"/>
              </w:rPr>
            </w:pPr>
          </w:p>
        </w:tc>
        <w:tc>
          <w:tcPr>
            <w:tcW w:w="306" w:type="pct"/>
            <w:tcBorders>
              <w:top w:val="single" w:sz="4" w:space="0" w:color="auto"/>
              <w:left w:val="single" w:sz="4" w:space="0" w:color="auto"/>
              <w:bottom w:val="single" w:sz="4" w:space="0" w:color="auto"/>
              <w:right w:val="single" w:sz="4" w:space="0" w:color="auto"/>
            </w:tcBorders>
            <w:shd w:val="clear" w:color="auto" w:fill="F2F1DB"/>
            <w:vAlign w:val="center"/>
          </w:tcPr>
          <w:p w14:paraId="68F03CD6"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1</w:t>
            </w:r>
          </w:p>
        </w:tc>
        <w:tc>
          <w:tcPr>
            <w:tcW w:w="306" w:type="pct"/>
            <w:tcBorders>
              <w:top w:val="single" w:sz="4" w:space="0" w:color="auto"/>
              <w:left w:val="single" w:sz="4" w:space="0" w:color="auto"/>
              <w:bottom w:val="single" w:sz="4" w:space="0" w:color="auto"/>
              <w:right w:val="single" w:sz="4" w:space="0" w:color="auto"/>
            </w:tcBorders>
            <w:shd w:val="clear" w:color="auto" w:fill="F2F1DB"/>
            <w:vAlign w:val="center"/>
          </w:tcPr>
          <w:p w14:paraId="635AD27B"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2</w:t>
            </w:r>
          </w:p>
        </w:tc>
        <w:tc>
          <w:tcPr>
            <w:tcW w:w="350" w:type="pct"/>
            <w:tcBorders>
              <w:top w:val="single" w:sz="4" w:space="0" w:color="auto"/>
              <w:left w:val="single" w:sz="4" w:space="0" w:color="auto"/>
              <w:bottom w:val="single" w:sz="4" w:space="0" w:color="auto"/>
              <w:right w:val="single" w:sz="4" w:space="0" w:color="auto"/>
            </w:tcBorders>
            <w:shd w:val="clear" w:color="auto" w:fill="F2F1DB"/>
            <w:vAlign w:val="center"/>
          </w:tcPr>
          <w:p w14:paraId="2E499260"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3</w:t>
            </w:r>
          </w:p>
        </w:tc>
        <w:tc>
          <w:tcPr>
            <w:tcW w:w="350" w:type="pct"/>
            <w:tcBorders>
              <w:top w:val="single" w:sz="4" w:space="0" w:color="auto"/>
              <w:left w:val="single" w:sz="4" w:space="0" w:color="auto"/>
              <w:bottom w:val="single" w:sz="4" w:space="0" w:color="auto"/>
              <w:right w:val="single" w:sz="4" w:space="0" w:color="auto"/>
            </w:tcBorders>
            <w:shd w:val="clear" w:color="auto" w:fill="F2F1DB"/>
            <w:vAlign w:val="center"/>
          </w:tcPr>
          <w:p w14:paraId="5781309C"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4</w:t>
            </w:r>
          </w:p>
        </w:tc>
        <w:tc>
          <w:tcPr>
            <w:tcW w:w="306" w:type="pct"/>
            <w:tcBorders>
              <w:top w:val="single" w:sz="4" w:space="0" w:color="auto"/>
              <w:left w:val="single" w:sz="4" w:space="0" w:color="auto"/>
              <w:bottom w:val="single" w:sz="4" w:space="0" w:color="auto"/>
              <w:right w:val="single" w:sz="4" w:space="0" w:color="auto"/>
            </w:tcBorders>
            <w:shd w:val="clear" w:color="auto" w:fill="F2F1DB"/>
            <w:vAlign w:val="center"/>
          </w:tcPr>
          <w:p w14:paraId="1232B24E"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5</w:t>
            </w:r>
          </w:p>
        </w:tc>
        <w:tc>
          <w:tcPr>
            <w:tcW w:w="350" w:type="pct"/>
            <w:tcBorders>
              <w:top w:val="single" w:sz="4" w:space="0" w:color="auto"/>
              <w:left w:val="single" w:sz="4" w:space="0" w:color="auto"/>
              <w:bottom w:val="single" w:sz="4" w:space="0" w:color="auto"/>
              <w:right w:val="single" w:sz="4" w:space="0" w:color="auto"/>
            </w:tcBorders>
            <w:shd w:val="clear" w:color="auto" w:fill="F2F1DB"/>
            <w:vAlign w:val="center"/>
          </w:tcPr>
          <w:p w14:paraId="3DEF27D0"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6</w:t>
            </w:r>
          </w:p>
        </w:tc>
        <w:tc>
          <w:tcPr>
            <w:tcW w:w="348" w:type="pct"/>
            <w:tcBorders>
              <w:top w:val="single" w:sz="4" w:space="0" w:color="auto"/>
              <w:left w:val="single" w:sz="4" w:space="0" w:color="auto"/>
              <w:bottom w:val="single" w:sz="4" w:space="0" w:color="auto"/>
              <w:right w:val="single" w:sz="4" w:space="0" w:color="auto"/>
            </w:tcBorders>
            <w:shd w:val="clear" w:color="auto" w:fill="F2F1DB"/>
            <w:vAlign w:val="center"/>
          </w:tcPr>
          <w:p w14:paraId="1AD7295C"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7</w:t>
            </w:r>
          </w:p>
        </w:tc>
        <w:tc>
          <w:tcPr>
            <w:tcW w:w="308" w:type="pct"/>
            <w:tcBorders>
              <w:top w:val="single" w:sz="4" w:space="0" w:color="auto"/>
              <w:left w:val="single" w:sz="4" w:space="0" w:color="auto"/>
              <w:bottom w:val="single" w:sz="4" w:space="0" w:color="auto"/>
              <w:right w:val="single" w:sz="4" w:space="0" w:color="auto"/>
            </w:tcBorders>
            <w:shd w:val="clear" w:color="auto" w:fill="F2F1DB"/>
            <w:vAlign w:val="center"/>
          </w:tcPr>
          <w:p w14:paraId="4B5A7D3F"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8</w:t>
            </w:r>
          </w:p>
        </w:tc>
        <w:tc>
          <w:tcPr>
            <w:tcW w:w="261" w:type="pct"/>
            <w:tcBorders>
              <w:top w:val="single" w:sz="4" w:space="0" w:color="auto"/>
              <w:left w:val="single" w:sz="4" w:space="0" w:color="auto"/>
              <w:bottom w:val="single" w:sz="4" w:space="0" w:color="auto"/>
              <w:right w:val="single" w:sz="4" w:space="0" w:color="auto"/>
            </w:tcBorders>
            <w:shd w:val="clear" w:color="auto" w:fill="F2F1DB"/>
            <w:vAlign w:val="center"/>
          </w:tcPr>
          <w:p w14:paraId="6983B705"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9</w:t>
            </w:r>
          </w:p>
        </w:tc>
        <w:tc>
          <w:tcPr>
            <w:tcW w:w="261" w:type="pct"/>
            <w:tcBorders>
              <w:top w:val="single" w:sz="4" w:space="0" w:color="auto"/>
              <w:left w:val="single" w:sz="4" w:space="0" w:color="auto"/>
              <w:bottom w:val="single" w:sz="4" w:space="0" w:color="auto"/>
              <w:right w:val="single" w:sz="4" w:space="0" w:color="auto"/>
            </w:tcBorders>
            <w:shd w:val="clear" w:color="auto" w:fill="F2F1DB"/>
            <w:tcMar>
              <w:left w:w="28" w:type="dxa"/>
              <w:right w:w="28" w:type="dxa"/>
            </w:tcMar>
            <w:vAlign w:val="center"/>
          </w:tcPr>
          <w:p w14:paraId="7D11328C"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10</w:t>
            </w:r>
          </w:p>
        </w:tc>
      </w:tr>
      <w:tr w:rsidR="00E2147F" w:rsidRPr="007F3BED" w14:paraId="7E98C3D9" w14:textId="77777777" w:rsidTr="00E0795B">
        <w:trPr>
          <w:trHeight w:val="253"/>
        </w:trPr>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94D73B"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ჰოსპიტალიზაცია</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11C3A8" w14:textId="77777777" w:rsidR="00E2147F" w:rsidRPr="007F3BED" w:rsidRDefault="00E2147F" w:rsidP="00E0795B">
            <w:pPr>
              <w:autoSpaceDE w:val="0"/>
              <w:autoSpaceDN w:val="0"/>
              <w:adjustRightInd w:val="0"/>
              <w:rPr>
                <w:rFonts w:ascii="Sylfaen" w:hAnsi="Sylfaen"/>
                <w:sz w:val="16"/>
              </w:rPr>
            </w:pPr>
            <w:r>
              <w:rPr>
                <w:rFonts w:ascii="Sylfaen" w:hAnsi="Sylfaen"/>
                <w:sz w:val="16"/>
              </w:rPr>
              <w:t>ჰოსპიტალ</w:t>
            </w:r>
            <w:r>
              <w:rPr>
                <w:rFonts w:ascii="Sylfaen" w:hAnsi="Sylfaen"/>
                <w:sz w:val="16"/>
                <w:lang w:val="ka-GE"/>
              </w:rPr>
              <w:t>ში მიმართვა</w:t>
            </w:r>
            <w:r w:rsidRPr="007F3BED">
              <w:rPr>
                <w:rFonts w:ascii="Sylfaen" w:hAnsi="Sylfaen"/>
                <w:sz w:val="16"/>
              </w:rPr>
              <w:t xml:space="preserve"> კვირის განმავლობაში</w:t>
            </w:r>
          </w:p>
        </w:tc>
        <w:tc>
          <w:tcPr>
            <w:tcW w:w="306" w:type="pct"/>
            <w:tcBorders>
              <w:top w:val="single" w:sz="4" w:space="0" w:color="auto"/>
              <w:left w:val="single" w:sz="4" w:space="0" w:color="auto"/>
              <w:bottom w:val="single" w:sz="4" w:space="0" w:color="auto"/>
              <w:right w:val="single" w:sz="4" w:space="0" w:color="auto"/>
            </w:tcBorders>
            <w:vAlign w:val="center"/>
          </w:tcPr>
          <w:p w14:paraId="068BD9FA"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415</w:t>
            </w:r>
          </w:p>
        </w:tc>
        <w:tc>
          <w:tcPr>
            <w:tcW w:w="306" w:type="pct"/>
            <w:tcBorders>
              <w:top w:val="single" w:sz="4" w:space="0" w:color="auto"/>
              <w:left w:val="single" w:sz="4" w:space="0" w:color="auto"/>
              <w:bottom w:val="single" w:sz="4" w:space="0" w:color="auto"/>
              <w:right w:val="single" w:sz="4" w:space="0" w:color="auto"/>
            </w:tcBorders>
            <w:vAlign w:val="center"/>
          </w:tcPr>
          <w:p w14:paraId="3E360C6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692</w:t>
            </w:r>
          </w:p>
        </w:tc>
        <w:tc>
          <w:tcPr>
            <w:tcW w:w="350" w:type="pct"/>
            <w:tcBorders>
              <w:top w:val="single" w:sz="4" w:space="0" w:color="auto"/>
              <w:left w:val="single" w:sz="4" w:space="0" w:color="auto"/>
              <w:bottom w:val="single" w:sz="4" w:space="0" w:color="auto"/>
              <w:right w:val="single" w:sz="4" w:space="0" w:color="auto"/>
            </w:tcBorders>
            <w:vAlign w:val="center"/>
          </w:tcPr>
          <w:p w14:paraId="3A86E1A6"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1037</w:t>
            </w:r>
          </w:p>
        </w:tc>
        <w:tc>
          <w:tcPr>
            <w:tcW w:w="350" w:type="pct"/>
            <w:tcBorders>
              <w:top w:val="single" w:sz="4" w:space="0" w:color="auto"/>
              <w:left w:val="single" w:sz="4" w:space="0" w:color="auto"/>
              <w:bottom w:val="single" w:sz="4" w:space="0" w:color="auto"/>
              <w:right w:val="single" w:sz="4" w:space="0" w:color="auto"/>
            </w:tcBorders>
            <w:vAlign w:val="center"/>
          </w:tcPr>
          <w:p w14:paraId="638B7E6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1314</w:t>
            </w:r>
          </w:p>
        </w:tc>
        <w:tc>
          <w:tcPr>
            <w:tcW w:w="306" w:type="pct"/>
            <w:tcBorders>
              <w:top w:val="single" w:sz="4" w:space="0" w:color="auto"/>
              <w:left w:val="single" w:sz="4" w:space="0" w:color="auto"/>
              <w:bottom w:val="single" w:sz="4" w:space="0" w:color="auto"/>
              <w:right w:val="single" w:sz="4" w:space="0" w:color="auto"/>
            </w:tcBorders>
            <w:vAlign w:val="center"/>
          </w:tcPr>
          <w:p w14:paraId="797D6B91"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1314</w:t>
            </w:r>
          </w:p>
        </w:tc>
        <w:tc>
          <w:tcPr>
            <w:tcW w:w="350" w:type="pct"/>
            <w:tcBorders>
              <w:top w:val="single" w:sz="4" w:space="0" w:color="auto"/>
              <w:left w:val="single" w:sz="4" w:space="0" w:color="auto"/>
              <w:bottom w:val="single" w:sz="4" w:space="0" w:color="auto"/>
              <w:right w:val="single" w:sz="4" w:space="0" w:color="auto"/>
            </w:tcBorders>
            <w:vAlign w:val="center"/>
          </w:tcPr>
          <w:p w14:paraId="5B948951"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1037</w:t>
            </w:r>
          </w:p>
        </w:tc>
        <w:tc>
          <w:tcPr>
            <w:tcW w:w="348" w:type="pct"/>
            <w:tcBorders>
              <w:top w:val="single" w:sz="4" w:space="0" w:color="auto"/>
              <w:left w:val="single" w:sz="4" w:space="0" w:color="auto"/>
              <w:bottom w:val="single" w:sz="4" w:space="0" w:color="auto"/>
              <w:right w:val="single" w:sz="4" w:space="0" w:color="auto"/>
            </w:tcBorders>
            <w:vAlign w:val="center"/>
          </w:tcPr>
          <w:p w14:paraId="6C64DAFD"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692</w:t>
            </w:r>
          </w:p>
        </w:tc>
        <w:tc>
          <w:tcPr>
            <w:tcW w:w="308" w:type="pct"/>
            <w:tcBorders>
              <w:top w:val="single" w:sz="4" w:space="0" w:color="auto"/>
              <w:left w:val="single" w:sz="4" w:space="0" w:color="auto"/>
              <w:bottom w:val="single" w:sz="4" w:space="0" w:color="auto"/>
              <w:right w:val="single" w:sz="4" w:space="0" w:color="auto"/>
            </w:tcBorders>
            <w:vAlign w:val="center"/>
          </w:tcPr>
          <w:p w14:paraId="743211B2"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415</w:t>
            </w:r>
          </w:p>
        </w:tc>
        <w:tc>
          <w:tcPr>
            <w:tcW w:w="261" w:type="pct"/>
            <w:tcBorders>
              <w:top w:val="single" w:sz="4" w:space="0" w:color="auto"/>
              <w:left w:val="single" w:sz="4" w:space="0" w:color="auto"/>
              <w:bottom w:val="single" w:sz="4" w:space="0" w:color="auto"/>
              <w:right w:val="single" w:sz="4" w:space="0" w:color="auto"/>
            </w:tcBorders>
            <w:vAlign w:val="center"/>
          </w:tcPr>
          <w:p w14:paraId="3FDDC82F"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5589EB"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1C21DA65" w14:textId="77777777" w:rsidTr="00E0795B">
        <w:trPr>
          <w:trHeight w:val="256"/>
        </w:trPr>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9E66F9"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E14422"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მიღების პიკი/დღე</w:t>
            </w:r>
          </w:p>
        </w:tc>
        <w:tc>
          <w:tcPr>
            <w:tcW w:w="306" w:type="pct"/>
            <w:tcBorders>
              <w:top w:val="single" w:sz="4" w:space="0" w:color="auto"/>
              <w:left w:val="single" w:sz="4" w:space="0" w:color="auto"/>
              <w:bottom w:val="single" w:sz="4" w:space="0" w:color="auto"/>
              <w:right w:val="single" w:sz="4" w:space="0" w:color="auto"/>
            </w:tcBorders>
            <w:vAlign w:val="center"/>
          </w:tcPr>
          <w:p w14:paraId="24FFB8DA" w14:textId="77777777" w:rsidR="00E2147F" w:rsidRPr="007F3BED" w:rsidRDefault="00E2147F" w:rsidP="00E0795B">
            <w:pPr>
              <w:autoSpaceDE w:val="0"/>
              <w:autoSpaceDN w:val="0"/>
              <w:adjustRightInd w:val="0"/>
              <w:jc w:val="center"/>
              <w:rPr>
                <w:rFonts w:ascii="Sylfaen" w:hAnsi="Sylfaen"/>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tcPr>
          <w:p w14:paraId="01633746"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564C351F"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449EC50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205</w:t>
            </w:r>
          </w:p>
        </w:tc>
        <w:tc>
          <w:tcPr>
            <w:tcW w:w="306" w:type="pct"/>
            <w:tcBorders>
              <w:top w:val="single" w:sz="4" w:space="0" w:color="auto"/>
              <w:left w:val="single" w:sz="4" w:space="0" w:color="auto"/>
              <w:bottom w:val="single" w:sz="4" w:space="0" w:color="auto"/>
              <w:right w:val="single" w:sz="4" w:space="0" w:color="auto"/>
            </w:tcBorders>
            <w:vAlign w:val="center"/>
          </w:tcPr>
          <w:p w14:paraId="19FA3A0C" w14:textId="77777777" w:rsidR="00E2147F" w:rsidRPr="00E56E55" w:rsidRDefault="00E2147F" w:rsidP="00E0795B">
            <w:pPr>
              <w:autoSpaceDE w:val="0"/>
              <w:autoSpaceDN w:val="0"/>
              <w:adjustRightInd w:val="0"/>
              <w:jc w:val="center"/>
              <w:rPr>
                <w:rFonts w:ascii="Sylfaen" w:hAnsi="Sylfaen"/>
                <w:color w:val="FF0000"/>
                <w:sz w:val="16"/>
                <w:szCs w:val="16"/>
              </w:rPr>
            </w:pPr>
            <w:r w:rsidRPr="00E56E55">
              <w:rPr>
                <w:rFonts w:ascii="Sylfaen" w:hAnsi="Sylfaen"/>
                <w:color w:val="FF0000"/>
                <w:sz w:val="16"/>
                <w:szCs w:val="16"/>
              </w:rPr>
              <w:t>205</w:t>
            </w:r>
          </w:p>
        </w:tc>
        <w:tc>
          <w:tcPr>
            <w:tcW w:w="350" w:type="pct"/>
            <w:tcBorders>
              <w:top w:val="single" w:sz="4" w:space="0" w:color="auto"/>
              <w:left w:val="single" w:sz="4" w:space="0" w:color="auto"/>
              <w:bottom w:val="single" w:sz="4" w:space="0" w:color="auto"/>
              <w:right w:val="single" w:sz="4" w:space="0" w:color="auto"/>
            </w:tcBorders>
            <w:vAlign w:val="center"/>
          </w:tcPr>
          <w:p w14:paraId="2F91AC49" w14:textId="77777777" w:rsidR="00E2147F" w:rsidRPr="007F3BED" w:rsidRDefault="00E2147F" w:rsidP="00E0795B">
            <w:pPr>
              <w:autoSpaceDE w:val="0"/>
              <w:autoSpaceDN w:val="0"/>
              <w:adjustRightInd w:val="0"/>
              <w:jc w:val="center"/>
              <w:rPr>
                <w:rFonts w:ascii="Sylfaen" w:hAnsi="Sylfaen"/>
                <w:sz w:val="16"/>
                <w:szCs w:val="16"/>
              </w:rPr>
            </w:pPr>
          </w:p>
        </w:tc>
        <w:tc>
          <w:tcPr>
            <w:tcW w:w="348" w:type="pct"/>
            <w:tcBorders>
              <w:top w:val="single" w:sz="4" w:space="0" w:color="auto"/>
              <w:left w:val="single" w:sz="4" w:space="0" w:color="auto"/>
              <w:bottom w:val="single" w:sz="4" w:space="0" w:color="auto"/>
              <w:right w:val="single" w:sz="4" w:space="0" w:color="auto"/>
            </w:tcBorders>
            <w:vAlign w:val="center"/>
          </w:tcPr>
          <w:p w14:paraId="028B42C4" w14:textId="77777777" w:rsidR="00E2147F" w:rsidRPr="007F3BED" w:rsidRDefault="00E2147F" w:rsidP="00E0795B">
            <w:pPr>
              <w:autoSpaceDE w:val="0"/>
              <w:autoSpaceDN w:val="0"/>
              <w:adjustRightInd w:val="0"/>
              <w:jc w:val="center"/>
              <w:rPr>
                <w:rFonts w:ascii="Sylfaen" w:hAnsi="Sylfaen"/>
                <w:sz w:val="16"/>
                <w:szCs w:val="16"/>
              </w:rPr>
            </w:pPr>
          </w:p>
        </w:tc>
        <w:tc>
          <w:tcPr>
            <w:tcW w:w="308" w:type="pct"/>
            <w:tcBorders>
              <w:top w:val="single" w:sz="4" w:space="0" w:color="auto"/>
              <w:left w:val="single" w:sz="4" w:space="0" w:color="auto"/>
              <w:bottom w:val="single" w:sz="4" w:space="0" w:color="auto"/>
              <w:right w:val="single" w:sz="4" w:space="0" w:color="auto"/>
            </w:tcBorders>
            <w:vAlign w:val="center"/>
          </w:tcPr>
          <w:p w14:paraId="338D0F4D"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14:paraId="4590DC5C"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6288AA"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22BD8FD9" w14:textId="77777777" w:rsidTr="00E0795B">
        <w:trPr>
          <w:trHeight w:val="194"/>
        </w:trPr>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C4191A"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საავადმყოფოს შესაძლებლობები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5303CE10"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გრიპით დაავადებული პაციენტების რაოდენობა საავადმყოფოში</w:t>
            </w:r>
          </w:p>
        </w:tc>
        <w:tc>
          <w:tcPr>
            <w:tcW w:w="306" w:type="pct"/>
            <w:tcBorders>
              <w:top w:val="single" w:sz="4" w:space="0" w:color="auto"/>
              <w:left w:val="single" w:sz="4" w:space="0" w:color="auto"/>
              <w:bottom w:val="single" w:sz="4" w:space="0" w:color="auto"/>
              <w:right w:val="single" w:sz="4" w:space="0" w:color="auto"/>
            </w:tcBorders>
            <w:vAlign w:val="center"/>
          </w:tcPr>
          <w:p w14:paraId="540530ED"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305</w:t>
            </w:r>
          </w:p>
        </w:tc>
        <w:tc>
          <w:tcPr>
            <w:tcW w:w="306" w:type="pct"/>
            <w:tcBorders>
              <w:top w:val="single" w:sz="4" w:space="0" w:color="auto"/>
              <w:left w:val="single" w:sz="4" w:space="0" w:color="auto"/>
              <w:bottom w:val="single" w:sz="4" w:space="0" w:color="auto"/>
              <w:right w:val="single" w:sz="4" w:space="0" w:color="auto"/>
            </w:tcBorders>
            <w:vAlign w:val="center"/>
          </w:tcPr>
          <w:p w14:paraId="6632CA43"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508</w:t>
            </w:r>
          </w:p>
        </w:tc>
        <w:tc>
          <w:tcPr>
            <w:tcW w:w="350" w:type="pct"/>
            <w:tcBorders>
              <w:top w:val="single" w:sz="4" w:space="0" w:color="auto"/>
              <w:left w:val="single" w:sz="4" w:space="0" w:color="auto"/>
              <w:bottom w:val="single" w:sz="4" w:space="0" w:color="auto"/>
              <w:right w:val="single" w:sz="4" w:space="0" w:color="auto"/>
            </w:tcBorders>
            <w:vAlign w:val="center"/>
          </w:tcPr>
          <w:p w14:paraId="45866832"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763</w:t>
            </w:r>
          </w:p>
        </w:tc>
        <w:tc>
          <w:tcPr>
            <w:tcW w:w="350" w:type="pct"/>
            <w:tcBorders>
              <w:top w:val="single" w:sz="4" w:space="0" w:color="auto"/>
              <w:left w:val="single" w:sz="4" w:space="0" w:color="auto"/>
              <w:bottom w:val="single" w:sz="4" w:space="0" w:color="auto"/>
              <w:right w:val="single" w:sz="4" w:space="0" w:color="auto"/>
            </w:tcBorders>
            <w:vAlign w:val="center"/>
          </w:tcPr>
          <w:p w14:paraId="505829AB"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966</w:t>
            </w:r>
          </w:p>
        </w:tc>
        <w:tc>
          <w:tcPr>
            <w:tcW w:w="306" w:type="pct"/>
            <w:tcBorders>
              <w:top w:val="single" w:sz="4" w:space="0" w:color="auto"/>
              <w:left w:val="single" w:sz="4" w:space="0" w:color="auto"/>
              <w:bottom w:val="single" w:sz="4" w:space="0" w:color="auto"/>
              <w:right w:val="single" w:sz="4" w:space="0" w:color="auto"/>
            </w:tcBorders>
            <w:vAlign w:val="center"/>
          </w:tcPr>
          <w:p w14:paraId="6143675A"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1000</w:t>
            </w:r>
          </w:p>
        </w:tc>
        <w:tc>
          <w:tcPr>
            <w:tcW w:w="350" w:type="pct"/>
            <w:tcBorders>
              <w:top w:val="single" w:sz="4" w:space="0" w:color="auto"/>
              <w:left w:val="single" w:sz="4" w:space="0" w:color="auto"/>
              <w:bottom w:val="single" w:sz="4" w:space="0" w:color="auto"/>
              <w:right w:val="single" w:sz="4" w:space="0" w:color="auto"/>
            </w:tcBorders>
            <w:vAlign w:val="center"/>
          </w:tcPr>
          <w:p w14:paraId="71E0C68D" w14:textId="77777777" w:rsidR="00E2147F" w:rsidRPr="00E56E55"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879</w:t>
            </w:r>
          </w:p>
        </w:tc>
        <w:tc>
          <w:tcPr>
            <w:tcW w:w="348" w:type="pct"/>
            <w:tcBorders>
              <w:top w:val="single" w:sz="4" w:space="0" w:color="auto"/>
              <w:left w:val="single" w:sz="4" w:space="0" w:color="auto"/>
              <w:bottom w:val="single" w:sz="4" w:space="0" w:color="auto"/>
              <w:right w:val="single" w:sz="4" w:space="0" w:color="auto"/>
            </w:tcBorders>
            <w:vAlign w:val="center"/>
          </w:tcPr>
          <w:p w14:paraId="572E0DC7" w14:textId="77777777" w:rsidR="00E2147F" w:rsidRPr="00E56E55"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674</w:t>
            </w:r>
          </w:p>
        </w:tc>
        <w:tc>
          <w:tcPr>
            <w:tcW w:w="308" w:type="pct"/>
            <w:tcBorders>
              <w:top w:val="single" w:sz="4" w:space="0" w:color="auto"/>
              <w:left w:val="single" w:sz="4" w:space="0" w:color="auto"/>
              <w:bottom w:val="single" w:sz="4" w:space="0" w:color="auto"/>
              <w:right w:val="single" w:sz="4" w:space="0" w:color="auto"/>
            </w:tcBorders>
            <w:vAlign w:val="center"/>
          </w:tcPr>
          <w:p w14:paraId="1CD35D31" w14:textId="77777777" w:rsidR="00E2147F" w:rsidRPr="00E56E55"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442</w:t>
            </w:r>
          </w:p>
        </w:tc>
        <w:tc>
          <w:tcPr>
            <w:tcW w:w="261" w:type="pct"/>
            <w:tcBorders>
              <w:top w:val="single" w:sz="4" w:space="0" w:color="auto"/>
              <w:left w:val="single" w:sz="4" w:space="0" w:color="auto"/>
              <w:bottom w:val="single" w:sz="4" w:space="0" w:color="auto"/>
              <w:right w:val="single" w:sz="4" w:space="0" w:color="auto"/>
            </w:tcBorders>
            <w:vAlign w:val="center"/>
          </w:tcPr>
          <w:p w14:paraId="73AAE8BB"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AF3628"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09E7FAA7" w14:textId="77777777" w:rsidTr="00E0795B">
        <w:trPr>
          <w:trHeight w:val="241"/>
        </w:trPr>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444049"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1E63232A"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საავადმყოფოს საჭირო სიმძლავრე (%)</w:t>
            </w:r>
          </w:p>
        </w:tc>
        <w:tc>
          <w:tcPr>
            <w:tcW w:w="306" w:type="pct"/>
            <w:tcBorders>
              <w:top w:val="single" w:sz="4" w:space="0" w:color="auto"/>
              <w:left w:val="single" w:sz="4" w:space="0" w:color="auto"/>
              <w:bottom w:val="single" w:sz="4" w:space="0" w:color="auto"/>
              <w:right w:val="single" w:sz="4" w:space="0" w:color="auto"/>
            </w:tcBorders>
            <w:vAlign w:val="center"/>
          </w:tcPr>
          <w:p w14:paraId="5C48B24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6BEC84EA"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6</w:t>
            </w:r>
            <w:r w:rsidRPr="007F3BED">
              <w:rPr>
                <w:rFonts w:ascii="Sylfaen" w:hAnsi="Sylfaen"/>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6BB40283"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9</w:t>
            </w:r>
            <w:r w:rsidRPr="007F3BED">
              <w:rPr>
                <w:rFonts w:ascii="Sylfaen" w:hAnsi="Sylfaen"/>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73D13F04"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12</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3D6B7E28" w14:textId="77777777" w:rsidR="00E2147F" w:rsidRPr="00E56E55" w:rsidRDefault="00E2147F" w:rsidP="00E0795B">
            <w:pPr>
              <w:autoSpaceDE w:val="0"/>
              <w:autoSpaceDN w:val="0"/>
              <w:adjustRightInd w:val="0"/>
              <w:jc w:val="center"/>
              <w:rPr>
                <w:rFonts w:ascii="Sylfaen" w:hAnsi="Sylfaen"/>
                <w:color w:val="FF0000"/>
                <w:sz w:val="16"/>
                <w:szCs w:val="16"/>
              </w:rPr>
            </w:pPr>
            <w:r w:rsidRPr="00E56E55">
              <w:rPr>
                <w:rFonts w:ascii="Sylfaen" w:hAnsi="Sylfaen"/>
                <w:color w:val="FF0000"/>
                <w:sz w:val="16"/>
                <w:szCs w:val="16"/>
              </w:rPr>
              <w:t>12%</w:t>
            </w:r>
          </w:p>
        </w:tc>
        <w:tc>
          <w:tcPr>
            <w:tcW w:w="350" w:type="pct"/>
            <w:tcBorders>
              <w:top w:val="single" w:sz="4" w:space="0" w:color="auto"/>
              <w:left w:val="single" w:sz="4" w:space="0" w:color="auto"/>
              <w:bottom w:val="single" w:sz="4" w:space="0" w:color="auto"/>
              <w:right w:val="single" w:sz="4" w:space="0" w:color="auto"/>
            </w:tcBorders>
            <w:vAlign w:val="center"/>
          </w:tcPr>
          <w:p w14:paraId="5FD38831"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11</w:t>
            </w:r>
            <w:r w:rsidRPr="007F3BED">
              <w:rPr>
                <w:rFonts w:ascii="Sylfaen" w:hAnsi="Sylfaen"/>
                <w:sz w:val="16"/>
                <w:szCs w:val="16"/>
              </w:rPr>
              <w:t>%</w:t>
            </w:r>
          </w:p>
        </w:tc>
        <w:tc>
          <w:tcPr>
            <w:tcW w:w="348" w:type="pct"/>
            <w:tcBorders>
              <w:top w:val="single" w:sz="4" w:space="0" w:color="auto"/>
              <w:left w:val="single" w:sz="4" w:space="0" w:color="auto"/>
              <w:bottom w:val="single" w:sz="4" w:space="0" w:color="auto"/>
              <w:right w:val="single" w:sz="4" w:space="0" w:color="auto"/>
            </w:tcBorders>
            <w:vAlign w:val="center"/>
          </w:tcPr>
          <w:p w14:paraId="511C9A77"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lang w:val="ka-GE"/>
              </w:rPr>
              <w:t>8</w:t>
            </w:r>
            <w:r w:rsidRPr="007F3BED">
              <w:rPr>
                <w:rFonts w:ascii="Sylfaen" w:hAnsi="Sylfaen"/>
                <w:sz w:val="16"/>
                <w:szCs w:val="16"/>
              </w:rPr>
              <w:t>%</w:t>
            </w:r>
          </w:p>
        </w:tc>
        <w:tc>
          <w:tcPr>
            <w:tcW w:w="308" w:type="pct"/>
            <w:tcBorders>
              <w:top w:val="single" w:sz="4" w:space="0" w:color="auto"/>
              <w:left w:val="single" w:sz="4" w:space="0" w:color="auto"/>
              <w:bottom w:val="single" w:sz="4" w:space="0" w:color="auto"/>
              <w:right w:val="single" w:sz="4" w:space="0" w:color="auto"/>
            </w:tcBorders>
            <w:vAlign w:val="center"/>
          </w:tcPr>
          <w:p w14:paraId="515E98D4"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lang w:val="ka-GE"/>
              </w:rPr>
              <w:t>5</w:t>
            </w:r>
            <w:r w:rsidRPr="007F3BED">
              <w:rPr>
                <w:rFonts w:ascii="Sylfaen" w:hAnsi="Sylfaen"/>
                <w:sz w:val="16"/>
                <w:szCs w:val="16"/>
              </w:rPr>
              <w:t>%</w:t>
            </w:r>
          </w:p>
        </w:tc>
        <w:tc>
          <w:tcPr>
            <w:tcW w:w="261" w:type="pct"/>
            <w:tcBorders>
              <w:top w:val="single" w:sz="4" w:space="0" w:color="auto"/>
              <w:left w:val="single" w:sz="4" w:space="0" w:color="auto"/>
              <w:bottom w:val="single" w:sz="4" w:space="0" w:color="auto"/>
              <w:right w:val="single" w:sz="4" w:space="0" w:color="auto"/>
            </w:tcBorders>
            <w:vAlign w:val="center"/>
          </w:tcPr>
          <w:p w14:paraId="3519CF70"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7CE09"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2A9418B6" w14:textId="77777777" w:rsidTr="00E0795B">
        <w:trPr>
          <w:trHeight w:val="176"/>
        </w:trPr>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8781CE"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რეანიმაციული</w:t>
            </w:r>
          </w:p>
          <w:p w14:paraId="208B8AF6"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შესაძლებლობები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245ED204"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პაციენტების რაოდენობა რეანიმაციის განყოფილებებში</w:t>
            </w:r>
          </w:p>
        </w:tc>
        <w:tc>
          <w:tcPr>
            <w:tcW w:w="306" w:type="pct"/>
            <w:tcBorders>
              <w:top w:val="single" w:sz="4" w:space="0" w:color="auto"/>
              <w:left w:val="single" w:sz="4" w:space="0" w:color="auto"/>
              <w:bottom w:val="single" w:sz="4" w:space="0" w:color="auto"/>
              <w:right w:val="single" w:sz="4" w:space="0" w:color="auto"/>
            </w:tcBorders>
            <w:vAlign w:val="center"/>
          </w:tcPr>
          <w:p w14:paraId="64ABA457"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6</w:t>
            </w:r>
            <w:r>
              <w:rPr>
                <w:rFonts w:ascii="Sylfaen" w:hAnsi="Sylfaen"/>
                <w:sz w:val="16"/>
                <w:szCs w:val="16"/>
              </w:rPr>
              <w:t>2</w:t>
            </w:r>
          </w:p>
        </w:tc>
        <w:tc>
          <w:tcPr>
            <w:tcW w:w="306" w:type="pct"/>
            <w:tcBorders>
              <w:top w:val="single" w:sz="4" w:space="0" w:color="auto"/>
              <w:left w:val="single" w:sz="4" w:space="0" w:color="auto"/>
              <w:bottom w:val="single" w:sz="4" w:space="0" w:color="auto"/>
              <w:right w:val="single" w:sz="4" w:space="0" w:color="auto"/>
            </w:tcBorders>
            <w:vAlign w:val="center"/>
          </w:tcPr>
          <w:p w14:paraId="27CC82F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132</w:t>
            </w:r>
          </w:p>
        </w:tc>
        <w:tc>
          <w:tcPr>
            <w:tcW w:w="350" w:type="pct"/>
            <w:tcBorders>
              <w:top w:val="single" w:sz="4" w:space="0" w:color="auto"/>
              <w:left w:val="single" w:sz="4" w:space="0" w:color="auto"/>
              <w:bottom w:val="single" w:sz="4" w:space="0" w:color="auto"/>
              <w:right w:val="single" w:sz="4" w:space="0" w:color="auto"/>
            </w:tcBorders>
            <w:vAlign w:val="center"/>
          </w:tcPr>
          <w:p w14:paraId="6BC9CE2B"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203</w:t>
            </w:r>
          </w:p>
        </w:tc>
        <w:tc>
          <w:tcPr>
            <w:tcW w:w="350" w:type="pct"/>
            <w:tcBorders>
              <w:top w:val="single" w:sz="4" w:space="0" w:color="auto"/>
              <w:left w:val="single" w:sz="4" w:space="0" w:color="auto"/>
              <w:bottom w:val="single" w:sz="4" w:space="0" w:color="auto"/>
              <w:right w:val="single" w:sz="4" w:space="0" w:color="auto"/>
            </w:tcBorders>
            <w:vAlign w:val="center"/>
          </w:tcPr>
          <w:p w14:paraId="37F7328B" w14:textId="77777777" w:rsidR="00E2147F" w:rsidRPr="00E56E55"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2</w:t>
            </w:r>
            <w:r>
              <w:rPr>
                <w:rFonts w:ascii="Sylfaen" w:hAnsi="Sylfaen"/>
                <w:sz w:val="16"/>
                <w:szCs w:val="16"/>
                <w:lang w:val="ka-GE"/>
              </w:rPr>
              <w:t>68</w:t>
            </w:r>
          </w:p>
        </w:tc>
        <w:tc>
          <w:tcPr>
            <w:tcW w:w="306" w:type="pct"/>
            <w:tcBorders>
              <w:top w:val="single" w:sz="4" w:space="0" w:color="auto"/>
              <w:left w:val="single" w:sz="4" w:space="0" w:color="auto"/>
              <w:bottom w:val="single" w:sz="4" w:space="0" w:color="auto"/>
              <w:right w:val="single" w:sz="4" w:space="0" w:color="auto"/>
            </w:tcBorders>
            <w:vAlign w:val="center"/>
          </w:tcPr>
          <w:p w14:paraId="215AE021" w14:textId="77777777" w:rsidR="00E2147F" w:rsidRPr="00E56E55"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290</w:t>
            </w:r>
          </w:p>
        </w:tc>
        <w:tc>
          <w:tcPr>
            <w:tcW w:w="350" w:type="pct"/>
            <w:tcBorders>
              <w:top w:val="single" w:sz="4" w:space="0" w:color="auto"/>
              <w:left w:val="single" w:sz="4" w:space="0" w:color="auto"/>
              <w:bottom w:val="single" w:sz="4" w:space="0" w:color="auto"/>
              <w:right w:val="single" w:sz="4" w:space="0" w:color="auto"/>
            </w:tcBorders>
            <w:vAlign w:val="center"/>
          </w:tcPr>
          <w:p w14:paraId="36551F77" w14:textId="77777777" w:rsidR="00E2147F" w:rsidRPr="00E56E55"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2</w:t>
            </w:r>
            <w:r>
              <w:rPr>
                <w:rFonts w:ascii="Sylfaen" w:hAnsi="Sylfaen"/>
                <w:sz w:val="16"/>
                <w:szCs w:val="16"/>
                <w:lang w:val="ka-GE"/>
              </w:rPr>
              <w:t>82</w:t>
            </w:r>
          </w:p>
        </w:tc>
        <w:tc>
          <w:tcPr>
            <w:tcW w:w="348" w:type="pct"/>
            <w:tcBorders>
              <w:top w:val="single" w:sz="4" w:space="0" w:color="auto"/>
              <w:left w:val="single" w:sz="4" w:space="0" w:color="auto"/>
              <w:bottom w:val="single" w:sz="4" w:space="0" w:color="auto"/>
              <w:right w:val="single" w:sz="4" w:space="0" w:color="auto"/>
            </w:tcBorders>
            <w:vAlign w:val="center"/>
          </w:tcPr>
          <w:p w14:paraId="7AA4EB06" w14:textId="77777777" w:rsidR="00E2147F" w:rsidRPr="00E56E55"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2</w:t>
            </w:r>
            <w:r>
              <w:rPr>
                <w:rFonts w:ascii="Sylfaen" w:hAnsi="Sylfaen"/>
                <w:sz w:val="16"/>
                <w:szCs w:val="16"/>
                <w:lang w:val="ka-GE"/>
              </w:rPr>
              <w:t>24</w:t>
            </w:r>
          </w:p>
        </w:tc>
        <w:tc>
          <w:tcPr>
            <w:tcW w:w="308" w:type="pct"/>
            <w:tcBorders>
              <w:top w:val="single" w:sz="4" w:space="0" w:color="auto"/>
              <w:left w:val="single" w:sz="4" w:space="0" w:color="auto"/>
              <w:bottom w:val="single" w:sz="4" w:space="0" w:color="auto"/>
              <w:right w:val="single" w:sz="4" w:space="0" w:color="auto"/>
            </w:tcBorders>
            <w:vAlign w:val="center"/>
          </w:tcPr>
          <w:p w14:paraId="23D93A5F" w14:textId="77777777" w:rsidR="00E2147F" w:rsidRPr="00E56E55"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1</w:t>
            </w:r>
            <w:r>
              <w:rPr>
                <w:rFonts w:ascii="Sylfaen" w:hAnsi="Sylfaen"/>
                <w:sz w:val="16"/>
                <w:szCs w:val="16"/>
                <w:lang w:val="ka-GE"/>
              </w:rPr>
              <w:t>55</w:t>
            </w:r>
          </w:p>
        </w:tc>
        <w:tc>
          <w:tcPr>
            <w:tcW w:w="261" w:type="pct"/>
            <w:tcBorders>
              <w:top w:val="single" w:sz="4" w:space="0" w:color="auto"/>
              <w:left w:val="single" w:sz="4" w:space="0" w:color="auto"/>
              <w:bottom w:val="single" w:sz="4" w:space="0" w:color="auto"/>
              <w:right w:val="single" w:sz="4" w:space="0" w:color="auto"/>
            </w:tcBorders>
            <w:vAlign w:val="center"/>
          </w:tcPr>
          <w:p w14:paraId="5FA10548"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5492E4"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49359AF6" w14:textId="77777777" w:rsidTr="00E0795B">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84B677"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1458BD7D"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რეანიმაციული შესაძლებლობების საჭირო პროცენტული მაჩვენებელი (%)</w:t>
            </w:r>
          </w:p>
        </w:tc>
        <w:tc>
          <w:tcPr>
            <w:tcW w:w="306" w:type="pct"/>
            <w:tcBorders>
              <w:top w:val="single" w:sz="4" w:space="0" w:color="auto"/>
              <w:left w:val="single" w:sz="4" w:space="0" w:color="auto"/>
              <w:bottom w:val="single" w:sz="4" w:space="0" w:color="auto"/>
              <w:right w:val="single" w:sz="4" w:space="0" w:color="auto"/>
            </w:tcBorders>
            <w:vAlign w:val="center"/>
          </w:tcPr>
          <w:p w14:paraId="2B6A181D"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202BD0C0"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8</w:t>
            </w:r>
            <w:r w:rsidRPr="007F3BED">
              <w:rPr>
                <w:rFonts w:ascii="Sylfaen" w:hAnsi="Sylfaen"/>
                <w:b/>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4BF422C7"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12</w:t>
            </w:r>
            <w:r w:rsidRPr="007F3BED">
              <w:rPr>
                <w:rFonts w:ascii="Sylfaen" w:hAnsi="Sylfaen"/>
                <w:b/>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6FE6FBA4"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15</w:t>
            </w:r>
            <w:r w:rsidRPr="007F3BED">
              <w:rPr>
                <w:rFonts w:ascii="Sylfaen" w:hAnsi="Sylfaen"/>
                <w:b/>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0B50AA22" w14:textId="77777777" w:rsidR="00E2147F" w:rsidRPr="00E56E55" w:rsidRDefault="00E2147F" w:rsidP="00E0795B">
            <w:pPr>
              <w:autoSpaceDE w:val="0"/>
              <w:autoSpaceDN w:val="0"/>
              <w:adjustRightInd w:val="0"/>
              <w:jc w:val="center"/>
              <w:rPr>
                <w:rFonts w:ascii="Sylfaen" w:hAnsi="Sylfaen"/>
                <w:b/>
                <w:color w:val="FF0000"/>
                <w:sz w:val="16"/>
                <w:szCs w:val="16"/>
              </w:rPr>
            </w:pPr>
            <w:r w:rsidRPr="00E56E55">
              <w:rPr>
                <w:rFonts w:ascii="Sylfaen" w:hAnsi="Sylfaen"/>
                <w:b/>
                <w:color w:val="FF0000"/>
                <w:sz w:val="16"/>
                <w:szCs w:val="16"/>
              </w:rPr>
              <w:t>17%</w:t>
            </w:r>
          </w:p>
        </w:tc>
        <w:tc>
          <w:tcPr>
            <w:tcW w:w="350" w:type="pct"/>
            <w:tcBorders>
              <w:top w:val="single" w:sz="4" w:space="0" w:color="auto"/>
              <w:left w:val="single" w:sz="4" w:space="0" w:color="auto"/>
              <w:bottom w:val="single" w:sz="4" w:space="0" w:color="auto"/>
              <w:right w:val="single" w:sz="4" w:space="0" w:color="auto"/>
            </w:tcBorders>
            <w:vAlign w:val="center"/>
          </w:tcPr>
          <w:p w14:paraId="309B8EE1"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16</w:t>
            </w:r>
            <w:r w:rsidRPr="007F3BED">
              <w:rPr>
                <w:rFonts w:ascii="Sylfaen" w:hAnsi="Sylfaen"/>
                <w:b/>
                <w:sz w:val="16"/>
                <w:szCs w:val="16"/>
              </w:rPr>
              <w:t>%</w:t>
            </w:r>
          </w:p>
        </w:tc>
        <w:tc>
          <w:tcPr>
            <w:tcW w:w="348" w:type="pct"/>
            <w:tcBorders>
              <w:top w:val="single" w:sz="4" w:space="0" w:color="auto"/>
              <w:left w:val="single" w:sz="4" w:space="0" w:color="auto"/>
              <w:bottom w:val="single" w:sz="4" w:space="0" w:color="auto"/>
              <w:right w:val="single" w:sz="4" w:space="0" w:color="auto"/>
            </w:tcBorders>
            <w:vAlign w:val="center"/>
          </w:tcPr>
          <w:p w14:paraId="5AC50DE0"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13</w:t>
            </w:r>
            <w:r w:rsidRPr="007F3BED">
              <w:rPr>
                <w:rFonts w:ascii="Sylfaen" w:hAnsi="Sylfaen"/>
                <w:b/>
                <w:sz w:val="16"/>
                <w:szCs w:val="16"/>
              </w:rPr>
              <w:t>%</w:t>
            </w:r>
          </w:p>
        </w:tc>
        <w:tc>
          <w:tcPr>
            <w:tcW w:w="308" w:type="pct"/>
            <w:tcBorders>
              <w:top w:val="single" w:sz="4" w:space="0" w:color="auto"/>
              <w:left w:val="single" w:sz="4" w:space="0" w:color="auto"/>
              <w:bottom w:val="single" w:sz="4" w:space="0" w:color="auto"/>
              <w:right w:val="single" w:sz="4" w:space="0" w:color="auto"/>
            </w:tcBorders>
            <w:vAlign w:val="center"/>
          </w:tcPr>
          <w:p w14:paraId="54B236CC"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9</w:t>
            </w:r>
            <w:r w:rsidRPr="007F3BED">
              <w:rPr>
                <w:rFonts w:ascii="Sylfaen" w:hAnsi="Sylfaen"/>
                <w:b/>
                <w:sz w:val="16"/>
                <w:szCs w:val="16"/>
              </w:rPr>
              <w:t>%</w:t>
            </w:r>
          </w:p>
        </w:tc>
        <w:tc>
          <w:tcPr>
            <w:tcW w:w="261" w:type="pct"/>
            <w:tcBorders>
              <w:top w:val="single" w:sz="4" w:space="0" w:color="auto"/>
              <w:left w:val="single" w:sz="4" w:space="0" w:color="auto"/>
              <w:bottom w:val="single" w:sz="4" w:space="0" w:color="auto"/>
              <w:right w:val="single" w:sz="4" w:space="0" w:color="auto"/>
            </w:tcBorders>
            <w:vAlign w:val="center"/>
          </w:tcPr>
          <w:p w14:paraId="53ED0394"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AF2BF1"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14644121" w14:textId="77777777" w:rsidTr="00E0795B">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86A41D"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lastRenderedPageBreak/>
              <w:t>ვენტილატორების</w:t>
            </w:r>
          </w:p>
          <w:p w14:paraId="5052B0B8"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სიმძლავრეები</w:t>
            </w:r>
          </w:p>
          <w:p w14:paraId="0F5267ED"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/შესაძლებლობები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6769A3D8"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გრიპით დაავადებული პაციენტების რაოდენობა, რომლებიც იყენებენ ვენტილატორებს</w:t>
            </w:r>
          </w:p>
        </w:tc>
        <w:tc>
          <w:tcPr>
            <w:tcW w:w="306" w:type="pct"/>
            <w:tcBorders>
              <w:top w:val="single" w:sz="4" w:space="0" w:color="auto"/>
              <w:left w:val="single" w:sz="4" w:space="0" w:color="auto"/>
              <w:bottom w:val="single" w:sz="4" w:space="0" w:color="auto"/>
              <w:right w:val="single" w:sz="4" w:space="0" w:color="auto"/>
            </w:tcBorders>
            <w:vAlign w:val="center"/>
          </w:tcPr>
          <w:p w14:paraId="5ABF90E0"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21</w:t>
            </w:r>
          </w:p>
        </w:tc>
        <w:tc>
          <w:tcPr>
            <w:tcW w:w="306" w:type="pct"/>
            <w:tcBorders>
              <w:top w:val="single" w:sz="4" w:space="0" w:color="auto"/>
              <w:left w:val="single" w:sz="4" w:space="0" w:color="auto"/>
              <w:bottom w:val="single" w:sz="4" w:space="0" w:color="auto"/>
              <w:right w:val="single" w:sz="4" w:space="0" w:color="auto"/>
            </w:tcBorders>
            <w:vAlign w:val="center"/>
          </w:tcPr>
          <w:p w14:paraId="0225C170"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44</w:t>
            </w:r>
          </w:p>
        </w:tc>
        <w:tc>
          <w:tcPr>
            <w:tcW w:w="350" w:type="pct"/>
            <w:tcBorders>
              <w:top w:val="single" w:sz="4" w:space="0" w:color="auto"/>
              <w:left w:val="single" w:sz="4" w:space="0" w:color="auto"/>
              <w:bottom w:val="single" w:sz="4" w:space="0" w:color="auto"/>
              <w:right w:val="single" w:sz="4" w:space="0" w:color="auto"/>
            </w:tcBorders>
            <w:vAlign w:val="center"/>
          </w:tcPr>
          <w:p w14:paraId="7D7A93EA"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68</w:t>
            </w:r>
          </w:p>
        </w:tc>
        <w:tc>
          <w:tcPr>
            <w:tcW w:w="350" w:type="pct"/>
            <w:tcBorders>
              <w:top w:val="single" w:sz="4" w:space="0" w:color="auto"/>
              <w:left w:val="single" w:sz="4" w:space="0" w:color="auto"/>
              <w:bottom w:val="single" w:sz="4" w:space="0" w:color="auto"/>
              <w:right w:val="single" w:sz="4" w:space="0" w:color="auto"/>
            </w:tcBorders>
            <w:vAlign w:val="center"/>
          </w:tcPr>
          <w:p w14:paraId="62897AF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89</w:t>
            </w:r>
          </w:p>
        </w:tc>
        <w:tc>
          <w:tcPr>
            <w:tcW w:w="306" w:type="pct"/>
            <w:tcBorders>
              <w:top w:val="single" w:sz="4" w:space="0" w:color="auto"/>
              <w:left w:val="single" w:sz="4" w:space="0" w:color="auto"/>
              <w:bottom w:val="single" w:sz="4" w:space="0" w:color="auto"/>
              <w:right w:val="single" w:sz="4" w:space="0" w:color="auto"/>
            </w:tcBorders>
            <w:vAlign w:val="center"/>
          </w:tcPr>
          <w:p w14:paraId="4F3FF36E" w14:textId="77777777" w:rsidR="00E2147F" w:rsidRPr="00E56E55"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97</w:t>
            </w:r>
          </w:p>
        </w:tc>
        <w:tc>
          <w:tcPr>
            <w:tcW w:w="350" w:type="pct"/>
            <w:tcBorders>
              <w:top w:val="single" w:sz="4" w:space="0" w:color="auto"/>
              <w:left w:val="single" w:sz="4" w:space="0" w:color="auto"/>
              <w:bottom w:val="single" w:sz="4" w:space="0" w:color="auto"/>
              <w:right w:val="single" w:sz="4" w:space="0" w:color="auto"/>
            </w:tcBorders>
            <w:vAlign w:val="center"/>
          </w:tcPr>
          <w:p w14:paraId="636AB3A7" w14:textId="77777777" w:rsidR="00E2147F" w:rsidRPr="00E56E55"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9</w:t>
            </w:r>
            <w:r>
              <w:rPr>
                <w:rFonts w:ascii="Sylfaen" w:hAnsi="Sylfaen"/>
                <w:sz w:val="16"/>
                <w:szCs w:val="16"/>
                <w:lang w:val="ka-GE"/>
              </w:rPr>
              <w:t>4</w:t>
            </w:r>
          </w:p>
        </w:tc>
        <w:tc>
          <w:tcPr>
            <w:tcW w:w="348" w:type="pct"/>
            <w:tcBorders>
              <w:top w:val="single" w:sz="4" w:space="0" w:color="auto"/>
              <w:left w:val="single" w:sz="4" w:space="0" w:color="auto"/>
              <w:bottom w:val="single" w:sz="4" w:space="0" w:color="auto"/>
              <w:right w:val="single" w:sz="4" w:space="0" w:color="auto"/>
            </w:tcBorders>
            <w:vAlign w:val="center"/>
          </w:tcPr>
          <w:p w14:paraId="0F7AEEB4" w14:textId="77777777" w:rsidR="00E2147F" w:rsidRPr="00E56E55"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7</w:t>
            </w:r>
            <w:r>
              <w:rPr>
                <w:rFonts w:ascii="Sylfaen" w:hAnsi="Sylfaen"/>
                <w:sz w:val="16"/>
                <w:szCs w:val="16"/>
                <w:lang w:val="ka-GE"/>
              </w:rPr>
              <w:t>5</w:t>
            </w:r>
          </w:p>
        </w:tc>
        <w:tc>
          <w:tcPr>
            <w:tcW w:w="308" w:type="pct"/>
            <w:tcBorders>
              <w:top w:val="single" w:sz="4" w:space="0" w:color="auto"/>
              <w:left w:val="single" w:sz="4" w:space="0" w:color="auto"/>
              <w:bottom w:val="single" w:sz="4" w:space="0" w:color="auto"/>
              <w:right w:val="single" w:sz="4" w:space="0" w:color="auto"/>
            </w:tcBorders>
            <w:vAlign w:val="center"/>
          </w:tcPr>
          <w:p w14:paraId="7A242B7B"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5</w:t>
            </w:r>
            <w:r>
              <w:rPr>
                <w:rFonts w:ascii="Sylfaen" w:hAnsi="Sylfaen"/>
                <w:sz w:val="16"/>
                <w:szCs w:val="16"/>
              </w:rPr>
              <w:t>2</w:t>
            </w:r>
          </w:p>
        </w:tc>
        <w:tc>
          <w:tcPr>
            <w:tcW w:w="261" w:type="pct"/>
            <w:tcBorders>
              <w:top w:val="single" w:sz="4" w:space="0" w:color="auto"/>
              <w:left w:val="single" w:sz="4" w:space="0" w:color="auto"/>
              <w:bottom w:val="single" w:sz="4" w:space="0" w:color="auto"/>
              <w:right w:val="single" w:sz="4" w:space="0" w:color="auto"/>
            </w:tcBorders>
            <w:vAlign w:val="center"/>
          </w:tcPr>
          <w:p w14:paraId="58A50172"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3564AE"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745D7A81" w14:textId="77777777" w:rsidTr="00E0795B">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234143"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148BA2F9"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ვენტილატორების გამოყენების შესაძლებლობის პროცენტული მაჩვენებელი (%)</w:t>
            </w:r>
          </w:p>
        </w:tc>
        <w:tc>
          <w:tcPr>
            <w:tcW w:w="306" w:type="pct"/>
            <w:tcBorders>
              <w:top w:val="single" w:sz="4" w:space="0" w:color="auto"/>
              <w:left w:val="single" w:sz="4" w:space="0" w:color="auto"/>
              <w:bottom w:val="single" w:sz="4" w:space="0" w:color="auto"/>
              <w:right w:val="single" w:sz="4" w:space="0" w:color="auto"/>
            </w:tcBorders>
            <w:vAlign w:val="center"/>
          </w:tcPr>
          <w:p w14:paraId="4BF7F90E"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031A7CAF"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w:t>
            </w:r>
            <w:r w:rsidRPr="007F3BED">
              <w:rPr>
                <w:rFonts w:ascii="Sylfaen" w:hAnsi="Sylfaen"/>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2A2DFCF3"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4</w:t>
            </w:r>
            <w:r w:rsidRPr="007F3BED">
              <w:rPr>
                <w:rFonts w:ascii="Sylfaen" w:hAnsi="Sylfaen"/>
                <w:b/>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414DB2AC"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5</w:t>
            </w:r>
            <w:r w:rsidRPr="007F3BED">
              <w:rPr>
                <w:rFonts w:ascii="Sylfaen" w:hAnsi="Sylfaen"/>
                <w:b/>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5CCC4A66" w14:textId="77777777" w:rsidR="00E2147F" w:rsidRPr="00126DAA" w:rsidRDefault="00E2147F" w:rsidP="00E0795B">
            <w:pPr>
              <w:autoSpaceDE w:val="0"/>
              <w:autoSpaceDN w:val="0"/>
              <w:adjustRightInd w:val="0"/>
              <w:jc w:val="center"/>
              <w:rPr>
                <w:rFonts w:ascii="Sylfaen" w:hAnsi="Sylfaen"/>
                <w:b/>
                <w:color w:val="FF0000"/>
                <w:sz w:val="16"/>
                <w:szCs w:val="16"/>
              </w:rPr>
            </w:pPr>
            <w:r w:rsidRPr="00126DAA">
              <w:rPr>
                <w:rFonts w:ascii="Sylfaen" w:hAnsi="Sylfaen"/>
                <w:b/>
                <w:color w:val="FF0000"/>
                <w:sz w:val="16"/>
                <w:szCs w:val="16"/>
              </w:rPr>
              <w:t>6%</w:t>
            </w:r>
          </w:p>
        </w:tc>
        <w:tc>
          <w:tcPr>
            <w:tcW w:w="350" w:type="pct"/>
            <w:tcBorders>
              <w:top w:val="single" w:sz="4" w:space="0" w:color="auto"/>
              <w:left w:val="single" w:sz="4" w:space="0" w:color="auto"/>
              <w:bottom w:val="single" w:sz="4" w:space="0" w:color="auto"/>
              <w:right w:val="single" w:sz="4" w:space="0" w:color="auto"/>
            </w:tcBorders>
            <w:vAlign w:val="center"/>
          </w:tcPr>
          <w:p w14:paraId="244F03B2"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6</w:t>
            </w:r>
            <w:r w:rsidRPr="007F3BED">
              <w:rPr>
                <w:rFonts w:ascii="Sylfaen" w:hAnsi="Sylfaen"/>
                <w:b/>
                <w:sz w:val="16"/>
                <w:szCs w:val="16"/>
              </w:rPr>
              <w:t>%</w:t>
            </w:r>
          </w:p>
        </w:tc>
        <w:tc>
          <w:tcPr>
            <w:tcW w:w="348" w:type="pct"/>
            <w:tcBorders>
              <w:top w:val="single" w:sz="4" w:space="0" w:color="auto"/>
              <w:left w:val="single" w:sz="4" w:space="0" w:color="auto"/>
              <w:bottom w:val="single" w:sz="4" w:space="0" w:color="auto"/>
              <w:right w:val="single" w:sz="4" w:space="0" w:color="auto"/>
            </w:tcBorders>
            <w:vAlign w:val="center"/>
          </w:tcPr>
          <w:p w14:paraId="064D98F0"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4</w:t>
            </w:r>
            <w:r w:rsidRPr="007F3BED">
              <w:rPr>
                <w:rFonts w:ascii="Sylfaen" w:hAnsi="Sylfaen"/>
                <w:b/>
                <w:sz w:val="16"/>
                <w:szCs w:val="16"/>
              </w:rPr>
              <w:t>%</w:t>
            </w:r>
          </w:p>
        </w:tc>
        <w:tc>
          <w:tcPr>
            <w:tcW w:w="308" w:type="pct"/>
            <w:tcBorders>
              <w:top w:val="single" w:sz="4" w:space="0" w:color="auto"/>
              <w:left w:val="single" w:sz="4" w:space="0" w:color="auto"/>
              <w:bottom w:val="single" w:sz="4" w:space="0" w:color="auto"/>
              <w:right w:val="single" w:sz="4" w:space="0" w:color="auto"/>
            </w:tcBorders>
            <w:vAlign w:val="center"/>
          </w:tcPr>
          <w:p w14:paraId="69F0D76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w:t>
            </w:r>
            <w:r w:rsidRPr="007F3BED">
              <w:rPr>
                <w:rFonts w:ascii="Sylfaen" w:hAnsi="Sylfaen"/>
                <w:sz w:val="16"/>
                <w:szCs w:val="16"/>
              </w:rPr>
              <w:t>%</w:t>
            </w:r>
          </w:p>
        </w:tc>
        <w:tc>
          <w:tcPr>
            <w:tcW w:w="261" w:type="pct"/>
            <w:tcBorders>
              <w:top w:val="single" w:sz="4" w:space="0" w:color="auto"/>
              <w:left w:val="single" w:sz="4" w:space="0" w:color="auto"/>
              <w:bottom w:val="single" w:sz="4" w:space="0" w:color="auto"/>
              <w:right w:val="single" w:sz="4" w:space="0" w:color="auto"/>
            </w:tcBorders>
            <w:vAlign w:val="center"/>
          </w:tcPr>
          <w:p w14:paraId="578538D4"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E1FAC1"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66593F48" w14:textId="77777777" w:rsidTr="00E0795B">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319023"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სიკვდილიანობის</w:t>
            </w:r>
          </w:p>
          <w:p w14:paraId="25737080"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შემთხვევები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58AF938C"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გრიპით გარდაცვლილი პაციენტების რაოდენობა</w:t>
            </w:r>
          </w:p>
        </w:tc>
        <w:tc>
          <w:tcPr>
            <w:tcW w:w="306" w:type="pct"/>
            <w:tcBorders>
              <w:top w:val="single" w:sz="4" w:space="0" w:color="auto"/>
              <w:left w:val="single" w:sz="4" w:space="0" w:color="auto"/>
              <w:bottom w:val="single" w:sz="4" w:space="0" w:color="auto"/>
              <w:right w:val="single" w:sz="4" w:space="0" w:color="auto"/>
            </w:tcBorders>
            <w:vAlign w:val="center"/>
          </w:tcPr>
          <w:p w14:paraId="62BC52C6" w14:textId="77777777" w:rsidR="00E2147F" w:rsidRPr="007F3BED" w:rsidRDefault="00E2147F" w:rsidP="00E0795B">
            <w:pPr>
              <w:autoSpaceDE w:val="0"/>
              <w:autoSpaceDN w:val="0"/>
              <w:adjustRightInd w:val="0"/>
              <w:jc w:val="center"/>
              <w:rPr>
                <w:rFonts w:ascii="Sylfaen" w:hAnsi="Sylfaen"/>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tcPr>
          <w:p w14:paraId="6DC06BDD"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09F6F9BF"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96</w:t>
            </w:r>
          </w:p>
        </w:tc>
        <w:tc>
          <w:tcPr>
            <w:tcW w:w="350" w:type="pct"/>
            <w:tcBorders>
              <w:top w:val="single" w:sz="4" w:space="0" w:color="auto"/>
              <w:left w:val="single" w:sz="4" w:space="0" w:color="auto"/>
              <w:bottom w:val="single" w:sz="4" w:space="0" w:color="auto"/>
              <w:right w:val="single" w:sz="4" w:space="0" w:color="auto"/>
            </w:tcBorders>
            <w:vAlign w:val="center"/>
          </w:tcPr>
          <w:p w14:paraId="62D7BC9F"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160</w:t>
            </w:r>
          </w:p>
        </w:tc>
        <w:tc>
          <w:tcPr>
            <w:tcW w:w="306" w:type="pct"/>
            <w:tcBorders>
              <w:top w:val="single" w:sz="4" w:space="0" w:color="auto"/>
              <w:left w:val="single" w:sz="4" w:space="0" w:color="auto"/>
              <w:bottom w:val="single" w:sz="4" w:space="0" w:color="auto"/>
              <w:right w:val="single" w:sz="4" w:space="0" w:color="auto"/>
            </w:tcBorders>
            <w:vAlign w:val="center"/>
          </w:tcPr>
          <w:p w14:paraId="096C0E5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240</w:t>
            </w:r>
          </w:p>
        </w:tc>
        <w:tc>
          <w:tcPr>
            <w:tcW w:w="350" w:type="pct"/>
            <w:tcBorders>
              <w:top w:val="single" w:sz="4" w:space="0" w:color="auto"/>
              <w:left w:val="single" w:sz="4" w:space="0" w:color="auto"/>
              <w:bottom w:val="single" w:sz="4" w:space="0" w:color="auto"/>
              <w:right w:val="single" w:sz="4" w:space="0" w:color="auto"/>
            </w:tcBorders>
            <w:vAlign w:val="center"/>
          </w:tcPr>
          <w:p w14:paraId="116F96C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304</w:t>
            </w:r>
          </w:p>
        </w:tc>
        <w:tc>
          <w:tcPr>
            <w:tcW w:w="348" w:type="pct"/>
            <w:tcBorders>
              <w:top w:val="single" w:sz="4" w:space="0" w:color="auto"/>
              <w:left w:val="single" w:sz="4" w:space="0" w:color="auto"/>
              <w:bottom w:val="single" w:sz="4" w:space="0" w:color="auto"/>
              <w:right w:val="single" w:sz="4" w:space="0" w:color="auto"/>
            </w:tcBorders>
            <w:vAlign w:val="center"/>
          </w:tcPr>
          <w:p w14:paraId="00F8CC81"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304</w:t>
            </w:r>
          </w:p>
        </w:tc>
        <w:tc>
          <w:tcPr>
            <w:tcW w:w="308" w:type="pct"/>
            <w:tcBorders>
              <w:top w:val="single" w:sz="4" w:space="0" w:color="auto"/>
              <w:left w:val="single" w:sz="4" w:space="0" w:color="auto"/>
              <w:bottom w:val="single" w:sz="4" w:space="0" w:color="auto"/>
              <w:right w:val="single" w:sz="4" w:space="0" w:color="auto"/>
            </w:tcBorders>
            <w:vAlign w:val="center"/>
          </w:tcPr>
          <w:p w14:paraId="63CA33C6"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240</w:t>
            </w:r>
          </w:p>
        </w:tc>
        <w:tc>
          <w:tcPr>
            <w:tcW w:w="261" w:type="pct"/>
            <w:tcBorders>
              <w:top w:val="single" w:sz="4" w:space="0" w:color="auto"/>
              <w:left w:val="single" w:sz="4" w:space="0" w:color="auto"/>
              <w:bottom w:val="single" w:sz="4" w:space="0" w:color="auto"/>
              <w:right w:val="single" w:sz="4" w:space="0" w:color="auto"/>
            </w:tcBorders>
            <w:vAlign w:val="center"/>
          </w:tcPr>
          <w:p w14:paraId="5F3114A3"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160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F1911F"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96</w:t>
            </w:r>
          </w:p>
        </w:tc>
      </w:tr>
      <w:tr w:rsidR="00E2147F" w:rsidRPr="007F3BED" w14:paraId="7B484D84" w14:textId="77777777" w:rsidTr="00E0795B">
        <w:trPr>
          <w:trHeight w:val="352"/>
        </w:trPr>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DD9217"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373A232B"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ჰოსპიტალში გრიპით გარდაცვლილი პაციენტების რაოდენობა</w:t>
            </w:r>
          </w:p>
        </w:tc>
        <w:tc>
          <w:tcPr>
            <w:tcW w:w="306" w:type="pct"/>
            <w:tcBorders>
              <w:top w:val="single" w:sz="4" w:space="0" w:color="auto"/>
              <w:left w:val="single" w:sz="4" w:space="0" w:color="auto"/>
              <w:bottom w:val="single" w:sz="4" w:space="0" w:color="auto"/>
              <w:right w:val="single" w:sz="4" w:space="0" w:color="auto"/>
            </w:tcBorders>
            <w:vAlign w:val="center"/>
          </w:tcPr>
          <w:p w14:paraId="4C6405E8" w14:textId="77777777" w:rsidR="00E2147F" w:rsidRPr="007F3BED" w:rsidRDefault="00E2147F" w:rsidP="00E0795B">
            <w:pPr>
              <w:autoSpaceDE w:val="0"/>
              <w:autoSpaceDN w:val="0"/>
              <w:adjustRightInd w:val="0"/>
              <w:jc w:val="center"/>
              <w:rPr>
                <w:rFonts w:ascii="Sylfaen" w:hAnsi="Sylfaen"/>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tcPr>
          <w:p w14:paraId="34437497"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1ADCA07F"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w:t>
            </w:r>
          </w:p>
        </w:tc>
        <w:tc>
          <w:tcPr>
            <w:tcW w:w="350" w:type="pct"/>
            <w:tcBorders>
              <w:top w:val="single" w:sz="4" w:space="0" w:color="auto"/>
              <w:left w:val="single" w:sz="4" w:space="0" w:color="auto"/>
              <w:bottom w:val="single" w:sz="4" w:space="0" w:color="auto"/>
              <w:right w:val="single" w:sz="4" w:space="0" w:color="auto"/>
            </w:tcBorders>
            <w:vAlign w:val="center"/>
          </w:tcPr>
          <w:p w14:paraId="1D05E13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16</w:t>
            </w:r>
          </w:p>
        </w:tc>
        <w:tc>
          <w:tcPr>
            <w:tcW w:w="306" w:type="pct"/>
            <w:tcBorders>
              <w:top w:val="single" w:sz="4" w:space="0" w:color="auto"/>
              <w:left w:val="single" w:sz="4" w:space="0" w:color="auto"/>
              <w:bottom w:val="single" w:sz="4" w:space="0" w:color="auto"/>
              <w:right w:val="single" w:sz="4" w:space="0" w:color="auto"/>
            </w:tcBorders>
            <w:vAlign w:val="center"/>
          </w:tcPr>
          <w:p w14:paraId="059E7E03"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24</w:t>
            </w:r>
          </w:p>
        </w:tc>
        <w:tc>
          <w:tcPr>
            <w:tcW w:w="350" w:type="pct"/>
            <w:tcBorders>
              <w:top w:val="single" w:sz="4" w:space="0" w:color="auto"/>
              <w:left w:val="single" w:sz="4" w:space="0" w:color="auto"/>
              <w:bottom w:val="single" w:sz="4" w:space="0" w:color="auto"/>
              <w:right w:val="single" w:sz="4" w:space="0" w:color="auto"/>
            </w:tcBorders>
            <w:vAlign w:val="center"/>
          </w:tcPr>
          <w:p w14:paraId="2C54E9F2"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30</w:t>
            </w:r>
          </w:p>
        </w:tc>
        <w:tc>
          <w:tcPr>
            <w:tcW w:w="348" w:type="pct"/>
            <w:tcBorders>
              <w:top w:val="single" w:sz="4" w:space="0" w:color="auto"/>
              <w:left w:val="single" w:sz="4" w:space="0" w:color="auto"/>
              <w:bottom w:val="single" w:sz="4" w:space="0" w:color="auto"/>
              <w:right w:val="single" w:sz="4" w:space="0" w:color="auto"/>
            </w:tcBorders>
            <w:vAlign w:val="center"/>
          </w:tcPr>
          <w:p w14:paraId="509FACE0"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30</w:t>
            </w:r>
          </w:p>
        </w:tc>
        <w:tc>
          <w:tcPr>
            <w:tcW w:w="308" w:type="pct"/>
            <w:tcBorders>
              <w:top w:val="single" w:sz="4" w:space="0" w:color="auto"/>
              <w:left w:val="single" w:sz="4" w:space="0" w:color="auto"/>
              <w:bottom w:val="single" w:sz="4" w:space="0" w:color="auto"/>
              <w:right w:val="single" w:sz="4" w:space="0" w:color="auto"/>
            </w:tcBorders>
            <w:vAlign w:val="center"/>
          </w:tcPr>
          <w:p w14:paraId="18B7DD8D"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24</w:t>
            </w:r>
          </w:p>
        </w:tc>
        <w:tc>
          <w:tcPr>
            <w:tcW w:w="261" w:type="pct"/>
            <w:tcBorders>
              <w:top w:val="single" w:sz="4" w:space="0" w:color="auto"/>
              <w:left w:val="single" w:sz="4" w:space="0" w:color="auto"/>
              <w:bottom w:val="single" w:sz="4" w:space="0" w:color="auto"/>
              <w:right w:val="single" w:sz="4" w:space="0" w:color="auto"/>
            </w:tcBorders>
            <w:vAlign w:val="center"/>
          </w:tcPr>
          <w:p w14:paraId="60BB2B55"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16</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7A562A"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w:t>
            </w:r>
          </w:p>
        </w:tc>
      </w:tr>
    </w:tbl>
    <w:p w14:paraId="1FD2AD01" w14:textId="77777777" w:rsidR="00E2147F" w:rsidRDefault="00E2147F" w:rsidP="00E2147F">
      <w:pPr>
        <w:rPr>
          <w:rFonts w:ascii="Sylfaen" w:hAnsi="Sylfaen"/>
        </w:rPr>
      </w:pPr>
    </w:p>
    <w:p w14:paraId="7043AFFD" w14:textId="77777777" w:rsidR="00E2147F" w:rsidRPr="00D1593C" w:rsidRDefault="00E2147F" w:rsidP="00E2147F">
      <w:pPr>
        <w:contextualSpacing/>
        <w:jc w:val="both"/>
        <w:rPr>
          <w:rFonts w:ascii="Sylfaen" w:hAnsi="Sylfaen"/>
        </w:rPr>
      </w:pPr>
      <w:r w:rsidRPr="00D1593C">
        <w:rPr>
          <w:rFonts w:ascii="Sylfaen" w:hAnsi="Sylfaen"/>
          <w:b/>
          <w:lang w:val="ka-GE"/>
        </w:rPr>
        <w:t xml:space="preserve">ბ. </w:t>
      </w:r>
      <w:r w:rsidRPr="00D1593C">
        <w:rPr>
          <w:rFonts w:ascii="Sylfaen" w:hAnsi="Sylfaen" w:cs="Sylfaen"/>
        </w:rPr>
        <w:t xml:space="preserve">დაზიანებადობის </w:t>
      </w:r>
      <w:r w:rsidRPr="00D1593C">
        <w:rPr>
          <w:rFonts w:ascii="Sylfaen" w:hAnsi="Sylfaen"/>
        </w:rPr>
        <w:t>მაჩვენებელი -25% (როცა მთელი სეზონის განმავლობაში გრიპით დაავადდება მოსახლეობის დაახლოებით 25%)</w:t>
      </w:r>
    </w:p>
    <w:p w14:paraId="6FC378B0" w14:textId="77777777" w:rsidR="00E2147F" w:rsidRPr="00D1593C" w:rsidRDefault="00E2147F" w:rsidP="00E2147F">
      <w:pPr>
        <w:contextualSpacing/>
        <w:jc w:val="both"/>
        <w:rPr>
          <w:rFonts w:ascii="Sylfaen" w:hAnsi="Sylfaen"/>
        </w:rPr>
      </w:pPr>
      <w:r w:rsidRPr="00D1593C">
        <w:rPr>
          <w:rFonts w:ascii="Sylfaen" w:hAnsi="Sylfaen"/>
          <w:noProof/>
        </w:rPr>
        <w:t xml:space="preserve">25% -იან დაზიანებადობის მაჩვენებელის შემთხვევაში </w:t>
      </w:r>
      <w:r w:rsidRPr="00D1593C">
        <w:rPr>
          <w:rFonts w:ascii="Sylfaen" w:hAnsi="Sylfaen"/>
        </w:rPr>
        <w:t>ჰოსპიტალ</w:t>
      </w:r>
      <w:r w:rsidRPr="00D1593C">
        <w:rPr>
          <w:rFonts w:ascii="Sylfaen" w:hAnsi="Sylfaen"/>
          <w:lang w:val="ka-GE"/>
        </w:rPr>
        <w:t>ური მიმართვიანობის</w:t>
      </w:r>
      <w:r w:rsidRPr="00D1593C">
        <w:rPr>
          <w:rFonts w:ascii="Sylfaen" w:hAnsi="Sylfaen"/>
        </w:rPr>
        <w:t xml:space="preserve"> მთლიანი რაოდენობა შეადგენს -</w:t>
      </w:r>
      <w:r w:rsidRPr="00D1593C">
        <w:rPr>
          <w:rFonts w:ascii="Sylfaen" w:hAnsi="Sylfaen"/>
          <w:lang w:val="ka-GE"/>
        </w:rPr>
        <w:t>11528</w:t>
      </w:r>
      <w:r w:rsidRPr="00D1593C">
        <w:rPr>
          <w:rFonts w:ascii="Sylfaen" w:hAnsi="Sylfaen"/>
        </w:rPr>
        <w:t xml:space="preserve"> (ყველაზე სავარაუდო)</w:t>
      </w:r>
      <w:r w:rsidRPr="00D1593C">
        <w:rPr>
          <w:rFonts w:ascii="Sylfaen" w:hAnsi="Sylfaen"/>
          <w:lang w:val="ka-GE"/>
        </w:rPr>
        <w:t xml:space="preserve"> შემთხვევას.</w:t>
      </w:r>
      <w:r w:rsidRPr="00D1593C">
        <w:rPr>
          <w:rFonts w:ascii="Sylfaen" w:hAnsi="Sylfaen"/>
        </w:rPr>
        <w:t xml:space="preserve">  </w:t>
      </w:r>
    </w:p>
    <w:p w14:paraId="38F9FAD7" w14:textId="77777777" w:rsidR="00E2147F" w:rsidRPr="00D1593C" w:rsidRDefault="00E2147F" w:rsidP="00E2147F">
      <w:pPr>
        <w:contextualSpacing/>
        <w:jc w:val="both"/>
        <w:rPr>
          <w:rFonts w:ascii="Sylfaen" w:hAnsi="Sylfaen"/>
        </w:rPr>
      </w:pPr>
      <w:r w:rsidRPr="00D1593C">
        <w:rPr>
          <w:rFonts w:ascii="Sylfaen" w:hAnsi="Sylfaen"/>
        </w:rPr>
        <w:t>ჰოსპიტალური მიმართვიანობის ყველაზე მაღალი მაჩვენებელი მოსალოდნელია მე</w:t>
      </w:r>
      <w:r w:rsidRPr="00D1593C">
        <w:rPr>
          <w:rFonts w:ascii="Sylfaen" w:hAnsi="Sylfaen"/>
          <w:lang w:val="ka-GE"/>
        </w:rPr>
        <w:t>-</w:t>
      </w:r>
      <w:r w:rsidRPr="00D1593C">
        <w:rPr>
          <w:rFonts w:ascii="Sylfaen" w:hAnsi="Sylfaen"/>
        </w:rPr>
        <w:t>4 და მე</w:t>
      </w:r>
      <w:r w:rsidRPr="00D1593C">
        <w:rPr>
          <w:rFonts w:ascii="Sylfaen" w:hAnsi="Sylfaen"/>
          <w:lang w:val="ka-GE"/>
        </w:rPr>
        <w:t>-</w:t>
      </w:r>
      <w:r w:rsidRPr="00D1593C">
        <w:rPr>
          <w:rFonts w:ascii="Sylfaen" w:hAnsi="Sylfaen"/>
        </w:rPr>
        <w:t>5 კვირას</w:t>
      </w:r>
      <w:r w:rsidRPr="00D1593C">
        <w:rPr>
          <w:rFonts w:ascii="Sylfaen" w:hAnsi="Sylfaen"/>
          <w:lang w:val="ka-GE"/>
        </w:rPr>
        <w:t>.</w:t>
      </w:r>
      <w:r w:rsidRPr="00D1593C">
        <w:rPr>
          <w:rFonts w:ascii="Sylfaen" w:hAnsi="Sylfaen"/>
        </w:rPr>
        <w:t xml:space="preserve"> ამ 2 კვირის განმავლობაში დღიური ჰოსპიტალური მიმართვიანობა თავის პიკურ მაჩვენებლებს მიაღწევს, რაც </w:t>
      </w:r>
      <w:r w:rsidRPr="00D1593C">
        <w:rPr>
          <w:rFonts w:ascii="Sylfaen" w:hAnsi="Sylfaen"/>
          <w:lang w:val="ka-GE"/>
        </w:rPr>
        <w:t xml:space="preserve">დღეში </w:t>
      </w:r>
      <w:r w:rsidRPr="00D1593C">
        <w:rPr>
          <w:rFonts w:ascii="Sylfaen" w:hAnsi="Sylfaen"/>
        </w:rPr>
        <w:t xml:space="preserve">დაახლოებით </w:t>
      </w:r>
      <w:r w:rsidRPr="00D1593C">
        <w:rPr>
          <w:rFonts w:ascii="Sylfaen" w:hAnsi="Sylfaen"/>
          <w:lang w:val="ka-GE"/>
        </w:rPr>
        <w:t>361</w:t>
      </w:r>
      <w:r w:rsidRPr="00D1593C">
        <w:rPr>
          <w:rFonts w:ascii="Sylfaen" w:hAnsi="Sylfaen"/>
        </w:rPr>
        <w:t xml:space="preserve"> შემთხვევას წარმოადგენს.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3402"/>
        <w:gridCol w:w="839"/>
        <w:gridCol w:w="839"/>
        <w:gridCol w:w="960"/>
        <w:gridCol w:w="960"/>
        <w:gridCol w:w="839"/>
        <w:gridCol w:w="960"/>
        <w:gridCol w:w="954"/>
        <w:gridCol w:w="844"/>
        <w:gridCol w:w="716"/>
        <w:gridCol w:w="710"/>
      </w:tblGrid>
      <w:tr w:rsidR="00E2147F" w:rsidRPr="007F3BED" w14:paraId="5798E57E" w14:textId="77777777" w:rsidTr="00E0795B">
        <w:trPr>
          <w:trHeight w:hRule="exact" w:val="360"/>
        </w:trPr>
        <w:tc>
          <w:tcPr>
            <w:tcW w:w="1855" w:type="pct"/>
            <w:gridSpan w:val="2"/>
            <w:vMerge w:val="restart"/>
            <w:tcBorders>
              <w:top w:val="single" w:sz="4" w:space="0" w:color="auto"/>
              <w:left w:val="single" w:sz="4" w:space="0" w:color="auto"/>
              <w:bottom w:val="single" w:sz="4" w:space="0" w:color="auto"/>
              <w:right w:val="single" w:sz="4" w:space="0" w:color="auto"/>
            </w:tcBorders>
            <w:shd w:val="clear" w:color="auto" w:fill="F2F1DB"/>
            <w:tcMar>
              <w:left w:w="28" w:type="dxa"/>
              <w:right w:w="28" w:type="dxa"/>
            </w:tcMar>
            <w:vAlign w:val="center"/>
          </w:tcPr>
          <w:p w14:paraId="6918CA2B"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გრიპის გავრცელების გავლენა გავლენა (</w:t>
            </w:r>
            <w:r w:rsidRPr="007F3BED">
              <w:rPr>
                <w:rFonts w:ascii="Sylfaen" w:hAnsi="Sylfaen" w:cs="Sylfaen"/>
              </w:rPr>
              <w:t>დაზიანებადობის</w:t>
            </w:r>
            <w:r w:rsidRPr="007F3BED">
              <w:rPr>
                <w:rFonts w:ascii="Sylfaen" w:hAnsi="Sylfaen" w:cs="Sylfaen"/>
                <w:lang w:val="ka-GE"/>
              </w:rPr>
              <w:t xml:space="preserve"> </w:t>
            </w:r>
            <w:r w:rsidRPr="007F3BED">
              <w:rPr>
                <w:rFonts w:ascii="Sylfaen" w:hAnsi="Sylfaen" w:cs="Sylfaen"/>
              </w:rPr>
              <w:t>მაჩვენებელი</w:t>
            </w:r>
            <w:r w:rsidRPr="007F3BED">
              <w:rPr>
                <w:rFonts w:ascii="Sylfaen" w:hAnsi="Sylfaen"/>
              </w:rPr>
              <w:t xml:space="preserve"> -25%</w:t>
            </w:r>
            <w:r w:rsidRPr="007F3BED">
              <w:rPr>
                <w:rFonts w:ascii="Sylfaen" w:hAnsi="Sylfaen"/>
                <w:b/>
                <w:caps/>
                <w:sz w:val="16"/>
                <w:szCs w:val="16"/>
                <w:lang w:val="ka-GE"/>
              </w:rPr>
              <w:t>)</w:t>
            </w:r>
          </w:p>
        </w:tc>
        <w:tc>
          <w:tcPr>
            <w:tcW w:w="3145" w:type="pct"/>
            <w:gridSpan w:val="10"/>
            <w:tcBorders>
              <w:top w:val="single" w:sz="4" w:space="0" w:color="auto"/>
              <w:left w:val="single" w:sz="4" w:space="0" w:color="auto"/>
              <w:bottom w:val="single" w:sz="4" w:space="0" w:color="auto"/>
              <w:right w:val="single" w:sz="4" w:space="0" w:color="auto"/>
            </w:tcBorders>
            <w:shd w:val="clear" w:color="auto" w:fill="F2F1DB"/>
          </w:tcPr>
          <w:p w14:paraId="7710B912"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კვირა</w:t>
            </w:r>
          </w:p>
        </w:tc>
      </w:tr>
      <w:tr w:rsidR="00E2147F" w:rsidRPr="007F3BED" w14:paraId="3F6DA23F" w14:textId="77777777" w:rsidTr="00E0795B">
        <w:trPr>
          <w:trHeight w:hRule="exact" w:val="360"/>
        </w:trPr>
        <w:tc>
          <w:tcPr>
            <w:tcW w:w="1855" w:type="pct"/>
            <w:gridSpan w:val="2"/>
            <w:vMerge/>
            <w:tcBorders>
              <w:top w:val="single" w:sz="4" w:space="0" w:color="auto"/>
              <w:left w:val="single" w:sz="4" w:space="0" w:color="auto"/>
              <w:bottom w:val="single" w:sz="4" w:space="0" w:color="auto"/>
              <w:right w:val="single" w:sz="4" w:space="0" w:color="auto"/>
            </w:tcBorders>
            <w:shd w:val="clear" w:color="auto" w:fill="F2F1DB"/>
            <w:tcMar>
              <w:left w:w="28" w:type="dxa"/>
              <w:right w:w="28" w:type="dxa"/>
            </w:tcMar>
            <w:vAlign w:val="center"/>
          </w:tcPr>
          <w:p w14:paraId="1FA8F9A7" w14:textId="77777777" w:rsidR="00E2147F" w:rsidRPr="007F3BED" w:rsidRDefault="00E2147F" w:rsidP="00E0795B">
            <w:pPr>
              <w:pStyle w:val="TableBody"/>
              <w:rPr>
                <w:rFonts w:ascii="Sylfaen" w:hAnsi="Sylfaen"/>
                <w:b/>
                <w:caps/>
                <w:sz w:val="16"/>
                <w:szCs w:val="16"/>
                <w:lang w:val="ka-GE"/>
              </w:rPr>
            </w:pPr>
          </w:p>
        </w:tc>
        <w:tc>
          <w:tcPr>
            <w:tcW w:w="306" w:type="pct"/>
            <w:tcBorders>
              <w:top w:val="single" w:sz="4" w:space="0" w:color="auto"/>
              <w:left w:val="single" w:sz="4" w:space="0" w:color="auto"/>
              <w:bottom w:val="single" w:sz="4" w:space="0" w:color="auto"/>
              <w:right w:val="single" w:sz="4" w:space="0" w:color="auto"/>
            </w:tcBorders>
            <w:shd w:val="clear" w:color="auto" w:fill="F2F1DB"/>
            <w:vAlign w:val="center"/>
          </w:tcPr>
          <w:p w14:paraId="307E3E35"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1</w:t>
            </w:r>
          </w:p>
        </w:tc>
        <w:tc>
          <w:tcPr>
            <w:tcW w:w="306" w:type="pct"/>
            <w:tcBorders>
              <w:top w:val="single" w:sz="4" w:space="0" w:color="auto"/>
              <w:left w:val="single" w:sz="4" w:space="0" w:color="auto"/>
              <w:bottom w:val="single" w:sz="4" w:space="0" w:color="auto"/>
              <w:right w:val="single" w:sz="4" w:space="0" w:color="auto"/>
            </w:tcBorders>
            <w:shd w:val="clear" w:color="auto" w:fill="F2F1DB"/>
            <w:vAlign w:val="center"/>
          </w:tcPr>
          <w:p w14:paraId="7625361E"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2</w:t>
            </w:r>
          </w:p>
        </w:tc>
        <w:tc>
          <w:tcPr>
            <w:tcW w:w="350" w:type="pct"/>
            <w:tcBorders>
              <w:top w:val="single" w:sz="4" w:space="0" w:color="auto"/>
              <w:left w:val="single" w:sz="4" w:space="0" w:color="auto"/>
              <w:bottom w:val="single" w:sz="4" w:space="0" w:color="auto"/>
              <w:right w:val="single" w:sz="4" w:space="0" w:color="auto"/>
            </w:tcBorders>
            <w:shd w:val="clear" w:color="auto" w:fill="F2F1DB"/>
            <w:vAlign w:val="center"/>
          </w:tcPr>
          <w:p w14:paraId="0C9A05F4"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3</w:t>
            </w:r>
          </w:p>
        </w:tc>
        <w:tc>
          <w:tcPr>
            <w:tcW w:w="350" w:type="pct"/>
            <w:tcBorders>
              <w:top w:val="single" w:sz="4" w:space="0" w:color="auto"/>
              <w:left w:val="single" w:sz="4" w:space="0" w:color="auto"/>
              <w:bottom w:val="single" w:sz="4" w:space="0" w:color="auto"/>
              <w:right w:val="single" w:sz="4" w:space="0" w:color="auto"/>
            </w:tcBorders>
            <w:shd w:val="clear" w:color="auto" w:fill="F2F1DB"/>
            <w:vAlign w:val="center"/>
          </w:tcPr>
          <w:p w14:paraId="0BE30815"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4</w:t>
            </w:r>
          </w:p>
        </w:tc>
        <w:tc>
          <w:tcPr>
            <w:tcW w:w="306" w:type="pct"/>
            <w:tcBorders>
              <w:top w:val="single" w:sz="4" w:space="0" w:color="auto"/>
              <w:left w:val="single" w:sz="4" w:space="0" w:color="auto"/>
              <w:bottom w:val="single" w:sz="4" w:space="0" w:color="auto"/>
              <w:right w:val="single" w:sz="4" w:space="0" w:color="auto"/>
            </w:tcBorders>
            <w:shd w:val="clear" w:color="auto" w:fill="F2F1DB"/>
            <w:vAlign w:val="center"/>
          </w:tcPr>
          <w:p w14:paraId="1FB9C813"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5</w:t>
            </w:r>
          </w:p>
        </w:tc>
        <w:tc>
          <w:tcPr>
            <w:tcW w:w="350" w:type="pct"/>
            <w:tcBorders>
              <w:top w:val="single" w:sz="4" w:space="0" w:color="auto"/>
              <w:left w:val="single" w:sz="4" w:space="0" w:color="auto"/>
              <w:bottom w:val="single" w:sz="4" w:space="0" w:color="auto"/>
              <w:right w:val="single" w:sz="4" w:space="0" w:color="auto"/>
            </w:tcBorders>
            <w:shd w:val="clear" w:color="auto" w:fill="F2F1DB"/>
            <w:vAlign w:val="center"/>
          </w:tcPr>
          <w:p w14:paraId="353D4E74"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6</w:t>
            </w:r>
          </w:p>
        </w:tc>
        <w:tc>
          <w:tcPr>
            <w:tcW w:w="348" w:type="pct"/>
            <w:tcBorders>
              <w:top w:val="single" w:sz="4" w:space="0" w:color="auto"/>
              <w:left w:val="single" w:sz="4" w:space="0" w:color="auto"/>
              <w:bottom w:val="single" w:sz="4" w:space="0" w:color="auto"/>
              <w:right w:val="single" w:sz="4" w:space="0" w:color="auto"/>
            </w:tcBorders>
            <w:shd w:val="clear" w:color="auto" w:fill="F2F1DB"/>
            <w:vAlign w:val="center"/>
          </w:tcPr>
          <w:p w14:paraId="0BF791E9"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7</w:t>
            </w:r>
          </w:p>
        </w:tc>
        <w:tc>
          <w:tcPr>
            <w:tcW w:w="308" w:type="pct"/>
            <w:tcBorders>
              <w:top w:val="single" w:sz="4" w:space="0" w:color="auto"/>
              <w:left w:val="single" w:sz="4" w:space="0" w:color="auto"/>
              <w:bottom w:val="single" w:sz="4" w:space="0" w:color="auto"/>
              <w:right w:val="single" w:sz="4" w:space="0" w:color="auto"/>
            </w:tcBorders>
            <w:shd w:val="clear" w:color="auto" w:fill="F2F1DB"/>
            <w:vAlign w:val="center"/>
          </w:tcPr>
          <w:p w14:paraId="33A53BFC"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8</w:t>
            </w:r>
          </w:p>
        </w:tc>
        <w:tc>
          <w:tcPr>
            <w:tcW w:w="261" w:type="pct"/>
            <w:tcBorders>
              <w:top w:val="single" w:sz="4" w:space="0" w:color="auto"/>
              <w:left w:val="single" w:sz="4" w:space="0" w:color="auto"/>
              <w:bottom w:val="single" w:sz="4" w:space="0" w:color="auto"/>
              <w:right w:val="single" w:sz="4" w:space="0" w:color="auto"/>
            </w:tcBorders>
            <w:shd w:val="clear" w:color="auto" w:fill="F2F1DB"/>
            <w:vAlign w:val="center"/>
          </w:tcPr>
          <w:p w14:paraId="64FB100E"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9</w:t>
            </w:r>
          </w:p>
        </w:tc>
        <w:tc>
          <w:tcPr>
            <w:tcW w:w="261" w:type="pct"/>
            <w:tcBorders>
              <w:top w:val="single" w:sz="4" w:space="0" w:color="auto"/>
              <w:left w:val="single" w:sz="4" w:space="0" w:color="auto"/>
              <w:bottom w:val="single" w:sz="4" w:space="0" w:color="auto"/>
              <w:right w:val="single" w:sz="4" w:space="0" w:color="auto"/>
            </w:tcBorders>
            <w:shd w:val="clear" w:color="auto" w:fill="F2F1DB"/>
            <w:tcMar>
              <w:left w:w="28" w:type="dxa"/>
              <w:right w:w="28" w:type="dxa"/>
            </w:tcMar>
            <w:vAlign w:val="center"/>
          </w:tcPr>
          <w:p w14:paraId="0EA3DD4E" w14:textId="77777777" w:rsidR="00E2147F" w:rsidRPr="007F3BED" w:rsidRDefault="00E2147F" w:rsidP="00E0795B">
            <w:pPr>
              <w:pStyle w:val="TableBody"/>
              <w:rPr>
                <w:rFonts w:ascii="Sylfaen" w:hAnsi="Sylfaen"/>
                <w:b/>
                <w:caps/>
                <w:sz w:val="16"/>
                <w:szCs w:val="16"/>
                <w:lang w:val="ka-GE"/>
              </w:rPr>
            </w:pPr>
            <w:r w:rsidRPr="007F3BED">
              <w:rPr>
                <w:rFonts w:ascii="Sylfaen" w:hAnsi="Sylfaen"/>
                <w:b/>
                <w:caps/>
                <w:sz w:val="16"/>
                <w:szCs w:val="16"/>
                <w:lang w:val="ka-GE"/>
              </w:rPr>
              <w:t>10</w:t>
            </w:r>
          </w:p>
        </w:tc>
      </w:tr>
      <w:tr w:rsidR="00E2147F" w:rsidRPr="007F3BED" w14:paraId="15351F4A" w14:textId="77777777" w:rsidTr="00E0795B">
        <w:trPr>
          <w:trHeight w:val="253"/>
        </w:trPr>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F62B78"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ჰოსპიტალიზაცია</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EE799A"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ჰოსპიტალ</w:t>
            </w:r>
            <w:r>
              <w:rPr>
                <w:rFonts w:ascii="Sylfaen" w:hAnsi="Sylfaen"/>
                <w:sz w:val="16"/>
                <w:lang w:val="ka-GE"/>
              </w:rPr>
              <w:t>ში მიმართვა</w:t>
            </w:r>
            <w:r w:rsidRPr="007F3BED">
              <w:rPr>
                <w:rFonts w:ascii="Sylfaen" w:hAnsi="Sylfaen"/>
                <w:sz w:val="16"/>
              </w:rPr>
              <w:t xml:space="preserve"> კვირის განმავლობაში</w:t>
            </w:r>
          </w:p>
        </w:tc>
        <w:tc>
          <w:tcPr>
            <w:tcW w:w="306" w:type="pct"/>
            <w:tcBorders>
              <w:top w:val="single" w:sz="4" w:space="0" w:color="auto"/>
              <w:left w:val="single" w:sz="4" w:space="0" w:color="auto"/>
              <w:bottom w:val="single" w:sz="4" w:space="0" w:color="auto"/>
              <w:right w:val="single" w:sz="4" w:space="0" w:color="auto"/>
            </w:tcBorders>
            <w:vAlign w:val="center"/>
          </w:tcPr>
          <w:p w14:paraId="20BBEF13"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692</w:t>
            </w:r>
          </w:p>
        </w:tc>
        <w:tc>
          <w:tcPr>
            <w:tcW w:w="306" w:type="pct"/>
            <w:tcBorders>
              <w:top w:val="single" w:sz="4" w:space="0" w:color="auto"/>
              <w:left w:val="single" w:sz="4" w:space="0" w:color="auto"/>
              <w:bottom w:val="single" w:sz="4" w:space="0" w:color="auto"/>
              <w:right w:val="single" w:sz="4" w:space="0" w:color="auto"/>
            </w:tcBorders>
            <w:vAlign w:val="center"/>
          </w:tcPr>
          <w:p w14:paraId="64CF757B"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1153</w:t>
            </w:r>
          </w:p>
        </w:tc>
        <w:tc>
          <w:tcPr>
            <w:tcW w:w="350" w:type="pct"/>
            <w:tcBorders>
              <w:top w:val="single" w:sz="4" w:space="0" w:color="auto"/>
              <w:left w:val="single" w:sz="4" w:space="0" w:color="auto"/>
              <w:bottom w:val="single" w:sz="4" w:space="0" w:color="auto"/>
              <w:right w:val="single" w:sz="4" w:space="0" w:color="auto"/>
            </w:tcBorders>
            <w:vAlign w:val="center"/>
          </w:tcPr>
          <w:p w14:paraId="05DAD7C3"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1729</w:t>
            </w:r>
          </w:p>
        </w:tc>
        <w:tc>
          <w:tcPr>
            <w:tcW w:w="350" w:type="pct"/>
            <w:tcBorders>
              <w:top w:val="single" w:sz="4" w:space="0" w:color="auto"/>
              <w:left w:val="single" w:sz="4" w:space="0" w:color="auto"/>
              <w:bottom w:val="single" w:sz="4" w:space="0" w:color="auto"/>
              <w:right w:val="single" w:sz="4" w:space="0" w:color="auto"/>
            </w:tcBorders>
            <w:vAlign w:val="center"/>
          </w:tcPr>
          <w:p w14:paraId="379412C8"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2190</w:t>
            </w:r>
          </w:p>
        </w:tc>
        <w:tc>
          <w:tcPr>
            <w:tcW w:w="306" w:type="pct"/>
            <w:tcBorders>
              <w:top w:val="single" w:sz="4" w:space="0" w:color="auto"/>
              <w:left w:val="single" w:sz="4" w:space="0" w:color="auto"/>
              <w:bottom w:val="single" w:sz="4" w:space="0" w:color="auto"/>
              <w:right w:val="single" w:sz="4" w:space="0" w:color="auto"/>
            </w:tcBorders>
            <w:vAlign w:val="center"/>
          </w:tcPr>
          <w:p w14:paraId="46A14C50"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2190</w:t>
            </w:r>
          </w:p>
        </w:tc>
        <w:tc>
          <w:tcPr>
            <w:tcW w:w="350" w:type="pct"/>
            <w:tcBorders>
              <w:top w:val="single" w:sz="4" w:space="0" w:color="auto"/>
              <w:left w:val="single" w:sz="4" w:space="0" w:color="auto"/>
              <w:bottom w:val="single" w:sz="4" w:space="0" w:color="auto"/>
              <w:right w:val="single" w:sz="4" w:space="0" w:color="auto"/>
            </w:tcBorders>
            <w:vAlign w:val="center"/>
          </w:tcPr>
          <w:p w14:paraId="34F961BE"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1729</w:t>
            </w:r>
          </w:p>
        </w:tc>
        <w:tc>
          <w:tcPr>
            <w:tcW w:w="348" w:type="pct"/>
            <w:tcBorders>
              <w:top w:val="single" w:sz="4" w:space="0" w:color="auto"/>
              <w:left w:val="single" w:sz="4" w:space="0" w:color="auto"/>
              <w:bottom w:val="single" w:sz="4" w:space="0" w:color="auto"/>
              <w:right w:val="single" w:sz="4" w:space="0" w:color="auto"/>
            </w:tcBorders>
            <w:vAlign w:val="center"/>
          </w:tcPr>
          <w:p w14:paraId="5E279734"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1153</w:t>
            </w:r>
          </w:p>
        </w:tc>
        <w:tc>
          <w:tcPr>
            <w:tcW w:w="308" w:type="pct"/>
            <w:tcBorders>
              <w:top w:val="single" w:sz="4" w:space="0" w:color="auto"/>
              <w:left w:val="single" w:sz="4" w:space="0" w:color="auto"/>
              <w:bottom w:val="single" w:sz="4" w:space="0" w:color="auto"/>
              <w:right w:val="single" w:sz="4" w:space="0" w:color="auto"/>
            </w:tcBorders>
            <w:vAlign w:val="center"/>
          </w:tcPr>
          <w:p w14:paraId="2FE09649"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692</w:t>
            </w:r>
          </w:p>
        </w:tc>
        <w:tc>
          <w:tcPr>
            <w:tcW w:w="261" w:type="pct"/>
            <w:tcBorders>
              <w:top w:val="single" w:sz="4" w:space="0" w:color="auto"/>
              <w:left w:val="single" w:sz="4" w:space="0" w:color="auto"/>
              <w:bottom w:val="single" w:sz="4" w:space="0" w:color="auto"/>
              <w:right w:val="single" w:sz="4" w:space="0" w:color="auto"/>
            </w:tcBorders>
            <w:vAlign w:val="center"/>
          </w:tcPr>
          <w:p w14:paraId="55F233AD"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B566CA"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15EAEB59" w14:textId="77777777" w:rsidTr="00E0795B">
        <w:trPr>
          <w:trHeight w:val="256"/>
        </w:trPr>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FE0D6F"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5633F6"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მიღების პიკი/დღე</w:t>
            </w:r>
          </w:p>
        </w:tc>
        <w:tc>
          <w:tcPr>
            <w:tcW w:w="306" w:type="pct"/>
            <w:tcBorders>
              <w:top w:val="single" w:sz="4" w:space="0" w:color="auto"/>
              <w:left w:val="single" w:sz="4" w:space="0" w:color="auto"/>
              <w:bottom w:val="single" w:sz="4" w:space="0" w:color="auto"/>
              <w:right w:val="single" w:sz="4" w:space="0" w:color="auto"/>
            </w:tcBorders>
            <w:vAlign w:val="center"/>
          </w:tcPr>
          <w:p w14:paraId="58145FFF" w14:textId="77777777" w:rsidR="00E2147F" w:rsidRPr="007F3BED" w:rsidRDefault="00E2147F" w:rsidP="00E0795B">
            <w:pPr>
              <w:autoSpaceDE w:val="0"/>
              <w:autoSpaceDN w:val="0"/>
              <w:adjustRightInd w:val="0"/>
              <w:jc w:val="center"/>
              <w:rPr>
                <w:rFonts w:ascii="Sylfaen" w:hAnsi="Sylfaen"/>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tcPr>
          <w:p w14:paraId="20B3AE9A"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283E122E"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704C2615"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34</w:t>
            </w:r>
            <w:r w:rsidRPr="007F3BED">
              <w:rPr>
                <w:rFonts w:ascii="Sylfaen" w:hAnsi="Sylfaen"/>
                <w:sz w:val="16"/>
                <w:szCs w:val="16"/>
              </w:rPr>
              <w:t>1</w:t>
            </w:r>
          </w:p>
        </w:tc>
        <w:tc>
          <w:tcPr>
            <w:tcW w:w="306" w:type="pct"/>
            <w:tcBorders>
              <w:top w:val="single" w:sz="4" w:space="0" w:color="auto"/>
              <w:left w:val="single" w:sz="4" w:space="0" w:color="auto"/>
              <w:bottom w:val="single" w:sz="4" w:space="0" w:color="auto"/>
              <w:right w:val="single" w:sz="4" w:space="0" w:color="auto"/>
            </w:tcBorders>
            <w:vAlign w:val="center"/>
          </w:tcPr>
          <w:p w14:paraId="345DD663" w14:textId="77777777" w:rsidR="00E2147F" w:rsidRPr="00126DAA" w:rsidRDefault="00E2147F" w:rsidP="00E0795B">
            <w:pPr>
              <w:autoSpaceDE w:val="0"/>
              <w:autoSpaceDN w:val="0"/>
              <w:adjustRightInd w:val="0"/>
              <w:jc w:val="center"/>
              <w:rPr>
                <w:rFonts w:ascii="Sylfaen" w:hAnsi="Sylfaen"/>
                <w:color w:val="FF0000"/>
                <w:sz w:val="16"/>
                <w:szCs w:val="16"/>
              </w:rPr>
            </w:pPr>
            <w:r w:rsidRPr="00126DAA">
              <w:rPr>
                <w:rFonts w:ascii="Sylfaen" w:hAnsi="Sylfaen"/>
                <w:color w:val="FF0000"/>
                <w:sz w:val="16"/>
                <w:szCs w:val="16"/>
              </w:rPr>
              <w:t>341</w:t>
            </w:r>
          </w:p>
        </w:tc>
        <w:tc>
          <w:tcPr>
            <w:tcW w:w="350" w:type="pct"/>
            <w:tcBorders>
              <w:top w:val="single" w:sz="4" w:space="0" w:color="auto"/>
              <w:left w:val="single" w:sz="4" w:space="0" w:color="auto"/>
              <w:bottom w:val="single" w:sz="4" w:space="0" w:color="auto"/>
              <w:right w:val="single" w:sz="4" w:space="0" w:color="auto"/>
            </w:tcBorders>
            <w:vAlign w:val="center"/>
          </w:tcPr>
          <w:p w14:paraId="0EF656E1" w14:textId="77777777" w:rsidR="00E2147F" w:rsidRPr="007F3BED" w:rsidRDefault="00E2147F" w:rsidP="00E0795B">
            <w:pPr>
              <w:autoSpaceDE w:val="0"/>
              <w:autoSpaceDN w:val="0"/>
              <w:adjustRightInd w:val="0"/>
              <w:jc w:val="center"/>
              <w:rPr>
                <w:rFonts w:ascii="Sylfaen" w:hAnsi="Sylfaen"/>
                <w:sz w:val="16"/>
                <w:szCs w:val="16"/>
              </w:rPr>
            </w:pPr>
          </w:p>
        </w:tc>
        <w:tc>
          <w:tcPr>
            <w:tcW w:w="348" w:type="pct"/>
            <w:tcBorders>
              <w:top w:val="single" w:sz="4" w:space="0" w:color="auto"/>
              <w:left w:val="single" w:sz="4" w:space="0" w:color="auto"/>
              <w:bottom w:val="single" w:sz="4" w:space="0" w:color="auto"/>
              <w:right w:val="single" w:sz="4" w:space="0" w:color="auto"/>
            </w:tcBorders>
            <w:vAlign w:val="center"/>
          </w:tcPr>
          <w:p w14:paraId="1B6FB116" w14:textId="77777777" w:rsidR="00E2147F" w:rsidRPr="007F3BED" w:rsidRDefault="00E2147F" w:rsidP="00E0795B">
            <w:pPr>
              <w:autoSpaceDE w:val="0"/>
              <w:autoSpaceDN w:val="0"/>
              <w:adjustRightInd w:val="0"/>
              <w:jc w:val="center"/>
              <w:rPr>
                <w:rFonts w:ascii="Sylfaen" w:hAnsi="Sylfaen"/>
                <w:sz w:val="16"/>
                <w:szCs w:val="16"/>
              </w:rPr>
            </w:pPr>
          </w:p>
        </w:tc>
        <w:tc>
          <w:tcPr>
            <w:tcW w:w="308" w:type="pct"/>
            <w:tcBorders>
              <w:top w:val="single" w:sz="4" w:space="0" w:color="auto"/>
              <w:left w:val="single" w:sz="4" w:space="0" w:color="auto"/>
              <w:bottom w:val="single" w:sz="4" w:space="0" w:color="auto"/>
              <w:right w:val="single" w:sz="4" w:space="0" w:color="auto"/>
            </w:tcBorders>
            <w:vAlign w:val="center"/>
          </w:tcPr>
          <w:p w14:paraId="26E94713"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vAlign w:val="center"/>
          </w:tcPr>
          <w:p w14:paraId="5E587293"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3066F8"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78A92537" w14:textId="77777777" w:rsidTr="00E0795B">
        <w:trPr>
          <w:trHeight w:val="194"/>
        </w:trPr>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537219"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საავადმყოფოს შესაძლებლობები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4C4D25D6"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გრიპით დაავადებული პაციენტების რაოდენობა საავადმყოფოში</w:t>
            </w:r>
          </w:p>
        </w:tc>
        <w:tc>
          <w:tcPr>
            <w:tcW w:w="306" w:type="pct"/>
            <w:tcBorders>
              <w:top w:val="single" w:sz="4" w:space="0" w:color="auto"/>
              <w:left w:val="single" w:sz="4" w:space="0" w:color="auto"/>
              <w:bottom w:val="single" w:sz="4" w:space="0" w:color="auto"/>
              <w:right w:val="single" w:sz="4" w:space="0" w:color="auto"/>
            </w:tcBorders>
            <w:vAlign w:val="center"/>
          </w:tcPr>
          <w:p w14:paraId="46B16D37"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508</w:t>
            </w:r>
          </w:p>
        </w:tc>
        <w:tc>
          <w:tcPr>
            <w:tcW w:w="306" w:type="pct"/>
            <w:tcBorders>
              <w:top w:val="single" w:sz="4" w:space="0" w:color="auto"/>
              <w:left w:val="single" w:sz="4" w:space="0" w:color="auto"/>
              <w:bottom w:val="single" w:sz="4" w:space="0" w:color="auto"/>
              <w:right w:val="single" w:sz="4" w:space="0" w:color="auto"/>
            </w:tcBorders>
            <w:vAlign w:val="center"/>
          </w:tcPr>
          <w:p w14:paraId="1FB7B518"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8</w:t>
            </w:r>
            <w:r>
              <w:rPr>
                <w:rFonts w:ascii="Sylfaen" w:hAnsi="Sylfaen"/>
                <w:sz w:val="16"/>
                <w:szCs w:val="16"/>
                <w:lang w:val="ka-GE"/>
              </w:rPr>
              <w:t>47</w:t>
            </w:r>
          </w:p>
        </w:tc>
        <w:tc>
          <w:tcPr>
            <w:tcW w:w="350" w:type="pct"/>
            <w:tcBorders>
              <w:top w:val="single" w:sz="4" w:space="0" w:color="auto"/>
              <w:left w:val="single" w:sz="4" w:space="0" w:color="auto"/>
              <w:bottom w:val="single" w:sz="4" w:space="0" w:color="auto"/>
              <w:right w:val="single" w:sz="4" w:space="0" w:color="auto"/>
            </w:tcBorders>
            <w:vAlign w:val="center"/>
          </w:tcPr>
          <w:p w14:paraId="65AB1296"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1</w:t>
            </w:r>
            <w:r>
              <w:rPr>
                <w:rFonts w:ascii="Sylfaen" w:hAnsi="Sylfaen"/>
                <w:sz w:val="16"/>
                <w:szCs w:val="16"/>
                <w:lang w:val="ka-GE"/>
              </w:rPr>
              <w:t>271</w:t>
            </w:r>
          </w:p>
        </w:tc>
        <w:tc>
          <w:tcPr>
            <w:tcW w:w="350" w:type="pct"/>
            <w:tcBorders>
              <w:top w:val="single" w:sz="4" w:space="0" w:color="auto"/>
              <w:left w:val="single" w:sz="4" w:space="0" w:color="auto"/>
              <w:bottom w:val="single" w:sz="4" w:space="0" w:color="auto"/>
              <w:right w:val="single" w:sz="4" w:space="0" w:color="auto"/>
            </w:tcBorders>
            <w:vAlign w:val="center"/>
          </w:tcPr>
          <w:p w14:paraId="6EF4FF86"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1</w:t>
            </w:r>
            <w:r>
              <w:rPr>
                <w:rFonts w:ascii="Sylfaen" w:hAnsi="Sylfaen"/>
                <w:sz w:val="16"/>
                <w:szCs w:val="16"/>
                <w:lang w:val="ka-GE"/>
              </w:rPr>
              <w:t>610</w:t>
            </w:r>
          </w:p>
        </w:tc>
        <w:tc>
          <w:tcPr>
            <w:tcW w:w="306" w:type="pct"/>
            <w:tcBorders>
              <w:top w:val="single" w:sz="4" w:space="0" w:color="auto"/>
              <w:left w:val="single" w:sz="4" w:space="0" w:color="auto"/>
              <w:bottom w:val="single" w:sz="4" w:space="0" w:color="auto"/>
              <w:right w:val="single" w:sz="4" w:space="0" w:color="auto"/>
            </w:tcBorders>
            <w:vAlign w:val="center"/>
          </w:tcPr>
          <w:p w14:paraId="47FB9B42"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1</w:t>
            </w:r>
            <w:r>
              <w:rPr>
                <w:rFonts w:ascii="Sylfaen" w:hAnsi="Sylfaen"/>
                <w:sz w:val="16"/>
                <w:szCs w:val="16"/>
                <w:lang w:val="ka-GE"/>
              </w:rPr>
              <w:t>667</w:t>
            </w:r>
          </w:p>
        </w:tc>
        <w:tc>
          <w:tcPr>
            <w:tcW w:w="350" w:type="pct"/>
            <w:tcBorders>
              <w:top w:val="single" w:sz="4" w:space="0" w:color="auto"/>
              <w:left w:val="single" w:sz="4" w:space="0" w:color="auto"/>
              <w:bottom w:val="single" w:sz="4" w:space="0" w:color="auto"/>
              <w:right w:val="single" w:sz="4" w:space="0" w:color="auto"/>
            </w:tcBorders>
            <w:vAlign w:val="center"/>
          </w:tcPr>
          <w:p w14:paraId="1A801C41"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1</w:t>
            </w:r>
            <w:r>
              <w:rPr>
                <w:rFonts w:ascii="Sylfaen" w:hAnsi="Sylfaen"/>
                <w:sz w:val="16"/>
                <w:szCs w:val="16"/>
                <w:lang w:val="ka-GE"/>
              </w:rPr>
              <w:t>465</w:t>
            </w:r>
          </w:p>
        </w:tc>
        <w:tc>
          <w:tcPr>
            <w:tcW w:w="348" w:type="pct"/>
            <w:tcBorders>
              <w:top w:val="single" w:sz="4" w:space="0" w:color="auto"/>
              <w:left w:val="single" w:sz="4" w:space="0" w:color="auto"/>
              <w:bottom w:val="single" w:sz="4" w:space="0" w:color="auto"/>
              <w:right w:val="single" w:sz="4" w:space="0" w:color="auto"/>
            </w:tcBorders>
            <w:vAlign w:val="center"/>
          </w:tcPr>
          <w:p w14:paraId="3FC8A4F5"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1</w:t>
            </w:r>
            <w:r>
              <w:rPr>
                <w:rFonts w:ascii="Sylfaen" w:hAnsi="Sylfaen"/>
                <w:sz w:val="16"/>
                <w:szCs w:val="16"/>
                <w:lang w:val="ka-GE"/>
              </w:rPr>
              <w:t>124</w:t>
            </w:r>
          </w:p>
        </w:tc>
        <w:tc>
          <w:tcPr>
            <w:tcW w:w="308" w:type="pct"/>
            <w:tcBorders>
              <w:top w:val="single" w:sz="4" w:space="0" w:color="auto"/>
              <w:left w:val="single" w:sz="4" w:space="0" w:color="auto"/>
              <w:bottom w:val="single" w:sz="4" w:space="0" w:color="auto"/>
              <w:right w:val="single" w:sz="4" w:space="0" w:color="auto"/>
            </w:tcBorders>
            <w:vAlign w:val="center"/>
          </w:tcPr>
          <w:p w14:paraId="0F6D1F74"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7</w:t>
            </w:r>
            <w:r>
              <w:rPr>
                <w:rFonts w:ascii="Sylfaen" w:hAnsi="Sylfaen"/>
                <w:sz w:val="16"/>
                <w:szCs w:val="16"/>
                <w:lang w:val="ka-GE"/>
              </w:rPr>
              <w:t>37</w:t>
            </w:r>
          </w:p>
        </w:tc>
        <w:tc>
          <w:tcPr>
            <w:tcW w:w="261" w:type="pct"/>
            <w:tcBorders>
              <w:top w:val="single" w:sz="4" w:space="0" w:color="auto"/>
              <w:left w:val="single" w:sz="4" w:space="0" w:color="auto"/>
              <w:bottom w:val="single" w:sz="4" w:space="0" w:color="auto"/>
              <w:right w:val="single" w:sz="4" w:space="0" w:color="auto"/>
            </w:tcBorders>
            <w:vAlign w:val="center"/>
          </w:tcPr>
          <w:p w14:paraId="685C4D73"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142A57"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0EFE05FE" w14:textId="77777777" w:rsidTr="00E0795B">
        <w:trPr>
          <w:trHeight w:val="241"/>
        </w:trPr>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05B87A"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5282DFC9"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საავადმყოფოს საჭირო სიმძლავრე (%)</w:t>
            </w:r>
          </w:p>
        </w:tc>
        <w:tc>
          <w:tcPr>
            <w:tcW w:w="306" w:type="pct"/>
            <w:tcBorders>
              <w:top w:val="single" w:sz="4" w:space="0" w:color="auto"/>
              <w:left w:val="single" w:sz="4" w:space="0" w:color="auto"/>
              <w:bottom w:val="single" w:sz="4" w:space="0" w:color="auto"/>
              <w:right w:val="single" w:sz="4" w:space="0" w:color="auto"/>
            </w:tcBorders>
            <w:vAlign w:val="center"/>
          </w:tcPr>
          <w:p w14:paraId="01CFF618"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6</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2220A28E"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w:t>
            </w:r>
            <w:r w:rsidRPr="007F3BED">
              <w:rPr>
                <w:rFonts w:ascii="Sylfaen" w:hAnsi="Sylfaen"/>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5908DF07"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16</w:t>
            </w:r>
            <w:r w:rsidRPr="007F3BED">
              <w:rPr>
                <w:rFonts w:ascii="Sylfaen" w:hAnsi="Sylfaen"/>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4460FE4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20</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58082231" w14:textId="77777777" w:rsidR="00E2147F" w:rsidRPr="00126DAA" w:rsidRDefault="00E2147F" w:rsidP="00E0795B">
            <w:pPr>
              <w:autoSpaceDE w:val="0"/>
              <w:autoSpaceDN w:val="0"/>
              <w:adjustRightInd w:val="0"/>
              <w:jc w:val="center"/>
              <w:rPr>
                <w:rFonts w:ascii="Sylfaen" w:hAnsi="Sylfaen"/>
                <w:color w:val="FF0000"/>
                <w:sz w:val="16"/>
                <w:szCs w:val="16"/>
              </w:rPr>
            </w:pPr>
            <w:r w:rsidRPr="00126DAA">
              <w:rPr>
                <w:rFonts w:ascii="Sylfaen" w:hAnsi="Sylfaen"/>
                <w:color w:val="FF0000"/>
                <w:sz w:val="16"/>
                <w:szCs w:val="16"/>
              </w:rPr>
              <w:t>21%</w:t>
            </w:r>
          </w:p>
        </w:tc>
        <w:tc>
          <w:tcPr>
            <w:tcW w:w="350" w:type="pct"/>
            <w:tcBorders>
              <w:top w:val="single" w:sz="4" w:space="0" w:color="auto"/>
              <w:left w:val="single" w:sz="4" w:space="0" w:color="auto"/>
              <w:bottom w:val="single" w:sz="4" w:space="0" w:color="auto"/>
              <w:right w:val="single" w:sz="4" w:space="0" w:color="auto"/>
            </w:tcBorders>
            <w:vAlign w:val="center"/>
          </w:tcPr>
          <w:p w14:paraId="4B148C50"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18</w:t>
            </w:r>
            <w:r w:rsidRPr="007F3BED">
              <w:rPr>
                <w:rFonts w:ascii="Sylfaen" w:hAnsi="Sylfaen"/>
                <w:sz w:val="16"/>
                <w:szCs w:val="16"/>
              </w:rPr>
              <w:t>%</w:t>
            </w:r>
          </w:p>
        </w:tc>
        <w:tc>
          <w:tcPr>
            <w:tcW w:w="348" w:type="pct"/>
            <w:tcBorders>
              <w:top w:val="single" w:sz="4" w:space="0" w:color="auto"/>
              <w:left w:val="single" w:sz="4" w:space="0" w:color="auto"/>
              <w:bottom w:val="single" w:sz="4" w:space="0" w:color="auto"/>
              <w:right w:val="single" w:sz="4" w:space="0" w:color="auto"/>
            </w:tcBorders>
            <w:vAlign w:val="center"/>
          </w:tcPr>
          <w:p w14:paraId="6E57C315"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14</w:t>
            </w:r>
            <w:r w:rsidRPr="007F3BED">
              <w:rPr>
                <w:rFonts w:ascii="Sylfaen" w:hAnsi="Sylfaen"/>
                <w:sz w:val="16"/>
                <w:szCs w:val="16"/>
              </w:rPr>
              <w:t>%</w:t>
            </w:r>
          </w:p>
        </w:tc>
        <w:tc>
          <w:tcPr>
            <w:tcW w:w="308" w:type="pct"/>
            <w:tcBorders>
              <w:top w:val="single" w:sz="4" w:space="0" w:color="auto"/>
              <w:left w:val="single" w:sz="4" w:space="0" w:color="auto"/>
              <w:bottom w:val="single" w:sz="4" w:space="0" w:color="auto"/>
              <w:right w:val="single" w:sz="4" w:space="0" w:color="auto"/>
            </w:tcBorders>
            <w:vAlign w:val="center"/>
          </w:tcPr>
          <w:p w14:paraId="37E3FDA8"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lang w:val="ka-GE"/>
              </w:rPr>
              <w:t>9</w:t>
            </w:r>
            <w:r w:rsidRPr="007F3BED">
              <w:rPr>
                <w:rFonts w:ascii="Sylfaen" w:hAnsi="Sylfaen"/>
                <w:sz w:val="16"/>
                <w:szCs w:val="16"/>
              </w:rPr>
              <w:t>%</w:t>
            </w:r>
          </w:p>
        </w:tc>
        <w:tc>
          <w:tcPr>
            <w:tcW w:w="261" w:type="pct"/>
            <w:tcBorders>
              <w:top w:val="single" w:sz="4" w:space="0" w:color="auto"/>
              <w:left w:val="single" w:sz="4" w:space="0" w:color="auto"/>
              <w:bottom w:val="single" w:sz="4" w:space="0" w:color="auto"/>
              <w:right w:val="single" w:sz="4" w:space="0" w:color="auto"/>
            </w:tcBorders>
            <w:vAlign w:val="center"/>
          </w:tcPr>
          <w:p w14:paraId="4086E7A1"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0DDEA"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607B2309" w14:textId="77777777" w:rsidTr="00E0795B">
        <w:trPr>
          <w:trHeight w:val="176"/>
        </w:trPr>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38ACA7"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რეანიმაციული</w:t>
            </w:r>
          </w:p>
          <w:p w14:paraId="1344522C"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შესაძლებლობები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3F110ABF"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პაციენტების რაოდენობა რეანიმაციის განყოფილებებში</w:t>
            </w:r>
          </w:p>
        </w:tc>
        <w:tc>
          <w:tcPr>
            <w:tcW w:w="306" w:type="pct"/>
            <w:tcBorders>
              <w:top w:val="single" w:sz="4" w:space="0" w:color="auto"/>
              <w:left w:val="single" w:sz="4" w:space="0" w:color="auto"/>
              <w:bottom w:val="single" w:sz="4" w:space="0" w:color="auto"/>
              <w:right w:val="single" w:sz="4" w:space="0" w:color="auto"/>
            </w:tcBorders>
            <w:vAlign w:val="center"/>
          </w:tcPr>
          <w:p w14:paraId="0BD6140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104</w:t>
            </w:r>
          </w:p>
        </w:tc>
        <w:tc>
          <w:tcPr>
            <w:tcW w:w="306" w:type="pct"/>
            <w:tcBorders>
              <w:top w:val="single" w:sz="4" w:space="0" w:color="auto"/>
              <w:left w:val="single" w:sz="4" w:space="0" w:color="auto"/>
              <w:bottom w:val="single" w:sz="4" w:space="0" w:color="auto"/>
              <w:right w:val="single" w:sz="4" w:space="0" w:color="auto"/>
            </w:tcBorders>
            <w:vAlign w:val="center"/>
          </w:tcPr>
          <w:p w14:paraId="2ECB5E2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220</w:t>
            </w:r>
          </w:p>
        </w:tc>
        <w:tc>
          <w:tcPr>
            <w:tcW w:w="350" w:type="pct"/>
            <w:tcBorders>
              <w:top w:val="single" w:sz="4" w:space="0" w:color="auto"/>
              <w:left w:val="single" w:sz="4" w:space="0" w:color="auto"/>
              <w:bottom w:val="single" w:sz="4" w:space="0" w:color="auto"/>
              <w:right w:val="single" w:sz="4" w:space="0" w:color="auto"/>
            </w:tcBorders>
            <w:vAlign w:val="center"/>
          </w:tcPr>
          <w:p w14:paraId="4AE809E9"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3</w:t>
            </w:r>
            <w:r>
              <w:rPr>
                <w:rFonts w:ascii="Sylfaen" w:hAnsi="Sylfaen"/>
                <w:sz w:val="16"/>
                <w:szCs w:val="16"/>
                <w:lang w:val="ka-GE"/>
              </w:rPr>
              <w:t>38</w:t>
            </w:r>
          </w:p>
        </w:tc>
        <w:tc>
          <w:tcPr>
            <w:tcW w:w="350" w:type="pct"/>
            <w:tcBorders>
              <w:top w:val="single" w:sz="4" w:space="0" w:color="auto"/>
              <w:left w:val="single" w:sz="4" w:space="0" w:color="auto"/>
              <w:bottom w:val="single" w:sz="4" w:space="0" w:color="auto"/>
              <w:right w:val="single" w:sz="4" w:space="0" w:color="auto"/>
            </w:tcBorders>
            <w:vAlign w:val="center"/>
          </w:tcPr>
          <w:p w14:paraId="42D10044"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4</w:t>
            </w:r>
            <w:r>
              <w:rPr>
                <w:rFonts w:ascii="Sylfaen" w:hAnsi="Sylfaen"/>
                <w:sz w:val="16"/>
                <w:szCs w:val="16"/>
                <w:lang w:val="ka-GE"/>
              </w:rPr>
              <w:t>46</w:t>
            </w:r>
          </w:p>
        </w:tc>
        <w:tc>
          <w:tcPr>
            <w:tcW w:w="306" w:type="pct"/>
            <w:tcBorders>
              <w:top w:val="single" w:sz="4" w:space="0" w:color="auto"/>
              <w:left w:val="single" w:sz="4" w:space="0" w:color="auto"/>
              <w:bottom w:val="single" w:sz="4" w:space="0" w:color="auto"/>
              <w:right w:val="single" w:sz="4" w:space="0" w:color="auto"/>
            </w:tcBorders>
            <w:vAlign w:val="center"/>
          </w:tcPr>
          <w:p w14:paraId="67041BA0"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483</w:t>
            </w:r>
          </w:p>
        </w:tc>
        <w:tc>
          <w:tcPr>
            <w:tcW w:w="350" w:type="pct"/>
            <w:tcBorders>
              <w:top w:val="single" w:sz="4" w:space="0" w:color="auto"/>
              <w:left w:val="single" w:sz="4" w:space="0" w:color="auto"/>
              <w:bottom w:val="single" w:sz="4" w:space="0" w:color="auto"/>
              <w:right w:val="single" w:sz="4" w:space="0" w:color="auto"/>
            </w:tcBorders>
            <w:vAlign w:val="center"/>
          </w:tcPr>
          <w:p w14:paraId="23A4AAAF" w14:textId="77777777" w:rsidR="00E2147F" w:rsidRPr="00126DAA"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470</w:t>
            </w:r>
          </w:p>
        </w:tc>
        <w:tc>
          <w:tcPr>
            <w:tcW w:w="348" w:type="pct"/>
            <w:tcBorders>
              <w:top w:val="single" w:sz="4" w:space="0" w:color="auto"/>
              <w:left w:val="single" w:sz="4" w:space="0" w:color="auto"/>
              <w:bottom w:val="single" w:sz="4" w:space="0" w:color="auto"/>
              <w:right w:val="single" w:sz="4" w:space="0" w:color="auto"/>
            </w:tcBorders>
            <w:vAlign w:val="center"/>
          </w:tcPr>
          <w:p w14:paraId="7F34C214"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3</w:t>
            </w:r>
            <w:r>
              <w:rPr>
                <w:rFonts w:ascii="Sylfaen" w:hAnsi="Sylfaen"/>
                <w:sz w:val="16"/>
                <w:szCs w:val="16"/>
                <w:lang w:val="ka-GE"/>
              </w:rPr>
              <w:t>73</w:t>
            </w:r>
          </w:p>
        </w:tc>
        <w:tc>
          <w:tcPr>
            <w:tcW w:w="308" w:type="pct"/>
            <w:tcBorders>
              <w:top w:val="single" w:sz="4" w:space="0" w:color="auto"/>
              <w:left w:val="single" w:sz="4" w:space="0" w:color="auto"/>
              <w:bottom w:val="single" w:sz="4" w:space="0" w:color="auto"/>
              <w:right w:val="single" w:sz="4" w:space="0" w:color="auto"/>
            </w:tcBorders>
            <w:vAlign w:val="center"/>
          </w:tcPr>
          <w:p w14:paraId="2606768C" w14:textId="77777777" w:rsidR="00E2147F" w:rsidRPr="00126DAA" w:rsidRDefault="00E2147F" w:rsidP="00E0795B">
            <w:pPr>
              <w:autoSpaceDE w:val="0"/>
              <w:autoSpaceDN w:val="0"/>
              <w:adjustRightInd w:val="0"/>
              <w:jc w:val="center"/>
              <w:rPr>
                <w:rFonts w:ascii="Sylfaen" w:hAnsi="Sylfaen"/>
                <w:sz w:val="16"/>
                <w:szCs w:val="16"/>
                <w:lang w:val="ka-GE"/>
              </w:rPr>
            </w:pPr>
            <w:r w:rsidRPr="007F3BED">
              <w:rPr>
                <w:rFonts w:ascii="Sylfaen" w:hAnsi="Sylfaen"/>
                <w:sz w:val="16"/>
                <w:szCs w:val="16"/>
              </w:rPr>
              <w:t>2</w:t>
            </w:r>
            <w:r>
              <w:rPr>
                <w:rFonts w:ascii="Sylfaen" w:hAnsi="Sylfaen"/>
                <w:sz w:val="16"/>
                <w:szCs w:val="16"/>
                <w:lang w:val="ka-GE"/>
              </w:rPr>
              <w:t>58</w:t>
            </w:r>
          </w:p>
        </w:tc>
        <w:tc>
          <w:tcPr>
            <w:tcW w:w="261" w:type="pct"/>
            <w:tcBorders>
              <w:top w:val="single" w:sz="4" w:space="0" w:color="auto"/>
              <w:left w:val="single" w:sz="4" w:space="0" w:color="auto"/>
              <w:bottom w:val="single" w:sz="4" w:space="0" w:color="auto"/>
              <w:right w:val="single" w:sz="4" w:space="0" w:color="auto"/>
            </w:tcBorders>
            <w:vAlign w:val="center"/>
          </w:tcPr>
          <w:p w14:paraId="60FEA74F"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5625C"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2063CC53" w14:textId="77777777" w:rsidTr="00E0795B">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FBF246"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528A57BF"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 xml:space="preserve">რეანიმაციული შესაძლებლობების საჭირო </w:t>
            </w:r>
            <w:r w:rsidRPr="007F3BED">
              <w:rPr>
                <w:rFonts w:ascii="Sylfaen" w:hAnsi="Sylfaen"/>
                <w:sz w:val="16"/>
              </w:rPr>
              <w:lastRenderedPageBreak/>
              <w:t>პროცენტული მაჩვენებელი (%)</w:t>
            </w:r>
          </w:p>
        </w:tc>
        <w:tc>
          <w:tcPr>
            <w:tcW w:w="306" w:type="pct"/>
            <w:tcBorders>
              <w:top w:val="single" w:sz="4" w:space="0" w:color="auto"/>
              <w:left w:val="single" w:sz="4" w:space="0" w:color="auto"/>
              <w:bottom w:val="single" w:sz="4" w:space="0" w:color="auto"/>
              <w:right w:val="single" w:sz="4" w:space="0" w:color="auto"/>
            </w:tcBorders>
            <w:vAlign w:val="center"/>
          </w:tcPr>
          <w:p w14:paraId="20551F05"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lastRenderedPageBreak/>
              <w:t>6%</w:t>
            </w:r>
          </w:p>
        </w:tc>
        <w:tc>
          <w:tcPr>
            <w:tcW w:w="306" w:type="pct"/>
            <w:tcBorders>
              <w:top w:val="single" w:sz="4" w:space="0" w:color="auto"/>
              <w:left w:val="single" w:sz="4" w:space="0" w:color="auto"/>
              <w:bottom w:val="single" w:sz="4" w:space="0" w:color="auto"/>
              <w:right w:val="single" w:sz="4" w:space="0" w:color="auto"/>
            </w:tcBorders>
            <w:vAlign w:val="center"/>
          </w:tcPr>
          <w:p w14:paraId="7C93B41E"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13</w:t>
            </w:r>
            <w:r w:rsidRPr="007F3BED">
              <w:rPr>
                <w:rFonts w:ascii="Sylfaen" w:hAnsi="Sylfaen"/>
                <w:b/>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4971D0AB"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20</w:t>
            </w:r>
            <w:r w:rsidRPr="007F3BED">
              <w:rPr>
                <w:rFonts w:ascii="Sylfaen" w:hAnsi="Sylfaen"/>
                <w:b/>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2E5F0E02"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27</w:t>
            </w:r>
            <w:r w:rsidRPr="007F3BED">
              <w:rPr>
                <w:rFonts w:ascii="Sylfaen" w:hAnsi="Sylfaen"/>
                <w:b/>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0FA92D0F" w14:textId="77777777" w:rsidR="00E2147F" w:rsidRPr="00A60EB0" w:rsidRDefault="00E2147F" w:rsidP="00E0795B">
            <w:pPr>
              <w:autoSpaceDE w:val="0"/>
              <w:autoSpaceDN w:val="0"/>
              <w:adjustRightInd w:val="0"/>
              <w:jc w:val="center"/>
              <w:rPr>
                <w:rFonts w:ascii="Sylfaen" w:hAnsi="Sylfaen"/>
                <w:b/>
                <w:color w:val="FF0000"/>
                <w:sz w:val="16"/>
                <w:szCs w:val="16"/>
              </w:rPr>
            </w:pPr>
            <w:r w:rsidRPr="00A60EB0">
              <w:rPr>
                <w:rFonts w:ascii="Sylfaen" w:hAnsi="Sylfaen"/>
                <w:b/>
                <w:color w:val="FF0000"/>
                <w:sz w:val="16"/>
                <w:szCs w:val="16"/>
              </w:rPr>
              <w:t>29%</w:t>
            </w:r>
          </w:p>
        </w:tc>
        <w:tc>
          <w:tcPr>
            <w:tcW w:w="350" w:type="pct"/>
            <w:tcBorders>
              <w:top w:val="single" w:sz="4" w:space="0" w:color="auto"/>
              <w:left w:val="single" w:sz="4" w:space="0" w:color="auto"/>
              <w:bottom w:val="single" w:sz="4" w:space="0" w:color="auto"/>
              <w:right w:val="single" w:sz="4" w:space="0" w:color="auto"/>
            </w:tcBorders>
            <w:vAlign w:val="center"/>
          </w:tcPr>
          <w:p w14:paraId="6832531E"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28</w:t>
            </w:r>
            <w:r w:rsidRPr="007F3BED">
              <w:rPr>
                <w:rFonts w:ascii="Sylfaen" w:hAnsi="Sylfaen"/>
                <w:b/>
                <w:sz w:val="16"/>
                <w:szCs w:val="16"/>
              </w:rPr>
              <w:t>%</w:t>
            </w:r>
          </w:p>
        </w:tc>
        <w:tc>
          <w:tcPr>
            <w:tcW w:w="348" w:type="pct"/>
            <w:tcBorders>
              <w:top w:val="single" w:sz="4" w:space="0" w:color="auto"/>
              <w:left w:val="single" w:sz="4" w:space="0" w:color="auto"/>
              <w:bottom w:val="single" w:sz="4" w:space="0" w:color="auto"/>
              <w:right w:val="single" w:sz="4" w:space="0" w:color="auto"/>
            </w:tcBorders>
            <w:vAlign w:val="center"/>
          </w:tcPr>
          <w:p w14:paraId="6DAB885A"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22</w:t>
            </w:r>
            <w:r w:rsidRPr="007F3BED">
              <w:rPr>
                <w:rFonts w:ascii="Sylfaen" w:hAnsi="Sylfaen"/>
                <w:b/>
                <w:sz w:val="16"/>
                <w:szCs w:val="16"/>
              </w:rPr>
              <w:t>%</w:t>
            </w:r>
          </w:p>
        </w:tc>
        <w:tc>
          <w:tcPr>
            <w:tcW w:w="308" w:type="pct"/>
            <w:tcBorders>
              <w:top w:val="single" w:sz="4" w:space="0" w:color="auto"/>
              <w:left w:val="single" w:sz="4" w:space="0" w:color="auto"/>
              <w:bottom w:val="single" w:sz="4" w:space="0" w:color="auto"/>
              <w:right w:val="single" w:sz="4" w:space="0" w:color="auto"/>
            </w:tcBorders>
            <w:vAlign w:val="center"/>
          </w:tcPr>
          <w:p w14:paraId="689AD875"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16</w:t>
            </w:r>
            <w:r w:rsidRPr="007F3BED">
              <w:rPr>
                <w:rFonts w:ascii="Sylfaen" w:hAnsi="Sylfaen"/>
                <w:b/>
                <w:sz w:val="16"/>
                <w:szCs w:val="16"/>
              </w:rPr>
              <w:t>%</w:t>
            </w:r>
          </w:p>
        </w:tc>
        <w:tc>
          <w:tcPr>
            <w:tcW w:w="261" w:type="pct"/>
            <w:tcBorders>
              <w:top w:val="single" w:sz="4" w:space="0" w:color="auto"/>
              <w:left w:val="single" w:sz="4" w:space="0" w:color="auto"/>
              <w:bottom w:val="single" w:sz="4" w:space="0" w:color="auto"/>
              <w:right w:val="single" w:sz="4" w:space="0" w:color="auto"/>
            </w:tcBorders>
            <w:vAlign w:val="center"/>
          </w:tcPr>
          <w:p w14:paraId="176EF2C6"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64497C"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393E13D5" w14:textId="77777777" w:rsidTr="00E0795B">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A2616C"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lastRenderedPageBreak/>
              <w:t>ვენტილატორების</w:t>
            </w:r>
          </w:p>
          <w:p w14:paraId="03803AD7"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სიმძლავრეები</w:t>
            </w:r>
          </w:p>
          <w:p w14:paraId="695DEBF9"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/შესაძლებლობები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53328D31"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გრიპით დაავადებული პაციენტების რაოდენობა, რომლებიც იყენებენ ვენტილატორებს</w:t>
            </w:r>
          </w:p>
        </w:tc>
        <w:tc>
          <w:tcPr>
            <w:tcW w:w="306" w:type="pct"/>
            <w:tcBorders>
              <w:top w:val="single" w:sz="4" w:space="0" w:color="auto"/>
              <w:left w:val="single" w:sz="4" w:space="0" w:color="auto"/>
              <w:bottom w:val="single" w:sz="4" w:space="0" w:color="auto"/>
              <w:right w:val="single" w:sz="4" w:space="0" w:color="auto"/>
            </w:tcBorders>
            <w:vAlign w:val="center"/>
          </w:tcPr>
          <w:p w14:paraId="555F738E"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35</w:t>
            </w:r>
          </w:p>
        </w:tc>
        <w:tc>
          <w:tcPr>
            <w:tcW w:w="306" w:type="pct"/>
            <w:tcBorders>
              <w:top w:val="single" w:sz="4" w:space="0" w:color="auto"/>
              <w:left w:val="single" w:sz="4" w:space="0" w:color="auto"/>
              <w:bottom w:val="single" w:sz="4" w:space="0" w:color="auto"/>
              <w:right w:val="single" w:sz="4" w:space="0" w:color="auto"/>
            </w:tcBorders>
            <w:vAlign w:val="center"/>
          </w:tcPr>
          <w:p w14:paraId="49E0F7D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73</w:t>
            </w:r>
          </w:p>
        </w:tc>
        <w:tc>
          <w:tcPr>
            <w:tcW w:w="350" w:type="pct"/>
            <w:tcBorders>
              <w:top w:val="single" w:sz="4" w:space="0" w:color="auto"/>
              <w:left w:val="single" w:sz="4" w:space="0" w:color="auto"/>
              <w:bottom w:val="single" w:sz="4" w:space="0" w:color="auto"/>
              <w:right w:val="single" w:sz="4" w:space="0" w:color="auto"/>
            </w:tcBorders>
            <w:vAlign w:val="center"/>
          </w:tcPr>
          <w:p w14:paraId="569194A1"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113</w:t>
            </w:r>
          </w:p>
        </w:tc>
        <w:tc>
          <w:tcPr>
            <w:tcW w:w="350" w:type="pct"/>
            <w:tcBorders>
              <w:top w:val="single" w:sz="4" w:space="0" w:color="auto"/>
              <w:left w:val="single" w:sz="4" w:space="0" w:color="auto"/>
              <w:bottom w:val="single" w:sz="4" w:space="0" w:color="auto"/>
              <w:right w:val="single" w:sz="4" w:space="0" w:color="auto"/>
            </w:tcBorders>
            <w:vAlign w:val="center"/>
          </w:tcPr>
          <w:p w14:paraId="29FFB8EF"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149</w:t>
            </w:r>
          </w:p>
        </w:tc>
        <w:tc>
          <w:tcPr>
            <w:tcW w:w="306" w:type="pct"/>
            <w:tcBorders>
              <w:top w:val="single" w:sz="4" w:space="0" w:color="auto"/>
              <w:left w:val="single" w:sz="4" w:space="0" w:color="auto"/>
              <w:bottom w:val="single" w:sz="4" w:space="0" w:color="auto"/>
              <w:right w:val="single" w:sz="4" w:space="0" w:color="auto"/>
            </w:tcBorders>
            <w:vAlign w:val="center"/>
          </w:tcPr>
          <w:p w14:paraId="52667780"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161</w:t>
            </w:r>
          </w:p>
        </w:tc>
        <w:tc>
          <w:tcPr>
            <w:tcW w:w="350" w:type="pct"/>
            <w:tcBorders>
              <w:top w:val="single" w:sz="4" w:space="0" w:color="auto"/>
              <w:left w:val="single" w:sz="4" w:space="0" w:color="auto"/>
              <w:bottom w:val="single" w:sz="4" w:space="0" w:color="auto"/>
              <w:right w:val="single" w:sz="4" w:space="0" w:color="auto"/>
            </w:tcBorders>
            <w:vAlign w:val="center"/>
          </w:tcPr>
          <w:p w14:paraId="400338B3"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157</w:t>
            </w:r>
          </w:p>
        </w:tc>
        <w:tc>
          <w:tcPr>
            <w:tcW w:w="348" w:type="pct"/>
            <w:tcBorders>
              <w:top w:val="single" w:sz="4" w:space="0" w:color="auto"/>
              <w:left w:val="single" w:sz="4" w:space="0" w:color="auto"/>
              <w:bottom w:val="single" w:sz="4" w:space="0" w:color="auto"/>
              <w:right w:val="single" w:sz="4" w:space="0" w:color="auto"/>
            </w:tcBorders>
            <w:vAlign w:val="center"/>
          </w:tcPr>
          <w:p w14:paraId="56A304A4"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124</w:t>
            </w:r>
          </w:p>
        </w:tc>
        <w:tc>
          <w:tcPr>
            <w:tcW w:w="308" w:type="pct"/>
            <w:tcBorders>
              <w:top w:val="single" w:sz="4" w:space="0" w:color="auto"/>
              <w:left w:val="single" w:sz="4" w:space="0" w:color="auto"/>
              <w:bottom w:val="single" w:sz="4" w:space="0" w:color="auto"/>
              <w:right w:val="single" w:sz="4" w:space="0" w:color="auto"/>
            </w:tcBorders>
            <w:vAlign w:val="center"/>
          </w:tcPr>
          <w:p w14:paraId="46F5EAB5" w14:textId="77777777" w:rsidR="00E2147F" w:rsidRPr="00A60EB0"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86</w:t>
            </w:r>
          </w:p>
        </w:tc>
        <w:tc>
          <w:tcPr>
            <w:tcW w:w="261" w:type="pct"/>
            <w:tcBorders>
              <w:top w:val="single" w:sz="4" w:space="0" w:color="auto"/>
              <w:left w:val="single" w:sz="4" w:space="0" w:color="auto"/>
              <w:bottom w:val="single" w:sz="4" w:space="0" w:color="auto"/>
              <w:right w:val="single" w:sz="4" w:space="0" w:color="auto"/>
            </w:tcBorders>
            <w:vAlign w:val="center"/>
          </w:tcPr>
          <w:p w14:paraId="633A0781"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ED354"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66562C1A" w14:textId="77777777" w:rsidTr="00E0795B">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8BB5D0"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13CAA177"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ვენტილატორების გამოყენების შესაძლებლობის პროცენტული მაჩვენებელი (%)</w:t>
            </w:r>
          </w:p>
        </w:tc>
        <w:tc>
          <w:tcPr>
            <w:tcW w:w="306" w:type="pct"/>
            <w:tcBorders>
              <w:top w:val="single" w:sz="4" w:space="0" w:color="auto"/>
              <w:left w:val="single" w:sz="4" w:space="0" w:color="auto"/>
              <w:bottom w:val="single" w:sz="4" w:space="0" w:color="auto"/>
              <w:right w:val="single" w:sz="4" w:space="0" w:color="auto"/>
            </w:tcBorders>
            <w:vAlign w:val="center"/>
          </w:tcPr>
          <w:p w14:paraId="5FA10ED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w:t>
            </w:r>
            <w:r w:rsidRPr="007F3BED">
              <w:rPr>
                <w:rFonts w:ascii="Sylfaen" w:hAnsi="Sylfaen"/>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40C372A6"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w:t>
            </w:r>
            <w:r w:rsidRPr="007F3BED">
              <w:rPr>
                <w:rFonts w:ascii="Sylfaen" w:hAnsi="Sylfaen"/>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25121FA6"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6</w:t>
            </w:r>
            <w:r w:rsidRPr="007F3BED">
              <w:rPr>
                <w:rFonts w:ascii="Sylfaen" w:hAnsi="Sylfaen"/>
                <w:b/>
                <w:sz w:val="16"/>
                <w:szCs w:val="16"/>
              </w:rPr>
              <w:t>%</w:t>
            </w:r>
          </w:p>
        </w:tc>
        <w:tc>
          <w:tcPr>
            <w:tcW w:w="350" w:type="pct"/>
            <w:tcBorders>
              <w:top w:val="single" w:sz="4" w:space="0" w:color="auto"/>
              <w:left w:val="single" w:sz="4" w:space="0" w:color="auto"/>
              <w:bottom w:val="single" w:sz="4" w:space="0" w:color="auto"/>
              <w:right w:val="single" w:sz="4" w:space="0" w:color="auto"/>
            </w:tcBorders>
            <w:vAlign w:val="center"/>
          </w:tcPr>
          <w:p w14:paraId="4354F8DF"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9</w:t>
            </w:r>
            <w:r w:rsidRPr="007F3BED">
              <w:rPr>
                <w:rFonts w:ascii="Sylfaen" w:hAnsi="Sylfaen"/>
                <w:b/>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2DDC6D7C" w14:textId="77777777" w:rsidR="00E2147F" w:rsidRPr="00535F2F" w:rsidRDefault="00E2147F" w:rsidP="00E0795B">
            <w:pPr>
              <w:autoSpaceDE w:val="0"/>
              <w:autoSpaceDN w:val="0"/>
              <w:adjustRightInd w:val="0"/>
              <w:jc w:val="center"/>
              <w:rPr>
                <w:rFonts w:ascii="Sylfaen" w:hAnsi="Sylfaen"/>
                <w:b/>
                <w:color w:val="FF0000"/>
                <w:sz w:val="16"/>
                <w:szCs w:val="16"/>
              </w:rPr>
            </w:pPr>
            <w:r w:rsidRPr="00535F2F">
              <w:rPr>
                <w:rFonts w:ascii="Sylfaen" w:hAnsi="Sylfaen"/>
                <w:b/>
                <w:color w:val="FF0000"/>
                <w:sz w:val="16"/>
                <w:szCs w:val="16"/>
              </w:rPr>
              <w:t>9%</w:t>
            </w:r>
          </w:p>
        </w:tc>
        <w:tc>
          <w:tcPr>
            <w:tcW w:w="350" w:type="pct"/>
            <w:tcBorders>
              <w:top w:val="single" w:sz="4" w:space="0" w:color="auto"/>
              <w:left w:val="single" w:sz="4" w:space="0" w:color="auto"/>
              <w:bottom w:val="single" w:sz="4" w:space="0" w:color="auto"/>
              <w:right w:val="single" w:sz="4" w:space="0" w:color="auto"/>
            </w:tcBorders>
            <w:vAlign w:val="center"/>
          </w:tcPr>
          <w:p w14:paraId="7C610C27"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9</w:t>
            </w:r>
            <w:r w:rsidRPr="007F3BED">
              <w:rPr>
                <w:rFonts w:ascii="Sylfaen" w:hAnsi="Sylfaen"/>
                <w:b/>
                <w:sz w:val="16"/>
                <w:szCs w:val="16"/>
              </w:rPr>
              <w:t>%</w:t>
            </w:r>
          </w:p>
        </w:tc>
        <w:tc>
          <w:tcPr>
            <w:tcW w:w="348" w:type="pct"/>
            <w:tcBorders>
              <w:top w:val="single" w:sz="4" w:space="0" w:color="auto"/>
              <w:left w:val="single" w:sz="4" w:space="0" w:color="auto"/>
              <w:bottom w:val="single" w:sz="4" w:space="0" w:color="auto"/>
              <w:right w:val="single" w:sz="4" w:space="0" w:color="auto"/>
            </w:tcBorders>
            <w:vAlign w:val="center"/>
          </w:tcPr>
          <w:p w14:paraId="321C39C4" w14:textId="77777777" w:rsidR="00E2147F" w:rsidRPr="007F3BED" w:rsidRDefault="00E2147F" w:rsidP="00E0795B">
            <w:pPr>
              <w:autoSpaceDE w:val="0"/>
              <w:autoSpaceDN w:val="0"/>
              <w:adjustRightInd w:val="0"/>
              <w:jc w:val="center"/>
              <w:rPr>
                <w:rFonts w:ascii="Sylfaen" w:hAnsi="Sylfaen"/>
                <w:b/>
                <w:sz w:val="16"/>
                <w:szCs w:val="16"/>
              </w:rPr>
            </w:pPr>
            <w:r>
              <w:rPr>
                <w:rFonts w:ascii="Sylfaen" w:hAnsi="Sylfaen"/>
                <w:b/>
                <w:sz w:val="16"/>
                <w:szCs w:val="16"/>
              </w:rPr>
              <w:t>7</w:t>
            </w:r>
            <w:r w:rsidRPr="007F3BED">
              <w:rPr>
                <w:rFonts w:ascii="Sylfaen" w:hAnsi="Sylfaen"/>
                <w:b/>
                <w:sz w:val="16"/>
                <w:szCs w:val="16"/>
              </w:rPr>
              <w:t>%</w:t>
            </w:r>
          </w:p>
        </w:tc>
        <w:tc>
          <w:tcPr>
            <w:tcW w:w="308" w:type="pct"/>
            <w:tcBorders>
              <w:top w:val="single" w:sz="4" w:space="0" w:color="auto"/>
              <w:left w:val="single" w:sz="4" w:space="0" w:color="auto"/>
              <w:bottom w:val="single" w:sz="4" w:space="0" w:color="auto"/>
              <w:right w:val="single" w:sz="4" w:space="0" w:color="auto"/>
            </w:tcBorders>
            <w:vAlign w:val="center"/>
          </w:tcPr>
          <w:p w14:paraId="7FE0E8F2"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5</w:t>
            </w:r>
            <w:r w:rsidRPr="007F3BED">
              <w:rPr>
                <w:rFonts w:ascii="Sylfaen" w:hAnsi="Sylfaen"/>
                <w:sz w:val="16"/>
                <w:szCs w:val="16"/>
              </w:rPr>
              <w:t>%</w:t>
            </w:r>
          </w:p>
        </w:tc>
        <w:tc>
          <w:tcPr>
            <w:tcW w:w="261" w:type="pct"/>
            <w:tcBorders>
              <w:top w:val="single" w:sz="4" w:space="0" w:color="auto"/>
              <w:left w:val="single" w:sz="4" w:space="0" w:color="auto"/>
              <w:bottom w:val="single" w:sz="4" w:space="0" w:color="auto"/>
              <w:right w:val="single" w:sz="4" w:space="0" w:color="auto"/>
            </w:tcBorders>
            <w:vAlign w:val="center"/>
          </w:tcPr>
          <w:p w14:paraId="72557676" w14:textId="77777777" w:rsidR="00E2147F" w:rsidRPr="007F3BED" w:rsidRDefault="00E2147F" w:rsidP="00E0795B">
            <w:pPr>
              <w:autoSpaceDE w:val="0"/>
              <w:autoSpaceDN w:val="0"/>
              <w:adjustRightInd w:val="0"/>
              <w:jc w:val="center"/>
              <w:rPr>
                <w:rFonts w:ascii="Sylfaen" w:hAnsi="Sylfaen"/>
                <w:sz w:val="16"/>
                <w:szCs w:val="16"/>
              </w:rPr>
            </w:pP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AE71F2" w14:textId="77777777" w:rsidR="00E2147F" w:rsidRPr="007F3BED" w:rsidRDefault="00E2147F" w:rsidP="00E0795B">
            <w:pPr>
              <w:autoSpaceDE w:val="0"/>
              <w:autoSpaceDN w:val="0"/>
              <w:adjustRightInd w:val="0"/>
              <w:jc w:val="center"/>
              <w:rPr>
                <w:rFonts w:ascii="Sylfaen" w:hAnsi="Sylfaen"/>
                <w:sz w:val="16"/>
                <w:szCs w:val="16"/>
              </w:rPr>
            </w:pPr>
          </w:p>
        </w:tc>
      </w:tr>
      <w:tr w:rsidR="00E2147F" w:rsidRPr="007F3BED" w14:paraId="7F3B3F8C" w14:textId="77777777" w:rsidTr="00E0795B">
        <w:tc>
          <w:tcPr>
            <w:tcW w:w="61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E6BD76"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სიკვდილიანობის</w:t>
            </w:r>
          </w:p>
          <w:p w14:paraId="38FF0D71"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შემთხვევები</w:t>
            </w: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2BB37D05"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გრიპით გარდაცვლილი პაციენტების რაოდენობა</w:t>
            </w:r>
          </w:p>
        </w:tc>
        <w:tc>
          <w:tcPr>
            <w:tcW w:w="306" w:type="pct"/>
            <w:tcBorders>
              <w:top w:val="single" w:sz="4" w:space="0" w:color="auto"/>
              <w:left w:val="single" w:sz="4" w:space="0" w:color="auto"/>
              <w:bottom w:val="single" w:sz="4" w:space="0" w:color="auto"/>
              <w:right w:val="single" w:sz="4" w:space="0" w:color="auto"/>
            </w:tcBorders>
            <w:vAlign w:val="center"/>
          </w:tcPr>
          <w:p w14:paraId="1FD001E9" w14:textId="77777777" w:rsidR="00E2147F" w:rsidRPr="007F3BED" w:rsidRDefault="00E2147F" w:rsidP="00E0795B">
            <w:pPr>
              <w:autoSpaceDE w:val="0"/>
              <w:autoSpaceDN w:val="0"/>
              <w:adjustRightInd w:val="0"/>
              <w:jc w:val="center"/>
              <w:rPr>
                <w:rFonts w:ascii="Sylfaen" w:hAnsi="Sylfaen"/>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tcPr>
          <w:p w14:paraId="09E5FA00"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56B487DF"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160</w:t>
            </w:r>
          </w:p>
        </w:tc>
        <w:tc>
          <w:tcPr>
            <w:tcW w:w="350" w:type="pct"/>
            <w:tcBorders>
              <w:top w:val="single" w:sz="4" w:space="0" w:color="auto"/>
              <w:left w:val="single" w:sz="4" w:space="0" w:color="auto"/>
              <w:bottom w:val="single" w:sz="4" w:space="0" w:color="auto"/>
              <w:right w:val="single" w:sz="4" w:space="0" w:color="auto"/>
            </w:tcBorders>
            <w:vAlign w:val="center"/>
          </w:tcPr>
          <w:p w14:paraId="66CD66DA"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266</w:t>
            </w:r>
          </w:p>
        </w:tc>
        <w:tc>
          <w:tcPr>
            <w:tcW w:w="306" w:type="pct"/>
            <w:tcBorders>
              <w:top w:val="single" w:sz="4" w:space="0" w:color="auto"/>
              <w:left w:val="single" w:sz="4" w:space="0" w:color="auto"/>
              <w:bottom w:val="single" w:sz="4" w:space="0" w:color="auto"/>
              <w:right w:val="single" w:sz="4" w:space="0" w:color="auto"/>
            </w:tcBorders>
            <w:vAlign w:val="center"/>
          </w:tcPr>
          <w:p w14:paraId="70EFA829"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399</w:t>
            </w:r>
          </w:p>
        </w:tc>
        <w:tc>
          <w:tcPr>
            <w:tcW w:w="350" w:type="pct"/>
            <w:tcBorders>
              <w:top w:val="single" w:sz="4" w:space="0" w:color="auto"/>
              <w:left w:val="single" w:sz="4" w:space="0" w:color="auto"/>
              <w:bottom w:val="single" w:sz="4" w:space="0" w:color="auto"/>
              <w:right w:val="single" w:sz="4" w:space="0" w:color="auto"/>
            </w:tcBorders>
            <w:vAlign w:val="center"/>
          </w:tcPr>
          <w:p w14:paraId="35132D79"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506</w:t>
            </w:r>
          </w:p>
        </w:tc>
        <w:tc>
          <w:tcPr>
            <w:tcW w:w="348" w:type="pct"/>
            <w:tcBorders>
              <w:top w:val="single" w:sz="4" w:space="0" w:color="auto"/>
              <w:left w:val="single" w:sz="4" w:space="0" w:color="auto"/>
              <w:bottom w:val="single" w:sz="4" w:space="0" w:color="auto"/>
              <w:right w:val="single" w:sz="4" w:space="0" w:color="auto"/>
            </w:tcBorders>
            <w:vAlign w:val="center"/>
          </w:tcPr>
          <w:p w14:paraId="3BC4491C"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506</w:t>
            </w:r>
          </w:p>
        </w:tc>
        <w:tc>
          <w:tcPr>
            <w:tcW w:w="308" w:type="pct"/>
            <w:tcBorders>
              <w:top w:val="single" w:sz="4" w:space="0" w:color="auto"/>
              <w:left w:val="single" w:sz="4" w:space="0" w:color="auto"/>
              <w:bottom w:val="single" w:sz="4" w:space="0" w:color="auto"/>
              <w:right w:val="single" w:sz="4" w:space="0" w:color="auto"/>
            </w:tcBorders>
            <w:vAlign w:val="center"/>
          </w:tcPr>
          <w:p w14:paraId="74357BF4"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399</w:t>
            </w:r>
          </w:p>
        </w:tc>
        <w:tc>
          <w:tcPr>
            <w:tcW w:w="261" w:type="pct"/>
            <w:tcBorders>
              <w:top w:val="single" w:sz="4" w:space="0" w:color="auto"/>
              <w:left w:val="single" w:sz="4" w:space="0" w:color="auto"/>
              <w:bottom w:val="single" w:sz="4" w:space="0" w:color="auto"/>
              <w:right w:val="single" w:sz="4" w:space="0" w:color="auto"/>
            </w:tcBorders>
            <w:vAlign w:val="center"/>
          </w:tcPr>
          <w:p w14:paraId="42E1361A"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266</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E56407" w14:textId="77777777" w:rsidR="00E2147F" w:rsidRPr="007F3BED" w:rsidRDefault="00E2147F" w:rsidP="00E0795B">
            <w:pPr>
              <w:autoSpaceDE w:val="0"/>
              <w:autoSpaceDN w:val="0"/>
              <w:adjustRightInd w:val="0"/>
              <w:jc w:val="center"/>
              <w:rPr>
                <w:rFonts w:ascii="Sylfaen" w:hAnsi="Sylfaen"/>
                <w:sz w:val="16"/>
                <w:szCs w:val="16"/>
              </w:rPr>
            </w:pPr>
            <w:r w:rsidRPr="007F3BED">
              <w:rPr>
                <w:rFonts w:ascii="Sylfaen" w:hAnsi="Sylfaen"/>
                <w:sz w:val="16"/>
                <w:szCs w:val="16"/>
              </w:rPr>
              <w:t>160</w:t>
            </w:r>
          </w:p>
        </w:tc>
      </w:tr>
      <w:tr w:rsidR="00E2147F" w:rsidRPr="007F3BED" w14:paraId="202974FE" w14:textId="77777777" w:rsidTr="00E0795B">
        <w:tc>
          <w:tcPr>
            <w:tcW w:w="6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01EA5A" w14:textId="77777777" w:rsidR="00E2147F" w:rsidRPr="007F3BED" w:rsidRDefault="00E2147F" w:rsidP="00E0795B">
            <w:pPr>
              <w:autoSpaceDE w:val="0"/>
              <w:autoSpaceDN w:val="0"/>
              <w:adjustRightInd w:val="0"/>
              <w:rPr>
                <w:rFonts w:ascii="Sylfaen" w:hAnsi="Sylfaen"/>
                <w:sz w:val="16"/>
              </w:rPr>
            </w:pPr>
          </w:p>
        </w:tc>
        <w:tc>
          <w:tcPr>
            <w:tcW w:w="1241" w:type="pct"/>
            <w:tcBorders>
              <w:top w:val="single" w:sz="4" w:space="0" w:color="auto"/>
              <w:left w:val="single" w:sz="4" w:space="0" w:color="auto"/>
              <w:bottom w:val="single" w:sz="4" w:space="0" w:color="auto"/>
              <w:right w:val="single" w:sz="4" w:space="0" w:color="auto"/>
            </w:tcBorders>
            <w:tcMar>
              <w:left w:w="28" w:type="dxa"/>
              <w:right w:w="28" w:type="dxa"/>
            </w:tcMar>
          </w:tcPr>
          <w:p w14:paraId="2788485A" w14:textId="77777777" w:rsidR="00E2147F" w:rsidRPr="007F3BED" w:rsidRDefault="00E2147F" w:rsidP="00E0795B">
            <w:pPr>
              <w:autoSpaceDE w:val="0"/>
              <w:autoSpaceDN w:val="0"/>
              <w:adjustRightInd w:val="0"/>
              <w:rPr>
                <w:rFonts w:ascii="Sylfaen" w:hAnsi="Sylfaen"/>
                <w:sz w:val="16"/>
              </w:rPr>
            </w:pPr>
            <w:r w:rsidRPr="007F3BED">
              <w:rPr>
                <w:rFonts w:ascii="Sylfaen" w:hAnsi="Sylfaen"/>
                <w:sz w:val="16"/>
              </w:rPr>
              <w:t>ჰოსპიტალში გრიპით გარდაცვლილი პაციენტების რაოდენობა</w:t>
            </w:r>
          </w:p>
        </w:tc>
        <w:tc>
          <w:tcPr>
            <w:tcW w:w="306" w:type="pct"/>
            <w:tcBorders>
              <w:top w:val="single" w:sz="4" w:space="0" w:color="auto"/>
              <w:left w:val="single" w:sz="4" w:space="0" w:color="auto"/>
              <w:bottom w:val="single" w:sz="4" w:space="0" w:color="auto"/>
              <w:right w:val="single" w:sz="4" w:space="0" w:color="auto"/>
            </w:tcBorders>
            <w:vAlign w:val="center"/>
          </w:tcPr>
          <w:p w14:paraId="324C6D60" w14:textId="77777777" w:rsidR="00E2147F" w:rsidRPr="007F3BED" w:rsidRDefault="00E2147F" w:rsidP="00E0795B">
            <w:pPr>
              <w:autoSpaceDE w:val="0"/>
              <w:autoSpaceDN w:val="0"/>
              <w:adjustRightInd w:val="0"/>
              <w:jc w:val="center"/>
              <w:rPr>
                <w:rFonts w:ascii="Sylfaen" w:hAnsi="Sylfaen"/>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tcPr>
          <w:p w14:paraId="390CDD0F" w14:textId="77777777" w:rsidR="00E2147F" w:rsidRPr="007F3BED" w:rsidRDefault="00E2147F" w:rsidP="00E0795B">
            <w:pPr>
              <w:autoSpaceDE w:val="0"/>
              <w:autoSpaceDN w:val="0"/>
              <w:adjustRightInd w:val="0"/>
              <w:jc w:val="center"/>
              <w:rPr>
                <w:rFonts w:ascii="Sylfaen" w:hAnsi="Sylfaen"/>
                <w:sz w:val="16"/>
                <w:szCs w:val="16"/>
              </w:rPr>
            </w:pPr>
          </w:p>
        </w:tc>
        <w:tc>
          <w:tcPr>
            <w:tcW w:w="350" w:type="pct"/>
            <w:tcBorders>
              <w:top w:val="single" w:sz="4" w:space="0" w:color="auto"/>
              <w:left w:val="single" w:sz="4" w:space="0" w:color="auto"/>
              <w:bottom w:val="single" w:sz="4" w:space="0" w:color="auto"/>
              <w:right w:val="single" w:sz="4" w:space="0" w:color="auto"/>
            </w:tcBorders>
            <w:vAlign w:val="center"/>
          </w:tcPr>
          <w:p w14:paraId="3D89527B"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16</w:t>
            </w:r>
          </w:p>
        </w:tc>
        <w:tc>
          <w:tcPr>
            <w:tcW w:w="350" w:type="pct"/>
            <w:tcBorders>
              <w:top w:val="single" w:sz="4" w:space="0" w:color="auto"/>
              <w:left w:val="single" w:sz="4" w:space="0" w:color="auto"/>
              <w:bottom w:val="single" w:sz="4" w:space="0" w:color="auto"/>
              <w:right w:val="single" w:sz="4" w:space="0" w:color="auto"/>
            </w:tcBorders>
            <w:vAlign w:val="center"/>
          </w:tcPr>
          <w:p w14:paraId="582DFDD7"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27</w:t>
            </w:r>
          </w:p>
        </w:tc>
        <w:tc>
          <w:tcPr>
            <w:tcW w:w="306" w:type="pct"/>
            <w:tcBorders>
              <w:top w:val="single" w:sz="4" w:space="0" w:color="auto"/>
              <w:left w:val="single" w:sz="4" w:space="0" w:color="auto"/>
              <w:bottom w:val="single" w:sz="4" w:space="0" w:color="auto"/>
              <w:right w:val="single" w:sz="4" w:space="0" w:color="auto"/>
            </w:tcBorders>
            <w:vAlign w:val="center"/>
          </w:tcPr>
          <w:p w14:paraId="7770140B" w14:textId="77777777" w:rsidR="00E2147F" w:rsidRPr="007F3BED" w:rsidRDefault="00E2147F" w:rsidP="00E0795B">
            <w:pPr>
              <w:autoSpaceDE w:val="0"/>
              <w:autoSpaceDN w:val="0"/>
              <w:adjustRightInd w:val="0"/>
              <w:jc w:val="center"/>
              <w:rPr>
                <w:rFonts w:ascii="Sylfaen" w:hAnsi="Sylfaen"/>
                <w:sz w:val="16"/>
                <w:szCs w:val="16"/>
              </w:rPr>
            </w:pPr>
            <w:r>
              <w:rPr>
                <w:rFonts w:ascii="Sylfaen" w:hAnsi="Sylfaen"/>
                <w:sz w:val="16"/>
                <w:szCs w:val="16"/>
              </w:rPr>
              <w:t>40</w:t>
            </w:r>
          </w:p>
        </w:tc>
        <w:tc>
          <w:tcPr>
            <w:tcW w:w="350" w:type="pct"/>
            <w:tcBorders>
              <w:top w:val="single" w:sz="4" w:space="0" w:color="auto"/>
              <w:left w:val="single" w:sz="4" w:space="0" w:color="auto"/>
              <w:bottom w:val="single" w:sz="4" w:space="0" w:color="auto"/>
              <w:right w:val="single" w:sz="4" w:space="0" w:color="auto"/>
            </w:tcBorders>
            <w:vAlign w:val="center"/>
          </w:tcPr>
          <w:p w14:paraId="21BDDC44" w14:textId="77777777" w:rsidR="00E2147F" w:rsidRPr="00535F2F"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51</w:t>
            </w:r>
          </w:p>
        </w:tc>
        <w:tc>
          <w:tcPr>
            <w:tcW w:w="348" w:type="pct"/>
            <w:tcBorders>
              <w:top w:val="single" w:sz="4" w:space="0" w:color="auto"/>
              <w:left w:val="single" w:sz="4" w:space="0" w:color="auto"/>
              <w:bottom w:val="single" w:sz="4" w:space="0" w:color="auto"/>
              <w:right w:val="single" w:sz="4" w:space="0" w:color="auto"/>
            </w:tcBorders>
            <w:vAlign w:val="center"/>
          </w:tcPr>
          <w:p w14:paraId="0BB7D055" w14:textId="77777777" w:rsidR="00E2147F" w:rsidRPr="00535F2F"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51</w:t>
            </w:r>
          </w:p>
        </w:tc>
        <w:tc>
          <w:tcPr>
            <w:tcW w:w="308" w:type="pct"/>
            <w:tcBorders>
              <w:top w:val="single" w:sz="4" w:space="0" w:color="auto"/>
              <w:left w:val="single" w:sz="4" w:space="0" w:color="auto"/>
              <w:bottom w:val="single" w:sz="4" w:space="0" w:color="auto"/>
              <w:right w:val="single" w:sz="4" w:space="0" w:color="auto"/>
            </w:tcBorders>
            <w:vAlign w:val="center"/>
          </w:tcPr>
          <w:p w14:paraId="25C00620" w14:textId="77777777" w:rsidR="00E2147F" w:rsidRPr="00535F2F"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40</w:t>
            </w:r>
          </w:p>
        </w:tc>
        <w:tc>
          <w:tcPr>
            <w:tcW w:w="261" w:type="pct"/>
            <w:tcBorders>
              <w:top w:val="single" w:sz="4" w:space="0" w:color="auto"/>
              <w:left w:val="single" w:sz="4" w:space="0" w:color="auto"/>
              <w:bottom w:val="single" w:sz="4" w:space="0" w:color="auto"/>
              <w:right w:val="single" w:sz="4" w:space="0" w:color="auto"/>
            </w:tcBorders>
            <w:vAlign w:val="center"/>
          </w:tcPr>
          <w:p w14:paraId="52B7CAC6" w14:textId="77777777" w:rsidR="00E2147F" w:rsidRPr="00535F2F"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27</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EADCE7" w14:textId="77777777" w:rsidR="00E2147F" w:rsidRPr="00535F2F" w:rsidRDefault="00E2147F" w:rsidP="00E0795B">
            <w:pPr>
              <w:autoSpaceDE w:val="0"/>
              <w:autoSpaceDN w:val="0"/>
              <w:adjustRightInd w:val="0"/>
              <w:jc w:val="center"/>
              <w:rPr>
                <w:rFonts w:ascii="Sylfaen" w:hAnsi="Sylfaen"/>
                <w:sz w:val="16"/>
                <w:szCs w:val="16"/>
                <w:lang w:val="ka-GE"/>
              </w:rPr>
            </w:pPr>
            <w:r>
              <w:rPr>
                <w:rFonts w:ascii="Sylfaen" w:hAnsi="Sylfaen"/>
                <w:sz w:val="16"/>
                <w:szCs w:val="16"/>
                <w:lang w:val="ka-GE"/>
              </w:rPr>
              <w:t>16</w:t>
            </w:r>
          </w:p>
        </w:tc>
      </w:tr>
      <w:bookmarkEnd w:id="10"/>
    </w:tbl>
    <w:p w14:paraId="7179FD7A" w14:textId="77777777" w:rsidR="00E2147F" w:rsidRDefault="00E2147F" w:rsidP="00E2147F">
      <w:pPr>
        <w:jc w:val="both"/>
        <w:rPr>
          <w:rFonts w:ascii="Sylfaen" w:hAnsi="Sylfaen"/>
        </w:rPr>
      </w:pPr>
    </w:p>
    <w:p w14:paraId="6FFE1CEA" w14:textId="77777777" w:rsidR="00E2147F" w:rsidRPr="00D1593C" w:rsidRDefault="00E2147F" w:rsidP="00E2147F">
      <w:pPr>
        <w:jc w:val="both"/>
        <w:rPr>
          <w:rFonts w:ascii="Sylfaen" w:hAnsi="Sylfaen"/>
          <w:b/>
          <w:lang w:val="ka-GE"/>
        </w:rPr>
      </w:pPr>
      <w:r w:rsidRPr="009A522B">
        <w:rPr>
          <w:rFonts w:ascii="Sylfaen" w:hAnsi="Sylfaen"/>
          <w:b/>
        </w:rPr>
        <w:t>ანტივირუსული პრეპარატების (</w:t>
      </w:r>
      <w:r w:rsidRPr="009A522B">
        <w:rPr>
          <w:rFonts w:ascii="Sylfaen" w:hAnsi="Sylfaen"/>
          <w:b/>
          <w:lang w:val="ka-GE"/>
        </w:rPr>
        <w:t xml:space="preserve">ოზელტამივირი - </w:t>
      </w:r>
      <w:r w:rsidRPr="009A522B">
        <w:rPr>
          <w:rFonts w:ascii="Sylfaen" w:hAnsi="Sylfaen"/>
          <w:b/>
        </w:rPr>
        <w:t xml:space="preserve">ტამიფლუ) მარაგი </w:t>
      </w:r>
      <w:r w:rsidRPr="009A522B">
        <w:rPr>
          <w:rFonts w:ascii="Sylfaen" w:hAnsi="Sylfaen"/>
          <w:b/>
          <w:lang w:val="ka-GE"/>
        </w:rPr>
        <w:t>გრიპისმაგვარი დაავადებებით ჰოსპიტალში მიმირთვიანობის გათვალისწი ნებით</w:t>
      </w:r>
    </w:p>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9"/>
        <w:gridCol w:w="4484"/>
        <w:gridCol w:w="4923"/>
      </w:tblGrid>
      <w:tr w:rsidR="00E2147F" w:rsidRPr="00D1593C" w14:paraId="2806CD82" w14:textId="77777777" w:rsidTr="00E0795B">
        <w:trPr>
          <w:trHeight w:val="533"/>
        </w:trPr>
        <w:tc>
          <w:tcPr>
            <w:tcW w:w="3769" w:type="dxa"/>
          </w:tcPr>
          <w:p w14:paraId="02A836EC" w14:textId="77777777" w:rsidR="00E2147F" w:rsidRPr="00D1593C" w:rsidRDefault="00E2147F" w:rsidP="00E0795B">
            <w:pPr>
              <w:jc w:val="center"/>
              <w:rPr>
                <w:rFonts w:ascii="Sylfaen" w:hAnsi="Sylfaen"/>
                <w:lang w:val="ka-GE"/>
              </w:rPr>
            </w:pPr>
            <w:r w:rsidRPr="00D1593C">
              <w:rPr>
                <w:rFonts w:ascii="Sylfaen" w:hAnsi="Sylfaen"/>
                <w:lang w:val="ka-GE"/>
              </w:rPr>
              <w:t>გამოყენების %</w:t>
            </w:r>
          </w:p>
        </w:tc>
        <w:tc>
          <w:tcPr>
            <w:tcW w:w="4484" w:type="dxa"/>
            <w:shd w:val="clear" w:color="auto" w:fill="auto"/>
          </w:tcPr>
          <w:p w14:paraId="0A4F9D3B" w14:textId="77777777" w:rsidR="00E2147F" w:rsidRPr="00D1593C" w:rsidRDefault="00E2147F" w:rsidP="00E0795B">
            <w:pPr>
              <w:jc w:val="center"/>
              <w:rPr>
                <w:rFonts w:ascii="Sylfaen" w:hAnsi="Sylfaen"/>
                <w:lang w:val="ka-GE"/>
              </w:rPr>
            </w:pPr>
            <w:r w:rsidRPr="00D1593C">
              <w:rPr>
                <w:rFonts w:ascii="Sylfaen" w:hAnsi="Sylfaen"/>
                <w:lang w:val="ka-GE"/>
              </w:rPr>
              <w:t>დაზიანებადობის მაჩვენებელი -15% -ის შემთხვევაში</w:t>
            </w:r>
          </w:p>
        </w:tc>
        <w:tc>
          <w:tcPr>
            <w:tcW w:w="4923" w:type="dxa"/>
            <w:shd w:val="clear" w:color="auto" w:fill="auto"/>
          </w:tcPr>
          <w:p w14:paraId="2B4F9B55" w14:textId="77777777" w:rsidR="00E2147F" w:rsidRPr="00D1593C" w:rsidRDefault="00E2147F" w:rsidP="00E0795B">
            <w:pPr>
              <w:jc w:val="center"/>
              <w:rPr>
                <w:rFonts w:ascii="Sylfaen" w:hAnsi="Sylfaen"/>
                <w:lang w:val="ka-GE"/>
              </w:rPr>
            </w:pPr>
            <w:r w:rsidRPr="00D1593C">
              <w:rPr>
                <w:rFonts w:ascii="Sylfaen" w:hAnsi="Sylfaen"/>
                <w:lang w:val="ka-GE"/>
              </w:rPr>
              <w:t>დაზიანებადობის მაჩვენებელი -25% - ის შემთხვევაში</w:t>
            </w:r>
          </w:p>
        </w:tc>
      </w:tr>
      <w:tr w:rsidR="00E2147F" w:rsidRPr="00D1593C" w14:paraId="7A0894D5" w14:textId="77777777" w:rsidTr="00E0795B">
        <w:trPr>
          <w:trHeight w:val="533"/>
        </w:trPr>
        <w:tc>
          <w:tcPr>
            <w:tcW w:w="3769" w:type="dxa"/>
          </w:tcPr>
          <w:p w14:paraId="2806C351" w14:textId="77777777" w:rsidR="00E2147F" w:rsidRPr="00D1593C" w:rsidRDefault="00E2147F" w:rsidP="00E0795B">
            <w:pPr>
              <w:jc w:val="center"/>
              <w:rPr>
                <w:rFonts w:ascii="Sylfaen" w:hAnsi="Sylfaen"/>
                <w:lang w:val="ka-GE"/>
              </w:rPr>
            </w:pPr>
            <w:r w:rsidRPr="00D1593C">
              <w:rPr>
                <w:rFonts w:ascii="Sylfaen" w:hAnsi="Sylfaen"/>
                <w:lang w:val="ka-GE"/>
              </w:rPr>
              <w:t>100</w:t>
            </w:r>
          </w:p>
        </w:tc>
        <w:tc>
          <w:tcPr>
            <w:tcW w:w="4484" w:type="dxa"/>
            <w:shd w:val="clear" w:color="auto" w:fill="auto"/>
          </w:tcPr>
          <w:p w14:paraId="267FB668" w14:textId="77777777" w:rsidR="00E2147F" w:rsidRPr="00D1593C" w:rsidRDefault="00E2147F" w:rsidP="00E0795B">
            <w:pPr>
              <w:jc w:val="center"/>
              <w:rPr>
                <w:rFonts w:ascii="Sylfaen" w:hAnsi="Sylfaen"/>
                <w:lang w:val="ka-GE"/>
              </w:rPr>
            </w:pPr>
            <w:r w:rsidRPr="00D1593C">
              <w:rPr>
                <w:rFonts w:ascii="Sylfaen" w:hAnsi="Sylfaen"/>
                <w:lang w:val="ka-GE"/>
              </w:rPr>
              <w:t>6916 კოლოფი</w:t>
            </w:r>
            <w:r>
              <w:rPr>
                <w:rFonts w:ascii="Sylfaen" w:hAnsi="Sylfaen"/>
                <w:lang w:val="ka-GE"/>
              </w:rPr>
              <w:t>*</w:t>
            </w:r>
          </w:p>
        </w:tc>
        <w:tc>
          <w:tcPr>
            <w:tcW w:w="4923" w:type="dxa"/>
            <w:shd w:val="clear" w:color="auto" w:fill="auto"/>
          </w:tcPr>
          <w:p w14:paraId="0C8589EA" w14:textId="77777777" w:rsidR="00E2147F" w:rsidRPr="00D1593C" w:rsidRDefault="00E2147F" w:rsidP="00E0795B">
            <w:pPr>
              <w:jc w:val="center"/>
              <w:rPr>
                <w:rFonts w:ascii="Sylfaen" w:hAnsi="Sylfaen"/>
                <w:lang w:val="ka-GE"/>
              </w:rPr>
            </w:pPr>
            <w:r w:rsidRPr="00D1593C">
              <w:rPr>
                <w:rFonts w:ascii="Sylfaen" w:hAnsi="Sylfaen"/>
                <w:lang w:val="ka-GE"/>
              </w:rPr>
              <w:t>11528 კოლოფი</w:t>
            </w:r>
          </w:p>
        </w:tc>
      </w:tr>
      <w:tr w:rsidR="00E2147F" w:rsidRPr="00D1593C" w14:paraId="61701A47" w14:textId="77777777" w:rsidTr="00E0795B">
        <w:trPr>
          <w:trHeight w:val="533"/>
        </w:trPr>
        <w:tc>
          <w:tcPr>
            <w:tcW w:w="3769" w:type="dxa"/>
          </w:tcPr>
          <w:p w14:paraId="3642A820" w14:textId="77777777" w:rsidR="00E2147F" w:rsidRPr="00D1593C" w:rsidRDefault="00E2147F" w:rsidP="00E0795B">
            <w:pPr>
              <w:jc w:val="center"/>
              <w:rPr>
                <w:rFonts w:ascii="Sylfaen" w:hAnsi="Sylfaen"/>
                <w:lang w:val="ka-GE"/>
              </w:rPr>
            </w:pPr>
            <w:r w:rsidRPr="00D1593C">
              <w:rPr>
                <w:rFonts w:ascii="Sylfaen" w:hAnsi="Sylfaen"/>
                <w:lang w:val="ka-GE"/>
              </w:rPr>
              <w:t>75</w:t>
            </w:r>
          </w:p>
        </w:tc>
        <w:tc>
          <w:tcPr>
            <w:tcW w:w="4484" w:type="dxa"/>
            <w:shd w:val="clear" w:color="auto" w:fill="auto"/>
          </w:tcPr>
          <w:p w14:paraId="3638B5B5" w14:textId="77777777" w:rsidR="00E2147F" w:rsidRPr="00D1593C" w:rsidRDefault="00E2147F" w:rsidP="00E0795B">
            <w:pPr>
              <w:jc w:val="center"/>
              <w:rPr>
                <w:rFonts w:ascii="Sylfaen" w:hAnsi="Sylfaen"/>
                <w:lang w:val="ka-GE"/>
              </w:rPr>
            </w:pPr>
            <w:r w:rsidRPr="00D1593C">
              <w:rPr>
                <w:rFonts w:ascii="Sylfaen" w:hAnsi="Sylfaen"/>
                <w:lang w:val="ka-GE"/>
              </w:rPr>
              <w:t>5187კოლოფი</w:t>
            </w:r>
          </w:p>
        </w:tc>
        <w:tc>
          <w:tcPr>
            <w:tcW w:w="4923" w:type="dxa"/>
            <w:shd w:val="clear" w:color="auto" w:fill="auto"/>
          </w:tcPr>
          <w:p w14:paraId="389FB1AD" w14:textId="77777777" w:rsidR="00E2147F" w:rsidRPr="00D1593C" w:rsidRDefault="00E2147F" w:rsidP="00E0795B">
            <w:pPr>
              <w:jc w:val="center"/>
              <w:rPr>
                <w:rFonts w:ascii="Sylfaen" w:hAnsi="Sylfaen"/>
                <w:lang w:val="ka-GE"/>
              </w:rPr>
            </w:pPr>
            <w:r w:rsidRPr="00D1593C">
              <w:rPr>
                <w:rFonts w:ascii="Sylfaen" w:hAnsi="Sylfaen"/>
                <w:lang w:val="ka-GE"/>
              </w:rPr>
              <w:t>8646 კოლოფი</w:t>
            </w:r>
          </w:p>
        </w:tc>
      </w:tr>
      <w:tr w:rsidR="00E2147F" w:rsidRPr="00D1593C" w14:paraId="5A0A39DB" w14:textId="77777777" w:rsidTr="00E0795B">
        <w:trPr>
          <w:trHeight w:val="533"/>
        </w:trPr>
        <w:tc>
          <w:tcPr>
            <w:tcW w:w="3769" w:type="dxa"/>
          </w:tcPr>
          <w:p w14:paraId="24AD0D3B" w14:textId="77777777" w:rsidR="00E2147F" w:rsidRPr="00D1593C" w:rsidRDefault="00E2147F" w:rsidP="00E0795B">
            <w:pPr>
              <w:jc w:val="center"/>
              <w:rPr>
                <w:rFonts w:ascii="Sylfaen" w:hAnsi="Sylfaen"/>
                <w:lang w:val="ka-GE"/>
              </w:rPr>
            </w:pPr>
            <w:r w:rsidRPr="00D1593C">
              <w:rPr>
                <w:rFonts w:ascii="Sylfaen" w:hAnsi="Sylfaen"/>
                <w:lang w:val="ka-GE"/>
              </w:rPr>
              <w:t>50</w:t>
            </w:r>
          </w:p>
        </w:tc>
        <w:tc>
          <w:tcPr>
            <w:tcW w:w="4484" w:type="dxa"/>
            <w:shd w:val="clear" w:color="auto" w:fill="auto"/>
          </w:tcPr>
          <w:p w14:paraId="1DE15871" w14:textId="77777777" w:rsidR="00E2147F" w:rsidRPr="00D1593C" w:rsidRDefault="00E2147F" w:rsidP="00E0795B">
            <w:pPr>
              <w:jc w:val="center"/>
              <w:rPr>
                <w:rFonts w:ascii="Sylfaen" w:hAnsi="Sylfaen"/>
                <w:lang w:val="ka-GE"/>
              </w:rPr>
            </w:pPr>
            <w:r w:rsidRPr="00D1593C">
              <w:rPr>
                <w:rFonts w:ascii="Sylfaen" w:hAnsi="Sylfaen"/>
                <w:lang w:val="ka-GE"/>
              </w:rPr>
              <w:t>3458 კოლოფი</w:t>
            </w:r>
          </w:p>
        </w:tc>
        <w:tc>
          <w:tcPr>
            <w:tcW w:w="4923" w:type="dxa"/>
            <w:shd w:val="clear" w:color="auto" w:fill="auto"/>
          </w:tcPr>
          <w:p w14:paraId="690AAFE1" w14:textId="77777777" w:rsidR="00E2147F" w:rsidRPr="00D1593C" w:rsidRDefault="00E2147F" w:rsidP="00E0795B">
            <w:pPr>
              <w:jc w:val="center"/>
              <w:rPr>
                <w:rFonts w:ascii="Sylfaen" w:hAnsi="Sylfaen"/>
                <w:lang w:val="ka-GE"/>
              </w:rPr>
            </w:pPr>
            <w:r w:rsidRPr="00D1593C">
              <w:rPr>
                <w:rFonts w:ascii="Sylfaen" w:hAnsi="Sylfaen"/>
                <w:lang w:val="ka-GE"/>
              </w:rPr>
              <w:t>5764 კოლოფი</w:t>
            </w:r>
          </w:p>
        </w:tc>
      </w:tr>
      <w:tr w:rsidR="00E2147F" w:rsidRPr="00D1593C" w14:paraId="4E42A452" w14:textId="77777777" w:rsidTr="00E0795B">
        <w:trPr>
          <w:trHeight w:val="533"/>
        </w:trPr>
        <w:tc>
          <w:tcPr>
            <w:tcW w:w="3769" w:type="dxa"/>
          </w:tcPr>
          <w:p w14:paraId="555A6EB5" w14:textId="77777777" w:rsidR="00E2147F" w:rsidRPr="00D1593C" w:rsidRDefault="00E2147F" w:rsidP="00E0795B">
            <w:pPr>
              <w:jc w:val="center"/>
              <w:rPr>
                <w:rFonts w:ascii="Sylfaen" w:hAnsi="Sylfaen"/>
                <w:lang w:val="ka-GE"/>
              </w:rPr>
            </w:pPr>
            <w:r w:rsidRPr="00D1593C">
              <w:rPr>
                <w:rFonts w:ascii="Sylfaen" w:hAnsi="Sylfaen"/>
                <w:lang w:val="ka-GE"/>
              </w:rPr>
              <w:t>25</w:t>
            </w:r>
          </w:p>
        </w:tc>
        <w:tc>
          <w:tcPr>
            <w:tcW w:w="4484" w:type="dxa"/>
            <w:shd w:val="clear" w:color="auto" w:fill="auto"/>
          </w:tcPr>
          <w:p w14:paraId="09560207" w14:textId="77777777" w:rsidR="00E2147F" w:rsidRPr="00D1593C" w:rsidRDefault="00E2147F" w:rsidP="00E0795B">
            <w:pPr>
              <w:jc w:val="center"/>
              <w:rPr>
                <w:rFonts w:ascii="Sylfaen" w:hAnsi="Sylfaen"/>
                <w:lang w:val="ka-GE"/>
              </w:rPr>
            </w:pPr>
            <w:r w:rsidRPr="00D1593C">
              <w:rPr>
                <w:rFonts w:ascii="Sylfaen" w:hAnsi="Sylfaen"/>
                <w:lang w:val="ka-GE"/>
              </w:rPr>
              <w:t>1729 კოლოფი</w:t>
            </w:r>
          </w:p>
        </w:tc>
        <w:tc>
          <w:tcPr>
            <w:tcW w:w="4923" w:type="dxa"/>
            <w:shd w:val="clear" w:color="auto" w:fill="auto"/>
          </w:tcPr>
          <w:p w14:paraId="43988C14" w14:textId="77777777" w:rsidR="00E2147F" w:rsidRPr="00D1593C" w:rsidRDefault="00E2147F" w:rsidP="00E0795B">
            <w:pPr>
              <w:jc w:val="center"/>
              <w:rPr>
                <w:rFonts w:ascii="Sylfaen" w:hAnsi="Sylfaen"/>
                <w:lang w:val="ka-GE"/>
              </w:rPr>
            </w:pPr>
            <w:r w:rsidRPr="00D1593C">
              <w:rPr>
                <w:rFonts w:ascii="Sylfaen" w:hAnsi="Sylfaen"/>
                <w:lang w:val="ka-GE"/>
              </w:rPr>
              <w:t>2882 კოლოფი</w:t>
            </w:r>
          </w:p>
        </w:tc>
      </w:tr>
      <w:tr w:rsidR="00E2147F" w:rsidRPr="008B1BC7" w14:paraId="47CE73F5" w14:textId="77777777" w:rsidTr="00E0795B">
        <w:trPr>
          <w:trHeight w:val="533"/>
        </w:trPr>
        <w:tc>
          <w:tcPr>
            <w:tcW w:w="3769" w:type="dxa"/>
          </w:tcPr>
          <w:p w14:paraId="6DA6BB72" w14:textId="77777777" w:rsidR="00E2147F" w:rsidRPr="00D1593C" w:rsidRDefault="00E2147F" w:rsidP="00E0795B">
            <w:pPr>
              <w:jc w:val="center"/>
              <w:rPr>
                <w:rFonts w:ascii="Sylfaen" w:hAnsi="Sylfaen"/>
                <w:lang w:val="ka-GE"/>
              </w:rPr>
            </w:pPr>
            <w:r w:rsidRPr="00D1593C">
              <w:rPr>
                <w:rFonts w:ascii="Sylfaen" w:hAnsi="Sylfaen"/>
                <w:lang w:val="ka-GE"/>
              </w:rPr>
              <w:t>10</w:t>
            </w:r>
          </w:p>
        </w:tc>
        <w:tc>
          <w:tcPr>
            <w:tcW w:w="4484" w:type="dxa"/>
            <w:shd w:val="clear" w:color="auto" w:fill="auto"/>
          </w:tcPr>
          <w:p w14:paraId="30720691" w14:textId="77777777" w:rsidR="00E2147F" w:rsidRPr="00D1593C" w:rsidRDefault="00E2147F" w:rsidP="00E0795B">
            <w:pPr>
              <w:jc w:val="center"/>
              <w:rPr>
                <w:rFonts w:ascii="Sylfaen" w:hAnsi="Sylfaen"/>
                <w:lang w:val="ka-GE"/>
              </w:rPr>
            </w:pPr>
            <w:r w:rsidRPr="00D1593C">
              <w:rPr>
                <w:rFonts w:ascii="Sylfaen" w:hAnsi="Sylfaen"/>
                <w:lang w:val="ka-GE"/>
              </w:rPr>
              <w:t>692 კოლოფი</w:t>
            </w:r>
          </w:p>
        </w:tc>
        <w:tc>
          <w:tcPr>
            <w:tcW w:w="4923" w:type="dxa"/>
            <w:shd w:val="clear" w:color="auto" w:fill="auto"/>
          </w:tcPr>
          <w:p w14:paraId="2172AFC9" w14:textId="77777777" w:rsidR="00E2147F" w:rsidRPr="00EA6750" w:rsidRDefault="00E2147F" w:rsidP="00E0795B">
            <w:pPr>
              <w:numPr>
                <w:ilvl w:val="0"/>
                <w:numId w:val="38"/>
              </w:numPr>
              <w:jc w:val="center"/>
              <w:rPr>
                <w:rFonts w:ascii="Sylfaen" w:hAnsi="Sylfaen"/>
                <w:lang w:val="ka-GE"/>
              </w:rPr>
            </w:pPr>
            <w:r w:rsidRPr="00D1593C">
              <w:rPr>
                <w:rFonts w:ascii="Sylfaen" w:hAnsi="Sylfaen"/>
                <w:lang w:val="ka-GE"/>
              </w:rPr>
              <w:t>კოლოფი</w:t>
            </w:r>
          </w:p>
        </w:tc>
      </w:tr>
    </w:tbl>
    <w:p w14:paraId="564351D9" w14:textId="77777777" w:rsidR="00E2147F" w:rsidRDefault="00E2147F" w:rsidP="00E2147F">
      <w:pPr>
        <w:pStyle w:val="ListBullet"/>
        <w:numPr>
          <w:ilvl w:val="0"/>
          <w:numId w:val="0"/>
        </w:numPr>
        <w:ind w:left="360" w:hanging="360"/>
        <w:jc w:val="both"/>
        <w:rPr>
          <w:rFonts w:ascii="Sylfaen" w:hAnsi="Sylfaen"/>
          <w:i/>
          <w:lang w:val="ka-GE"/>
        </w:rPr>
      </w:pPr>
      <w:r w:rsidRPr="00B943AD">
        <w:rPr>
          <w:rFonts w:ascii="Sylfaen" w:hAnsi="Sylfaen"/>
          <w:i/>
          <w:lang w:val="ka-GE"/>
        </w:rPr>
        <w:t>*</w:t>
      </w:r>
      <w:r>
        <w:rPr>
          <w:rFonts w:ascii="Sylfaen" w:hAnsi="Sylfaen"/>
          <w:i/>
          <w:lang w:val="ka-GE"/>
        </w:rPr>
        <w:t>მო</w:t>
      </w:r>
      <w:r w:rsidRPr="00B943AD">
        <w:rPr>
          <w:rFonts w:ascii="Sylfaen" w:hAnsi="Sylfaen"/>
          <w:i/>
          <w:lang w:val="ka-GE"/>
        </w:rPr>
        <w:t>ზრდილთა სამკურნალო სტანდარტული კურსი</w:t>
      </w:r>
    </w:p>
    <w:p w14:paraId="6FA7D57C" w14:textId="77777777" w:rsidR="00E2147F" w:rsidRPr="00B943AD" w:rsidRDefault="00E2147F" w:rsidP="00E2147F">
      <w:pPr>
        <w:pStyle w:val="ListBullet"/>
        <w:numPr>
          <w:ilvl w:val="0"/>
          <w:numId w:val="0"/>
        </w:numPr>
        <w:ind w:left="360" w:hanging="360"/>
        <w:jc w:val="both"/>
        <w:rPr>
          <w:i/>
          <w:lang w:val="ka-GE"/>
        </w:rPr>
      </w:pPr>
    </w:p>
    <w:p w14:paraId="14B5E638" w14:textId="77777777" w:rsidR="00E2147F" w:rsidRDefault="00E2147F" w:rsidP="00E2147F">
      <w:pPr>
        <w:jc w:val="both"/>
        <w:rPr>
          <w:rFonts w:ascii="Sylfaen" w:hAnsi="Sylfaen"/>
          <w:b/>
          <w:i/>
          <w:sz w:val="20"/>
          <w:u w:val="single"/>
          <w:lang w:val="ka-GE"/>
        </w:rPr>
      </w:pPr>
      <w:r w:rsidRPr="00C7167D">
        <w:rPr>
          <w:rFonts w:ascii="Sylfaen" w:hAnsi="Sylfaen"/>
          <w:b/>
          <w:i/>
          <w:sz w:val="20"/>
          <w:u w:val="single"/>
          <w:lang w:val="ka-GE"/>
        </w:rPr>
        <w:t xml:space="preserve">**2019-2020 წლების სეზონისთვის 2019 წლის სექტემბრის მდგომარეობით დკსჯეც-ის მარაგის სახით გააჩნია: </w:t>
      </w:r>
    </w:p>
    <w:p w14:paraId="214DA2AD" w14:textId="77777777" w:rsidR="00E2147F" w:rsidRPr="00B01C99" w:rsidRDefault="00E2147F" w:rsidP="00E2147F">
      <w:pPr>
        <w:jc w:val="both"/>
        <w:rPr>
          <w:rFonts w:ascii="Sylfaen" w:hAnsi="Sylfaen"/>
          <w:b/>
          <w:i/>
          <w:sz w:val="20"/>
          <w:u w:val="single"/>
          <w:lang w:val="ka-GE"/>
        </w:rPr>
      </w:pPr>
      <w:r w:rsidRPr="00B01C99">
        <w:rPr>
          <w:rFonts w:ascii="Sylfaen" w:hAnsi="Sylfaen" w:cs="Sylfaen"/>
          <w:i/>
          <w:sz w:val="20"/>
        </w:rPr>
        <w:lastRenderedPageBreak/>
        <w:t>სულ</w:t>
      </w:r>
      <w:r w:rsidRPr="00B01C99">
        <w:rPr>
          <w:rFonts w:ascii="Sylfaen" w:hAnsi="Sylfaen"/>
          <w:i/>
          <w:sz w:val="20"/>
        </w:rPr>
        <w:t xml:space="preserve"> - </w:t>
      </w:r>
      <w:r w:rsidRPr="00B01C99">
        <w:rPr>
          <w:rFonts w:ascii="Sylfaen" w:hAnsi="Sylfaen"/>
          <w:i/>
          <w:sz w:val="20"/>
          <w:lang w:val="ka-GE"/>
        </w:rPr>
        <w:t>8473</w:t>
      </w:r>
      <w:r w:rsidRPr="00B01C99">
        <w:rPr>
          <w:rFonts w:ascii="Sylfaen" w:hAnsi="Sylfaen"/>
          <w:i/>
          <w:sz w:val="20"/>
        </w:rPr>
        <w:t xml:space="preserve"> </w:t>
      </w:r>
      <w:r w:rsidRPr="00B01C99">
        <w:rPr>
          <w:rFonts w:ascii="Sylfaen" w:hAnsi="Sylfaen" w:cs="Sylfaen"/>
          <w:i/>
          <w:sz w:val="20"/>
        </w:rPr>
        <w:t>კოლოფი</w:t>
      </w:r>
      <w:r w:rsidRPr="00B943AD">
        <w:rPr>
          <w:rFonts w:ascii="Sylfaen" w:hAnsi="Sylfaen" w:cs="Sylfaen"/>
          <w:i/>
          <w:sz w:val="20"/>
          <w:lang w:val="ka-GE"/>
        </w:rPr>
        <w:t xml:space="preserve"> ოზელტამივირი. მ.შ. </w:t>
      </w:r>
      <w:r w:rsidRPr="00B943AD">
        <w:rPr>
          <w:rFonts w:ascii="Sylfaen" w:hAnsi="Sylfaen" w:cs="Sylfaen"/>
          <w:i/>
          <w:sz w:val="20"/>
        </w:rPr>
        <w:t>თბილიში</w:t>
      </w:r>
      <w:r w:rsidRPr="00B943AD">
        <w:rPr>
          <w:rFonts w:ascii="Sylfaen" w:hAnsi="Sylfaen"/>
          <w:i/>
          <w:sz w:val="20"/>
        </w:rPr>
        <w:t xml:space="preserve"> -</w:t>
      </w:r>
      <w:r>
        <w:rPr>
          <w:rFonts w:ascii="Sylfaen" w:hAnsi="Sylfaen"/>
          <w:i/>
          <w:sz w:val="20"/>
          <w:lang w:val="ka-GE"/>
        </w:rPr>
        <w:t xml:space="preserve">8303 </w:t>
      </w:r>
      <w:r>
        <w:rPr>
          <w:rFonts w:ascii="Sylfaen" w:hAnsi="Sylfaen"/>
          <w:i/>
          <w:sz w:val="20"/>
        </w:rPr>
        <w:t>(</w:t>
      </w:r>
      <w:r>
        <w:rPr>
          <w:rFonts w:ascii="Sylfaen" w:hAnsi="Sylfaen"/>
          <w:i/>
          <w:sz w:val="20"/>
          <w:lang w:val="ka-GE"/>
        </w:rPr>
        <w:t>სამკურნალო დოზა</w:t>
      </w:r>
      <w:r>
        <w:rPr>
          <w:rFonts w:ascii="Sylfaen" w:hAnsi="Sylfaen"/>
          <w:i/>
          <w:sz w:val="20"/>
        </w:rPr>
        <w:t>)</w:t>
      </w:r>
      <w:r w:rsidRPr="00B943AD">
        <w:rPr>
          <w:rFonts w:ascii="Sylfaen" w:hAnsi="Sylfaen" w:cs="Sylfaen"/>
          <w:i/>
          <w:sz w:val="20"/>
          <w:lang w:val="ka-GE"/>
        </w:rPr>
        <w:t xml:space="preserve">, </w:t>
      </w:r>
      <w:r>
        <w:rPr>
          <w:rFonts w:ascii="Sylfaen" w:hAnsi="Sylfaen" w:cs="Sylfaen"/>
          <w:i/>
          <w:sz w:val="20"/>
          <w:lang w:val="ka-GE"/>
        </w:rPr>
        <w:t>იმერეთი</w:t>
      </w:r>
      <w:r>
        <w:rPr>
          <w:rFonts w:ascii="Sylfaen" w:hAnsi="Sylfaen"/>
          <w:i/>
          <w:sz w:val="20"/>
        </w:rPr>
        <w:t xml:space="preserve"> - 8</w:t>
      </w:r>
      <w:r w:rsidRPr="00B943AD">
        <w:rPr>
          <w:rFonts w:ascii="Sylfaen" w:hAnsi="Sylfaen"/>
          <w:i/>
          <w:sz w:val="20"/>
        </w:rPr>
        <w:t>0</w:t>
      </w:r>
      <w:r>
        <w:rPr>
          <w:rFonts w:ascii="Sylfaen" w:hAnsi="Sylfaen"/>
          <w:i/>
          <w:sz w:val="20"/>
          <w:lang w:val="ka-GE"/>
        </w:rPr>
        <w:t xml:space="preserve"> </w:t>
      </w:r>
      <w:r w:rsidRPr="0055049D">
        <w:rPr>
          <w:rFonts w:ascii="Sylfaen" w:hAnsi="Sylfaen"/>
          <w:i/>
          <w:sz w:val="20"/>
        </w:rPr>
        <w:t>სამკურნალო დოზა)</w:t>
      </w:r>
      <w:r w:rsidRPr="00B943AD">
        <w:rPr>
          <w:rFonts w:ascii="Sylfaen" w:hAnsi="Sylfaen" w:cs="Sylfaen"/>
          <w:i/>
          <w:sz w:val="20"/>
          <w:lang w:val="ka-GE"/>
        </w:rPr>
        <w:t xml:space="preserve">, </w:t>
      </w:r>
      <w:r>
        <w:rPr>
          <w:rFonts w:ascii="Sylfaen" w:hAnsi="Sylfaen" w:cs="Sylfaen"/>
          <w:i/>
          <w:sz w:val="20"/>
          <w:lang w:val="ka-GE"/>
        </w:rPr>
        <w:t>შიდა ქართლი 5 (სამკურნალო დოზა)</w:t>
      </w:r>
      <w:r w:rsidRPr="00B943AD">
        <w:rPr>
          <w:rFonts w:ascii="Sylfaen" w:hAnsi="Sylfaen" w:cs="Sylfaen"/>
          <w:i/>
          <w:sz w:val="20"/>
          <w:lang w:val="ka-GE"/>
        </w:rPr>
        <w:t xml:space="preserve">, </w:t>
      </w:r>
      <w:r w:rsidRPr="00B943AD">
        <w:rPr>
          <w:rFonts w:ascii="Sylfaen" w:hAnsi="Sylfaen" w:cs="Sylfaen"/>
          <w:i/>
          <w:sz w:val="20"/>
        </w:rPr>
        <w:t>მცხეთა</w:t>
      </w:r>
      <w:r w:rsidRPr="00B943AD">
        <w:rPr>
          <w:rFonts w:ascii="Sylfaen" w:hAnsi="Sylfaen" w:cs="Sylfaen"/>
          <w:i/>
          <w:sz w:val="20"/>
          <w:lang w:val="ka-GE"/>
        </w:rPr>
        <w:t>ში</w:t>
      </w:r>
      <w:r w:rsidRPr="00B943AD">
        <w:rPr>
          <w:rFonts w:ascii="Sylfaen" w:hAnsi="Sylfaen"/>
          <w:i/>
          <w:sz w:val="20"/>
        </w:rPr>
        <w:t xml:space="preserve"> -</w:t>
      </w:r>
      <w:r>
        <w:rPr>
          <w:rFonts w:ascii="Sylfaen" w:hAnsi="Sylfaen"/>
          <w:i/>
          <w:sz w:val="20"/>
          <w:lang w:val="ka-GE"/>
        </w:rPr>
        <w:t xml:space="preserve"> 9 </w:t>
      </w:r>
      <w:r w:rsidRPr="0055049D">
        <w:rPr>
          <w:rFonts w:ascii="Sylfaen" w:hAnsi="Sylfaen"/>
          <w:i/>
          <w:sz w:val="20"/>
          <w:lang w:val="ka-GE"/>
        </w:rPr>
        <w:t>(სამკურნალო დოზა)</w:t>
      </w:r>
      <w:r w:rsidRPr="00B943AD">
        <w:rPr>
          <w:rFonts w:ascii="Sylfaen" w:hAnsi="Sylfaen" w:cs="Sylfaen"/>
          <w:i/>
          <w:sz w:val="20"/>
          <w:lang w:val="ka-GE"/>
        </w:rPr>
        <w:t xml:space="preserve">, </w:t>
      </w:r>
      <w:r>
        <w:rPr>
          <w:rFonts w:ascii="Sylfaen" w:hAnsi="Sylfaen" w:cs="Sylfaen"/>
          <w:i/>
          <w:sz w:val="20"/>
          <w:lang w:val="ka-GE"/>
        </w:rPr>
        <w:t xml:space="preserve">რუსთავი 76 (სამკურნალო დოზა), </w:t>
      </w:r>
      <w:r>
        <w:rPr>
          <w:rFonts w:ascii="Sylfaen" w:hAnsi="Sylfaen"/>
          <w:i/>
          <w:sz w:val="20"/>
          <w:lang w:val="ka-GE"/>
        </w:rPr>
        <w:t>აღნიშ</w:t>
      </w:r>
      <w:r w:rsidRPr="00B943AD">
        <w:rPr>
          <w:rFonts w:ascii="Sylfaen" w:hAnsi="Sylfaen"/>
          <w:i/>
          <w:sz w:val="20"/>
          <w:lang w:val="ka-GE"/>
        </w:rPr>
        <w:t>ნული მარაგი მიმართული იქნება საზოგადოებრივი ჯანმრთელობის მიზნებისთვის მნიშვნელოვანი პოპულაციის მკურნალობისა და/ან უჩვეულო შემთხვევების (მაგ,: ეჭვი ფრინველის გრიპზე) მკურნალობისთვის</w:t>
      </w:r>
      <w:r>
        <w:rPr>
          <w:rFonts w:ascii="Sylfaen" w:hAnsi="Sylfaen"/>
          <w:i/>
          <w:sz w:val="20"/>
          <w:lang w:val="ka-GE"/>
        </w:rPr>
        <w:t>.</w:t>
      </w:r>
    </w:p>
    <w:p w14:paraId="3A668065" w14:textId="4437FC6D" w:rsidR="00E2147F" w:rsidRPr="006A29D8" w:rsidRDefault="00E2147F" w:rsidP="00E2147F">
      <w:pPr>
        <w:rPr>
          <w:rFonts w:ascii="Sylfaen" w:hAnsi="Sylfaen" w:cs="Sylfaen"/>
          <w:b/>
          <w:lang w:val="ka-GE"/>
        </w:rPr>
      </w:pPr>
      <w:bookmarkStart w:id="17" w:name="_Toc523760976"/>
      <w:r w:rsidRPr="00457A6A">
        <w:rPr>
          <w:rFonts w:ascii="Sylfaen" w:hAnsi="Sylfaen" w:cs="Sylfaen"/>
          <w:b/>
          <w:lang w:val="ka-GE"/>
        </w:rPr>
        <w:t>გრიპის</w:t>
      </w:r>
      <w:r w:rsidRPr="00457A6A">
        <w:rPr>
          <w:b/>
          <w:lang w:val="ka-GE"/>
        </w:rPr>
        <w:t xml:space="preserve"> </w:t>
      </w:r>
      <w:r w:rsidRPr="00457A6A">
        <w:rPr>
          <w:rFonts w:ascii="Sylfaen" w:hAnsi="Sylfaen" w:cs="Sylfaen"/>
          <w:b/>
          <w:lang w:val="ka-GE"/>
        </w:rPr>
        <w:t>გავრცელების</w:t>
      </w:r>
      <w:r w:rsidRPr="00457A6A">
        <w:rPr>
          <w:b/>
          <w:lang w:val="ka-GE"/>
        </w:rPr>
        <w:t xml:space="preserve"> </w:t>
      </w:r>
      <w:r w:rsidRPr="00457A6A">
        <w:rPr>
          <w:rFonts w:ascii="Sylfaen" w:hAnsi="Sylfaen" w:cs="Sylfaen"/>
          <w:b/>
          <w:lang w:val="ka-GE"/>
        </w:rPr>
        <w:t>შემცირების</w:t>
      </w:r>
      <w:r w:rsidRPr="00457A6A">
        <w:rPr>
          <w:b/>
          <w:lang w:val="ka-GE"/>
        </w:rPr>
        <w:t xml:space="preserve"> </w:t>
      </w:r>
      <w:r w:rsidRPr="00457A6A">
        <w:rPr>
          <w:rFonts w:ascii="Sylfaen" w:hAnsi="Sylfaen" w:cs="Sylfaen"/>
          <w:b/>
          <w:lang w:val="ka-GE"/>
        </w:rPr>
        <w:t>ძირითადი</w:t>
      </w:r>
      <w:r w:rsidRPr="00457A6A">
        <w:rPr>
          <w:b/>
          <w:lang w:val="ka-GE"/>
        </w:rPr>
        <w:t xml:space="preserve"> </w:t>
      </w:r>
      <w:r w:rsidRPr="00457A6A">
        <w:rPr>
          <w:rFonts w:ascii="Sylfaen" w:hAnsi="Sylfaen" w:cs="Sylfaen"/>
          <w:b/>
          <w:lang w:val="ka-GE"/>
        </w:rPr>
        <w:t>ჩასატარებელი</w:t>
      </w:r>
      <w:r w:rsidRPr="00457A6A">
        <w:rPr>
          <w:b/>
          <w:lang w:val="ka-GE"/>
        </w:rPr>
        <w:t xml:space="preserve">  </w:t>
      </w:r>
      <w:r w:rsidRPr="00457A6A">
        <w:rPr>
          <w:rFonts w:ascii="Sylfaen" w:hAnsi="Sylfaen" w:cs="Sylfaen"/>
          <w:b/>
          <w:lang w:val="ka-GE"/>
        </w:rPr>
        <w:t>ღონისძიებები</w:t>
      </w:r>
      <w:r w:rsidRPr="00457A6A">
        <w:rPr>
          <w:b/>
          <w:lang w:val="ka-GE"/>
        </w:rPr>
        <w:t xml:space="preserve">  </w:t>
      </w:r>
      <w:r w:rsidRPr="00457A6A">
        <w:rPr>
          <w:rFonts w:ascii="Sylfaen" w:hAnsi="Sylfaen" w:cs="Sylfaen"/>
          <w:b/>
          <w:lang w:val="ka-GE"/>
        </w:rPr>
        <w:t>სეზონური</w:t>
      </w:r>
      <w:r w:rsidRPr="00457A6A">
        <w:rPr>
          <w:b/>
          <w:lang w:val="ka-GE"/>
        </w:rPr>
        <w:t xml:space="preserve"> </w:t>
      </w:r>
      <w:r w:rsidRPr="00457A6A">
        <w:rPr>
          <w:rFonts w:ascii="Sylfaen" w:hAnsi="Sylfaen" w:cs="Sylfaen"/>
          <w:b/>
          <w:lang w:val="ka-GE"/>
        </w:rPr>
        <w:t>გრიპის</w:t>
      </w:r>
      <w:r w:rsidRPr="00457A6A">
        <w:rPr>
          <w:b/>
          <w:lang w:val="ka-GE"/>
        </w:rPr>
        <w:t xml:space="preserve"> </w:t>
      </w:r>
      <w:r w:rsidRPr="00457A6A">
        <w:rPr>
          <w:rFonts w:ascii="Sylfaen" w:hAnsi="Sylfaen" w:cs="Sylfaen"/>
          <w:b/>
          <w:lang w:val="ka-GE"/>
        </w:rPr>
        <w:t>მსუბუქი</w:t>
      </w:r>
      <w:r w:rsidRPr="00457A6A">
        <w:rPr>
          <w:b/>
          <w:lang w:val="ka-GE"/>
        </w:rPr>
        <w:t>/</w:t>
      </w:r>
      <w:r w:rsidRPr="00457A6A">
        <w:rPr>
          <w:rFonts w:ascii="Sylfaen" w:hAnsi="Sylfaen" w:cs="Sylfaen"/>
          <w:b/>
          <w:lang w:val="ka-GE"/>
        </w:rPr>
        <w:t>ზომიერი</w:t>
      </w:r>
      <w:r w:rsidRPr="00457A6A">
        <w:rPr>
          <w:b/>
          <w:lang w:val="ka-GE"/>
        </w:rPr>
        <w:t>/</w:t>
      </w:r>
      <w:r w:rsidRPr="00457A6A">
        <w:rPr>
          <w:rFonts w:ascii="Sylfaen" w:hAnsi="Sylfaen" w:cs="Sylfaen"/>
          <w:b/>
          <w:lang w:val="ka-GE"/>
        </w:rPr>
        <w:t>მაღალი</w:t>
      </w:r>
      <w:r w:rsidRPr="00457A6A">
        <w:rPr>
          <w:b/>
          <w:lang w:val="ka-GE"/>
        </w:rPr>
        <w:t xml:space="preserve"> </w:t>
      </w:r>
      <w:r w:rsidRPr="00457A6A">
        <w:rPr>
          <w:rFonts w:ascii="Sylfaen" w:hAnsi="Sylfaen" w:cs="Sylfaen"/>
          <w:b/>
          <w:lang w:val="ka-GE"/>
        </w:rPr>
        <w:t>გავრცელების</w:t>
      </w:r>
      <w:r w:rsidRPr="00457A6A">
        <w:rPr>
          <w:b/>
          <w:lang w:val="ka-GE"/>
        </w:rPr>
        <w:t xml:space="preserve"> </w:t>
      </w:r>
      <w:r w:rsidRPr="00457A6A">
        <w:rPr>
          <w:rFonts w:ascii="Sylfaen" w:hAnsi="Sylfaen" w:cs="Sylfaen"/>
          <w:b/>
          <w:lang w:val="ka-GE"/>
        </w:rPr>
        <w:t>დროს</w:t>
      </w:r>
      <w:bookmarkEnd w:id="17"/>
      <w:r>
        <w:rPr>
          <w:rFonts w:ascii="Sylfaen" w:hAnsi="Sylfaen" w:cs="Sylfaen"/>
          <w:b/>
          <w:lang w:val="ka-GE"/>
        </w:rPr>
        <w:t>:</w:t>
      </w:r>
    </w:p>
    <w:p w14:paraId="788D89FC" w14:textId="71D255E3" w:rsidR="00E2147F" w:rsidRPr="007F3BED" w:rsidRDefault="00E2147F" w:rsidP="00E2147F">
      <w:pPr>
        <w:numPr>
          <w:ilvl w:val="0"/>
          <w:numId w:val="41"/>
        </w:numPr>
        <w:jc w:val="both"/>
        <w:rPr>
          <w:rFonts w:ascii="Sylfaen" w:hAnsi="Sylfaen"/>
          <w:lang w:val="ka-GE"/>
        </w:rPr>
      </w:pPr>
      <w:r w:rsidRPr="007F3BED">
        <w:rPr>
          <w:rFonts w:ascii="Sylfaen" w:hAnsi="Sylfaen"/>
          <w:lang w:val="ka-GE"/>
        </w:rPr>
        <w:t xml:space="preserve">სეზონური გრიპის მაღალი გავრცელებისას ინფექციის ლოკალიზაციის ღონისძიებები </w:t>
      </w:r>
      <w:r w:rsidR="00890A71">
        <w:rPr>
          <w:rFonts w:ascii="Sylfaen" w:hAnsi="Sylfaen"/>
          <w:lang w:val="ka-GE"/>
        </w:rPr>
        <w:t>დამოკიდებულია</w:t>
      </w:r>
      <w:r w:rsidRPr="007F3BED">
        <w:rPr>
          <w:rFonts w:ascii="Sylfaen" w:hAnsi="Sylfaen"/>
          <w:lang w:val="ka-GE"/>
        </w:rPr>
        <w:t xml:space="preserve"> საზოგადოებრივი ჯანდაცვისა და ინდივიდუალური დაცვის ისეთი ზომების გატარებაზე, რომლებიც ვირუსის გადაცემის შემცირებისა და ლიმიტირებისთვის არის მოწოდებული</w:t>
      </w:r>
      <w:r>
        <w:rPr>
          <w:rFonts w:ascii="Sylfaen" w:hAnsi="Sylfaen"/>
          <w:lang w:val="ka-GE"/>
        </w:rPr>
        <w:t>;</w:t>
      </w:r>
    </w:p>
    <w:p w14:paraId="68F3703F" w14:textId="5A6628F5" w:rsidR="00E2147F" w:rsidRPr="007F3BED" w:rsidRDefault="00E2147F" w:rsidP="00E2147F">
      <w:pPr>
        <w:numPr>
          <w:ilvl w:val="0"/>
          <w:numId w:val="41"/>
        </w:numPr>
        <w:jc w:val="both"/>
        <w:rPr>
          <w:rFonts w:ascii="Sylfaen" w:hAnsi="Sylfaen"/>
          <w:lang w:val="ka-GE"/>
        </w:rPr>
      </w:pPr>
      <w:r w:rsidRPr="007F3BED">
        <w:rPr>
          <w:rFonts w:ascii="Sylfaen" w:hAnsi="Sylfaen"/>
          <w:lang w:val="ka-GE"/>
        </w:rPr>
        <w:t xml:space="preserve">ეპიდემიის </w:t>
      </w:r>
      <w:r w:rsidR="00820B56">
        <w:rPr>
          <w:rFonts w:ascii="Sylfaen" w:hAnsi="Sylfaen"/>
          <w:lang w:val="ka-GE"/>
        </w:rPr>
        <w:t>თავიდან ასაცილებლად გასატარებელია</w:t>
      </w:r>
      <w:r w:rsidRPr="007F3BED">
        <w:rPr>
          <w:rFonts w:ascii="Sylfaen" w:hAnsi="Sylfaen"/>
          <w:lang w:val="ka-GE"/>
        </w:rPr>
        <w:t xml:space="preserve"> </w:t>
      </w:r>
      <w:r w:rsidR="00820B56">
        <w:rPr>
          <w:rFonts w:ascii="Sylfaen" w:hAnsi="Sylfaen"/>
          <w:lang w:val="ka-GE"/>
        </w:rPr>
        <w:t>ისეთი</w:t>
      </w:r>
      <w:r w:rsidRPr="007F3BED">
        <w:rPr>
          <w:rFonts w:ascii="Sylfaen" w:hAnsi="Sylfaen"/>
          <w:lang w:val="ka-GE"/>
        </w:rPr>
        <w:t xml:space="preserve"> ღონისძიებებ</w:t>
      </w:r>
      <w:r>
        <w:rPr>
          <w:rFonts w:ascii="Sylfaen" w:hAnsi="Sylfaen"/>
          <w:lang w:val="ka-GE"/>
        </w:rPr>
        <w:t>ი</w:t>
      </w:r>
      <w:r w:rsidR="00820B56">
        <w:rPr>
          <w:rFonts w:ascii="Sylfaen" w:hAnsi="Sylfaen"/>
          <w:lang w:val="ka-GE"/>
        </w:rPr>
        <w:t xml:space="preserve">, </w:t>
      </w:r>
      <w:r w:rsidRPr="007F3BED">
        <w:rPr>
          <w:rFonts w:ascii="Sylfaen" w:hAnsi="Sylfaen"/>
          <w:lang w:val="ka-GE"/>
        </w:rPr>
        <w:t>როგორიცაა</w:t>
      </w:r>
      <w:r>
        <w:rPr>
          <w:rFonts w:ascii="Sylfaen" w:hAnsi="Sylfaen"/>
          <w:lang w:val="ka-GE"/>
        </w:rPr>
        <w:t xml:space="preserve"> სოციალური დისტანცირება, მ.შ.</w:t>
      </w:r>
      <w:r w:rsidRPr="007F3BED">
        <w:rPr>
          <w:rFonts w:ascii="Sylfaen" w:hAnsi="Sylfaen"/>
          <w:lang w:val="ka-GE"/>
        </w:rPr>
        <w:t xml:space="preserve"> სკოლებისა და სამსახურების </w:t>
      </w:r>
      <w:r w:rsidR="00820B56">
        <w:rPr>
          <w:rFonts w:ascii="Sylfaen" w:hAnsi="Sylfaen"/>
          <w:lang w:val="ka-GE"/>
        </w:rPr>
        <w:t xml:space="preserve">დროებითი </w:t>
      </w:r>
      <w:r w:rsidRPr="007F3BED">
        <w:rPr>
          <w:rFonts w:ascii="Sylfaen" w:hAnsi="Sylfaen"/>
          <w:lang w:val="ka-GE"/>
        </w:rPr>
        <w:t>დახურვა, მასობრივი ღონისძიებებისა და თავყრილობების გაუქმება და ა.შ. ამავდროულად, მსგავს გადაწყვეტილებებს შეიძლება ჰქონდეს მნიშვნელოვანი ეკონომიკური და სოციალური ზეგავლენა, რაც საჭიროს ხდის  აღნიშნული ზომების ეპიდემიის წინა პერიოდში ოფიციალურ პირებთან, სამედიცინო მომსახურების მიმწოდებლებსა და საზოგადოებასთან ერთად გაანალიზებასა და განხილვას</w:t>
      </w:r>
      <w:r>
        <w:rPr>
          <w:rFonts w:ascii="Sylfaen" w:hAnsi="Sylfaen"/>
          <w:lang w:val="ka-GE"/>
        </w:rPr>
        <w:t xml:space="preserve">; </w:t>
      </w:r>
      <w:r w:rsidRPr="009F6F18">
        <w:rPr>
          <w:rFonts w:ascii="Sylfaen" w:hAnsi="Sylfaen"/>
          <w:lang w:val="ka-GE"/>
        </w:rPr>
        <w:t>სკოლის და ბაღების დახურვას შესაძლებელია გარკვეული სარგებელი ჰქონდეს გრიპის ავადობის მაჩვენებლის მკვეთრი გაზრდის ტენდენციის დაფიქსირების დროს, რათა შემცირდეს ამ ასაკობრივ ჯგუფებში გრიპის გავრცელება. რო</w:t>
      </w:r>
      <w:r>
        <w:rPr>
          <w:rFonts w:ascii="Sylfaen" w:hAnsi="Sylfaen"/>
          <w:lang w:val="ka-GE"/>
        </w:rPr>
        <w:t xml:space="preserve">დესაც </w:t>
      </w:r>
      <w:r w:rsidRPr="009F6F18">
        <w:rPr>
          <w:rFonts w:ascii="Sylfaen" w:hAnsi="Sylfaen"/>
          <w:lang w:val="ka-GE"/>
        </w:rPr>
        <w:t>ასეთი ტიპის დაწესებულებებში ავადმყოფობის გამო მოსწავლეების გაცდენების მაჩვენებელი 20%-ს ან მეტს აღემატება, სკოლების და ბაღების დახურვის გადაწყვეტილების მიღება არის დაწესებულების ხელმძღვანელობის პრეროგატივა განათლების სამინისტროსთან შეთანხმებით</w:t>
      </w:r>
      <w:r w:rsidR="00820B56">
        <w:rPr>
          <w:rFonts w:ascii="Sylfaen" w:hAnsi="Sylfaen"/>
          <w:lang w:val="ka-GE"/>
        </w:rPr>
        <w:t xml:space="preserve">, </w:t>
      </w:r>
      <w:r w:rsidR="00797195" w:rsidRPr="0041553D">
        <w:rPr>
          <w:rFonts w:ascii="Sylfaen" w:hAnsi="Sylfaen"/>
          <w:lang w:val="ka-GE"/>
        </w:rPr>
        <w:t>საქართველოს ოკუპირებული ტერიტორიებიდან</w:t>
      </w:r>
      <w:r w:rsidR="00797195" w:rsidRPr="00204F21">
        <w:rPr>
          <w:rFonts w:ascii="Sylfaen" w:hAnsi="Sylfaen"/>
          <w:lang w:val="ka-GE"/>
        </w:rPr>
        <w:t xml:space="preserve"> </w:t>
      </w:r>
      <w:r w:rsidR="00797195" w:rsidRPr="000909A7">
        <w:rPr>
          <w:rFonts w:ascii="Sylfaen" w:hAnsi="Sylfaen"/>
          <w:lang w:val="ka-GE"/>
        </w:rPr>
        <w:t>დევნილთა</w:t>
      </w:r>
      <w:r w:rsidR="00797195" w:rsidRPr="00204F21">
        <w:rPr>
          <w:rFonts w:ascii="Sylfaen" w:hAnsi="Sylfaen"/>
          <w:lang w:val="ka-GE"/>
        </w:rPr>
        <w:t xml:space="preserve">, </w:t>
      </w:r>
      <w:r w:rsidR="00797195" w:rsidRPr="000909A7">
        <w:rPr>
          <w:rFonts w:ascii="Sylfaen" w:hAnsi="Sylfaen"/>
          <w:lang w:val="ka-GE"/>
        </w:rPr>
        <w:t>შრომის</w:t>
      </w:r>
      <w:r w:rsidR="00797195" w:rsidRPr="00204F21">
        <w:rPr>
          <w:rFonts w:ascii="Sylfaen" w:hAnsi="Sylfaen"/>
          <w:lang w:val="ka-GE"/>
        </w:rPr>
        <w:t xml:space="preserve">, </w:t>
      </w:r>
      <w:r w:rsidR="00797195" w:rsidRPr="000909A7">
        <w:rPr>
          <w:rFonts w:ascii="Sylfaen" w:hAnsi="Sylfaen"/>
          <w:lang w:val="ka-GE"/>
        </w:rPr>
        <w:t>ჯანმრთელობისა</w:t>
      </w:r>
      <w:r w:rsidR="00797195" w:rsidRPr="00204F21">
        <w:rPr>
          <w:rFonts w:ascii="Sylfaen" w:hAnsi="Sylfaen"/>
          <w:lang w:val="ka-GE"/>
        </w:rPr>
        <w:t xml:space="preserve"> </w:t>
      </w:r>
      <w:r w:rsidR="00797195" w:rsidRPr="000909A7">
        <w:rPr>
          <w:rFonts w:ascii="Sylfaen" w:hAnsi="Sylfaen"/>
          <w:lang w:val="ka-GE"/>
        </w:rPr>
        <w:t>და</w:t>
      </w:r>
      <w:r w:rsidR="00797195" w:rsidRPr="00204F21">
        <w:rPr>
          <w:rFonts w:ascii="Sylfaen" w:hAnsi="Sylfaen"/>
          <w:lang w:val="ka-GE"/>
        </w:rPr>
        <w:t xml:space="preserve"> </w:t>
      </w:r>
      <w:r w:rsidR="00797195" w:rsidRPr="000909A7">
        <w:rPr>
          <w:rFonts w:ascii="Sylfaen" w:hAnsi="Sylfaen"/>
          <w:lang w:val="ka-GE"/>
        </w:rPr>
        <w:t>სოციალური</w:t>
      </w:r>
      <w:r w:rsidR="00797195" w:rsidRPr="00204F21">
        <w:rPr>
          <w:rFonts w:ascii="Sylfaen" w:hAnsi="Sylfaen"/>
          <w:lang w:val="ka-GE"/>
        </w:rPr>
        <w:t xml:space="preserve"> </w:t>
      </w:r>
      <w:r w:rsidR="00797195" w:rsidRPr="000909A7">
        <w:rPr>
          <w:rFonts w:ascii="Sylfaen" w:hAnsi="Sylfaen"/>
          <w:lang w:val="ka-GE"/>
        </w:rPr>
        <w:t>დაცვის</w:t>
      </w:r>
      <w:r w:rsidR="00797195" w:rsidRPr="007F3BED">
        <w:rPr>
          <w:rFonts w:ascii="Sylfaen" w:hAnsi="Sylfaen"/>
          <w:lang w:val="ka-GE"/>
        </w:rPr>
        <w:t xml:space="preserve"> სამინისტროს </w:t>
      </w:r>
      <w:r w:rsidR="00820B56">
        <w:rPr>
          <w:rFonts w:ascii="Sylfaen" w:hAnsi="Sylfaen"/>
          <w:lang w:val="ka-GE"/>
        </w:rPr>
        <w:t>რეკომენდაციით</w:t>
      </w:r>
      <w:r w:rsidRPr="009F6F18">
        <w:rPr>
          <w:rFonts w:ascii="Sylfaen" w:hAnsi="Sylfaen"/>
          <w:lang w:val="ka-GE"/>
        </w:rPr>
        <w:t>.</w:t>
      </w:r>
    </w:p>
    <w:p w14:paraId="56223F81" w14:textId="65765FAE" w:rsidR="00AA7350" w:rsidRPr="00AA7350" w:rsidRDefault="00E2147F" w:rsidP="00AA7350">
      <w:pPr>
        <w:numPr>
          <w:ilvl w:val="0"/>
          <w:numId w:val="41"/>
        </w:numPr>
        <w:jc w:val="both"/>
        <w:rPr>
          <w:rFonts w:ascii="Sylfaen" w:hAnsi="Sylfaen"/>
          <w:lang w:val="ka-GE"/>
        </w:rPr>
      </w:pPr>
      <w:r>
        <w:rPr>
          <w:rFonts w:ascii="Sylfaen" w:hAnsi="Sylfaen"/>
          <w:lang w:val="ka-GE"/>
        </w:rPr>
        <w:t xml:space="preserve">თავისუფალ საერთაშორისო მიმოსვლაზე შეზღუდვა დაწესდეს მხოლოდ ჯანმრთელობის მსოფლიო ორგანოზაციის რეკომენდაციის საფუძველზე. </w:t>
      </w:r>
    </w:p>
    <w:p w14:paraId="186993F5" w14:textId="77777777" w:rsidR="00E2147F" w:rsidRDefault="00E2147F" w:rsidP="00E2147F">
      <w:pPr>
        <w:spacing w:after="0"/>
        <w:jc w:val="both"/>
        <w:rPr>
          <w:rFonts w:ascii="Sylfaen" w:eastAsia="Times New Roman" w:hAnsi="Sylfaen"/>
          <w:sz w:val="24"/>
          <w:szCs w:val="24"/>
          <w:lang w:eastAsia="ka-GE"/>
        </w:rPr>
      </w:pPr>
    </w:p>
    <w:p w14:paraId="255DE4AA" w14:textId="77777777" w:rsidR="00E2147F" w:rsidRPr="00217186" w:rsidRDefault="00E2147F" w:rsidP="00E2147F">
      <w:pPr>
        <w:pStyle w:val="ListParagraph"/>
        <w:spacing w:after="0" w:line="240" w:lineRule="auto"/>
        <w:contextualSpacing w:val="0"/>
        <w:jc w:val="both"/>
        <w:rPr>
          <w:lang w:val="ka-GE"/>
        </w:rPr>
      </w:pPr>
    </w:p>
    <w:p w14:paraId="1E1A0C40" w14:textId="77777777" w:rsidR="00E2147F" w:rsidRPr="00444F95" w:rsidRDefault="00E2147F" w:rsidP="00E2147F">
      <w:pPr>
        <w:autoSpaceDE w:val="0"/>
        <w:autoSpaceDN w:val="0"/>
        <w:adjustRightInd w:val="0"/>
        <w:rPr>
          <w:rFonts w:ascii="Sylfaen" w:hAnsi="Sylfaen"/>
          <w:b/>
          <w:lang w:val="ka-GE"/>
        </w:rPr>
      </w:pPr>
      <w:r w:rsidRPr="0028024D">
        <w:rPr>
          <w:rFonts w:ascii="Sylfaen" w:hAnsi="Sylfaen"/>
          <w:b/>
          <w:lang w:val="ka-GE"/>
        </w:rPr>
        <w:t>გრიპის კლინიკებისა  და სატელეფონო „ცხელი ხაზების“ დაგეგმვა</w:t>
      </w:r>
    </w:p>
    <w:p w14:paraId="6854B975" w14:textId="649FB4FD" w:rsidR="00E2147F" w:rsidRPr="00007C45" w:rsidRDefault="00E2147F" w:rsidP="00E2147F">
      <w:pPr>
        <w:autoSpaceDE w:val="0"/>
        <w:autoSpaceDN w:val="0"/>
        <w:adjustRightInd w:val="0"/>
        <w:jc w:val="both"/>
        <w:rPr>
          <w:rFonts w:ascii="Sylfaen" w:hAnsi="Sylfaen"/>
          <w:lang w:val="ka-GE"/>
        </w:rPr>
      </w:pPr>
      <w:r w:rsidRPr="002447DF">
        <w:rPr>
          <w:rFonts w:ascii="Sylfaen" w:hAnsi="Sylfaen"/>
          <w:lang w:val="ka-GE"/>
        </w:rPr>
        <w:lastRenderedPageBreak/>
        <w:t>სეზონური გრიპის ეპიდემი</w:t>
      </w:r>
      <w:r w:rsidR="00AA7350">
        <w:rPr>
          <w:rFonts w:ascii="Sylfaen" w:hAnsi="Sylfaen"/>
          <w:lang w:val="ka-GE"/>
        </w:rPr>
        <w:t xml:space="preserve">ის დროს </w:t>
      </w:r>
      <w:r>
        <w:rPr>
          <w:rFonts w:ascii="Sylfaen" w:hAnsi="Sylfaen"/>
          <w:lang w:val="ka-GE"/>
        </w:rPr>
        <w:t>განსაკუთრებით გაიზრდება პირველადი ჯანდაცვის, გადაუდებელი სამედიცინო დახმარებისა და სასწრაფო სამედიცინო დახმარების მიმწოდებლების დატვირთვა.</w:t>
      </w:r>
      <w:r w:rsidRPr="00007C45">
        <w:rPr>
          <w:rFonts w:ascii="Sylfaen" w:hAnsi="Sylfaen"/>
          <w:lang w:val="ka-GE"/>
        </w:rPr>
        <w:t xml:space="preserve"> ჭარბი მოთხოვნის პროფილაქტიკის მიზნით, </w:t>
      </w:r>
      <w:r w:rsidR="00747816">
        <w:rPr>
          <w:rFonts w:ascii="Sylfaen" w:hAnsi="Sylfaen"/>
          <w:lang w:val="ka-GE"/>
        </w:rPr>
        <w:t xml:space="preserve">ეფექტურია პირველადი ჯანდაცვის </w:t>
      </w:r>
      <w:r w:rsidRPr="00007C45">
        <w:rPr>
          <w:rFonts w:ascii="Sylfaen" w:hAnsi="Sylfaen"/>
          <w:lang w:val="ka-GE"/>
        </w:rPr>
        <w:t xml:space="preserve">კლინიკების </w:t>
      </w:r>
      <w:r w:rsidR="00747816">
        <w:rPr>
          <w:rFonts w:ascii="Sylfaen" w:hAnsi="Sylfaen"/>
          <w:lang w:val="ka-GE"/>
        </w:rPr>
        <w:t>გამოყოფა</w:t>
      </w:r>
      <w:r w:rsidRPr="00007C45">
        <w:rPr>
          <w:rFonts w:ascii="Sylfaen" w:hAnsi="Sylfaen"/>
          <w:lang w:val="ka-GE"/>
        </w:rPr>
        <w:t xml:space="preserve"> გრიპისმაგვარი დაავადების მქონე პირთა სკრინინგის, ტრიაჟისა და დახმარებისათვის. ეს შესაძლოა განხორციელდეს, როგორც იმ ღონისძიებათა ნაწილი, რომელიც მიმართულია დაავადების კონტროლისა და ლოკალიზაციისათვის ან გეოგრაფიულ ზონებში, რომლებიც სამედიცინო მომსახურებით არასაკმარისად არის მოცული. </w:t>
      </w:r>
      <w:r w:rsidR="00F47F19">
        <w:rPr>
          <w:rFonts w:ascii="Sylfaen" w:hAnsi="Sylfaen"/>
          <w:lang w:val="ka-GE"/>
        </w:rPr>
        <w:t>ასევე , მნიშვნელოვანია</w:t>
      </w:r>
      <w:r w:rsidRPr="00007C45">
        <w:rPr>
          <w:rFonts w:ascii="Sylfaen" w:hAnsi="Sylfaen"/>
          <w:lang w:val="ka-GE"/>
        </w:rPr>
        <w:t xml:space="preserve"> სატელეფონო </w:t>
      </w:r>
      <w:r w:rsidR="00F47F19">
        <w:rPr>
          <w:rFonts w:ascii="Sylfaen" w:hAnsi="Sylfaen"/>
          <w:lang w:val="ka-GE"/>
        </w:rPr>
        <w:t>კონსულტაციების მიწოდება(</w:t>
      </w:r>
      <w:r w:rsidRPr="00007C45">
        <w:rPr>
          <w:rFonts w:ascii="Sylfaen" w:hAnsi="Sylfaen"/>
          <w:lang w:val="ka-GE"/>
        </w:rPr>
        <w:t>„ცხელ</w:t>
      </w:r>
      <w:r w:rsidR="00F47F19">
        <w:rPr>
          <w:rFonts w:ascii="Sylfaen" w:hAnsi="Sylfaen"/>
          <w:lang w:val="ka-GE"/>
        </w:rPr>
        <w:t>ი</w:t>
      </w:r>
      <w:r w:rsidRPr="00007C45">
        <w:rPr>
          <w:rFonts w:ascii="Sylfaen" w:hAnsi="Sylfaen"/>
          <w:lang w:val="ka-GE"/>
        </w:rPr>
        <w:t xml:space="preserve"> ხაზ</w:t>
      </w:r>
      <w:r w:rsidR="00F47F19">
        <w:rPr>
          <w:rFonts w:ascii="Sylfaen" w:hAnsi="Sylfaen"/>
          <w:lang w:val="ka-GE"/>
        </w:rPr>
        <w:t>ი</w:t>
      </w:r>
      <w:r w:rsidRPr="00007C45">
        <w:rPr>
          <w:rFonts w:ascii="Sylfaen" w:hAnsi="Sylfaen"/>
          <w:lang w:val="ka-GE"/>
        </w:rPr>
        <w:t>“</w:t>
      </w:r>
      <w:r w:rsidR="00F47F19">
        <w:rPr>
          <w:rFonts w:ascii="Sylfaen" w:hAnsi="Sylfaen"/>
          <w:lang w:val="ka-GE"/>
        </w:rPr>
        <w:t>)</w:t>
      </w:r>
      <w:r w:rsidRPr="00007C45">
        <w:rPr>
          <w:rFonts w:ascii="Sylfaen" w:hAnsi="Sylfaen"/>
          <w:lang w:val="ka-GE"/>
        </w:rPr>
        <w:t>, სადაც ისინი მიიღებენ რეკომენდაციას, დარჩნენ სახლში თუ მიმართონ სამედიცინო დაწესებულებას.</w:t>
      </w:r>
    </w:p>
    <w:p w14:paraId="155B9EEA" w14:textId="2C1B0481" w:rsidR="00E2147F" w:rsidRPr="004C7819" w:rsidRDefault="00E2147F" w:rsidP="00E2147F">
      <w:pPr>
        <w:autoSpaceDE w:val="0"/>
        <w:autoSpaceDN w:val="0"/>
        <w:adjustRightInd w:val="0"/>
        <w:jc w:val="both"/>
        <w:rPr>
          <w:rFonts w:ascii="Sylfaen" w:hAnsi="Sylfaen"/>
          <w:lang w:val="ka-GE"/>
        </w:rPr>
      </w:pPr>
      <w:r w:rsidRPr="00007C45">
        <w:rPr>
          <w:rFonts w:ascii="Sylfaen" w:hAnsi="Sylfaen"/>
          <w:lang w:val="ka-GE"/>
        </w:rPr>
        <w:t>ადგილობრივი სჯ ცენტრები, სადაც ამოქმედებული იქნება სატელეფონო „ცხელი ხაზები“, როგორც ტრიაჟისა და საინფორმაციო სისტემების შემადგენელი ნაწილი, უნდა ფლობდნენ ინფორმაციას ადგილებზე არსებული ჯანდაცვითი რესურსების თაობაზე. „სათემო ტრიაჟის“ ეს ძალისხმევა შესაძლოა სასარგებლო აღმოჩნდეს იმ პაციენტებით საავადმყოფოთა გადატვირთვის პროფილაქტიკისათვის, რომლებიც არ საჭიროებენ სტაციონარის დონეზე მკურნალობას.  გრიპის „ცხელი ხაზების“ ამოქმედებისათვის წინამოსამზადებელი დაგეგმვა მოიცავს:</w:t>
      </w:r>
    </w:p>
    <w:p w14:paraId="76EC2F93" w14:textId="77777777" w:rsidR="00E2147F" w:rsidRPr="004C7819" w:rsidRDefault="00E2147F" w:rsidP="00E2147F">
      <w:pPr>
        <w:numPr>
          <w:ilvl w:val="0"/>
          <w:numId w:val="27"/>
        </w:numPr>
        <w:autoSpaceDE w:val="0"/>
        <w:autoSpaceDN w:val="0"/>
        <w:adjustRightInd w:val="0"/>
        <w:spacing w:after="0" w:line="240" w:lineRule="auto"/>
        <w:rPr>
          <w:lang w:val="ka-GE"/>
        </w:rPr>
      </w:pPr>
      <w:r w:rsidRPr="004C7819">
        <w:rPr>
          <w:rFonts w:ascii="Sylfaen" w:hAnsi="Sylfaen"/>
          <w:lang w:val="ka-GE"/>
        </w:rPr>
        <w:t>„ცხელი ხაზის“ სატელეფონო ნომრების გამოყოფა, რომლებზეც მოსახლეობას შეეძლება დაკავშირება;</w:t>
      </w:r>
    </w:p>
    <w:p w14:paraId="5DEA1FEC" w14:textId="7696A9C0" w:rsidR="00E2147F" w:rsidRPr="004C7819" w:rsidRDefault="00E2147F" w:rsidP="00E2147F">
      <w:pPr>
        <w:numPr>
          <w:ilvl w:val="0"/>
          <w:numId w:val="27"/>
        </w:numPr>
        <w:autoSpaceDE w:val="0"/>
        <w:autoSpaceDN w:val="0"/>
        <w:adjustRightInd w:val="0"/>
        <w:spacing w:after="0" w:line="240" w:lineRule="auto"/>
        <w:rPr>
          <w:lang w:val="ka-GE"/>
        </w:rPr>
      </w:pPr>
      <w:r w:rsidRPr="004C7819">
        <w:rPr>
          <w:rFonts w:ascii="Sylfaen" w:hAnsi="Sylfaen"/>
          <w:lang w:val="ka-GE"/>
        </w:rPr>
        <w:t>სატელეფონო „ცხელი ხაზის“ განთავსების ადგილების</w:t>
      </w:r>
      <w:r w:rsidR="00737809">
        <w:rPr>
          <w:rFonts w:ascii="Sylfaen" w:hAnsi="Sylfaen"/>
          <w:lang w:val="ka-GE"/>
        </w:rPr>
        <w:t xml:space="preserve">ა და </w:t>
      </w:r>
      <w:r w:rsidRPr="004C7819">
        <w:rPr>
          <w:rFonts w:ascii="Sylfaen" w:hAnsi="Sylfaen"/>
          <w:lang w:val="ka-GE"/>
        </w:rPr>
        <w:t xml:space="preserve"> </w:t>
      </w:r>
      <w:r w:rsidR="00737809">
        <w:rPr>
          <w:rFonts w:ascii="Sylfaen" w:hAnsi="Sylfaen"/>
          <w:lang w:val="ka-GE"/>
        </w:rPr>
        <w:t xml:space="preserve">პერსონალის </w:t>
      </w:r>
      <w:r w:rsidRPr="004C7819">
        <w:rPr>
          <w:rFonts w:ascii="Sylfaen" w:hAnsi="Sylfaen"/>
          <w:lang w:val="ka-GE"/>
        </w:rPr>
        <w:t>იდენტიფიკაცია;</w:t>
      </w:r>
    </w:p>
    <w:p w14:paraId="79D794CC" w14:textId="260EAE07" w:rsidR="00E2147F" w:rsidRPr="004C7819" w:rsidRDefault="00E2147F" w:rsidP="00E2147F">
      <w:pPr>
        <w:numPr>
          <w:ilvl w:val="0"/>
          <w:numId w:val="27"/>
        </w:numPr>
        <w:autoSpaceDE w:val="0"/>
        <w:autoSpaceDN w:val="0"/>
        <w:adjustRightInd w:val="0"/>
        <w:spacing w:after="0" w:line="240" w:lineRule="auto"/>
        <w:rPr>
          <w:lang w:val="ka-GE"/>
        </w:rPr>
      </w:pPr>
      <w:r w:rsidRPr="004C7819">
        <w:rPr>
          <w:rFonts w:ascii="Sylfaen" w:hAnsi="Sylfaen"/>
          <w:lang w:val="ka-GE"/>
        </w:rPr>
        <w:t xml:space="preserve">სატელეფონო „ცხელი ხაზის“ პერსონალისათვის პროტოკოლების შემუშავება, რომელიც მოიცავს სასწავლო </w:t>
      </w:r>
      <w:r w:rsidR="00737809">
        <w:rPr>
          <w:rFonts w:ascii="Sylfaen" w:hAnsi="Sylfaen"/>
          <w:lang w:val="ka-GE"/>
        </w:rPr>
        <w:t>პროტოკოლსა</w:t>
      </w:r>
      <w:r w:rsidRPr="004C7819">
        <w:rPr>
          <w:rFonts w:ascii="Sylfaen" w:hAnsi="Sylfaen"/>
          <w:lang w:val="ka-GE"/>
        </w:rPr>
        <w:t xml:space="preserve"> და ან ალგორითმებს;</w:t>
      </w:r>
    </w:p>
    <w:p w14:paraId="5E743DCF" w14:textId="77777777" w:rsidR="00E2147F" w:rsidRPr="003B5BC0" w:rsidRDefault="00E2147F" w:rsidP="00E2147F">
      <w:pPr>
        <w:numPr>
          <w:ilvl w:val="0"/>
          <w:numId w:val="27"/>
        </w:numPr>
        <w:autoSpaceDE w:val="0"/>
        <w:autoSpaceDN w:val="0"/>
        <w:adjustRightInd w:val="0"/>
        <w:spacing w:after="0" w:line="240" w:lineRule="auto"/>
        <w:rPr>
          <w:lang w:val="ka-GE"/>
        </w:rPr>
      </w:pPr>
      <w:r w:rsidRPr="004C7819">
        <w:rPr>
          <w:rFonts w:ascii="Sylfaen" w:hAnsi="Sylfaen"/>
          <w:lang w:val="ka-GE"/>
        </w:rPr>
        <w:t>საკომუნიკაციო სისტემების აწყობა გრიპის კლინიკებთან, თუ ისინი იარსებებს</w:t>
      </w:r>
      <w:r>
        <w:rPr>
          <w:rFonts w:ascii="Sylfaen" w:hAnsi="Sylfaen"/>
          <w:lang w:val="ka-GE"/>
        </w:rPr>
        <w:t>;</w:t>
      </w:r>
    </w:p>
    <w:p w14:paraId="2C741707" w14:textId="77777777" w:rsidR="00E2147F" w:rsidRPr="004C7819" w:rsidRDefault="00E2147F" w:rsidP="00E2147F">
      <w:pPr>
        <w:numPr>
          <w:ilvl w:val="0"/>
          <w:numId w:val="27"/>
        </w:numPr>
        <w:autoSpaceDE w:val="0"/>
        <w:autoSpaceDN w:val="0"/>
        <w:adjustRightInd w:val="0"/>
        <w:spacing w:after="0" w:line="240" w:lineRule="auto"/>
        <w:rPr>
          <w:lang w:val="ka-GE"/>
        </w:rPr>
      </w:pPr>
      <w:r>
        <w:rPr>
          <w:rFonts w:ascii="Sylfaen" w:hAnsi="Sylfaen"/>
          <w:lang w:val="ka-GE"/>
        </w:rPr>
        <w:t>112-ზე შემოსული ზარების გაფილტვრა და გადამისამართება სპეციალურად გამოყოფილ „ცხელ ხაზზე“.</w:t>
      </w:r>
    </w:p>
    <w:p w14:paraId="7CA41F70" w14:textId="77777777" w:rsidR="00E2147F" w:rsidRDefault="00E2147F" w:rsidP="00E2147F">
      <w:pPr>
        <w:autoSpaceDE w:val="0"/>
        <w:autoSpaceDN w:val="0"/>
        <w:adjustRightInd w:val="0"/>
        <w:rPr>
          <w:rFonts w:ascii="Sylfaen" w:hAnsi="Sylfaen"/>
          <w:b/>
          <w:lang w:val="ka-GE"/>
        </w:rPr>
      </w:pPr>
    </w:p>
    <w:p w14:paraId="41EA1445" w14:textId="77777777" w:rsidR="00E2147F" w:rsidRPr="00E75ADD" w:rsidRDefault="00E2147F" w:rsidP="00E2147F">
      <w:pPr>
        <w:pStyle w:val="Heading1"/>
        <w:numPr>
          <w:ilvl w:val="0"/>
          <w:numId w:val="40"/>
        </w:numPr>
        <w:rPr>
          <w:color w:val="auto"/>
        </w:rPr>
      </w:pPr>
      <w:bookmarkStart w:id="18" w:name="_Toc230107379"/>
      <w:bookmarkStart w:id="19" w:name="_Toc230361096"/>
      <w:bookmarkStart w:id="20" w:name="_Toc523760977"/>
      <w:bookmarkStart w:id="21" w:name="_Toc18669261"/>
      <w:r w:rsidRPr="00E75ADD">
        <w:rPr>
          <w:rStyle w:val="Heading2Char"/>
          <w:rFonts w:ascii="Sylfaen" w:hAnsi="Sylfaen" w:cs="Sylfaen"/>
          <w:b/>
          <w:bCs/>
          <w:i w:val="0"/>
          <w:iCs w:val="0"/>
          <w:color w:val="auto"/>
        </w:rPr>
        <w:t>ინდივიდუალურ</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და</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საზოგადოებრივ</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დონეზე</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ინფექციის</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ლოკალიზაციისათვის</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გასატარებელი</w:t>
      </w:r>
      <w:r w:rsidRPr="00E75ADD">
        <w:rPr>
          <w:rStyle w:val="Heading2Char"/>
          <w:b/>
          <w:bCs/>
          <w:i w:val="0"/>
          <w:iCs w:val="0"/>
          <w:color w:val="auto"/>
        </w:rPr>
        <w:t xml:space="preserve"> </w:t>
      </w:r>
      <w:r w:rsidRPr="00E75ADD">
        <w:rPr>
          <w:rStyle w:val="Heading2Char"/>
          <w:rFonts w:ascii="Sylfaen" w:hAnsi="Sylfaen" w:cs="Sylfaen"/>
          <w:b/>
          <w:bCs/>
          <w:i w:val="0"/>
          <w:iCs w:val="0"/>
          <w:color w:val="auto"/>
        </w:rPr>
        <w:t>ზომები</w:t>
      </w:r>
      <w:bookmarkEnd w:id="20"/>
      <w:bookmarkEnd w:id="21"/>
      <w:r w:rsidRPr="00E75ADD">
        <w:rPr>
          <w:color w:val="auto"/>
        </w:rPr>
        <w:t xml:space="preserve"> </w:t>
      </w:r>
      <w:bookmarkEnd w:id="18"/>
      <w:bookmarkEnd w:id="19"/>
      <w:r w:rsidRPr="00E75ADD">
        <w:rPr>
          <w:color w:val="auto"/>
        </w:rPr>
        <w:t xml:space="preserve"> </w:t>
      </w:r>
    </w:p>
    <w:p w14:paraId="4C1861B9" w14:textId="77777777" w:rsidR="00E2147F" w:rsidRPr="00E75ADD" w:rsidRDefault="00E2147F" w:rsidP="00E2147F">
      <w:pPr>
        <w:rPr>
          <w:i/>
          <w:noProof/>
          <w:lang w:val="ka-GE"/>
        </w:rPr>
      </w:pPr>
      <w:r w:rsidRPr="00E75ADD">
        <w:rPr>
          <w:i/>
          <w:noProof/>
          <w:lang w:val="ka-GE"/>
        </w:rPr>
        <w:t>(</w:t>
      </w:r>
      <w:r w:rsidRPr="00E75ADD">
        <w:rPr>
          <w:rFonts w:ascii="Sylfaen" w:hAnsi="Sylfaen" w:cs="Sylfaen"/>
          <w:i/>
          <w:noProof/>
          <w:lang w:val="ka-GE"/>
        </w:rPr>
        <w:t>სეზონური</w:t>
      </w:r>
      <w:r w:rsidRPr="00E75ADD">
        <w:rPr>
          <w:i/>
          <w:noProof/>
        </w:rPr>
        <w:t xml:space="preserve"> </w:t>
      </w:r>
      <w:r w:rsidRPr="00E75ADD">
        <w:rPr>
          <w:rFonts w:ascii="Sylfaen" w:hAnsi="Sylfaen" w:cs="Sylfaen"/>
          <w:i/>
          <w:noProof/>
          <w:lang w:val="ka-GE"/>
        </w:rPr>
        <w:t>გრიპის</w:t>
      </w:r>
      <w:r w:rsidRPr="00E75ADD">
        <w:rPr>
          <w:i/>
          <w:noProof/>
          <w:lang w:val="ka-GE"/>
        </w:rPr>
        <w:t xml:space="preserve"> </w:t>
      </w:r>
      <w:r w:rsidRPr="00E75ADD">
        <w:rPr>
          <w:rFonts w:ascii="Sylfaen" w:hAnsi="Sylfaen" w:cs="Sylfaen"/>
          <w:i/>
          <w:noProof/>
          <w:lang w:val="ka-GE"/>
        </w:rPr>
        <w:t>გავრცელიბის</w:t>
      </w:r>
      <w:r w:rsidRPr="00E75ADD">
        <w:rPr>
          <w:i/>
          <w:noProof/>
          <w:lang w:val="ka-GE"/>
        </w:rPr>
        <w:t xml:space="preserve"> </w:t>
      </w:r>
      <w:r w:rsidRPr="00E75ADD">
        <w:rPr>
          <w:rFonts w:ascii="Sylfaen" w:hAnsi="Sylfaen" w:cs="Sylfaen"/>
          <w:i/>
          <w:noProof/>
          <w:lang w:val="ka-GE"/>
        </w:rPr>
        <w:t>მაღალი</w:t>
      </w:r>
      <w:r w:rsidRPr="00E75ADD">
        <w:rPr>
          <w:i/>
          <w:noProof/>
          <w:lang w:val="ka-GE"/>
        </w:rPr>
        <w:t xml:space="preserve"> </w:t>
      </w:r>
      <w:r w:rsidRPr="00E75ADD">
        <w:rPr>
          <w:rFonts w:ascii="Sylfaen" w:hAnsi="Sylfaen" w:cs="Sylfaen"/>
          <w:i/>
          <w:noProof/>
          <w:lang w:val="ka-GE"/>
        </w:rPr>
        <w:t>ინტენსივობა</w:t>
      </w:r>
      <w:r w:rsidRPr="00E75ADD">
        <w:rPr>
          <w:i/>
          <w:noProof/>
          <w:lang w:val="ka-GE"/>
        </w:rPr>
        <w:t xml:space="preserve">, </w:t>
      </w:r>
      <w:r w:rsidRPr="00E75ADD">
        <w:rPr>
          <w:rFonts w:ascii="Sylfaen" w:hAnsi="Sylfaen" w:cs="Sylfaen"/>
          <w:i/>
          <w:noProof/>
          <w:lang w:val="ka-GE"/>
        </w:rPr>
        <w:t>გრიპის</w:t>
      </w:r>
      <w:r w:rsidRPr="00E75ADD">
        <w:rPr>
          <w:i/>
          <w:noProof/>
          <w:lang w:val="ka-GE"/>
        </w:rPr>
        <w:t xml:space="preserve"> </w:t>
      </w:r>
      <w:r w:rsidRPr="00E75ADD">
        <w:rPr>
          <w:rFonts w:ascii="Sylfaen" w:hAnsi="Sylfaen" w:cs="Sylfaen"/>
          <w:i/>
          <w:noProof/>
          <w:lang w:val="ka-GE"/>
        </w:rPr>
        <w:t>აფეთქება</w:t>
      </w:r>
      <w:r w:rsidRPr="00E75ADD">
        <w:rPr>
          <w:i/>
          <w:noProof/>
          <w:lang w:val="ka-GE"/>
        </w:rPr>
        <w:t>/</w:t>
      </w:r>
      <w:r w:rsidRPr="00E75ADD">
        <w:rPr>
          <w:rFonts w:ascii="Sylfaen" w:hAnsi="Sylfaen" w:cs="Sylfaen"/>
          <w:i/>
          <w:noProof/>
          <w:lang w:val="ka-GE"/>
        </w:rPr>
        <w:t>ეპიდემია</w:t>
      </w:r>
      <w:r w:rsidRPr="00E75ADD">
        <w:rPr>
          <w:i/>
          <w:noProof/>
          <w:lang w:val="ka-GE"/>
        </w:rPr>
        <w:t>)</w:t>
      </w:r>
    </w:p>
    <w:p w14:paraId="5E69E686" w14:textId="77777777" w:rsidR="00E2147F" w:rsidRPr="004E7ABB" w:rsidRDefault="00E2147F" w:rsidP="00E2147F">
      <w:pPr>
        <w:autoSpaceDE w:val="0"/>
        <w:autoSpaceDN w:val="0"/>
        <w:adjustRightInd w:val="0"/>
        <w:jc w:val="both"/>
        <w:rPr>
          <w:rFonts w:ascii="Sylfaen" w:hAnsi="Sylfaen"/>
          <w:lang w:val="ka-GE"/>
        </w:rPr>
      </w:pPr>
      <w:r w:rsidRPr="004C7819">
        <w:rPr>
          <w:rFonts w:ascii="Sylfaen" w:hAnsi="Sylfaen"/>
          <w:lang w:val="ka-GE"/>
        </w:rPr>
        <w:t>ამ სტადიაზე საზოგადოებრივი ჯანდაცვის ადგილობრივმა ცენტრებმა უნდა განიხილონ ზომები, რომლებიც შეამცირებენ სოციალურ კონტაქტებს მოსახლეობის ჯგუფებში ან მთელს დასახლებებში (მაგ. თვითიზოლაცია, მასობრივი ღონისძიებების გაუქმება</w:t>
      </w:r>
      <w:r>
        <w:rPr>
          <w:rFonts w:ascii="Sylfaen" w:hAnsi="Sylfaen"/>
          <w:lang w:val="ka-GE"/>
        </w:rPr>
        <w:t xml:space="preserve"> და ა.შ.</w:t>
      </w:r>
      <w:r w:rsidRPr="004C7819">
        <w:rPr>
          <w:rFonts w:ascii="Sylfaen" w:hAnsi="Sylfaen"/>
          <w:lang w:val="ka-GE"/>
        </w:rPr>
        <w:t>), ასევე ზომები, რომელთა გამოყენებაც შეუძლიათ თავად მოქალაქეებს ინფიცირების რისკის შესამცირებლად</w:t>
      </w:r>
      <w:r>
        <w:rPr>
          <w:rFonts w:ascii="Sylfaen" w:hAnsi="Sylfaen"/>
          <w:lang w:val="ka-GE"/>
        </w:rPr>
        <w:t xml:space="preserve">. </w:t>
      </w:r>
    </w:p>
    <w:p w14:paraId="1FBD873C" w14:textId="77777777" w:rsidR="00E2147F" w:rsidRPr="004E7ABB" w:rsidRDefault="00E2147F" w:rsidP="00E2147F">
      <w:pPr>
        <w:autoSpaceDE w:val="0"/>
        <w:autoSpaceDN w:val="0"/>
        <w:adjustRightInd w:val="0"/>
        <w:jc w:val="both"/>
        <w:rPr>
          <w:rFonts w:ascii="Sylfaen" w:hAnsi="Sylfaen"/>
          <w:bCs/>
          <w:lang w:val="ka-GE"/>
        </w:rPr>
      </w:pPr>
      <w:r w:rsidRPr="0028024D">
        <w:rPr>
          <w:rFonts w:ascii="Sylfaen" w:hAnsi="Sylfaen"/>
          <w:bCs/>
          <w:lang w:val="ka-GE"/>
        </w:rPr>
        <w:lastRenderedPageBreak/>
        <w:t xml:space="preserve">საზღვრების დაკეტვა ან თავისუფალ მიმოსვლაზე მკაცრი შეზღუდვების დაწესება არ არის რეკომენდებული, </w:t>
      </w:r>
      <w:r w:rsidRPr="004C7819">
        <w:rPr>
          <w:rFonts w:ascii="Sylfaen" w:hAnsi="Sylfaen"/>
          <w:bCs/>
          <w:lang w:val="ka-GE"/>
        </w:rPr>
        <w:t>როგორც ქვეყანაში გრიპის იმპორტის პროფილაქტიკის ღონისძიება, რაც ასეთი მიდგომის მინიმალური ეფექტურობით, მაღალი ხარჯტევადობითა და რესურსების არაპირდაპირი დანახარჯებით არის განპირობებული.</w:t>
      </w:r>
      <w:r>
        <w:rPr>
          <w:rFonts w:ascii="Sylfaen" w:hAnsi="Sylfaen"/>
          <w:bCs/>
          <w:lang w:val="ka-GE"/>
        </w:rPr>
        <w:t xml:space="preserve"> </w:t>
      </w:r>
    </w:p>
    <w:p w14:paraId="44F9D97F" w14:textId="77777777" w:rsidR="00E2147F" w:rsidRPr="0028024D" w:rsidRDefault="00E2147F" w:rsidP="00E2147F">
      <w:pPr>
        <w:pStyle w:val="BodyText3"/>
        <w:autoSpaceDE w:val="0"/>
        <w:autoSpaceDN w:val="0"/>
        <w:adjustRightInd w:val="0"/>
        <w:rPr>
          <w:rFonts w:ascii="Sylfaen" w:hAnsi="Sylfaen"/>
          <w:bCs/>
          <w:lang w:val="ka-GE"/>
        </w:rPr>
      </w:pPr>
      <w:r w:rsidRPr="0028024D">
        <w:rPr>
          <w:rFonts w:ascii="Sylfaen" w:hAnsi="Sylfaen"/>
          <w:bCs/>
          <w:lang w:val="ka-GE"/>
        </w:rPr>
        <w:t xml:space="preserve">ინდივიდუალურ მიმოსვლაზე (გარდა აუცილებელი მოგზაურობისა) შეზღუდვების დაწესების რეკომენდაცია ასევე არ იქნება ეფექტური ეპიდემიის პერიოდში თუ მოსახლეობის უმეტესობა არ დაიცავს აღნიშნულ რეკომენდაციას. </w:t>
      </w:r>
    </w:p>
    <w:p w14:paraId="4019A8AA" w14:textId="77777777" w:rsidR="00E2147F" w:rsidRPr="004E7ABB" w:rsidRDefault="00E2147F" w:rsidP="00E2147F">
      <w:pPr>
        <w:pStyle w:val="BodyText3"/>
        <w:autoSpaceDE w:val="0"/>
        <w:autoSpaceDN w:val="0"/>
        <w:adjustRightInd w:val="0"/>
        <w:rPr>
          <w:rFonts w:ascii="Sylfaen" w:hAnsi="Sylfaen"/>
          <w:bCs/>
          <w:lang w:val="ka-GE"/>
        </w:rPr>
      </w:pPr>
    </w:p>
    <w:p w14:paraId="33685F32" w14:textId="77777777" w:rsidR="00E2147F" w:rsidRPr="0028024D" w:rsidRDefault="00E2147F" w:rsidP="00E2147F">
      <w:pPr>
        <w:autoSpaceDE w:val="0"/>
        <w:autoSpaceDN w:val="0"/>
        <w:adjustRightInd w:val="0"/>
        <w:rPr>
          <w:b/>
        </w:rPr>
      </w:pPr>
      <w:r w:rsidRPr="0028024D">
        <w:rPr>
          <w:rFonts w:ascii="Sylfaen" w:hAnsi="Sylfaen"/>
          <w:b/>
          <w:lang w:val="ka-GE"/>
        </w:rPr>
        <w:t>პიროვნების დონეზე გასატარებელი ინფექციის ლოკალიზაციის ზომები</w:t>
      </w:r>
    </w:p>
    <w:p w14:paraId="4618C80C" w14:textId="77777777" w:rsidR="00E2147F" w:rsidRPr="00163B9A" w:rsidRDefault="00E2147F" w:rsidP="00E2147F">
      <w:pPr>
        <w:autoSpaceDE w:val="0"/>
        <w:autoSpaceDN w:val="0"/>
        <w:adjustRightInd w:val="0"/>
        <w:jc w:val="both"/>
        <w:rPr>
          <w:rFonts w:ascii="Sylfaen" w:hAnsi="Sylfaen"/>
          <w:u w:val="single"/>
          <w:lang w:val="ka-GE"/>
        </w:rPr>
      </w:pPr>
      <w:r w:rsidRPr="00163B9A">
        <w:rPr>
          <w:rFonts w:ascii="Sylfaen" w:hAnsi="Sylfaen"/>
          <w:u w:val="single"/>
          <w:lang w:val="ka-GE"/>
        </w:rPr>
        <w:t>პაციენტის იზოლაცია</w:t>
      </w:r>
    </w:p>
    <w:p w14:paraId="3FBF47C1" w14:textId="77777777" w:rsidR="00E2147F" w:rsidRPr="00927D75" w:rsidRDefault="00E2147F" w:rsidP="00E2147F">
      <w:pPr>
        <w:autoSpaceDE w:val="0"/>
        <w:autoSpaceDN w:val="0"/>
        <w:adjustRightInd w:val="0"/>
        <w:jc w:val="both"/>
        <w:rPr>
          <w:rFonts w:ascii="Sylfaen" w:hAnsi="Sylfaen"/>
          <w:lang w:val="ka-GE"/>
        </w:rPr>
      </w:pPr>
      <w:r w:rsidRPr="004C7819">
        <w:rPr>
          <w:rFonts w:ascii="Sylfaen" w:hAnsi="Sylfaen"/>
          <w:lang w:val="ka-GE"/>
        </w:rPr>
        <w:t xml:space="preserve">ეს ზომა გულისხმობს გადამდები დაავადების სიმპტომების მქონე პირების განცალკევებას და მათი გადაადგილების თავისუფლებისა და აქტივობის შეზღუდვას ინფექციის სხვა პირებზე გადაცემის პროფილაქტიკის მიზნით. ეს ნიშნავს იმას, რომ უნდა მოხდეს გრიპით დაავადებული პაციენტების იზოლირება ჯანმრთელი პირებისაგან, რისთვისაც გამოყენებული უნდა იქნეს ინფექციის კონტროლის ღონისძიებები. იმ შემთხვევაში, თუ პაციენტების ტალღა გადააჭარბებს ჯანდაცვის სისტემის სიმძლავრეებს ან სახლის პირობებში იზოლირება არ იქნება მისაღები ღონისძიება, საზოგადოებრივი ჯანდაცვის ცენტრებს შესაძლოა დასჭირდეთ ალტერნატიული შენობა–ნაგებობები გრიპით დაავადებული პაციენტების იზოლირების </w:t>
      </w:r>
      <w:r>
        <w:rPr>
          <w:rFonts w:ascii="Sylfaen" w:hAnsi="Sylfaen"/>
          <w:lang w:val="ka-GE"/>
        </w:rPr>
        <w:t>მიზნი</w:t>
      </w:r>
    </w:p>
    <w:p w14:paraId="4667A929" w14:textId="28AD1CC1" w:rsidR="00E2147F" w:rsidRPr="00E75ADD" w:rsidRDefault="00E2147F" w:rsidP="00E2147F">
      <w:pPr>
        <w:autoSpaceDE w:val="0"/>
        <w:autoSpaceDN w:val="0"/>
        <w:adjustRightInd w:val="0"/>
        <w:jc w:val="both"/>
        <w:rPr>
          <w:rFonts w:ascii="Sylfaen" w:hAnsi="Sylfaen"/>
          <w:lang w:val="ka-GE"/>
        </w:rPr>
      </w:pPr>
      <w:r>
        <w:rPr>
          <w:rFonts w:ascii="Sylfaen" w:hAnsi="Sylfaen"/>
          <w:lang w:val="ka-GE"/>
        </w:rPr>
        <w:t>ეპიდემიის</w:t>
      </w:r>
      <w:r w:rsidRPr="004C7819">
        <w:rPr>
          <w:rFonts w:ascii="Sylfaen" w:hAnsi="Sylfaen"/>
          <w:lang w:val="ka-GE"/>
        </w:rPr>
        <w:t xml:space="preserve"> პერიოდში მოსახლეობას </w:t>
      </w:r>
      <w:r w:rsidR="001C2222">
        <w:rPr>
          <w:rFonts w:ascii="Sylfaen" w:hAnsi="Sylfaen"/>
          <w:lang w:val="ka-GE"/>
        </w:rPr>
        <w:t>მიეცემა</w:t>
      </w:r>
      <w:r w:rsidRPr="004C7819">
        <w:rPr>
          <w:rFonts w:ascii="Sylfaen" w:hAnsi="Sylfaen"/>
          <w:lang w:val="ka-GE"/>
        </w:rPr>
        <w:t xml:space="preserve"> რეკომენდაცია, თავი აარიდონ საზოგადოებრივი თავშეყრის ადგილებს (მაგ. კინოთეატრში წასვლა, რელიგიურ მსახურებაზე დასწრება, საზოგადოებრივ შეკრებებში მონაწილეობა), ასევე მოერიდონ სხვა საზოგადოებრივ ადგილებში სიარულს (მაგ. სუპერმარკეტები, აფთიაქები</w:t>
      </w:r>
      <w:r>
        <w:rPr>
          <w:rFonts w:ascii="Sylfaen" w:hAnsi="Sylfaen"/>
          <w:lang w:val="ka-GE"/>
        </w:rPr>
        <w:t>).</w:t>
      </w:r>
    </w:p>
    <w:p w14:paraId="11D1519B" w14:textId="77777777" w:rsidR="00E2147F" w:rsidRPr="00FC0AF1" w:rsidRDefault="00E2147F" w:rsidP="00E2147F">
      <w:pPr>
        <w:autoSpaceDE w:val="0"/>
        <w:autoSpaceDN w:val="0"/>
        <w:adjustRightInd w:val="0"/>
        <w:jc w:val="both"/>
        <w:rPr>
          <w:rFonts w:ascii="Sylfaen" w:hAnsi="Sylfaen"/>
          <w:b/>
          <w:lang w:val="ka-GE"/>
        </w:rPr>
      </w:pPr>
      <w:r w:rsidRPr="00FC0AF1">
        <w:rPr>
          <w:rFonts w:ascii="Sylfaen" w:hAnsi="Sylfaen"/>
          <w:b/>
          <w:lang w:val="ka-GE"/>
        </w:rPr>
        <w:t>სოციალური დისტანცირება</w:t>
      </w:r>
    </w:p>
    <w:p w14:paraId="26345444" w14:textId="77777777" w:rsidR="00E2147F" w:rsidRPr="008432E7" w:rsidRDefault="00E2147F" w:rsidP="00E2147F">
      <w:pPr>
        <w:autoSpaceDE w:val="0"/>
        <w:autoSpaceDN w:val="0"/>
        <w:adjustRightInd w:val="0"/>
        <w:jc w:val="both"/>
      </w:pPr>
      <w:r w:rsidRPr="004C7819">
        <w:rPr>
          <w:rFonts w:ascii="Sylfaen" w:hAnsi="Sylfaen"/>
          <w:lang w:val="ka-GE"/>
        </w:rPr>
        <w:t>გულისხმობს ღონისძიებებს, რომლებიც ხორციელდება სკოლებში, სპორტ</w:t>
      </w:r>
      <w:r>
        <w:rPr>
          <w:rFonts w:ascii="Sylfaen" w:hAnsi="Sylfaen"/>
          <w:lang w:val="ka-GE"/>
        </w:rPr>
        <w:t>ულ</w:t>
      </w:r>
      <w:r w:rsidRPr="004C7819">
        <w:rPr>
          <w:rFonts w:ascii="Sylfaen" w:hAnsi="Sylfaen"/>
          <w:lang w:val="ka-GE"/>
        </w:rPr>
        <w:t xml:space="preserve"> დაწესებულებებში, ეკლესიებში და საზოგადოებრივი თავშეყრის სხვა ადგილებში ადამიანებს შორის მჭიდრო სოციალური კონტაქტის ხელშეშლის ან აკრძალვის მიზნით. ეს ზომები შესაძლოა გამოცხადდეს, როგორც ნებაყოფლობითი ან გულისხმობდეს საზოგადოების თავშეყრის ადგილების რეალურ დახურვას ან საზოგადოებრივი ღონისძიებებისა და თავყრილობების აკრძალვას. ნებისმიერი ეს ზომა არსებით ზეგავლენას ახდენს საზოგადოებასა და დასაქმებულ პირებზე, შესაბამისად, სერიოზული დაფიქრებაა საჭირო, თუ რამდენად დიდი იქნება მოსალოდნელი დადებითი შედეგები, როგორ შეიძლება ამ ზომების მაქსიმალურად ეფექტურად გატარება და როგორ იქნება შესაძლებელი აუცილებელი მარაგებისა და ინფრასტრუქტურის შენარჩუნება ურთიერთკავშირების შეზღუდვის პირობებში. სკოლების დახურვა შესაძლოა იყოს ქმედითი ღონისძიება გრიპის გადაცემისა და მოსახლეობაში დაავადების საერთო გავრცელების შემცირებისათვის. ამასთანავე, </w:t>
      </w:r>
      <w:r w:rsidRPr="004C7819">
        <w:rPr>
          <w:rFonts w:ascii="Sylfaen" w:hAnsi="Sylfaen"/>
          <w:lang w:val="ka-GE"/>
        </w:rPr>
        <w:lastRenderedPageBreak/>
        <w:t>სავარაუდოა, რომ ბავშვთა ინფიცირებისა და ავადობის რისკი შემცირდება, რასაც განსაკუთრებული მნიშვნელობა ექნება იმ შემთხვევაში თუ</w:t>
      </w:r>
      <w:r>
        <w:rPr>
          <w:rFonts w:ascii="Sylfaen" w:hAnsi="Sylfaen"/>
          <w:lang w:val="ka-GE"/>
        </w:rPr>
        <w:t>,</w:t>
      </w:r>
      <w:r w:rsidRPr="004C7819">
        <w:rPr>
          <w:rFonts w:ascii="Sylfaen" w:hAnsi="Sylfaen"/>
          <w:lang w:val="ka-GE"/>
        </w:rPr>
        <w:t xml:space="preserve"> </w:t>
      </w:r>
      <w:r>
        <w:rPr>
          <w:rFonts w:ascii="Sylfaen" w:hAnsi="Sylfaen"/>
          <w:lang w:val="ka-GE"/>
        </w:rPr>
        <w:t>სეზონური გრიპის</w:t>
      </w:r>
      <w:r w:rsidRPr="004C7819">
        <w:rPr>
          <w:rFonts w:ascii="Sylfaen" w:hAnsi="Sylfaen"/>
          <w:lang w:val="ka-GE"/>
        </w:rPr>
        <w:t xml:space="preserve"> შტამი ბავშვთა გაზრდილ ავადობასა და სიკვდილობას გამოიწვევს. </w:t>
      </w:r>
      <w:r>
        <w:rPr>
          <w:rFonts w:ascii="Sylfaen" w:hAnsi="Sylfaen"/>
          <w:lang w:val="ka-GE"/>
        </w:rPr>
        <w:t>ეპიდემიის</w:t>
      </w:r>
      <w:r w:rsidRPr="004C7819">
        <w:rPr>
          <w:rFonts w:ascii="Sylfaen" w:hAnsi="Sylfaen"/>
          <w:lang w:val="ka-GE"/>
        </w:rPr>
        <w:t xml:space="preserve"> პერიოდის განმავლობაში მშობლებს უნდა მიეცეთ რჩევა, ბავშვზე ზრუნვის საკითხი მოაგვარონ ისე, რომ შედეგად სკოლებს გარეთ არ ხდებოდეს ბავშვთა დიდი რაოდენობით თავმოყრა. </w:t>
      </w:r>
    </w:p>
    <w:p w14:paraId="2AFF3D34" w14:textId="77777777" w:rsidR="00E2147F" w:rsidRPr="00813197" w:rsidRDefault="00E2147F" w:rsidP="00E2147F">
      <w:pPr>
        <w:pStyle w:val="georgiannormal"/>
        <w:ind w:firstLine="0"/>
        <w:rPr>
          <w:rFonts w:eastAsia="Calibri" w:cs="Times New Roman"/>
          <w:noProof w:val="0"/>
          <w:szCs w:val="22"/>
          <w:lang w:val="ka-GE"/>
        </w:rPr>
      </w:pPr>
    </w:p>
    <w:p w14:paraId="1CDBC7E3" w14:textId="77777777" w:rsidR="00E2147F" w:rsidRPr="00E75ADD" w:rsidRDefault="00E2147F" w:rsidP="00E2147F">
      <w:pPr>
        <w:pStyle w:val="georgiannormal"/>
        <w:ind w:firstLine="0"/>
        <w:rPr>
          <w:b/>
        </w:rPr>
      </w:pPr>
      <w:r w:rsidRPr="00927D75">
        <w:rPr>
          <w:b/>
        </w:rPr>
        <w:t>სიტუაციის ანალიზი და გადაწყვეტილებათა მიღება უნდა ითვალისწინებდეს ასევე შემდეგ პარამეტრებს</w:t>
      </w:r>
      <w:r>
        <w:rPr>
          <w:b/>
        </w:rPr>
        <w:t>:</w:t>
      </w:r>
    </w:p>
    <w:p w14:paraId="36901AB2" w14:textId="77777777" w:rsidR="00E2147F" w:rsidRDefault="00E2147F" w:rsidP="00E2147F">
      <w:pPr>
        <w:autoSpaceDE w:val="0"/>
        <w:autoSpaceDN w:val="0"/>
        <w:adjustRightInd w:val="0"/>
      </w:pPr>
      <w:r w:rsidRPr="004C7819">
        <w:rPr>
          <w:rFonts w:ascii="Sylfaen" w:hAnsi="Sylfaen"/>
          <w:lang w:val="ka-GE"/>
        </w:rPr>
        <w:t>ეპიდემიოლოგიური ინფორმაცია:</w:t>
      </w:r>
      <w:r w:rsidRPr="004C7819">
        <w:t xml:space="preserve">  </w:t>
      </w:r>
    </w:p>
    <w:p w14:paraId="515CE03A" w14:textId="77777777" w:rsidR="00E2147F" w:rsidRPr="009F6F18" w:rsidRDefault="00E2147F" w:rsidP="00E2147F">
      <w:pPr>
        <w:autoSpaceDE w:val="0"/>
        <w:autoSpaceDN w:val="0"/>
        <w:adjustRightInd w:val="0"/>
        <w:rPr>
          <w:rFonts w:ascii="Sylfaen" w:hAnsi="Sylfaen"/>
          <w:lang w:val="ka-GE"/>
        </w:rPr>
      </w:pPr>
      <w:r>
        <w:rPr>
          <w:rFonts w:ascii="Sylfaen" w:hAnsi="Sylfaen"/>
          <w:lang w:val="ka-GE"/>
        </w:rPr>
        <w:t>ქვეყნის მასშტაბით მიზანშეწონილია გამოყენებულ იქნას საყრდენი ბაზებით ეპიდზედამხედველობის მონაცემები და/ან:</w:t>
      </w:r>
    </w:p>
    <w:p w14:paraId="7312E86F" w14:textId="77777777"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შემთხვევათა რაოდენობა</w:t>
      </w:r>
    </w:p>
    <w:p w14:paraId="376BE296" w14:textId="77777777"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ჰოსპიტალიზებულ შემთხვევათა რაოდენობა</w:t>
      </w:r>
      <w:r w:rsidRPr="004C7819">
        <w:t xml:space="preserve"> </w:t>
      </w:r>
    </w:p>
    <w:p w14:paraId="40E05C80" w14:textId="77777777"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სიკვდილობა</w:t>
      </w:r>
    </w:p>
    <w:p w14:paraId="7A496354" w14:textId="77777777" w:rsidR="00E2147F" w:rsidRPr="004C7819" w:rsidRDefault="00E2147F" w:rsidP="00E2147F">
      <w:pPr>
        <w:autoSpaceDE w:val="0"/>
        <w:autoSpaceDN w:val="0"/>
        <w:adjustRightInd w:val="0"/>
        <w:ind w:left="360"/>
      </w:pPr>
    </w:p>
    <w:p w14:paraId="6C747CA2" w14:textId="77777777" w:rsidR="00E2147F" w:rsidRPr="004C7819" w:rsidRDefault="00E2147F" w:rsidP="00E2147F">
      <w:pPr>
        <w:autoSpaceDE w:val="0"/>
        <w:autoSpaceDN w:val="0"/>
        <w:adjustRightInd w:val="0"/>
      </w:pPr>
      <w:r w:rsidRPr="004C7819">
        <w:rPr>
          <w:rFonts w:ascii="Sylfaen" w:hAnsi="Sylfaen"/>
          <w:lang w:val="ka-GE"/>
        </w:rPr>
        <w:t>ჯანდაცვის სისტემის რესურსები:</w:t>
      </w:r>
      <w:r w:rsidRPr="004C7819">
        <w:t xml:space="preserve"> </w:t>
      </w:r>
    </w:p>
    <w:p w14:paraId="4BDE3B14" w14:textId="77777777" w:rsidR="00E2147F" w:rsidRPr="004C7819" w:rsidRDefault="00E2147F" w:rsidP="00E2147F">
      <w:pPr>
        <w:numPr>
          <w:ilvl w:val="0"/>
          <w:numId w:val="30"/>
        </w:numPr>
        <w:autoSpaceDE w:val="0"/>
        <w:autoSpaceDN w:val="0"/>
        <w:adjustRightInd w:val="0"/>
        <w:spacing w:after="0" w:line="240" w:lineRule="auto"/>
      </w:pPr>
      <w:r>
        <w:rPr>
          <w:rFonts w:ascii="Sylfaen" w:hAnsi="Sylfaen"/>
          <w:lang w:val="ka-GE"/>
        </w:rPr>
        <w:t xml:space="preserve"> სტაციონარულ დაწესებულებაში </w:t>
      </w:r>
      <w:r w:rsidRPr="004C7819">
        <w:rPr>
          <w:rFonts w:ascii="Sylfaen" w:hAnsi="Sylfaen"/>
          <w:lang w:val="ka-GE"/>
        </w:rPr>
        <w:t xml:space="preserve"> საწოლთა რაოდენობა</w:t>
      </w:r>
    </w:p>
    <w:p w14:paraId="278D3B38" w14:textId="77777777"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საკადრო რესურსები, პაციენტთა და პერსონალის რაოდენობის თანაფარდობა</w:t>
      </w:r>
    </w:p>
    <w:p w14:paraId="70259BB9" w14:textId="77777777"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ავადმყოფი ან სამსახურში არგამოცხადებული თანამშრომლების რაოდენობა</w:t>
      </w:r>
    </w:p>
    <w:p w14:paraId="6DD3F3E0" w14:textId="77777777" w:rsidR="00E2147F" w:rsidRPr="004C7819" w:rsidRDefault="00E2147F" w:rsidP="00E2147F">
      <w:pPr>
        <w:numPr>
          <w:ilvl w:val="0"/>
          <w:numId w:val="30"/>
        </w:numPr>
        <w:autoSpaceDE w:val="0"/>
        <w:autoSpaceDN w:val="0"/>
        <w:adjustRightInd w:val="0"/>
        <w:spacing w:after="0" w:line="240" w:lineRule="auto"/>
      </w:pPr>
      <w:r w:rsidRPr="00130713">
        <w:rPr>
          <w:rFonts w:ascii="Sylfaen" w:hAnsi="Sylfaen"/>
          <w:lang w:val="ka-GE"/>
        </w:rPr>
        <w:t>ხელოვნური სუნთქვის აპარატების რაოდენობა სტაციონარებში და მათი რეზერვის შესახებ ინფორმაცია</w:t>
      </w:r>
      <w:r w:rsidRPr="004C7819">
        <w:rPr>
          <w:rFonts w:ascii="Sylfaen" w:hAnsi="Sylfaen"/>
          <w:lang w:val="ka-GE"/>
        </w:rPr>
        <w:t xml:space="preserve"> </w:t>
      </w:r>
    </w:p>
    <w:p w14:paraId="773FD953" w14:textId="77777777"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 xml:space="preserve">სამკურნალწამლო საშუალებების არსებობა </w:t>
      </w:r>
      <w:r>
        <w:rPr>
          <w:rFonts w:ascii="Sylfaen" w:hAnsi="Sylfaen"/>
          <w:lang w:val="ka-GE"/>
        </w:rPr>
        <w:t xml:space="preserve">სტაციონარებში, ფარმაცევტულ დაწესებულებებში </w:t>
      </w:r>
      <w:r w:rsidRPr="004C7819">
        <w:rPr>
          <w:rFonts w:ascii="Sylfaen" w:hAnsi="Sylfaen"/>
          <w:lang w:val="ka-GE"/>
        </w:rPr>
        <w:t xml:space="preserve"> და რეზერვში)</w:t>
      </w:r>
    </w:p>
    <w:p w14:paraId="67813638" w14:textId="77777777" w:rsidR="00E2147F" w:rsidRDefault="00E2147F" w:rsidP="00E2147F">
      <w:pPr>
        <w:autoSpaceDE w:val="0"/>
        <w:autoSpaceDN w:val="0"/>
        <w:adjustRightInd w:val="0"/>
      </w:pPr>
    </w:p>
    <w:p w14:paraId="6309DFED" w14:textId="77777777" w:rsidR="00E2147F" w:rsidRPr="004C7819" w:rsidRDefault="00E2147F" w:rsidP="00E2147F">
      <w:pPr>
        <w:autoSpaceDE w:val="0"/>
        <w:autoSpaceDN w:val="0"/>
        <w:adjustRightInd w:val="0"/>
        <w:rPr>
          <w:rFonts w:ascii="Sylfaen" w:hAnsi="Sylfaen"/>
          <w:lang w:val="ka-GE"/>
        </w:rPr>
      </w:pPr>
      <w:r w:rsidRPr="004C7819">
        <w:rPr>
          <w:rFonts w:ascii="Sylfaen" w:hAnsi="Sylfaen"/>
          <w:lang w:val="ka-GE"/>
        </w:rPr>
        <w:t>საზოგადოებრივი ჯანდაცვის რესურსები:</w:t>
      </w:r>
    </w:p>
    <w:p w14:paraId="0CE08249" w14:textId="1E6AFECA" w:rsidR="00E2147F" w:rsidRPr="004C7819" w:rsidRDefault="00E2147F" w:rsidP="00E2147F">
      <w:pPr>
        <w:numPr>
          <w:ilvl w:val="0"/>
          <w:numId w:val="30"/>
        </w:numPr>
        <w:autoSpaceDE w:val="0"/>
        <w:autoSpaceDN w:val="0"/>
        <w:adjustRightInd w:val="0"/>
        <w:spacing w:after="0" w:line="240" w:lineRule="auto"/>
        <w:rPr>
          <w:lang w:val="ka-GE"/>
        </w:rPr>
      </w:pPr>
      <w:r w:rsidRPr="004C7819">
        <w:rPr>
          <w:rFonts w:ascii="Sylfaen" w:hAnsi="Sylfaen"/>
          <w:lang w:val="ka-GE"/>
        </w:rPr>
        <w:t>საზოგადოებრივი ჯანდაცვის სპეციალისტებისა და პაციენტების რაოდენობის თანაფარდობა</w:t>
      </w:r>
      <w:r w:rsidR="00813197">
        <w:rPr>
          <w:rFonts w:ascii="Sylfaen" w:hAnsi="Sylfaen"/>
          <w:lang w:val="ka-GE"/>
        </w:rPr>
        <w:t>.</w:t>
      </w:r>
    </w:p>
    <w:p w14:paraId="1BF2CF50" w14:textId="77777777" w:rsidR="00E2147F" w:rsidRPr="004C7819" w:rsidRDefault="00E2147F" w:rsidP="00E2147F">
      <w:pPr>
        <w:autoSpaceDE w:val="0"/>
        <w:autoSpaceDN w:val="0"/>
        <w:adjustRightInd w:val="0"/>
        <w:rPr>
          <w:rFonts w:ascii="Sylfaen" w:hAnsi="Sylfaen"/>
          <w:lang w:val="ka-GE"/>
        </w:rPr>
      </w:pPr>
    </w:p>
    <w:p w14:paraId="4D07EAA8" w14:textId="77777777" w:rsidR="00E2147F" w:rsidRPr="004C7819" w:rsidRDefault="00E2147F" w:rsidP="00E2147F">
      <w:pPr>
        <w:autoSpaceDE w:val="0"/>
        <w:autoSpaceDN w:val="0"/>
        <w:adjustRightInd w:val="0"/>
        <w:rPr>
          <w:lang w:val="ka-GE"/>
        </w:rPr>
      </w:pPr>
      <w:r w:rsidRPr="004C7819">
        <w:rPr>
          <w:rFonts w:ascii="Sylfaen" w:hAnsi="Sylfaen"/>
          <w:lang w:val="ka-GE"/>
        </w:rPr>
        <w:t>მოსახლეობის მიერ რეკომენდაციათა გაზიარების ხარისხი:</w:t>
      </w:r>
    </w:p>
    <w:p w14:paraId="43C20A85" w14:textId="2F38B750" w:rsidR="00E2147F" w:rsidRPr="004C7819" w:rsidRDefault="00E2147F" w:rsidP="00E2147F">
      <w:pPr>
        <w:numPr>
          <w:ilvl w:val="0"/>
          <w:numId w:val="30"/>
        </w:numPr>
        <w:autoSpaceDE w:val="0"/>
        <w:autoSpaceDN w:val="0"/>
        <w:adjustRightInd w:val="0"/>
        <w:spacing w:after="0" w:line="240" w:lineRule="auto"/>
      </w:pPr>
      <w:r w:rsidRPr="004C7819">
        <w:rPr>
          <w:rFonts w:ascii="Sylfaen" w:hAnsi="Sylfaen"/>
          <w:lang w:val="ka-GE"/>
        </w:rPr>
        <w:t>ნებაყოფლობითი იზოლაციის მიმღებლობის ხარისხი</w:t>
      </w:r>
      <w:r w:rsidR="00813197">
        <w:rPr>
          <w:rFonts w:ascii="Sylfaen" w:hAnsi="Sylfaen"/>
          <w:lang w:val="ka-GE"/>
        </w:rPr>
        <w:t>;</w:t>
      </w:r>
    </w:p>
    <w:p w14:paraId="061A61D8" w14:textId="2DDD50A1" w:rsidR="00E2147F" w:rsidRPr="00760958" w:rsidRDefault="00E2147F" w:rsidP="00E2147F">
      <w:pPr>
        <w:numPr>
          <w:ilvl w:val="0"/>
          <w:numId w:val="30"/>
        </w:numPr>
        <w:autoSpaceDE w:val="0"/>
        <w:autoSpaceDN w:val="0"/>
        <w:adjustRightInd w:val="0"/>
        <w:spacing w:after="0" w:line="240" w:lineRule="auto"/>
      </w:pPr>
      <w:r w:rsidRPr="004C7819">
        <w:rPr>
          <w:rFonts w:ascii="Sylfaen" w:hAnsi="Sylfaen"/>
          <w:lang w:val="ka-GE"/>
        </w:rPr>
        <w:t>ინფექციის ლოკალიზაციის საზოგადრივი ზომების მიმღებლობის დონე</w:t>
      </w:r>
      <w:r w:rsidR="00813197">
        <w:rPr>
          <w:rFonts w:ascii="Sylfaen" w:hAnsi="Sylfaen"/>
          <w:lang w:val="ka-GE"/>
        </w:rPr>
        <w:t>.</w:t>
      </w:r>
      <w:r w:rsidRPr="004C7819">
        <w:rPr>
          <w:rFonts w:ascii="Sylfaen" w:hAnsi="Sylfaen"/>
          <w:lang w:val="ka-GE"/>
        </w:rPr>
        <w:t xml:space="preserve">  </w:t>
      </w:r>
    </w:p>
    <w:p w14:paraId="3D28408F" w14:textId="77777777" w:rsidR="00E2147F" w:rsidRPr="008C6F83" w:rsidRDefault="00E2147F" w:rsidP="00E2147F">
      <w:pPr>
        <w:pStyle w:val="Heading1"/>
        <w:numPr>
          <w:ilvl w:val="0"/>
          <w:numId w:val="40"/>
        </w:numPr>
        <w:rPr>
          <w:color w:val="auto"/>
        </w:rPr>
      </w:pPr>
      <w:bookmarkStart w:id="22" w:name="_Toc233187182"/>
      <w:bookmarkStart w:id="23" w:name="_Toc523760978"/>
      <w:bookmarkStart w:id="24" w:name="_Toc18669262"/>
      <w:r w:rsidRPr="008C6F83">
        <w:rPr>
          <w:rFonts w:ascii="Sylfaen" w:hAnsi="Sylfaen" w:cs="Sylfaen"/>
          <w:color w:val="auto"/>
        </w:rPr>
        <w:lastRenderedPageBreak/>
        <w:t>დაგეგმვა</w:t>
      </w:r>
      <w:r w:rsidRPr="008C6F83">
        <w:rPr>
          <w:color w:val="auto"/>
        </w:rPr>
        <w:t xml:space="preserve"> </w:t>
      </w:r>
      <w:r w:rsidRPr="008C6F83">
        <w:rPr>
          <w:rFonts w:ascii="Sylfaen" w:hAnsi="Sylfaen" w:cs="Sylfaen"/>
          <w:color w:val="auto"/>
        </w:rPr>
        <w:t>და</w:t>
      </w:r>
      <w:r w:rsidRPr="008C6F83">
        <w:rPr>
          <w:color w:val="auto"/>
        </w:rPr>
        <w:t xml:space="preserve"> </w:t>
      </w:r>
      <w:r w:rsidRPr="008C6F83">
        <w:rPr>
          <w:rFonts w:ascii="Sylfaen" w:hAnsi="Sylfaen" w:cs="Sylfaen"/>
          <w:color w:val="auto"/>
        </w:rPr>
        <w:t>კოორდინაცია</w:t>
      </w:r>
      <w:bookmarkEnd w:id="22"/>
      <w:bookmarkEnd w:id="23"/>
      <w:bookmarkEnd w:id="24"/>
    </w:p>
    <w:p w14:paraId="6780205D" w14:textId="3048AC03" w:rsidR="00E2147F" w:rsidRDefault="00E2147F" w:rsidP="00C0463F">
      <w:pPr>
        <w:pStyle w:val="georgiannormal"/>
        <w:ind w:firstLine="0"/>
        <w:rPr>
          <w:lang w:val="ka-GE"/>
        </w:rPr>
      </w:pPr>
      <w:r w:rsidRPr="00F12542">
        <w:rPr>
          <w:lang w:val="ka-GE"/>
        </w:rPr>
        <w:t>სეზონური გრიპის ინტენსიური გავრცელებისას ყველა ღონისძიების დაგეგმვასა და კოორდინაციაზე პასუხისმგებლობა აკისრია</w:t>
      </w:r>
      <w:r w:rsidRPr="00F12542">
        <w:rPr>
          <w:lang w:val="en-US"/>
        </w:rPr>
        <w:t xml:space="preserve">, </w:t>
      </w:r>
      <w:r w:rsidRPr="000909A7">
        <w:rPr>
          <w:rFonts w:cs="Times New Roman"/>
          <w:lang w:val="ka-GE"/>
        </w:rPr>
        <w:t>საქართველოს</w:t>
      </w:r>
      <w:r w:rsidRPr="00204F21">
        <w:rPr>
          <w:lang w:val="ka-GE"/>
        </w:rPr>
        <w:t xml:space="preserve"> </w:t>
      </w:r>
      <w:r w:rsidRPr="000909A7">
        <w:rPr>
          <w:rFonts w:cs="Times New Roman"/>
          <w:lang w:val="ka-GE"/>
        </w:rPr>
        <w:t>ოკუპირებული</w:t>
      </w:r>
      <w:r w:rsidRPr="00204F21">
        <w:rPr>
          <w:lang w:val="ka-GE"/>
        </w:rPr>
        <w:t xml:space="preserve"> </w:t>
      </w:r>
      <w:r w:rsidRPr="000909A7">
        <w:rPr>
          <w:rFonts w:cs="Times New Roman"/>
          <w:lang w:val="ka-GE"/>
        </w:rPr>
        <w:t>ტერიტორიებიდან</w:t>
      </w:r>
      <w:r w:rsidRPr="00204F21">
        <w:rPr>
          <w:lang w:val="ka-GE"/>
        </w:rPr>
        <w:t xml:space="preserve"> </w:t>
      </w:r>
      <w:r w:rsidRPr="000909A7">
        <w:rPr>
          <w:rFonts w:cs="Times New Roman"/>
          <w:lang w:val="ka-GE"/>
        </w:rPr>
        <w:t>დევნილთა</w:t>
      </w:r>
      <w:r w:rsidRPr="00204F21">
        <w:rPr>
          <w:lang w:val="ka-GE"/>
        </w:rPr>
        <w:t xml:space="preserve">, </w:t>
      </w:r>
      <w:r w:rsidRPr="000909A7">
        <w:rPr>
          <w:rFonts w:cs="Times New Roman"/>
          <w:lang w:val="ka-GE"/>
        </w:rPr>
        <w:t>შრომის</w:t>
      </w:r>
      <w:r w:rsidRPr="00204F21">
        <w:rPr>
          <w:lang w:val="ka-GE"/>
        </w:rPr>
        <w:t xml:space="preserve">, </w:t>
      </w:r>
      <w:r w:rsidRPr="000909A7">
        <w:rPr>
          <w:rFonts w:cs="Times New Roman"/>
          <w:lang w:val="ka-GE"/>
        </w:rPr>
        <w:t>ჯანმრთელობისა</w:t>
      </w:r>
      <w:r w:rsidRPr="00204F21">
        <w:rPr>
          <w:lang w:val="ka-GE"/>
        </w:rPr>
        <w:t xml:space="preserve"> </w:t>
      </w:r>
      <w:r w:rsidRPr="000909A7">
        <w:rPr>
          <w:rFonts w:cs="Times New Roman"/>
          <w:lang w:val="ka-GE"/>
        </w:rPr>
        <w:t>და</w:t>
      </w:r>
      <w:r w:rsidRPr="00204F21">
        <w:rPr>
          <w:lang w:val="ka-GE"/>
        </w:rPr>
        <w:t xml:space="preserve"> </w:t>
      </w:r>
      <w:r w:rsidRPr="000909A7">
        <w:rPr>
          <w:rFonts w:cs="Times New Roman"/>
          <w:lang w:val="ka-GE"/>
        </w:rPr>
        <w:t>სოციალური</w:t>
      </w:r>
      <w:r w:rsidRPr="00204F21">
        <w:rPr>
          <w:lang w:val="ka-GE"/>
        </w:rPr>
        <w:t xml:space="preserve"> </w:t>
      </w:r>
      <w:r w:rsidRPr="000909A7">
        <w:rPr>
          <w:rFonts w:cs="Times New Roman"/>
          <w:lang w:val="ka-GE"/>
        </w:rPr>
        <w:t>დაცვის</w:t>
      </w:r>
      <w:r>
        <w:rPr>
          <w:lang w:val="ka-GE"/>
        </w:rPr>
        <w:t xml:space="preserve"> სამინისტროს და მის დაქვემდებარებულ შესაბამის საჯარო სამართლის იურიდიულ პირებს (სსიპ)</w:t>
      </w:r>
      <w:r w:rsidRPr="00F320C8">
        <w:rPr>
          <w:lang w:val="ka-GE"/>
        </w:rPr>
        <w:t>.</w:t>
      </w:r>
    </w:p>
    <w:p w14:paraId="39666CEC" w14:textId="77777777" w:rsidR="00E2147F" w:rsidRPr="00E2147F" w:rsidRDefault="00E2147F">
      <w:pPr>
        <w:rPr>
          <w:rFonts w:ascii="Sylfaen" w:hAnsi="Sylfaen"/>
          <w:lang w:val="ka-GE"/>
        </w:rPr>
      </w:pPr>
    </w:p>
    <w:tbl>
      <w:tblPr>
        <w:tblW w:w="14670" w:type="dxa"/>
        <w:tblInd w:w="-252" w:type="dxa"/>
        <w:tblLayout w:type="fixed"/>
        <w:tblLook w:val="04A0" w:firstRow="1" w:lastRow="0" w:firstColumn="1" w:lastColumn="0" w:noHBand="0" w:noVBand="1"/>
      </w:tblPr>
      <w:tblGrid>
        <w:gridCol w:w="720"/>
        <w:gridCol w:w="691"/>
        <w:gridCol w:w="5069"/>
        <w:gridCol w:w="3330"/>
        <w:gridCol w:w="2430"/>
        <w:gridCol w:w="2430"/>
      </w:tblGrid>
      <w:tr w:rsidR="009427B6" w:rsidRPr="00870932" w14:paraId="0CD355B5" w14:textId="77777777" w:rsidTr="00A300D0">
        <w:trPr>
          <w:trHeight w:val="62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36FFA3D" w14:textId="77777777" w:rsidR="009427B6" w:rsidRPr="00E2147F" w:rsidRDefault="009427B6" w:rsidP="00870932">
            <w:pPr>
              <w:spacing w:after="0" w:line="240" w:lineRule="auto"/>
              <w:rPr>
                <w:rFonts w:ascii="Sylfaen" w:eastAsia="Times New Roman" w:hAnsi="Sylfaen" w:cs="Calibri"/>
                <w:color w:val="000000"/>
                <w:lang w:val="ka-GE"/>
              </w:rPr>
            </w:pPr>
            <w:r w:rsidRPr="00870932">
              <w:rPr>
                <w:rFonts w:ascii="Calibri" w:eastAsia="Times New Roman" w:hAnsi="Calibri" w:cs="Calibri"/>
                <w:color w:val="000000"/>
              </w:rPr>
              <w:t>N</w:t>
            </w:r>
          </w:p>
        </w:tc>
        <w:tc>
          <w:tcPr>
            <w:tcW w:w="691" w:type="dxa"/>
            <w:tcBorders>
              <w:top w:val="single" w:sz="4" w:space="0" w:color="auto"/>
              <w:left w:val="nil"/>
              <w:bottom w:val="single" w:sz="4" w:space="0" w:color="auto"/>
              <w:right w:val="single" w:sz="4" w:space="0" w:color="auto"/>
            </w:tcBorders>
            <w:shd w:val="clear" w:color="auto" w:fill="auto"/>
            <w:hideMark/>
          </w:tcPr>
          <w:p w14:paraId="59DFD4DE" w14:textId="77777777" w:rsidR="009427B6" w:rsidRPr="00870932" w:rsidRDefault="009427B6" w:rsidP="00870932">
            <w:pPr>
              <w:spacing w:after="0" w:line="240" w:lineRule="auto"/>
              <w:rPr>
                <w:rFonts w:ascii="Calibri" w:eastAsia="Times New Roman" w:hAnsi="Calibri" w:cs="Calibri"/>
                <w:color w:val="000000"/>
              </w:rPr>
            </w:pPr>
            <w:r w:rsidRPr="00870932">
              <w:rPr>
                <w:rFonts w:ascii="Calibri" w:eastAsia="Times New Roman" w:hAnsi="Calibri" w:cs="Calibri"/>
                <w:color w:val="000000"/>
              </w:rPr>
              <w:t> </w:t>
            </w:r>
          </w:p>
        </w:tc>
        <w:tc>
          <w:tcPr>
            <w:tcW w:w="5069" w:type="dxa"/>
            <w:tcBorders>
              <w:top w:val="single" w:sz="4" w:space="0" w:color="auto"/>
              <w:left w:val="nil"/>
              <w:bottom w:val="single" w:sz="4" w:space="0" w:color="auto"/>
              <w:right w:val="single" w:sz="4" w:space="0" w:color="auto"/>
            </w:tcBorders>
            <w:shd w:val="clear" w:color="auto" w:fill="auto"/>
            <w:hideMark/>
          </w:tcPr>
          <w:p w14:paraId="7AF63943" w14:textId="77777777" w:rsidR="009427B6" w:rsidRPr="00337D69" w:rsidRDefault="009427B6" w:rsidP="00337D69">
            <w:pPr>
              <w:spacing w:after="0" w:line="240" w:lineRule="auto"/>
              <w:jc w:val="center"/>
              <w:rPr>
                <w:rFonts w:ascii="Calibri" w:eastAsia="Times New Roman" w:hAnsi="Calibri" w:cs="Calibri"/>
                <w:b/>
                <w:bCs/>
                <w:color w:val="000000"/>
                <w:szCs w:val="20"/>
              </w:rPr>
            </w:pPr>
            <w:r w:rsidRPr="00337D69">
              <w:rPr>
                <w:rFonts w:ascii="Sylfaen" w:eastAsia="Times New Roman" w:hAnsi="Sylfaen" w:cs="Sylfaen"/>
                <w:b/>
                <w:bCs/>
                <w:color w:val="000000"/>
                <w:szCs w:val="20"/>
              </w:rPr>
              <w:t>ღონისძიება</w:t>
            </w:r>
          </w:p>
        </w:tc>
        <w:tc>
          <w:tcPr>
            <w:tcW w:w="3330" w:type="dxa"/>
            <w:tcBorders>
              <w:top w:val="single" w:sz="4" w:space="0" w:color="auto"/>
              <w:left w:val="nil"/>
              <w:bottom w:val="single" w:sz="4" w:space="0" w:color="auto"/>
              <w:right w:val="single" w:sz="4" w:space="0" w:color="auto"/>
            </w:tcBorders>
            <w:shd w:val="clear" w:color="auto" w:fill="auto"/>
            <w:hideMark/>
          </w:tcPr>
          <w:p w14:paraId="52FFBFC4" w14:textId="77777777" w:rsidR="009427B6" w:rsidRPr="00337D69" w:rsidRDefault="009427B6" w:rsidP="00337D69">
            <w:pPr>
              <w:spacing w:after="0" w:line="240" w:lineRule="auto"/>
              <w:jc w:val="center"/>
              <w:rPr>
                <w:rFonts w:ascii="Calibri" w:eastAsia="Times New Roman" w:hAnsi="Calibri" w:cs="Calibri"/>
                <w:b/>
                <w:bCs/>
                <w:color w:val="000000"/>
                <w:szCs w:val="20"/>
              </w:rPr>
            </w:pPr>
            <w:r w:rsidRPr="00337D69">
              <w:rPr>
                <w:rFonts w:ascii="Sylfaen" w:eastAsia="Times New Roman" w:hAnsi="Sylfaen" w:cs="Sylfaen"/>
                <w:b/>
                <w:bCs/>
                <w:color w:val="000000"/>
                <w:szCs w:val="20"/>
              </w:rPr>
              <w:t>პასუხისმგებელი</w:t>
            </w:r>
            <w:r w:rsidRPr="00337D69">
              <w:rPr>
                <w:rFonts w:ascii="Calibri" w:eastAsia="Times New Roman" w:hAnsi="Calibri" w:cs="Calibri"/>
                <w:b/>
                <w:bCs/>
                <w:color w:val="000000"/>
                <w:szCs w:val="20"/>
              </w:rPr>
              <w:t xml:space="preserve"> </w:t>
            </w:r>
            <w:r w:rsidRPr="00337D69">
              <w:rPr>
                <w:rFonts w:ascii="Sylfaen" w:eastAsia="Times New Roman" w:hAnsi="Sylfaen" w:cs="Sylfaen"/>
                <w:b/>
                <w:bCs/>
                <w:color w:val="000000"/>
                <w:szCs w:val="20"/>
              </w:rPr>
              <w:t>ორგანიზაცია</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86CA8EE" w14:textId="7EB7D675" w:rsidR="009427B6" w:rsidRPr="00337D69" w:rsidRDefault="006D630A" w:rsidP="00337D69">
            <w:pPr>
              <w:jc w:val="center"/>
              <w:rPr>
                <w:rFonts w:ascii="Sylfaen" w:eastAsia="Times New Roman" w:hAnsi="Sylfaen" w:cs="Times New Roman"/>
                <w:b/>
                <w:bCs/>
                <w:szCs w:val="20"/>
                <w:lang w:val="ka-GE"/>
              </w:rPr>
            </w:pPr>
            <w:r w:rsidRPr="00337D69">
              <w:rPr>
                <w:rFonts w:ascii="Sylfaen" w:eastAsia="Times New Roman" w:hAnsi="Sylfaen" w:cs="Times New Roman"/>
                <w:b/>
                <w:bCs/>
                <w:szCs w:val="20"/>
                <w:lang w:val="ka-GE"/>
              </w:rPr>
              <w:t>განხორციელების ვადა</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B998D6D" w14:textId="061B829C" w:rsidR="009427B6" w:rsidRPr="00337D69" w:rsidRDefault="006D630A" w:rsidP="00337D69">
            <w:pPr>
              <w:jc w:val="center"/>
              <w:rPr>
                <w:rFonts w:ascii="Sylfaen" w:eastAsia="Times New Roman" w:hAnsi="Sylfaen" w:cs="Times New Roman"/>
                <w:b/>
                <w:bCs/>
                <w:szCs w:val="20"/>
                <w:lang w:val="ka-GE"/>
              </w:rPr>
            </w:pPr>
            <w:r w:rsidRPr="00337D69">
              <w:rPr>
                <w:rFonts w:ascii="Sylfaen" w:eastAsia="Times New Roman" w:hAnsi="Sylfaen" w:cs="Times New Roman"/>
                <w:b/>
                <w:bCs/>
                <w:szCs w:val="20"/>
                <w:lang w:val="ka-GE"/>
              </w:rPr>
              <w:t>შენიშვნა</w:t>
            </w:r>
          </w:p>
        </w:tc>
      </w:tr>
      <w:tr w:rsidR="009427B6" w:rsidRPr="00870932" w14:paraId="7F336FD0" w14:textId="77777777" w:rsidTr="00A300D0">
        <w:trPr>
          <w:trHeight w:val="278"/>
        </w:trPr>
        <w:tc>
          <w:tcPr>
            <w:tcW w:w="720" w:type="dxa"/>
            <w:tcBorders>
              <w:top w:val="nil"/>
              <w:left w:val="single" w:sz="4" w:space="0" w:color="auto"/>
              <w:bottom w:val="single" w:sz="4" w:space="0" w:color="auto"/>
              <w:right w:val="single" w:sz="4" w:space="0" w:color="auto"/>
            </w:tcBorders>
            <w:shd w:val="clear" w:color="auto" w:fill="auto"/>
            <w:noWrap/>
          </w:tcPr>
          <w:p w14:paraId="228BC2B1" w14:textId="77777777" w:rsidR="009427B6" w:rsidRPr="00870932" w:rsidRDefault="009427B6" w:rsidP="00870932">
            <w:pPr>
              <w:spacing w:after="0" w:line="240" w:lineRule="auto"/>
              <w:rPr>
                <w:rFonts w:ascii="Calibri" w:eastAsia="Times New Roman" w:hAnsi="Calibri" w:cs="Calibri"/>
                <w:color w:val="000000"/>
              </w:rPr>
            </w:pPr>
            <w:r w:rsidRPr="00870932">
              <w:rPr>
                <w:rFonts w:ascii="Sylfaen" w:eastAsia="Times New Roman" w:hAnsi="Sylfaen" w:cs="Calibri"/>
                <w:color w:val="000000"/>
                <w:sz w:val="20"/>
                <w:szCs w:val="20"/>
              </w:rPr>
              <w:t>1</w:t>
            </w:r>
          </w:p>
        </w:tc>
        <w:tc>
          <w:tcPr>
            <w:tcW w:w="691" w:type="dxa"/>
            <w:tcBorders>
              <w:top w:val="nil"/>
              <w:left w:val="nil"/>
              <w:bottom w:val="single" w:sz="4" w:space="0" w:color="auto"/>
              <w:right w:val="single" w:sz="4" w:space="0" w:color="auto"/>
            </w:tcBorders>
            <w:shd w:val="clear" w:color="auto" w:fill="auto"/>
          </w:tcPr>
          <w:p w14:paraId="66B8D425" w14:textId="77777777" w:rsidR="009427B6" w:rsidRPr="00870932" w:rsidRDefault="009427B6" w:rsidP="00870932">
            <w:pPr>
              <w:spacing w:after="0" w:line="240" w:lineRule="auto"/>
              <w:rPr>
                <w:rFonts w:ascii="Calibri" w:eastAsia="Times New Roman" w:hAnsi="Calibri" w:cs="Calibri"/>
                <w:color w:val="000000"/>
              </w:rPr>
            </w:pPr>
          </w:p>
        </w:tc>
        <w:tc>
          <w:tcPr>
            <w:tcW w:w="5069" w:type="dxa"/>
            <w:tcBorders>
              <w:top w:val="nil"/>
              <w:left w:val="nil"/>
              <w:bottom w:val="single" w:sz="4" w:space="0" w:color="auto"/>
              <w:right w:val="single" w:sz="4" w:space="0" w:color="auto"/>
            </w:tcBorders>
            <w:shd w:val="clear" w:color="auto" w:fill="auto"/>
          </w:tcPr>
          <w:p w14:paraId="5BAF7318" w14:textId="77777777" w:rsidR="009427B6" w:rsidRPr="00337D69" w:rsidRDefault="009427B6" w:rsidP="00337D69">
            <w:pPr>
              <w:spacing w:after="0" w:line="240" w:lineRule="auto"/>
              <w:jc w:val="center"/>
              <w:rPr>
                <w:rFonts w:ascii="Calibri" w:eastAsia="Times New Roman" w:hAnsi="Calibri" w:cs="Calibri"/>
                <w:b/>
                <w:bCs/>
                <w:color w:val="000000"/>
                <w:szCs w:val="18"/>
              </w:rPr>
            </w:pPr>
            <w:r w:rsidRPr="00337D69">
              <w:rPr>
                <w:rFonts w:ascii="Sylfaen" w:eastAsia="Times New Roman" w:hAnsi="Sylfaen" w:cs="Calibri"/>
                <w:b/>
                <w:bCs/>
                <w:color w:val="000000"/>
                <w:szCs w:val="18"/>
              </w:rPr>
              <w:t>საინფორმაციო საგანმანათლებლო კამპანია</w:t>
            </w:r>
          </w:p>
        </w:tc>
        <w:tc>
          <w:tcPr>
            <w:tcW w:w="3330" w:type="dxa"/>
            <w:tcBorders>
              <w:top w:val="nil"/>
              <w:left w:val="nil"/>
              <w:bottom w:val="single" w:sz="4" w:space="0" w:color="auto"/>
              <w:right w:val="single" w:sz="4" w:space="0" w:color="auto"/>
            </w:tcBorders>
            <w:shd w:val="clear" w:color="auto" w:fill="auto"/>
          </w:tcPr>
          <w:p w14:paraId="74DF4FE2" w14:textId="77777777" w:rsidR="009427B6" w:rsidRPr="00337D69" w:rsidRDefault="009427B6" w:rsidP="00337D69">
            <w:pPr>
              <w:spacing w:after="0" w:line="240" w:lineRule="auto"/>
              <w:jc w:val="center"/>
              <w:rPr>
                <w:rFonts w:ascii="Calibri" w:eastAsia="Times New Roman" w:hAnsi="Calibri" w:cs="Calibri"/>
                <w:b/>
                <w:bCs/>
                <w:color w:val="000000"/>
                <w:szCs w:val="18"/>
              </w:rPr>
            </w:pPr>
          </w:p>
        </w:tc>
        <w:tc>
          <w:tcPr>
            <w:tcW w:w="2430" w:type="dxa"/>
            <w:tcBorders>
              <w:top w:val="single" w:sz="4" w:space="0" w:color="auto"/>
              <w:bottom w:val="single" w:sz="4" w:space="0" w:color="auto"/>
              <w:right w:val="single" w:sz="4" w:space="0" w:color="auto"/>
            </w:tcBorders>
            <w:shd w:val="clear" w:color="auto" w:fill="auto"/>
          </w:tcPr>
          <w:p w14:paraId="36088E15" w14:textId="77777777" w:rsidR="009427B6" w:rsidRPr="00337D69" w:rsidRDefault="009427B6" w:rsidP="00337D69">
            <w:pPr>
              <w:jc w:val="center"/>
              <w:rPr>
                <w:rFonts w:ascii="Times New Roman" w:eastAsia="Times New Roman" w:hAnsi="Times New Roman" w:cs="Times New Roman"/>
                <w:szCs w:val="20"/>
              </w:rPr>
            </w:pPr>
          </w:p>
        </w:tc>
        <w:tc>
          <w:tcPr>
            <w:tcW w:w="2430" w:type="dxa"/>
            <w:tcBorders>
              <w:top w:val="single" w:sz="4" w:space="0" w:color="auto"/>
              <w:bottom w:val="single" w:sz="4" w:space="0" w:color="auto"/>
              <w:right w:val="single" w:sz="4" w:space="0" w:color="auto"/>
            </w:tcBorders>
            <w:shd w:val="clear" w:color="auto" w:fill="auto"/>
          </w:tcPr>
          <w:p w14:paraId="013F9493" w14:textId="77777777" w:rsidR="009427B6" w:rsidRPr="00337D69" w:rsidRDefault="009427B6" w:rsidP="00337D69">
            <w:pPr>
              <w:jc w:val="center"/>
              <w:rPr>
                <w:rFonts w:ascii="Times New Roman" w:eastAsia="Times New Roman" w:hAnsi="Times New Roman" w:cs="Times New Roman"/>
                <w:szCs w:val="20"/>
              </w:rPr>
            </w:pPr>
          </w:p>
        </w:tc>
      </w:tr>
      <w:tr w:rsidR="00BF446B" w:rsidRPr="00783790" w14:paraId="0E5DED4A" w14:textId="77777777" w:rsidTr="00A300D0">
        <w:trPr>
          <w:trHeight w:val="380"/>
        </w:trPr>
        <w:tc>
          <w:tcPr>
            <w:tcW w:w="720" w:type="dxa"/>
            <w:tcBorders>
              <w:top w:val="nil"/>
              <w:left w:val="single" w:sz="4" w:space="0" w:color="auto"/>
              <w:bottom w:val="single" w:sz="4" w:space="0" w:color="auto"/>
              <w:right w:val="single" w:sz="4" w:space="0" w:color="auto"/>
            </w:tcBorders>
            <w:shd w:val="clear" w:color="auto" w:fill="auto"/>
            <w:noWrap/>
          </w:tcPr>
          <w:p w14:paraId="6FCF64AE" w14:textId="77777777" w:rsidR="00BF446B" w:rsidRPr="00783790" w:rsidRDefault="00BF446B" w:rsidP="00C66C86">
            <w:pPr>
              <w:spacing w:after="0" w:line="240" w:lineRule="auto"/>
              <w:rPr>
                <w:rFonts w:ascii="Sylfaen" w:eastAsia="Times New Roman" w:hAnsi="Sylfaen" w:cs="Calibri"/>
                <w:color w:val="000000"/>
                <w:sz w:val="20"/>
                <w:szCs w:val="18"/>
              </w:rPr>
            </w:pPr>
          </w:p>
        </w:tc>
        <w:tc>
          <w:tcPr>
            <w:tcW w:w="691" w:type="dxa"/>
            <w:tcBorders>
              <w:top w:val="nil"/>
              <w:left w:val="nil"/>
              <w:bottom w:val="single" w:sz="4" w:space="0" w:color="auto"/>
              <w:right w:val="nil"/>
            </w:tcBorders>
            <w:shd w:val="clear" w:color="auto" w:fill="auto"/>
          </w:tcPr>
          <w:p w14:paraId="02564E04" w14:textId="02747CC0" w:rsidR="00BF446B" w:rsidRPr="00783790" w:rsidRDefault="00BF446B"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1.1.</w:t>
            </w:r>
          </w:p>
        </w:tc>
        <w:tc>
          <w:tcPr>
            <w:tcW w:w="5069" w:type="dxa"/>
            <w:tcBorders>
              <w:top w:val="nil"/>
              <w:left w:val="single" w:sz="4" w:space="0" w:color="auto"/>
              <w:bottom w:val="single" w:sz="4" w:space="0" w:color="auto"/>
              <w:right w:val="single" w:sz="4" w:space="0" w:color="auto"/>
            </w:tcBorders>
            <w:shd w:val="clear" w:color="auto" w:fill="auto"/>
            <w:vAlign w:val="center"/>
          </w:tcPr>
          <w:p w14:paraId="43FBAB05" w14:textId="180B4891" w:rsidR="00BF446B" w:rsidRPr="00337D69" w:rsidRDefault="00BF446B" w:rsidP="00C66C86">
            <w:pPr>
              <w:spacing w:after="0" w:line="240" w:lineRule="auto"/>
              <w:rPr>
                <w:rFonts w:ascii="Sylfaen" w:eastAsia="Times New Roman" w:hAnsi="Sylfaen" w:cs="Calibri"/>
                <w:iCs/>
                <w:color w:val="000000"/>
                <w:sz w:val="20"/>
                <w:szCs w:val="20"/>
              </w:rPr>
            </w:pPr>
            <w:r w:rsidRPr="00337D69">
              <w:rPr>
                <w:rFonts w:ascii="Sylfaen" w:eastAsia="Times New Roman" w:hAnsi="Sylfaen" w:cs="Calibri"/>
                <w:iCs/>
                <w:color w:val="000000"/>
                <w:sz w:val="20"/>
                <w:szCs w:val="20"/>
              </w:rPr>
              <w:t>მოსახლეობის ინფორმირებულობის ამაღლება</w:t>
            </w:r>
          </w:p>
        </w:tc>
        <w:tc>
          <w:tcPr>
            <w:tcW w:w="3330" w:type="dxa"/>
            <w:tcBorders>
              <w:top w:val="nil"/>
              <w:left w:val="nil"/>
              <w:bottom w:val="single" w:sz="4" w:space="0" w:color="auto"/>
              <w:right w:val="single" w:sz="4" w:space="0" w:color="auto"/>
            </w:tcBorders>
            <w:shd w:val="clear" w:color="auto" w:fill="auto"/>
            <w:vAlign w:val="center"/>
          </w:tcPr>
          <w:p w14:paraId="28DCC82B" w14:textId="7D3EF495" w:rsidR="00BF446B" w:rsidRPr="00337D69" w:rsidRDefault="00BF446B" w:rsidP="00C66C86">
            <w:pPr>
              <w:spacing w:after="0" w:line="240" w:lineRule="auto"/>
              <w:rPr>
                <w:rFonts w:ascii="Sylfaen" w:eastAsia="Times New Roman" w:hAnsi="Sylfaen" w:cs="Calibri"/>
                <w:color w:val="000000"/>
                <w:sz w:val="20"/>
                <w:szCs w:val="20"/>
              </w:rPr>
            </w:pPr>
          </w:p>
        </w:tc>
        <w:tc>
          <w:tcPr>
            <w:tcW w:w="2430" w:type="dxa"/>
            <w:tcBorders>
              <w:top w:val="single" w:sz="4" w:space="0" w:color="auto"/>
              <w:bottom w:val="single" w:sz="4" w:space="0" w:color="auto"/>
              <w:right w:val="single" w:sz="4" w:space="0" w:color="auto"/>
            </w:tcBorders>
            <w:shd w:val="clear" w:color="auto" w:fill="auto"/>
          </w:tcPr>
          <w:p w14:paraId="38F7F2F0" w14:textId="2ECCA750" w:rsidR="00BF446B" w:rsidRPr="00337D69" w:rsidRDefault="00BF446B" w:rsidP="00BF446B">
            <w:pPr>
              <w:rPr>
                <w:rFonts w:ascii="Sylfaen" w:eastAsia="Times New Roman" w:hAnsi="Sylfaen" w:cs="Times New Roman"/>
                <w:sz w:val="20"/>
                <w:szCs w:val="20"/>
                <w:lang w:val="ka-GE"/>
              </w:rPr>
            </w:pPr>
          </w:p>
        </w:tc>
        <w:tc>
          <w:tcPr>
            <w:tcW w:w="2430" w:type="dxa"/>
            <w:tcBorders>
              <w:top w:val="single" w:sz="4" w:space="0" w:color="auto"/>
              <w:bottom w:val="single" w:sz="4" w:space="0" w:color="auto"/>
              <w:right w:val="single" w:sz="4" w:space="0" w:color="auto"/>
            </w:tcBorders>
            <w:shd w:val="clear" w:color="auto" w:fill="auto"/>
          </w:tcPr>
          <w:p w14:paraId="1B2FA872" w14:textId="28C52943" w:rsidR="00BF446B" w:rsidRPr="00337D69" w:rsidRDefault="00BF446B" w:rsidP="00C66C86">
            <w:pPr>
              <w:rPr>
                <w:rFonts w:ascii="Sylfaen" w:eastAsia="Times New Roman" w:hAnsi="Sylfaen" w:cs="Times New Roman"/>
                <w:sz w:val="20"/>
                <w:szCs w:val="20"/>
              </w:rPr>
            </w:pPr>
          </w:p>
        </w:tc>
      </w:tr>
      <w:tr w:rsidR="00BF446B" w:rsidRPr="00783790" w14:paraId="130EC4C7" w14:textId="77777777" w:rsidTr="00A300D0">
        <w:trPr>
          <w:trHeight w:val="490"/>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499FE2C" w14:textId="77777777" w:rsidR="00BF446B" w:rsidRPr="00783790" w:rsidRDefault="00BF446B" w:rsidP="00C66C86">
            <w:pPr>
              <w:spacing w:after="0" w:line="240" w:lineRule="auto"/>
              <w:rPr>
                <w:rFonts w:ascii="Sylfaen" w:eastAsia="Times New Roman" w:hAnsi="Sylfaen" w:cs="Calibri"/>
                <w:color w:val="000000"/>
                <w:sz w:val="20"/>
                <w:szCs w:val="18"/>
              </w:rPr>
            </w:pPr>
          </w:p>
        </w:tc>
        <w:tc>
          <w:tcPr>
            <w:tcW w:w="691" w:type="dxa"/>
            <w:tcBorders>
              <w:top w:val="single" w:sz="4" w:space="0" w:color="auto"/>
              <w:left w:val="nil"/>
              <w:bottom w:val="single" w:sz="4" w:space="0" w:color="auto"/>
              <w:right w:val="nil"/>
            </w:tcBorders>
            <w:shd w:val="clear" w:color="auto" w:fill="auto"/>
          </w:tcPr>
          <w:p w14:paraId="72B8908F" w14:textId="4C9BB653" w:rsidR="00BF446B" w:rsidRPr="00783790" w:rsidRDefault="00BF446B"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1.1.1.</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2D8EAF18" w14:textId="0D7E73CD" w:rsidR="00BF446B" w:rsidRPr="00337D69" w:rsidRDefault="00BF446B" w:rsidP="00C66C86">
            <w:pPr>
              <w:spacing w:after="0" w:line="240" w:lineRule="auto"/>
              <w:rPr>
                <w:rFonts w:ascii="Sylfaen" w:eastAsia="Times New Roman" w:hAnsi="Sylfaen" w:cs="Calibri"/>
                <w:iCs/>
                <w:color w:val="000000"/>
                <w:sz w:val="20"/>
                <w:szCs w:val="20"/>
              </w:rPr>
            </w:pPr>
            <w:r w:rsidRPr="00337D69">
              <w:rPr>
                <w:rFonts w:ascii="Sylfaen" w:hAnsi="Sylfaen" w:cs="Sylfaen"/>
                <w:iCs/>
                <w:sz w:val="20"/>
                <w:szCs w:val="20"/>
                <w:lang w:val="ka-GE"/>
              </w:rPr>
              <w:t>საზოგადოებრივი</w:t>
            </w:r>
            <w:r w:rsidRPr="00337D69">
              <w:rPr>
                <w:rFonts w:ascii="Sylfaen" w:hAnsi="Sylfaen"/>
                <w:iCs/>
                <w:sz w:val="20"/>
                <w:szCs w:val="20"/>
                <w:lang w:val="ka-GE"/>
              </w:rPr>
              <w:t xml:space="preserve"> </w:t>
            </w:r>
            <w:r w:rsidRPr="00337D69">
              <w:rPr>
                <w:rFonts w:ascii="Sylfaen" w:hAnsi="Sylfaen" w:cs="Sylfaen"/>
                <w:iCs/>
                <w:sz w:val="20"/>
                <w:szCs w:val="20"/>
                <w:lang w:val="ka-GE"/>
              </w:rPr>
              <w:t>ჯანმრთელობის</w:t>
            </w:r>
            <w:r w:rsidRPr="00337D69">
              <w:rPr>
                <w:rFonts w:ascii="Sylfaen" w:hAnsi="Sylfaen"/>
                <w:iCs/>
                <w:sz w:val="20"/>
                <w:szCs w:val="20"/>
                <w:lang w:val="ka-GE"/>
              </w:rPr>
              <w:t xml:space="preserve"> ფართო </w:t>
            </w:r>
            <w:r w:rsidRPr="00337D69">
              <w:rPr>
                <w:rFonts w:ascii="Sylfaen" w:hAnsi="Sylfaen" w:cs="Sylfaen"/>
                <w:iCs/>
                <w:sz w:val="20"/>
                <w:szCs w:val="20"/>
                <w:lang w:val="ka-GE"/>
              </w:rPr>
              <w:t>კამპანიის</w:t>
            </w:r>
            <w:r w:rsidRPr="00337D69">
              <w:rPr>
                <w:rFonts w:ascii="Sylfaen" w:hAnsi="Sylfaen"/>
                <w:iCs/>
                <w:sz w:val="20"/>
                <w:szCs w:val="20"/>
                <w:lang w:val="ka-GE"/>
              </w:rPr>
              <w:t xml:space="preserve"> </w:t>
            </w:r>
            <w:r w:rsidRPr="00337D69">
              <w:rPr>
                <w:rFonts w:ascii="Sylfaen" w:hAnsi="Sylfaen" w:cs="Sylfaen"/>
                <w:iCs/>
                <w:sz w:val="20"/>
                <w:szCs w:val="20"/>
                <w:lang w:val="ka-GE"/>
              </w:rPr>
              <w:t>ორგანიზება</w:t>
            </w:r>
            <w:r w:rsidRPr="00337D69">
              <w:rPr>
                <w:rFonts w:ascii="Sylfaen" w:hAnsi="Sylfaen"/>
                <w:iCs/>
                <w:sz w:val="20"/>
                <w:szCs w:val="20"/>
                <w:lang w:val="ka-GE"/>
              </w:rPr>
              <w:t xml:space="preserve"> </w:t>
            </w:r>
            <w:r w:rsidRPr="00337D69">
              <w:rPr>
                <w:rFonts w:ascii="Sylfaen" w:hAnsi="Sylfaen" w:cs="Sylfaen"/>
                <w:iCs/>
                <w:sz w:val="20"/>
                <w:szCs w:val="20"/>
                <w:lang w:val="ka-GE"/>
              </w:rPr>
              <w:t>მოსახლეობის</w:t>
            </w:r>
            <w:r w:rsidRPr="00337D69">
              <w:rPr>
                <w:rFonts w:ascii="Sylfaen" w:hAnsi="Sylfaen"/>
                <w:iCs/>
                <w:sz w:val="20"/>
                <w:szCs w:val="20"/>
                <w:lang w:val="ka-GE"/>
              </w:rPr>
              <w:t xml:space="preserve"> </w:t>
            </w:r>
            <w:r w:rsidRPr="00337D69">
              <w:rPr>
                <w:rFonts w:ascii="Sylfaen" w:hAnsi="Sylfaen" w:cs="Sylfaen"/>
                <w:iCs/>
                <w:sz w:val="20"/>
                <w:szCs w:val="20"/>
                <w:lang w:val="ka-GE"/>
              </w:rPr>
              <w:t>სხვადასხვა</w:t>
            </w:r>
            <w:r w:rsidRPr="00337D69">
              <w:rPr>
                <w:rFonts w:ascii="Sylfaen" w:hAnsi="Sylfaen"/>
                <w:iCs/>
                <w:sz w:val="20"/>
                <w:szCs w:val="20"/>
                <w:lang w:val="ka-GE"/>
              </w:rPr>
              <w:t xml:space="preserve"> </w:t>
            </w:r>
            <w:r w:rsidRPr="00337D69">
              <w:rPr>
                <w:rFonts w:ascii="Sylfaen" w:hAnsi="Sylfaen" w:cs="Sylfaen"/>
                <w:iCs/>
                <w:sz w:val="20"/>
                <w:szCs w:val="20"/>
                <w:lang w:val="ka-GE"/>
              </w:rPr>
              <w:t>ფენების</w:t>
            </w:r>
            <w:r w:rsidRPr="00337D69">
              <w:rPr>
                <w:rFonts w:ascii="Sylfaen" w:hAnsi="Sylfaen"/>
                <w:iCs/>
                <w:sz w:val="20"/>
                <w:szCs w:val="20"/>
                <w:lang w:val="ka-GE"/>
              </w:rPr>
              <w:t xml:space="preserve"> </w:t>
            </w:r>
            <w:r w:rsidRPr="00337D69">
              <w:rPr>
                <w:rFonts w:ascii="Sylfaen" w:hAnsi="Sylfaen" w:cs="Sylfaen"/>
                <w:iCs/>
                <w:sz w:val="20"/>
                <w:szCs w:val="20"/>
                <w:lang w:val="ka-GE"/>
              </w:rPr>
              <w:t>და</w:t>
            </w:r>
            <w:r w:rsidRPr="00337D69">
              <w:rPr>
                <w:rFonts w:ascii="Sylfaen" w:hAnsi="Sylfaen"/>
                <w:iCs/>
                <w:sz w:val="20"/>
                <w:szCs w:val="20"/>
                <w:lang w:val="ka-GE"/>
              </w:rPr>
              <w:t xml:space="preserve"> </w:t>
            </w:r>
            <w:r w:rsidRPr="00337D69">
              <w:rPr>
                <w:rFonts w:ascii="Sylfaen" w:hAnsi="Sylfaen" w:cs="Sylfaen"/>
                <w:iCs/>
                <w:sz w:val="20"/>
                <w:szCs w:val="20"/>
                <w:lang w:val="ka-GE"/>
              </w:rPr>
              <w:t>სოციალური</w:t>
            </w:r>
            <w:r w:rsidRPr="00337D69">
              <w:rPr>
                <w:rFonts w:ascii="Sylfaen" w:hAnsi="Sylfaen"/>
                <w:iCs/>
                <w:sz w:val="20"/>
                <w:szCs w:val="20"/>
                <w:lang w:val="ka-GE"/>
              </w:rPr>
              <w:t xml:space="preserve"> </w:t>
            </w:r>
            <w:r w:rsidRPr="00337D69">
              <w:rPr>
                <w:rFonts w:ascii="Sylfaen" w:hAnsi="Sylfaen" w:cs="Sylfaen"/>
                <w:iCs/>
                <w:sz w:val="20"/>
                <w:szCs w:val="20"/>
                <w:lang w:val="ka-GE"/>
              </w:rPr>
              <w:t>ჯგუფებისთვის</w:t>
            </w:r>
            <w:r w:rsidRPr="00337D69">
              <w:rPr>
                <w:rFonts w:ascii="Sylfaen" w:hAnsi="Sylfaen"/>
                <w:iCs/>
                <w:sz w:val="20"/>
                <w:szCs w:val="20"/>
                <w:lang w:val="ka-GE"/>
              </w:rPr>
              <w:t xml:space="preserve"> </w:t>
            </w:r>
            <w:r w:rsidRPr="00337D69">
              <w:rPr>
                <w:rFonts w:ascii="Sylfaen" w:hAnsi="Sylfaen" w:cs="Sylfaen"/>
                <w:iCs/>
                <w:sz w:val="20"/>
                <w:szCs w:val="20"/>
                <w:lang w:val="ka-GE"/>
              </w:rPr>
              <w:t>დაავადების</w:t>
            </w:r>
            <w:r w:rsidRPr="00337D69">
              <w:rPr>
                <w:rFonts w:ascii="Sylfaen" w:hAnsi="Sylfaen"/>
                <w:iCs/>
                <w:sz w:val="20"/>
                <w:szCs w:val="20"/>
                <w:lang w:val="ka-GE"/>
              </w:rPr>
              <w:t xml:space="preserve"> </w:t>
            </w:r>
            <w:r w:rsidRPr="00337D69">
              <w:rPr>
                <w:rFonts w:ascii="Sylfaen" w:hAnsi="Sylfaen" w:cs="Sylfaen"/>
                <w:iCs/>
                <w:sz w:val="20"/>
                <w:szCs w:val="20"/>
                <w:lang w:val="ka-GE"/>
              </w:rPr>
              <w:t>პრევენციასა</w:t>
            </w:r>
            <w:r w:rsidRPr="00337D69">
              <w:rPr>
                <w:rFonts w:ascii="Sylfaen" w:hAnsi="Sylfaen"/>
                <w:iCs/>
                <w:sz w:val="20"/>
                <w:szCs w:val="20"/>
                <w:lang w:val="ka-GE"/>
              </w:rPr>
              <w:t xml:space="preserve"> </w:t>
            </w:r>
            <w:r w:rsidRPr="00337D69">
              <w:rPr>
                <w:rFonts w:ascii="Sylfaen" w:hAnsi="Sylfaen" w:cs="Sylfaen"/>
                <w:iCs/>
                <w:sz w:val="20"/>
                <w:szCs w:val="20"/>
                <w:lang w:val="ka-GE"/>
              </w:rPr>
              <w:t>და</w:t>
            </w:r>
            <w:r w:rsidRPr="00337D69">
              <w:rPr>
                <w:rFonts w:ascii="Sylfaen" w:hAnsi="Sylfaen"/>
                <w:iCs/>
                <w:sz w:val="20"/>
                <w:szCs w:val="20"/>
                <w:lang w:val="ka-GE"/>
              </w:rPr>
              <w:t xml:space="preserve"> </w:t>
            </w:r>
            <w:r w:rsidRPr="00337D69">
              <w:rPr>
                <w:rFonts w:ascii="Sylfaen" w:hAnsi="Sylfaen" w:cs="Sylfaen"/>
                <w:iCs/>
                <w:sz w:val="20"/>
                <w:szCs w:val="20"/>
                <w:lang w:val="ka-GE"/>
              </w:rPr>
              <w:t>კონტროლის</w:t>
            </w:r>
            <w:r w:rsidRPr="00337D69">
              <w:rPr>
                <w:rFonts w:ascii="Sylfaen" w:hAnsi="Sylfaen"/>
                <w:iCs/>
                <w:sz w:val="20"/>
                <w:szCs w:val="20"/>
                <w:lang w:val="ka-GE"/>
              </w:rPr>
              <w:t xml:space="preserve">, </w:t>
            </w:r>
            <w:r w:rsidRPr="00337D69">
              <w:rPr>
                <w:rFonts w:ascii="Sylfaen" w:hAnsi="Sylfaen" w:cs="Sylfaen"/>
                <w:iCs/>
                <w:sz w:val="20"/>
                <w:szCs w:val="20"/>
                <w:lang w:val="ka-GE"/>
              </w:rPr>
              <w:t>დაინფიცირების</w:t>
            </w:r>
            <w:r w:rsidRPr="00337D69">
              <w:rPr>
                <w:rFonts w:ascii="Sylfaen" w:hAnsi="Sylfaen"/>
                <w:iCs/>
                <w:sz w:val="20"/>
                <w:szCs w:val="20"/>
                <w:lang w:val="ka-GE"/>
              </w:rPr>
              <w:t xml:space="preserve"> </w:t>
            </w:r>
            <w:r w:rsidRPr="00337D69">
              <w:rPr>
                <w:rFonts w:ascii="Sylfaen" w:hAnsi="Sylfaen" w:cs="Sylfaen"/>
                <w:iCs/>
                <w:sz w:val="20"/>
                <w:szCs w:val="20"/>
                <w:lang w:val="ka-GE"/>
              </w:rPr>
              <w:t>რისკის</w:t>
            </w:r>
            <w:r w:rsidRPr="00337D69">
              <w:rPr>
                <w:rFonts w:ascii="Sylfaen" w:hAnsi="Sylfaen"/>
                <w:iCs/>
                <w:sz w:val="20"/>
                <w:szCs w:val="20"/>
                <w:lang w:val="ka-GE"/>
              </w:rPr>
              <w:t xml:space="preserve"> </w:t>
            </w:r>
            <w:r w:rsidRPr="00337D69">
              <w:rPr>
                <w:rFonts w:ascii="Sylfaen" w:hAnsi="Sylfaen" w:cs="Sylfaen"/>
                <w:iCs/>
                <w:sz w:val="20"/>
                <w:szCs w:val="20"/>
                <w:lang w:val="ka-GE"/>
              </w:rPr>
              <w:t>შემცირების</w:t>
            </w:r>
            <w:r w:rsidRPr="00337D69">
              <w:rPr>
                <w:rFonts w:ascii="Sylfaen" w:hAnsi="Sylfaen"/>
                <w:iCs/>
                <w:sz w:val="20"/>
                <w:szCs w:val="20"/>
                <w:lang w:val="ka-GE"/>
              </w:rPr>
              <w:t xml:space="preserve"> </w:t>
            </w:r>
            <w:r w:rsidRPr="00337D69">
              <w:rPr>
                <w:rFonts w:ascii="Sylfaen" w:hAnsi="Sylfaen" w:cs="Sylfaen"/>
                <w:iCs/>
                <w:sz w:val="20"/>
                <w:szCs w:val="20"/>
                <w:lang w:val="ka-GE"/>
              </w:rPr>
              <w:t>მიზნით.</w:t>
            </w:r>
            <w:r w:rsidRPr="00337D69">
              <w:rPr>
                <w:rFonts w:ascii="Sylfaen" w:hAnsi="Sylfaen"/>
                <w:iCs/>
                <w:sz w:val="20"/>
                <w:szCs w:val="20"/>
                <w:lang w:val="ka-GE"/>
              </w:rPr>
              <w:t xml:space="preserve"> </w:t>
            </w:r>
          </w:p>
        </w:tc>
        <w:tc>
          <w:tcPr>
            <w:tcW w:w="3330" w:type="dxa"/>
            <w:vMerge w:val="restart"/>
            <w:tcBorders>
              <w:top w:val="single" w:sz="4" w:space="0" w:color="auto"/>
              <w:left w:val="nil"/>
              <w:right w:val="single" w:sz="4" w:space="0" w:color="auto"/>
            </w:tcBorders>
            <w:shd w:val="clear" w:color="auto" w:fill="auto"/>
            <w:vAlign w:val="center"/>
          </w:tcPr>
          <w:p w14:paraId="55DFE9FC" w14:textId="7339E1ED" w:rsidR="00BF446B" w:rsidRPr="00337D69" w:rsidRDefault="008D0363"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სსიპ-დაავადებათა კონტროლისა და საზოგადოებრივი </w:t>
            </w:r>
            <w:r w:rsidR="007372AD" w:rsidRPr="00337D69">
              <w:rPr>
                <w:rFonts w:ascii="Sylfaen" w:eastAsia="Times New Roman" w:hAnsi="Sylfaen" w:cs="Calibri"/>
                <w:color w:val="000000"/>
                <w:sz w:val="20"/>
                <w:szCs w:val="20"/>
              </w:rPr>
              <w:t>ჯანმრთელობის ეროვნული ცენტრი</w:t>
            </w:r>
          </w:p>
        </w:tc>
        <w:tc>
          <w:tcPr>
            <w:tcW w:w="2430" w:type="dxa"/>
            <w:vMerge w:val="restart"/>
            <w:tcBorders>
              <w:top w:val="single" w:sz="4" w:space="0" w:color="auto"/>
              <w:right w:val="single" w:sz="4" w:space="0" w:color="auto"/>
            </w:tcBorders>
            <w:shd w:val="clear" w:color="auto" w:fill="auto"/>
          </w:tcPr>
          <w:p w14:paraId="0A204037" w14:textId="4100E3F6" w:rsidR="00BF446B" w:rsidRPr="00337D69" w:rsidRDefault="00BF446B" w:rsidP="00407E9D">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vMerge w:val="restart"/>
            <w:tcBorders>
              <w:top w:val="single" w:sz="4" w:space="0" w:color="auto"/>
              <w:right w:val="single" w:sz="4" w:space="0" w:color="auto"/>
            </w:tcBorders>
            <w:shd w:val="clear" w:color="auto" w:fill="auto"/>
          </w:tcPr>
          <w:p w14:paraId="124C4564" w14:textId="3041B081" w:rsidR="00BF446B" w:rsidRPr="00337D69" w:rsidRDefault="008D0363" w:rsidP="008D0363">
            <w:pPr>
              <w:rPr>
                <w:rFonts w:ascii="Sylfaen" w:eastAsia="Times New Roman" w:hAnsi="Sylfaen" w:cs="Times New Roman"/>
                <w:sz w:val="20"/>
                <w:szCs w:val="20"/>
              </w:rPr>
            </w:pPr>
            <w:r>
              <w:rPr>
                <w:rFonts w:ascii="Sylfaen" w:eastAsia="Times New Roman" w:hAnsi="Sylfaen" w:cs="Times New Roman"/>
                <w:sz w:val="20"/>
                <w:szCs w:val="20"/>
                <w:lang w:val="ka-GE"/>
              </w:rPr>
              <w:t xml:space="preserve">ნოემბრის დასაწყისი და </w:t>
            </w:r>
            <w:r w:rsidR="00407E9D" w:rsidRPr="00337D69">
              <w:rPr>
                <w:rFonts w:ascii="Sylfaen" w:eastAsia="Times New Roman" w:hAnsi="Sylfaen" w:cs="Times New Roman"/>
                <w:sz w:val="20"/>
                <w:szCs w:val="20"/>
                <w:lang w:val="ka-GE"/>
              </w:rPr>
              <w:t>პერიოდულად</w:t>
            </w:r>
          </w:p>
        </w:tc>
      </w:tr>
      <w:tr w:rsidR="00BF446B" w:rsidRPr="00783790" w14:paraId="34F10FD4" w14:textId="77777777" w:rsidTr="00A300D0">
        <w:trPr>
          <w:trHeight w:val="917"/>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66E45D3A" w14:textId="77777777" w:rsidR="00BF446B" w:rsidRPr="00783790" w:rsidRDefault="00BF446B" w:rsidP="00C66C86">
            <w:pPr>
              <w:spacing w:after="0" w:line="240" w:lineRule="auto"/>
              <w:rPr>
                <w:rFonts w:ascii="Sylfaen" w:eastAsia="Times New Roman" w:hAnsi="Sylfaen" w:cs="Calibri"/>
                <w:color w:val="000000"/>
                <w:sz w:val="20"/>
                <w:szCs w:val="18"/>
              </w:rPr>
            </w:pPr>
          </w:p>
        </w:tc>
        <w:tc>
          <w:tcPr>
            <w:tcW w:w="691" w:type="dxa"/>
            <w:tcBorders>
              <w:top w:val="single" w:sz="4" w:space="0" w:color="auto"/>
              <w:left w:val="nil"/>
              <w:bottom w:val="single" w:sz="4" w:space="0" w:color="auto"/>
              <w:right w:val="nil"/>
            </w:tcBorders>
            <w:shd w:val="clear" w:color="auto" w:fill="auto"/>
          </w:tcPr>
          <w:p w14:paraId="61D96943" w14:textId="13BB7336" w:rsidR="00BF446B" w:rsidRPr="00783790" w:rsidRDefault="00BF446B"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1.1.2.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6CA81E75" w14:textId="3B2E6723" w:rsidR="00BF446B" w:rsidRPr="00337D69" w:rsidRDefault="00BF446B" w:rsidP="00C66C86">
            <w:pPr>
              <w:spacing w:after="0" w:line="240" w:lineRule="auto"/>
              <w:rPr>
                <w:rFonts w:ascii="Sylfaen" w:eastAsia="Times New Roman" w:hAnsi="Sylfaen" w:cs="Calibri"/>
                <w:iCs/>
                <w:color w:val="000000"/>
                <w:sz w:val="20"/>
                <w:szCs w:val="20"/>
              </w:rPr>
            </w:pPr>
            <w:r w:rsidRPr="00337D69">
              <w:rPr>
                <w:rFonts w:ascii="Sylfaen" w:hAnsi="Sylfaen"/>
                <w:iCs/>
                <w:sz w:val="20"/>
                <w:szCs w:val="20"/>
                <w:lang w:val="ka-GE"/>
              </w:rPr>
              <w:t>საინფორმაციო/საგანმანათლებლო მასალების გავრცელება საზოგადოებრივი თავშეყრის ადგილებში (მ.შ. სასწავლო-სააღმზრდელო) გრიპის გავრცელების შეზღუდვის მიზნით.</w:t>
            </w:r>
          </w:p>
        </w:tc>
        <w:tc>
          <w:tcPr>
            <w:tcW w:w="3330" w:type="dxa"/>
            <w:vMerge/>
            <w:tcBorders>
              <w:left w:val="nil"/>
              <w:bottom w:val="single" w:sz="4" w:space="0" w:color="auto"/>
              <w:right w:val="single" w:sz="4" w:space="0" w:color="auto"/>
            </w:tcBorders>
            <w:shd w:val="clear" w:color="auto" w:fill="auto"/>
            <w:vAlign w:val="center"/>
          </w:tcPr>
          <w:p w14:paraId="08A556A8" w14:textId="4B69153B" w:rsidR="00BF446B" w:rsidRPr="00337D69" w:rsidRDefault="00BF446B" w:rsidP="00C66C86">
            <w:pPr>
              <w:spacing w:after="0" w:line="240" w:lineRule="auto"/>
              <w:rPr>
                <w:rFonts w:ascii="Sylfaen" w:eastAsia="Times New Roman" w:hAnsi="Sylfaen" w:cs="Calibri"/>
                <w:color w:val="000000"/>
                <w:sz w:val="20"/>
                <w:szCs w:val="20"/>
              </w:rPr>
            </w:pPr>
          </w:p>
        </w:tc>
        <w:tc>
          <w:tcPr>
            <w:tcW w:w="2430" w:type="dxa"/>
            <w:vMerge/>
            <w:tcBorders>
              <w:top w:val="single" w:sz="4" w:space="0" w:color="auto"/>
              <w:bottom w:val="single" w:sz="4" w:space="0" w:color="auto"/>
              <w:right w:val="single" w:sz="4" w:space="0" w:color="auto"/>
            </w:tcBorders>
            <w:shd w:val="clear" w:color="auto" w:fill="auto"/>
          </w:tcPr>
          <w:p w14:paraId="49FA3117" w14:textId="77777777" w:rsidR="00BF446B" w:rsidRPr="00337D69" w:rsidRDefault="00BF446B" w:rsidP="00C66C86">
            <w:pPr>
              <w:rPr>
                <w:rFonts w:ascii="Sylfaen" w:eastAsia="Times New Roman" w:hAnsi="Sylfaen" w:cs="Times New Roman"/>
                <w:sz w:val="20"/>
                <w:szCs w:val="20"/>
              </w:rPr>
            </w:pPr>
          </w:p>
        </w:tc>
        <w:tc>
          <w:tcPr>
            <w:tcW w:w="2430" w:type="dxa"/>
            <w:vMerge/>
            <w:tcBorders>
              <w:bottom w:val="single" w:sz="4" w:space="0" w:color="auto"/>
              <w:right w:val="single" w:sz="4" w:space="0" w:color="auto"/>
            </w:tcBorders>
            <w:shd w:val="clear" w:color="auto" w:fill="auto"/>
          </w:tcPr>
          <w:p w14:paraId="1E3A12D4" w14:textId="77777777" w:rsidR="00BF446B" w:rsidRPr="00337D69" w:rsidRDefault="00BF446B" w:rsidP="00C66C86">
            <w:pPr>
              <w:rPr>
                <w:rFonts w:ascii="Sylfaen" w:eastAsia="Times New Roman" w:hAnsi="Sylfaen" w:cs="Times New Roman"/>
                <w:sz w:val="20"/>
                <w:szCs w:val="20"/>
              </w:rPr>
            </w:pPr>
          </w:p>
        </w:tc>
      </w:tr>
      <w:tr w:rsidR="001E32CD" w:rsidRPr="00783790" w14:paraId="140D9930" w14:textId="77777777" w:rsidTr="00A300D0">
        <w:trPr>
          <w:trHeight w:val="2393"/>
        </w:trPr>
        <w:tc>
          <w:tcPr>
            <w:tcW w:w="720" w:type="dxa"/>
            <w:tcBorders>
              <w:top w:val="nil"/>
              <w:left w:val="single" w:sz="4" w:space="0" w:color="auto"/>
              <w:bottom w:val="single" w:sz="4" w:space="0" w:color="auto"/>
              <w:right w:val="single" w:sz="4" w:space="0" w:color="auto"/>
            </w:tcBorders>
            <w:shd w:val="clear" w:color="auto" w:fill="auto"/>
            <w:noWrap/>
            <w:hideMark/>
          </w:tcPr>
          <w:p w14:paraId="73558967" w14:textId="77777777" w:rsidR="001E32CD" w:rsidRPr="00783790" w:rsidRDefault="001E32CD"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33853020" w14:textId="559CB336" w:rsidR="001E32CD" w:rsidRPr="00783790" w:rsidRDefault="001E32CD"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1.1.3.</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17941145" w14:textId="6281E3C4" w:rsidR="001E32CD" w:rsidRPr="00337D69" w:rsidRDefault="00E06A0E" w:rsidP="00D64412">
            <w:pPr>
              <w:spacing w:before="240" w:line="240" w:lineRule="auto"/>
              <w:jc w:val="both"/>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ცენტრალურ და რეგიონულ ტელევიზიებში სეზონური გრიპის გავრცელების შეზღუდვის ღონისძიებების შესახებ ინფორმაციის მიწოდება</w:t>
            </w:r>
            <w:r w:rsidR="002C262A" w:rsidRPr="00337D69">
              <w:rPr>
                <w:rFonts w:ascii="Sylfaen" w:eastAsia="Times New Roman" w:hAnsi="Sylfaen" w:cs="Calibri"/>
                <w:color w:val="000000"/>
                <w:sz w:val="20"/>
                <w:szCs w:val="20"/>
                <w:lang w:val="ka-GE"/>
              </w:rPr>
              <w:t xml:space="preserve"> </w:t>
            </w:r>
            <w:r w:rsidRPr="00337D69">
              <w:rPr>
                <w:rFonts w:ascii="Sylfaen" w:eastAsia="Times New Roman" w:hAnsi="Sylfaen" w:cs="Calibri"/>
                <w:color w:val="000000"/>
                <w:sz w:val="20"/>
                <w:szCs w:val="20"/>
              </w:rPr>
              <w:t>დარგის ექსპერტების მონაწილეობით;</w:t>
            </w:r>
            <w:r w:rsidR="002C262A" w:rsidRPr="00337D69">
              <w:rPr>
                <w:rFonts w:ascii="Sylfaen" w:eastAsia="Times New Roman" w:hAnsi="Sylfaen" w:cs="Calibri"/>
                <w:color w:val="000000"/>
                <w:sz w:val="20"/>
                <w:szCs w:val="20"/>
                <w:lang w:val="ka-GE"/>
              </w:rPr>
              <w:t xml:space="preserve"> </w:t>
            </w:r>
            <w:r w:rsidRPr="00337D69">
              <w:rPr>
                <w:rFonts w:ascii="Sylfaen" w:eastAsia="Times New Roman" w:hAnsi="Sylfaen" w:cs="Calibri"/>
                <w:color w:val="000000"/>
                <w:sz w:val="20"/>
                <w:szCs w:val="20"/>
              </w:rPr>
              <w:t>საინფორმაციო ტიპის რგოლის დამზადება და განთავსება - ძირითადი სიმპტომები, ვის უნდა მიმართონ</w:t>
            </w:r>
            <w:r w:rsidR="00D64412" w:rsidRPr="00337D69">
              <w:rPr>
                <w:rFonts w:ascii="Sylfaen" w:eastAsia="Times New Roman" w:hAnsi="Sylfaen" w:cs="Calibri"/>
                <w:color w:val="000000"/>
                <w:sz w:val="20"/>
                <w:szCs w:val="20"/>
                <w:lang w:val="ka-GE"/>
              </w:rPr>
              <w:t>, ასევე,</w:t>
            </w:r>
            <w:r w:rsidRPr="00337D69">
              <w:rPr>
                <w:rFonts w:ascii="Sylfaen" w:eastAsia="Times New Roman" w:hAnsi="Sylfaen" w:cs="Calibri"/>
                <w:color w:val="000000"/>
                <w:sz w:val="20"/>
                <w:szCs w:val="20"/>
              </w:rPr>
              <w:t xml:space="preserve"> პრევენციის ზომები;                                                                                                         "ცნობილი ექიმების“ ბლოგების განთავსება სოციალურ ქსელში</w:t>
            </w:r>
            <w:r w:rsidR="002C262A" w:rsidRPr="00337D69">
              <w:rPr>
                <w:rFonts w:ascii="Sylfaen" w:eastAsia="Times New Roman" w:hAnsi="Sylfaen" w:cs="Calibri"/>
                <w:color w:val="000000"/>
                <w:sz w:val="20"/>
                <w:szCs w:val="20"/>
                <w:lang w:val="ka-GE"/>
              </w:rPr>
              <w:t>.</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3735D5A5" w14:textId="70C0FEAD"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სამინისტრო)</w:t>
            </w:r>
            <w:r w:rsidR="00EC4C00">
              <w:rPr>
                <w:rFonts w:ascii="Sylfaen" w:eastAsia="Times New Roman" w:hAnsi="Sylfaen" w:cs="Calibri"/>
                <w:color w:val="000000"/>
                <w:sz w:val="20"/>
                <w:szCs w:val="20"/>
                <w:lang w:val="ka-GE"/>
              </w:rPr>
              <w:t xml:space="preserve"> </w:t>
            </w:r>
            <w:r w:rsidRPr="00337D69">
              <w:rPr>
                <w:rFonts w:ascii="Sylfaen" w:eastAsia="Times New Roman" w:hAnsi="Sylfaen" w:cs="Calibri"/>
                <w:color w:val="000000"/>
                <w:sz w:val="20"/>
                <w:szCs w:val="20"/>
              </w:rPr>
              <w:t xml:space="preserve">მასმედიასთან და საზოგადოებასთან ურთიერთობის დეპარტამენტი; </w:t>
            </w:r>
          </w:p>
          <w:p w14:paraId="26674F25" w14:textId="36F73812"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                                                                                                                                                                          სსიპ-დაავადებათა კონტროლისა და საზოგადოებრივი ჯანმრთელობის ეროვნული ცენტრი</w:t>
            </w:r>
            <w:r w:rsidR="00EC4C00">
              <w:rPr>
                <w:rFonts w:ascii="Sylfaen" w:eastAsia="Times New Roman" w:hAnsi="Sylfaen" w:cs="Calibri"/>
                <w:color w:val="000000"/>
                <w:sz w:val="20"/>
                <w:szCs w:val="20"/>
                <w:lang w:val="ka-GE"/>
              </w:rPr>
              <w:t>.</w:t>
            </w:r>
            <w:r w:rsidRPr="00337D69">
              <w:rPr>
                <w:rFonts w:ascii="Sylfaen" w:eastAsia="Times New Roman" w:hAnsi="Sylfaen" w:cs="Calibri"/>
                <w:color w:val="000000"/>
                <w:sz w:val="20"/>
                <w:szCs w:val="20"/>
              </w:rPr>
              <w:t xml:space="preserve">                   </w:t>
            </w:r>
          </w:p>
        </w:tc>
        <w:tc>
          <w:tcPr>
            <w:tcW w:w="2430" w:type="dxa"/>
            <w:tcBorders>
              <w:top w:val="single" w:sz="4" w:space="0" w:color="auto"/>
              <w:bottom w:val="single" w:sz="4" w:space="0" w:color="auto"/>
              <w:right w:val="single" w:sz="4" w:space="0" w:color="auto"/>
            </w:tcBorders>
            <w:shd w:val="clear" w:color="auto" w:fill="auto"/>
          </w:tcPr>
          <w:p w14:paraId="6454186E" w14:textId="15936071" w:rsidR="001E32CD" w:rsidRPr="00337D69" w:rsidRDefault="002C262A" w:rsidP="00EC4C00">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დასაწყისი</w:t>
            </w:r>
            <w:r w:rsidR="00F17AFA" w:rsidRPr="00337D69">
              <w:rPr>
                <w:rFonts w:ascii="Sylfaen" w:eastAsia="Times New Roman" w:hAnsi="Sylfaen" w:cs="Times New Roman"/>
                <w:sz w:val="20"/>
                <w:szCs w:val="20"/>
                <w:lang w:val="ka-GE"/>
              </w:rPr>
              <w:t xml:space="preserve"> </w:t>
            </w:r>
          </w:p>
        </w:tc>
        <w:tc>
          <w:tcPr>
            <w:tcW w:w="2430" w:type="dxa"/>
            <w:tcBorders>
              <w:top w:val="single" w:sz="4" w:space="0" w:color="auto"/>
              <w:bottom w:val="single" w:sz="4" w:space="0" w:color="auto"/>
              <w:right w:val="single" w:sz="4" w:space="0" w:color="auto"/>
            </w:tcBorders>
            <w:shd w:val="clear" w:color="auto" w:fill="auto"/>
          </w:tcPr>
          <w:p w14:paraId="093A1393" w14:textId="6FAC2A97" w:rsidR="001E32CD" w:rsidRPr="00337D69" w:rsidRDefault="00B40310" w:rsidP="00C66C86">
            <w:pPr>
              <w:rPr>
                <w:rFonts w:ascii="Sylfaen" w:eastAsia="Times New Roman" w:hAnsi="Sylfaen" w:cs="Times New Roman"/>
                <w:sz w:val="20"/>
                <w:szCs w:val="20"/>
              </w:rPr>
            </w:pPr>
            <w:r>
              <w:rPr>
                <w:rFonts w:ascii="Sylfaen" w:eastAsia="Times New Roman" w:hAnsi="Sylfaen" w:cs="Times New Roman"/>
                <w:sz w:val="20"/>
                <w:szCs w:val="20"/>
                <w:lang w:val="ka-GE"/>
              </w:rPr>
              <w:t xml:space="preserve">ნოემბრის დასაწყისი და </w:t>
            </w:r>
            <w:r w:rsidRPr="00337D69">
              <w:rPr>
                <w:rFonts w:ascii="Sylfaen" w:eastAsia="Times New Roman" w:hAnsi="Sylfaen" w:cs="Times New Roman"/>
                <w:sz w:val="20"/>
                <w:szCs w:val="20"/>
                <w:lang w:val="ka-GE"/>
              </w:rPr>
              <w:t>პერიოდულად</w:t>
            </w:r>
          </w:p>
        </w:tc>
      </w:tr>
      <w:tr w:rsidR="00D3373F" w:rsidRPr="00783790" w14:paraId="57BE0F8B" w14:textId="77777777" w:rsidTr="00A300D0">
        <w:trPr>
          <w:trHeight w:val="431"/>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544A62"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lastRenderedPageBreak/>
              <w:t> </w:t>
            </w:r>
          </w:p>
        </w:tc>
        <w:tc>
          <w:tcPr>
            <w:tcW w:w="691" w:type="dxa"/>
            <w:tcBorders>
              <w:top w:val="single" w:sz="4" w:space="0" w:color="auto"/>
              <w:left w:val="nil"/>
              <w:bottom w:val="single" w:sz="4" w:space="0" w:color="auto"/>
              <w:right w:val="nil"/>
            </w:tcBorders>
            <w:shd w:val="clear" w:color="auto" w:fill="auto"/>
            <w:hideMark/>
          </w:tcPr>
          <w:p w14:paraId="47B65064" w14:textId="050B82C1"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1.1.</w:t>
            </w:r>
            <w:r w:rsidRPr="00783790">
              <w:rPr>
                <w:rFonts w:ascii="Sylfaen" w:eastAsia="Times New Roman" w:hAnsi="Sylfaen" w:cs="Calibri"/>
                <w:color w:val="000000"/>
                <w:sz w:val="20"/>
                <w:szCs w:val="18"/>
                <w:lang w:val="ka-GE"/>
              </w:rPr>
              <w:t>4</w:t>
            </w:r>
            <w:r w:rsidRPr="00783790">
              <w:rPr>
                <w:rFonts w:ascii="Sylfaen" w:eastAsia="Times New Roman" w:hAnsi="Sylfaen" w:cs="Calibri"/>
                <w:color w:val="000000"/>
                <w:sz w:val="20"/>
                <w:szCs w:val="18"/>
              </w:rPr>
              <w:t>.</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6EE69" w14:textId="6F24A311"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ცხელი ხაზის (1505) - გადამზადებული ოპერატორების მიერ მოსახლეობის ინფორმირება</w:t>
            </w:r>
            <w:r w:rsidR="008B484E">
              <w:rPr>
                <w:rFonts w:ascii="Sylfaen" w:eastAsia="Times New Roman" w:hAnsi="Sylfaen" w:cs="Calibri"/>
                <w:color w:val="000000"/>
                <w:sz w:val="20"/>
                <w:szCs w:val="20"/>
                <w:lang w:val="ka-GE"/>
              </w:rPr>
              <w:t>.</w:t>
            </w:r>
            <w:r w:rsidRPr="00337D69">
              <w:rPr>
                <w:rFonts w:ascii="Sylfaen" w:eastAsia="Times New Roman" w:hAnsi="Sylfaen" w:cs="Calibri"/>
                <w:color w:val="000000"/>
                <w:sz w:val="20"/>
                <w:szCs w:val="20"/>
              </w:rPr>
              <w:t xml:space="preserve">                                                                                                                                                                     </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2E650312" w14:textId="469577E0" w:rsidR="00D3373F" w:rsidRPr="00337D69" w:rsidRDefault="008B484E" w:rsidP="00D3373F">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 xml:space="preserve">სამინისტრო - </w:t>
            </w:r>
            <w:r>
              <w:rPr>
                <w:rFonts w:ascii="Sylfaen" w:eastAsia="Times New Roman" w:hAnsi="Sylfaen" w:cs="Calibri"/>
                <w:color w:val="000000"/>
                <w:sz w:val="20"/>
                <w:szCs w:val="20"/>
              </w:rPr>
              <w:t>ცხელი ხაზი</w:t>
            </w:r>
            <w:r>
              <w:rPr>
                <w:rFonts w:ascii="Sylfaen" w:eastAsia="Times New Roman" w:hAnsi="Sylfaen" w:cs="Calibri"/>
                <w:color w:val="000000"/>
                <w:sz w:val="20"/>
                <w:szCs w:val="20"/>
                <w:lang w:val="ka-GE"/>
              </w:rPr>
              <w:t xml:space="preserve"> </w:t>
            </w:r>
            <w:r w:rsidR="00D3373F" w:rsidRPr="00337D69">
              <w:rPr>
                <w:rFonts w:ascii="Sylfaen" w:eastAsia="Times New Roman" w:hAnsi="Sylfaen" w:cs="Calibri"/>
                <w:color w:val="000000"/>
                <w:sz w:val="20"/>
                <w:szCs w:val="20"/>
              </w:rPr>
              <w:t xml:space="preserve">1505;       </w:t>
            </w:r>
          </w:p>
        </w:tc>
        <w:tc>
          <w:tcPr>
            <w:tcW w:w="2430" w:type="dxa"/>
            <w:tcBorders>
              <w:top w:val="single" w:sz="4" w:space="0" w:color="auto"/>
              <w:bottom w:val="single" w:sz="4" w:space="0" w:color="auto"/>
              <w:right w:val="single" w:sz="4" w:space="0" w:color="auto"/>
            </w:tcBorders>
            <w:shd w:val="clear" w:color="auto" w:fill="auto"/>
          </w:tcPr>
          <w:p w14:paraId="7433839B" w14:textId="39A8C0E1" w:rsidR="00D3373F" w:rsidRPr="00337D69" w:rsidRDefault="00AC18DC" w:rsidP="00D3373F">
            <w:pPr>
              <w:rPr>
                <w:rFonts w:ascii="Sylfaen" w:eastAsia="Times New Roman" w:hAnsi="Sylfaen" w:cs="Times New Roman"/>
                <w:sz w:val="20"/>
                <w:szCs w:val="20"/>
              </w:rPr>
            </w:pPr>
            <w:r>
              <w:rPr>
                <w:rFonts w:ascii="Sylfaen" w:eastAsia="Times New Roman" w:hAnsi="Sylfaen" w:cs="Times New Roman"/>
                <w:sz w:val="20"/>
                <w:szCs w:val="20"/>
                <w:lang w:val="ka-GE"/>
              </w:rPr>
              <w:t>მუდმივად.</w:t>
            </w:r>
          </w:p>
        </w:tc>
        <w:tc>
          <w:tcPr>
            <w:tcW w:w="2430" w:type="dxa"/>
            <w:tcBorders>
              <w:top w:val="single" w:sz="4" w:space="0" w:color="auto"/>
              <w:bottom w:val="single" w:sz="4" w:space="0" w:color="auto"/>
              <w:right w:val="single" w:sz="4" w:space="0" w:color="auto"/>
            </w:tcBorders>
            <w:shd w:val="clear" w:color="auto" w:fill="auto"/>
          </w:tcPr>
          <w:p w14:paraId="774CC8BE" w14:textId="321062BD" w:rsidR="00D3373F" w:rsidRPr="008B484E" w:rsidRDefault="00D3373F" w:rsidP="00D3373F">
            <w:pPr>
              <w:rPr>
                <w:rFonts w:ascii="Sylfaen" w:eastAsia="Times New Roman" w:hAnsi="Sylfaen" w:cs="Times New Roman"/>
                <w:sz w:val="20"/>
                <w:szCs w:val="20"/>
                <w:lang w:val="ka-GE"/>
              </w:rPr>
            </w:pPr>
          </w:p>
        </w:tc>
      </w:tr>
      <w:tr w:rsidR="00D3373F" w:rsidRPr="00783790" w14:paraId="686B2377" w14:textId="77777777" w:rsidTr="00A300D0">
        <w:trPr>
          <w:trHeight w:val="510"/>
        </w:trPr>
        <w:tc>
          <w:tcPr>
            <w:tcW w:w="720" w:type="dxa"/>
            <w:tcBorders>
              <w:top w:val="nil"/>
              <w:left w:val="single" w:sz="4" w:space="0" w:color="auto"/>
              <w:bottom w:val="single" w:sz="4" w:space="0" w:color="auto"/>
              <w:right w:val="single" w:sz="4" w:space="0" w:color="auto"/>
            </w:tcBorders>
            <w:shd w:val="clear" w:color="auto" w:fill="auto"/>
            <w:noWrap/>
            <w:hideMark/>
          </w:tcPr>
          <w:p w14:paraId="31671E57"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5C03B716" w14:textId="07F06845" w:rsidR="00D3373F" w:rsidRPr="00783790" w:rsidRDefault="00D3373F" w:rsidP="00D3373F">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1593ABC6" w14:textId="75B19CE4" w:rsidR="00D3373F" w:rsidRPr="00337D69" w:rsidRDefault="00AC18DC" w:rsidP="00D3373F">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ცხელი ხაზის ოპერატ</w:t>
            </w:r>
            <w:r>
              <w:rPr>
                <w:rFonts w:ascii="Sylfaen" w:eastAsia="Times New Roman" w:hAnsi="Sylfaen" w:cs="Calibri"/>
                <w:color w:val="000000"/>
                <w:sz w:val="20"/>
                <w:szCs w:val="20"/>
                <w:lang w:val="ka-GE"/>
              </w:rPr>
              <w:t>ო</w:t>
            </w:r>
            <w:r w:rsidR="00D3373F" w:rsidRPr="00337D69">
              <w:rPr>
                <w:rFonts w:ascii="Sylfaen" w:eastAsia="Times New Roman" w:hAnsi="Sylfaen" w:cs="Calibri"/>
                <w:color w:val="000000"/>
                <w:sz w:val="20"/>
                <w:szCs w:val="20"/>
              </w:rPr>
              <w:t xml:space="preserve">რებისათვის საინფორმაციო პაკეტის მომზადება    </w:t>
            </w:r>
          </w:p>
        </w:tc>
        <w:tc>
          <w:tcPr>
            <w:tcW w:w="3330" w:type="dxa"/>
            <w:tcBorders>
              <w:top w:val="nil"/>
              <w:left w:val="nil"/>
              <w:bottom w:val="single" w:sz="4" w:space="0" w:color="auto"/>
              <w:right w:val="single" w:sz="4" w:space="0" w:color="auto"/>
            </w:tcBorders>
            <w:shd w:val="clear" w:color="auto" w:fill="auto"/>
            <w:vAlign w:val="center"/>
            <w:hideMark/>
          </w:tcPr>
          <w:p w14:paraId="5D318A2B"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ჯანმრთელობის დაცვის დეპარტამენტი.  </w:t>
            </w:r>
          </w:p>
        </w:tc>
        <w:tc>
          <w:tcPr>
            <w:tcW w:w="2430" w:type="dxa"/>
            <w:tcBorders>
              <w:top w:val="single" w:sz="4" w:space="0" w:color="auto"/>
              <w:bottom w:val="single" w:sz="4" w:space="0" w:color="auto"/>
              <w:right w:val="single" w:sz="4" w:space="0" w:color="auto"/>
            </w:tcBorders>
            <w:shd w:val="clear" w:color="auto" w:fill="auto"/>
          </w:tcPr>
          <w:p w14:paraId="508E7926" w14:textId="2B9EE827"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04CA855E" w14:textId="77777777" w:rsidR="00D3373F" w:rsidRPr="00337D69" w:rsidRDefault="00D3373F" w:rsidP="00D3373F">
            <w:pPr>
              <w:rPr>
                <w:rFonts w:ascii="Sylfaen" w:eastAsia="Times New Roman" w:hAnsi="Sylfaen" w:cs="Times New Roman"/>
                <w:sz w:val="20"/>
                <w:szCs w:val="20"/>
              </w:rPr>
            </w:pPr>
          </w:p>
        </w:tc>
      </w:tr>
      <w:tr w:rsidR="00D3373F" w:rsidRPr="00783790" w14:paraId="07CB48D4" w14:textId="77777777" w:rsidTr="00A300D0">
        <w:trPr>
          <w:trHeight w:val="431"/>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13C6E89"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36696399" w14:textId="40521800" w:rsidR="00D3373F" w:rsidRPr="00783790" w:rsidRDefault="00D3373F" w:rsidP="00D3373F">
            <w:pPr>
              <w:spacing w:after="0" w:line="240" w:lineRule="auto"/>
              <w:rPr>
                <w:rFonts w:ascii="Sylfaen" w:eastAsia="Times New Roman" w:hAnsi="Sylfaen" w:cs="Calibri"/>
                <w:color w:val="000000"/>
                <w:sz w:val="20"/>
                <w:szCs w:val="18"/>
              </w:rPr>
            </w:pP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EB8BB"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ცხელი ხაზის ოპერატორების გადამზადება</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29A190BD"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ჯანმრთელობის დაცვის დეპარტამენტი  </w:t>
            </w:r>
          </w:p>
        </w:tc>
        <w:tc>
          <w:tcPr>
            <w:tcW w:w="2430" w:type="dxa"/>
            <w:tcBorders>
              <w:top w:val="single" w:sz="4" w:space="0" w:color="auto"/>
              <w:bottom w:val="single" w:sz="4" w:space="0" w:color="auto"/>
              <w:right w:val="single" w:sz="4" w:space="0" w:color="auto"/>
            </w:tcBorders>
            <w:shd w:val="clear" w:color="auto" w:fill="auto"/>
          </w:tcPr>
          <w:p w14:paraId="363A5BFB" w14:textId="0A3CDF56"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77E7844C" w14:textId="77777777" w:rsidR="00D3373F" w:rsidRPr="00337D69" w:rsidRDefault="00D3373F" w:rsidP="00D3373F">
            <w:pPr>
              <w:rPr>
                <w:rFonts w:ascii="Sylfaen" w:eastAsia="Times New Roman" w:hAnsi="Sylfaen" w:cs="Times New Roman"/>
                <w:sz w:val="20"/>
                <w:szCs w:val="20"/>
              </w:rPr>
            </w:pPr>
          </w:p>
        </w:tc>
      </w:tr>
      <w:tr w:rsidR="001E32CD" w:rsidRPr="00783790" w14:paraId="34A28246" w14:textId="77777777" w:rsidTr="00A300D0">
        <w:trPr>
          <w:trHeight w:val="127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CB5B22D" w14:textId="77777777" w:rsidR="001E32CD" w:rsidRPr="00783790" w:rsidRDefault="001E32CD"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018134EE" w14:textId="77777777" w:rsidR="001E32CD" w:rsidRPr="00783790" w:rsidRDefault="001E32CD"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1.2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83400" w14:textId="77777777"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პერიოდული ანგარიშის მიწოდება მოსახლეობისათვის</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1D2D8C57" w14:textId="39DCC486"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სამინისტრო;</w:t>
            </w:r>
          </w:p>
          <w:p w14:paraId="054FBDEB" w14:textId="7CFB5F7A"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5F359E1C" w14:textId="6E3FFF59" w:rsidR="001E32CD" w:rsidRPr="00337D69" w:rsidRDefault="00AC18DC" w:rsidP="00C66C86">
            <w:pPr>
              <w:rPr>
                <w:rFonts w:ascii="Sylfaen" w:eastAsia="Times New Roman" w:hAnsi="Sylfaen" w:cs="Times New Roman"/>
                <w:sz w:val="20"/>
                <w:szCs w:val="20"/>
                <w:lang w:val="ka-GE"/>
              </w:rPr>
            </w:pPr>
            <w:r>
              <w:rPr>
                <w:rFonts w:ascii="Sylfaen" w:eastAsia="Times New Roman" w:hAnsi="Sylfaen" w:cs="Times New Roman"/>
                <w:sz w:val="20"/>
                <w:szCs w:val="20"/>
                <w:lang w:val="ka-GE"/>
              </w:rPr>
              <w:t>პერიოდულად</w:t>
            </w:r>
          </w:p>
        </w:tc>
        <w:tc>
          <w:tcPr>
            <w:tcW w:w="2430" w:type="dxa"/>
            <w:tcBorders>
              <w:top w:val="single" w:sz="4" w:space="0" w:color="auto"/>
              <w:bottom w:val="single" w:sz="4" w:space="0" w:color="auto"/>
              <w:right w:val="single" w:sz="4" w:space="0" w:color="auto"/>
            </w:tcBorders>
            <w:shd w:val="clear" w:color="auto" w:fill="auto"/>
          </w:tcPr>
          <w:p w14:paraId="26FF8BCA" w14:textId="73DC8750" w:rsidR="001E32CD" w:rsidRPr="00337D69" w:rsidRDefault="00AC18DC" w:rsidP="00C66C86">
            <w:pPr>
              <w:rPr>
                <w:rFonts w:ascii="Sylfaen" w:eastAsia="Times New Roman" w:hAnsi="Sylfaen" w:cs="Times New Roman"/>
                <w:sz w:val="20"/>
                <w:szCs w:val="20"/>
              </w:rPr>
            </w:pPr>
            <w:r w:rsidRPr="00337D69">
              <w:rPr>
                <w:rFonts w:ascii="Sylfaen" w:eastAsia="Times New Roman" w:hAnsi="Sylfaen" w:cs="Times New Roman"/>
                <w:sz w:val="20"/>
                <w:szCs w:val="20"/>
                <w:lang w:val="ka-GE"/>
              </w:rPr>
              <w:t>ნოემბერი-მარტი</w:t>
            </w:r>
          </w:p>
        </w:tc>
      </w:tr>
      <w:tr w:rsidR="00D3373F" w:rsidRPr="00783790" w14:paraId="39C3CAC4" w14:textId="77777777" w:rsidTr="00A300D0">
        <w:trPr>
          <w:trHeight w:val="51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96C929E"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35419369" w14:textId="4B3DBD5D" w:rsidR="00D3373F" w:rsidRPr="00783790" w:rsidRDefault="00D3373F" w:rsidP="00D3373F">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1.</w:t>
            </w:r>
            <w:r w:rsidRPr="00783790">
              <w:rPr>
                <w:rFonts w:ascii="Sylfaen" w:eastAsia="Times New Roman" w:hAnsi="Sylfaen" w:cs="Calibri"/>
                <w:color w:val="000000"/>
                <w:sz w:val="20"/>
                <w:szCs w:val="18"/>
                <w:lang w:val="ka-GE"/>
              </w:rPr>
              <w:t>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FF15" w14:textId="77777777" w:rsidR="00D3373F" w:rsidRPr="00337D69" w:rsidRDefault="00D3373F" w:rsidP="00D3373F">
            <w:pPr>
              <w:spacing w:after="0" w:line="240" w:lineRule="auto"/>
              <w:rPr>
                <w:rFonts w:ascii="Sylfaen" w:eastAsia="Times New Roman" w:hAnsi="Sylfaen" w:cs="Calibri"/>
                <w:iCs/>
                <w:color w:val="000000"/>
                <w:sz w:val="20"/>
                <w:szCs w:val="20"/>
              </w:rPr>
            </w:pPr>
            <w:r w:rsidRPr="00337D69">
              <w:rPr>
                <w:rFonts w:ascii="Sylfaen" w:eastAsia="Times New Roman" w:hAnsi="Sylfaen" w:cs="Calibri"/>
                <w:iCs/>
                <w:color w:val="000000"/>
                <w:sz w:val="20"/>
                <w:szCs w:val="20"/>
              </w:rPr>
              <w:t>სამედიცინო პერსონალის ინფორმირებულობის ამაღლება</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49F0B731" w14:textId="77777777" w:rsidR="00AC18DC" w:rsidRPr="00337D69" w:rsidRDefault="00D3373F" w:rsidP="00AC18DC">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w:t>
            </w:r>
            <w:r w:rsidR="00AC18DC" w:rsidRPr="00337D69">
              <w:rPr>
                <w:rFonts w:ascii="Sylfaen" w:eastAsia="Times New Roman" w:hAnsi="Sylfaen" w:cs="Calibri"/>
                <w:color w:val="000000"/>
                <w:sz w:val="20"/>
                <w:szCs w:val="20"/>
              </w:rPr>
              <w:t>სამინისტრო;</w:t>
            </w:r>
          </w:p>
          <w:p w14:paraId="1A069D9A" w14:textId="32B0C25F" w:rsidR="00D3373F" w:rsidRPr="00337D69" w:rsidRDefault="00AC18DC" w:rsidP="00AC18DC">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0AD8CFAD" w14:textId="754D002D"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3AA3D233" w14:textId="77777777" w:rsidR="00D3373F" w:rsidRPr="00337D69" w:rsidRDefault="00D3373F" w:rsidP="00D3373F">
            <w:pPr>
              <w:rPr>
                <w:rFonts w:ascii="Sylfaen" w:eastAsia="Times New Roman" w:hAnsi="Sylfaen" w:cs="Times New Roman"/>
                <w:sz w:val="20"/>
                <w:szCs w:val="20"/>
              </w:rPr>
            </w:pPr>
          </w:p>
        </w:tc>
      </w:tr>
      <w:tr w:rsidR="00D3373F" w:rsidRPr="00783790" w14:paraId="20CFFC66" w14:textId="77777777" w:rsidTr="00A300D0">
        <w:trPr>
          <w:trHeight w:val="998"/>
        </w:trPr>
        <w:tc>
          <w:tcPr>
            <w:tcW w:w="720" w:type="dxa"/>
            <w:tcBorders>
              <w:top w:val="nil"/>
              <w:left w:val="single" w:sz="4" w:space="0" w:color="auto"/>
              <w:bottom w:val="single" w:sz="4" w:space="0" w:color="auto"/>
              <w:right w:val="single" w:sz="4" w:space="0" w:color="auto"/>
            </w:tcBorders>
            <w:shd w:val="clear" w:color="auto" w:fill="auto"/>
            <w:noWrap/>
            <w:hideMark/>
          </w:tcPr>
          <w:p w14:paraId="27468BAF"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5869812E" w14:textId="586B2F31" w:rsidR="00D3373F" w:rsidRPr="00783790" w:rsidRDefault="00D3373F" w:rsidP="00D3373F">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1.</w:t>
            </w:r>
            <w:r w:rsidRPr="00783790">
              <w:rPr>
                <w:rFonts w:ascii="Sylfaen" w:eastAsia="Times New Roman" w:hAnsi="Sylfaen" w:cs="Calibri"/>
                <w:color w:val="000000"/>
                <w:sz w:val="20"/>
                <w:szCs w:val="18"/>
                <w:lang w:val="ka-GE"/>
              </w:rPr>
              <w:t>3.1.</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628D9BEC"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სამედიცინო დაწესებეულებებში გრიპის პროტოკოლთან დაკავშირებული ცირკულარის და მართვის ალგორითმის გავრცელება</w:t>
            </w:r>
          </w:p>
        </w:tc>
        <w:tc>
          <w:tcPr>
            <w:tcW w:w="3330" w:type="dxa"/>
            <w:tcBorders>
              <w:top w:val="nil"/>
              <w:left w:val="nil"/>
              <w:bottom w:val="single" w:sz="4" w:space="0" w:color="auto"/>
              <w:right w:val="single" w:sz="4" w:space="0" w:color="auto"/>
            </w:tcBorders>
            <w:shd w:val="clear" w:color="auto" w:fill="auto"/>
            <w:vAlign w:val="center"/>
            <w:hideMark/>
          </w:tcPr>
          <w:p w14:paraId="6DA3A13F" w14:textId="77777777" w:rsidR="00D3373F" w:rsidRPr="00337D69" w:rsidRDefault="00D3373F" w:rsidP="00D3373F">
            <w:pPr>
              <w:spacing w:after="0" w:line="240" w:lineRule="auto"/>
              <w:rPr>
                <w:rFonts w:ascii="Sylfaen" w:eastAsia="Times New Roman" w:hAnsi="Sylfaen" w:cs="Calibri"/>
                <w:color w:val="FF0000"/>
                <w:sz w:val="20"/>
                <w:szCs w:val="20"/>
              </w:rPr>
            </w:pPr>
            <w:r w:rsidRPr="00337D69">
              <w:rPr>
                <w:rFonts w:ascii="Sylfaen" w:eastAsia="Times New Roman" w:hAnsi="Sylfaen" w:cs="Calibri"/>
                <w:sz w:val="20"/>
                <w:szCs w:val="20"/>
              </w:rPr>
              <w:t>სსიპ-სოციალური მომსახურების სააგენტო, საყოველთაო ჯანმრთელობის დაცვის მართვის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396DD909" w14:textId="260CC30C"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462BFE85" w14:textId="77777777" w:rsidR="00D3373F" w:rsidRPr="00337D69" w:rsidRDefault="00D3373F" w:rsidP="00D3373F">
            <w:pPr>
              <w:rPr>
                <w:rFonts w:ascii="Sylfaen" w:eastAsia="Times New Roman" w:hAnsi="Sylfaen" w:cs="Times New Roman"/>
                <w:sz w:val="20"/>
                <w:szCs w:val="20"/>
              </w:rPr>
            </w:pPr>
          </w:p>
        </w:tc>
      </w:tr>
      <w:tr w:rsidR="00D3373F" w:rsidRPr="00783790" w14:paraId="449B6069" w14:textId="77777777" w:rsidTr="00A300D0">
        <w:trPr>
          <w:trHeight w:val="620"/>
        </w:trPr>
        <w:tc>
          <w:tcPr>
            <w:tcW w:w="720" w:type="dxa"/>
            <w:tcBorders>
              <w:top w:val="nil"/>
              <w:left w:val="single" w:sz="4" w:space="0" w:color="auto"/>
              <w:bottom w:val="single" w:sz="4" w:space="0" w:color="auto"/>
              <w:right w:val="single" w:sz="4" w:space="0" w:color="auto"/>
            </w:tcBorders>
            <w:shd w:val="clear" w:color="auto" w:fill="auto"/>
            <w:noWrap/>
            <w:hideMark/>
          </w:tcPr>
          <w:p w14:paraId="6612A4DA"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744B2A31" w14:textId="4ACD7105" w:rsidR="00D3373F" w:rsidRPr="00783790" w:rsidRDefault="00D3373F" w:rsidP="00D3373F">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1.</w:t>
            </w:r>
            <w:r w:rsidRPr="00783790">
              <w:rPr>
                <w:rFonts w:ascii="Sylfaen" w:eastAsia="Times New Roman" w:hAnsi="Sylfaen" w:cs="Calibri"/>
                <w:color w:val="000000"/>
                <w:sz w:val="20"/>
                <w:szCs w:val="18"/>
                <w:lang w:val="ka-GE"/>
              </w:rPr>
              <w:t>3.2.</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029E8254"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შეხვედრა სტაციონარული დაწესებულებებისა და პჯდ სერვისის მიმწოდებელთა წარმომადგენლებთან</w:t>
            </w:r>
          </w:p>
        </w:tc>
        <w:tc>
          <w:tcPr>
            <w:tcW w:w="3330" w:type="dxa"/>
            <w:tcBorders>
              <w:top w:val="nil"/>
              <w:left w:val="nil"/>
              <w:bottom w:val="single" w:sz="4" w:space="0" w:color="auto"/>
              <w:right w:val="single" w:sz="4" w:space="0" w:color="auto"/>
            </w:tcBorders>
            <w:shd w:val="clear" w:color="000000" w:fill="FFFFFF"/>
            <w:vAlign w:val="center"/>
            <w:hideMark/>
          </w:tcPr>
          <w:p w14:paraId="15FA92FB"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 სამინისტრო</w:t>
            </w:r>
          </w:p>
        </w:tc>
        <w:tc>
          <w:tcPr>
            <w:tcW w:w="2430" w:type="dxa"/>
            <w:tcBorders>
              <w:top w:val="single" w:sz="4" w:space="0" w:color="auto"/>
              <w:bottom w:val="single" w:sz="4" w:space="0" w:color="auto"/>
              <w:right w:val="single" w:sz="4" w:space="0" w:color="auto"/>
            </w:tcBorders>
            <w:shd w:val="clear" w:color="auto" w:fill="auto"/>
          </w:tcPr>
          <w:p w14:paraId="48E55F15" w14:textId="52A37136"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227D8671" w14:textId="421D7BBF" w:rsidR="00D3373F" w:rsidRPr="00AC18DC" w:rsidRDefault="00AC18DC" w:rsidP="00D3373F">
            <w:pPr>
              <w:rPr>
                <w:rFonts w:ascii="Sylfaen" w:eastAsia="Times New Roman" w:hAnsi="Sylfaen" w:cs="Times New Roman"/>
                <w:sz w:val="20"/>
                <w:szCs w:val="20"/>
                <w:lang w:val="ka-GE"/>
              </w:rPr>
            </w:pPr>
            <w:r>
              <w:rPr>
                <w:rFonts w:ascii="Sylfaen" w:eastAsia="Times New Roman" w:hAnsi="Sylfaen" w:cs="Times New Roman"/>
                <w:sz w:val="20"/>
                <w:szCs w:val="20"/>
                <w:lang w:val="ka-GE"/>
              </w:rPr>
              <w:t>ასევე, საჭიროების შემთხვევაში.</w:t>
            </w:r>
          </w:p>
        </w:tc>
      </w:tr>
      <w:tr w:rsidR="00D3373F" w:rsidRPr="00783790" w14:paraId="62490F11" w14:textId="77777777" w:rsidTr="00A300D0">
        <w:trPr>
          <w:trHeight w:val="971"/>
        </w:trPr>
        <w:tc>
          <w:tcPr>
            <w:tcW w:w="720" w:type="dxa"/>
            <w:tcBorders>
              <w:top w:val="nil"/>
              <w:left w:val="single" w:sz="4" w:space="0" w:color="auto"/>
              <w:bottom w:val="single" w:sz="4" w:space="0" w:color="auto"/>
              <w:right w:val="single" w:sz="4" w:space="0" w:color="auto"/>
            </w:tcBorders>
            <w:shd w:val="clear" w:color="auto" w:fill="auto"/>
            <w:noWrap/>
            <w:hideMark/>
          </w:tcPr>
          <w:p w14:paraId="17CE814D"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nil"/>
              <w:right w:val="nil"/>
            </w:tcBorders>
            <w:shd w:val="clear" w:color="auto" w:fill="auto"/>
            <w:hideMark/>
          </w:tcPr>
          <w:p w14:paraId="684322B0" w14:textId="3F2F978C" w:rsidR="00D3373F" w:rsidRPr="00783790" w:rsidRDefault="00D3373F" w:rsidP="00D3373F">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1.</w:t>
            </w:r>
            <w:r w:rsidRPr="00783790">
              <w:rPr>
                <w:rFonts w:ascii="Sylfaen" w:eastAsia="Times New Roman" w:hAnsi="Sylfaen" w:cs="Calibri"/>
                <w:color w:val="000000"/>
                <w:sz w:val="20"/>
                <w:szCs w:val="18"/>
                <w:lang w:val="ka-GE"/>
              </w:rPr>
              <w:t>3.3.</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7296B138"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გრიპის მართვის პროტოკოლის და გრიპის გავრცელების ღონისძიებების შესახებ სწრაფი „re-fresher” ტრენინგი რეგიონულ დონეზე პჯდ და სოფლის ექიმებთან</w:t>
            </w:r>
          </w:p>
        </w:tc>
        <w:tc>
          <w:tcPr>
            <w:tcW w:w="3330" w:type="dxa"/>
            <w:tcBorders>
              <w:top w:val="nil"/>
              <w:left w:val="nil"/>
              <w:bottom w:val="single" w:sz="4" w:space="0" w:color="auto"/>
              <w:right w:val="single" w:sz="4" w:space="0" w:color="auto"/>
            </w:tcBorders>
            <w:shd w:val="clear" w:color="auto" w:fill="auto"/>
            <w:vAlign w:val="center"/>
            <w:hideMark/>
          </w:tcPr>
          <w:p w14:paraId="1A19B824" w14:textId="44743DA5" w:rsidR="00D3373F" w:rsidRPr="00337D69" w:rsidRDefault="00D3373F" w:rsidP="00D3373F">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ჯანმრთელობის დაცვის დეპარტამენტი</w:t>
            </w:r>
            <w:r w:rsidRPr="00337D69">
              <w:rPr>
                <w:rFonts w:ascii="Sylfaen" w:eastAsia="Times New Roman" w:hAnsi="Sylfaen" w:cs="Calibri"/>
                <w:color w:val="000000"/>
                <w:sz w:val="20"/>
                <w:szCs w:val="20"/>
                <w:lang w:val="ka-GE"/>
              </w:rPr>
              <w:t>-პჯდ ასოციაციებთან კოორდინაციით</w:t>
            </w:r>
          </w:p>
        </w:tc>
        <w:tc>
          <w:tcPr>
            <w:tcW w:w="2430" w:type="dxa"/>
            <w:tcBorders>
              <w:top w:val="single" w:sz="4" w:space="0" w:color="auto"/>
              <w:bottom w:val="single" w:sz="4" w:space="0" w:color="auto"/>
              <w:right w:val="single" w:sz="4" w:space="0" w:color="auto"/>
            </w:tcBorders>
            <w:shd w:val="clear" w:color="auto" w:fill="auto"/>
          </w:tcPr>
          <w:p w14:paraId="67BA0E39" w14:textId="633AF3E4"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67C0960B" w14:textId="77777777" w:rsidR="00D3373F" w:rsidRPr="00337D69" w:rsidRDefault="00D3373F" w:rsidP="00D3373F">
            <w:pPr>
              <w:rPr>
                <w:rFonts w:ascii="Sylfaen" w:eastAsia="Times New Roman" w:hAnsi="Sylfaen" w:cs="Times New Roman"/>
                <w:sz w:val="20"/>
                <w:szCs w:val="20"/>
              </w:rPr>
            </w:pPr>
          </w:p>
        </w:tc>
      </w:tr>
      <w:tr w:rsidR="00D3373F" w:rsidRPr="00783790" w14:paraId="7F9DD029" w14:textId="77777777" w:rsidTr="00A300D0">
        <w:trPr>
          <w:trHeight w:val="765"/>
        </w:trPr>
        <w:tc>
          <w:tcPr>
            <w:tcW w:w="720" w:type="dxa"/>
            <w:tcBorders>
              <w:top w:val="nil"/>
              <w:left w:val="single" w:sz="4" w:space="0" w:color="auto"/>
              <w:bottom w:val="nil"/>
              <w:right w:val="single" w:sz="4" w:space="0" w:color="auto"/>
            </w:tcBorders>
            <w:shd w:val="clear" w:color="auto" w:fill="auto"/>
            <w:noWrap/>
            <w:hideMark/>
          </w:tcPr>
          <w:p w14:paraId="27D3EEAC" w14:textId="77777777" w:rsidR="00D3373F" w:rsidRPr="00783790" w:rsidRDefault="00D3373F" w:rsidP="00D3373F">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0877FAC1" w14:textId="002121F0" w:rsidR="00D3373F" w:rsidRPr="00AC18DC" w:rsidRDefault="00D3373F" w:rsidP="00D3373F">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 </w:t>
            </w:r>
            <w:r w:rsidR="00AC18DC">
              <w:rPr>
                <w:rFonts w:ascii="Sylfaen" w:eastAsia="Times New Roman" w:hAnsi="Sylfaen" w:cs="Calibri"/>
                <w:color w:val="000000"/>
                <w:sz w:val="20"/>
                <w:szCs w:val="18"/>
                <w:lang w:val="ka-GE"/>
              </w:rPr>
              <w:t>1.4.</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7DDB6F6A"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გრიპთან დაკავშირებული ინფორმაციის და მასალების განთავსება სამინისტროს ვებ-გვერდზე</w:t>
            </w:r>
          </w:p>
        </w:tc>
        <w:tc>
          <w:tcPr>
            <w:tcW w:w="3330" w:type="dxa"/>
            <w:tcBorders>
              <w:top w:val="nil"/>
              <w:left w:val="nil"/>
              <w:bottom w:val="single" w:sz="4" w:space="0" w:color="auto"/>
              <w:right w:val="single" w:sz="4" w:space="0" w:color="auto"/>
            </w:tcBorders>
            <w:shd w:val="clear" w:color="auto" w:fill="auto"/>
            <w:vAlign w:val="center"/>
            <w:hideMark/>
          </w:tcPr>
          <w:p w14:paraId="664E2347" w14:textId="77777777" w:rsidR="00D3373F" w:rsidRPr="00337D69" w:rsidRDefault="00D3373F" w:rsidP="00D337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5EAC38AD" w14:textId="67AB5269" w:rsidR="00D3373F" w:rsidRPr="00337D69" w:rsidRDefault="00D3373F" w:rsidP="00D3373F">
            <w:pPr>
              <w:rPr>
                <w:rFonts w:ascii="Sylfaen" w:eastAsia="Times New Roman" w:hAnsi="Sylfaen" w:cs="Times New Roman"/>
                <w:sz w:val="20"/>
                <w:szCs w:val="20"/>
              </w:rPr>
            </w:pPr>
            <w:r w:rsidRPr="00337D69">
              <w:rPr>
                <w:rFonts w:ascii="Sylfaen" w:eastAsia="Times New Roman" w:hAnsi="Sylfaen" w:cs="Times New Roman"/>
                <w:sz w:val="20"/>
                <w:szCs w:val="20"/>
                <w:lang w:val="ka-GE"/>
              </w:rPr>
              <w:t xml:space="preserve">გრიპის სეზონის დასაწყისი </w:t>
            </w:r>
          </w:p>
        </w:tc>
        <w:tc>
          <w:tcPr>
            <w:tcW w:w="2430" w:type="dxa"/>
            <w:tcBorders>
              <w:top w:val="single" w:sz="4" w:space="0" w:color="auto"/>
              <w:bottom w:val="single" w:sz="4" w:space="0" w:color="auto"/>
              <w:right w:val="single" w:sz="4" w:space="0" w:color="auto"/>
            </w:tcBorders>
            <w:shd w:val="clear" w:color="auto" w:fill="auto"/>
          </w:tcPr>
          <w:p w14:paraId="1007358B" w14:textId="77777777" w:rsidR="00D3373F" w:rsidRPr="00337D69" w:rsidRDefault="00D3373F" w:rsidP="00D3373F">
            <w:pPr>
              <w:rPr>
                <w:rFonts w:ascii="Sylfaen" w:eastAsia="Times New Roman" w:hAnsi="Sylfaen" w:cs="Times New Roman"/>
                <w:sz w:val="20"/>
                <w:szCs w:val="20"/>
              </w:rPr>
            </w:pPr>
          </w:p>
        </w:tc>
      </w:tr>
      <w:tr w:rsidR="001E32CD" w:rsidRPr="00783790" w14:paraId="1713DF44" w14:textId="77777777" w:rsidTr="00A300D0">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447BDB6" w14:textId="77777777" w:rsidR="001E32CD" w:rsidRPr="00783790" w:rsidRDefault="001E32CD"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2</w:t>
            </w:r>
          </w:p>
        </w:tc>
        <w:tc>
          <w:tcPr>
            <w:tcW w:w="691" w:type="dxa"/>
            <w:tcBorders>
              <w:top w:val="nil"/>
              <w:left w:val="nil"/>
              <w:bottom w:val="single" w:sz="4" w:space="0" w:color="auto"/>
              <w:right w:val="nil"/>
            </w:tcBorders>
            <w:shd w:val="clear" w:color="auto" w:fill="auto"/>
            <w:hideMark/>
          </w:tcPr>
          <w:p w14:paraId="2F45E308" w14:textId="13339911" w:rsidR="001E32CD" w:rsidRPr="00783790" w:rsidRDefault="001E32CD" w:rsidP="00C66C86">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272383AC" w14:textId="77777777" w:rsidR="001E32CD" w:rsidRPr="00337D69" w:rsidRDefault="001E32CD" w:rsidP="00C66C86">
            <w:pPr>
              <w:spacing w:after="0" w:line="240" w:lineRule="auto"/>
              <w:rPr>
                <w:rFonts w:ascii="Sylfaen" w:eastAsia="Times New Roman" w:hAnsi="Sylfaen" w:cs="Calibri"/>
                <w:b/>
                <w:bCs/>
                <w:color w:val="000000"/>
                <w:sz w:val="20"/>
                <w:szCs w:val="20"/>
              </w:rPr>
            </w:pPr>
            <w:r w:rsidRPr="00337D69">
              <w:rPr>
                <w:rFonts w:ascii="Sylfaen" w:eastAsia="Times New Roman" w:hAnsi="Sylfaen" w:cs="Calibri"/>
                <w:b/>
                <w:bCs/>
                <w:color w:val="000000"/>
                <w:sz w:val="20"/>
                <w:szCs w:val="20"/>
              </w:rPr>
              <w:t>მედიკამენტებით უზრუნველყოფა</w:t>
            </w:r>
          </w:p>
        </w:tc>
        <w:tc>
          <w:tcPr>
            <w:tcW w:w="3330" w:type="dxa"/>
            <w:tcBorders>
              <w:top w:val="nil"/>
              <w:left w:val="nil"/>
              <w:bottom w:val="single" w:sz="4" w:space="0" w:color="auto"/>
              <w:right w:val="single" w:sz="4" w:space="0" w:color="auto"/>
            </w:tcBorders>
            <w:shd w:val="clear" w:color="auto" w:fill="auto"/>
            <w:noWrap/>
            <w:vAlign w:val="center"/>
            <w:hideMark/>
          </w:tcPr>
          <w:p w14:paraId="187F2831" w14:textId="77777777"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w:t>
            </w:r>
          </w:p>
        </w:tc>
        <w:tc>
          <w:tcPr>
            <w:tcW w:w="2430" w:type="dxa"/>
            <w:tcBorders>
              <w:top w:val="single" w:sz="4" w:space="0" w:color="auto"/>
              <w:bottom w:val="single" w:sz="4" w:space="0" w:color="auto"/>
              <w:right w:val="single" w:sz="4" w:space="0" w:color="auto"/>
            </w:tcBorders>
            <w:shd w:val="clear" w:color="auto" w:fill="auto"/>
          </w:tcPr>
          <w:p w14:paraId="613596F2" w14:textId="77777777" w:rsidR="001E32CD" w:rsidRPr="00337D69" w:rsidRDefault="001E32CD" w:rsidP="00C66C86">
            <w:pPr>
              <w:rPr>
                <w:rFonts w:ascii="Sylfaen" w:eastAsia="Times New Roman" w:hAnsi="Sylfaen" w:cs="Times New Roman"/>
                <w:sz w:val="20"/>
                <w:szCs w:val="20"/>
              </w:rPr>
            </w:pPr>
          </w:p>
        </w:tc>
        <w:tc>
          <w:tcPr>
            <w:tcW w:w="2430" w:type="dxa"/>
            <w:tcBorders>
              <w:top w:val="single" w:sz="4" w:space="0" w:color="auto"/>
              <w:bottom w:val="single" w:sz="4" w:space="0" w:color="auto"/>
              <w:right w:val="single" w:sz="4" w:space="0" w:color="auto"/>
            </w:tcBorders>
            <w:shd w:val="clear" w:color="auto" w:fill="auto"/>
          </w:tcPr>
          <w:p w14:paraId="5FECB620" w14:textId="77777777" w:rsidR="001E32CD" w:rsidRPr="00337D69" w:rsidRDefault="001E32CD" w:rsidP="00C66C86">
            <w:pPr>
              <w:rPr>
                <w:rFonts w:ascii="Sylfaen" w:eastAsia="Times New Roman" w:hAnsi="Sylfaen" w:cs="Times New Roman"/>
                <w:sz w:val="20"/>
                <w:szCs w:val="20"/>
              </w:rPr>
            </w:pPr>
          </w:p>
        </w:tc>
      </w:tr>
      <w:tr w:rsidR="0053698A" w:rsidRPr="00783790" w14:paraId="6A1889A3" w14:textId="77777777" w:rsidTr="00A300D0">
        <w:trPr>
          <w:trHeight w:val="539"/>
        </w:trPr>
        <w:tc>
          <w:tcPr>
            <w:tcW w:w="720" w:type="dxa"/>
            <w:tcBorders>
              <w:top w:val="nil"/>
              <w:left w:val="single" w:sz="4" w:space="0" w:color="auto"/>
              <w:bottom w:val="single" w:sz="4" w:space="0" w:color="auto"/>
              <w:right w:val="single" w:sz="4" w:space="0" w:color="auto"/>
            </w:tcBorders>
            <w:shd w:val="clear" w:color="auto" w:fill="auto"/>
            <w:noWrap/>
            <w:hideMark/>
          </w:tcPr>
          <w:p w14:paraId="7068EDEB" w14:textId="77777777" w:rsidR="0053698A" w:rsidRPr="00783790" w:rsidRDefault="0053698A"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047C55BF" w14:textId="4FD7E190" w:rsidR="0053698A" w:rsidRPr="00783790" w:rsidRDefault="0053698A" w:rsidP="00C66C86">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2.</w:t>
            </w:r>
            <w:r w:rsidR="009B45CD" w:rsidRPr="00783790">
              <w:rPr>
                <w:rFonts w:ascii="Sylfaen" w:eastAsia="Times New Roman" w:hAnsi="Sylfaen" w:cs="Calibri"/>
                <w:color w:val="000000"/>
                <w:sz w:val="20"/>
                <w:szCs w:val="18"/>
                <w:lang w:val="ka-GE"/>
              </w:rPr>
              <w:t>1.</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30F24027" w14:textId="77777777" w:rsidR="0053698A" w:rsidRPr="00337D69" w:rsidRDefault="0053698A"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სტაციონარებსა და აფთიაქებში არსებული მარაგების (ტამიფლუ) რეგულარული ინვენტარიზაცია</w:t>
            </w:r>
          </w:p>
        </w:tc>
        <w:tc>
          <w:tcPr>
            <w:tcW w:w="3330" w:type="dxa"/>
            <w:tcBorders>
              <w:top w:val="nil"/>
              <w:left w:val="nil"/>
              <w:bottom w:val="single" w:sz="4" w:space="0" w:color="auto"/>
              <w:right w:val="single" w:sz="4" w:space="0" w:color="auto"/>
            </w:tcBorders>
            <w:shd w:val="clear" w:color="auto" w:fill="auto"/>
            <w:vAlign w:val="center"/>
            <w:hideMark/>
          </w:tcPr>
          <w:p w14:paraId="5893E1BF" w14:textId="77777777" w:rsidR="0053698A" w:rsidRPr="00337D69" w:rsidRDefault="0053698A"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სსიპ  -საგანგებო სიტუაციების კოორდინაციისა და </w:t>
            </w:r>
            <w:r w:rsidRPr="00337D69">
              <w:rPr>
                <w:rFonts w:ascii="Sylfaen" w:eastAsia="Times New Roman" w:hAnsi="Sylfaen" w:cs="Calibri"/>
                <w:color w:val="000000"/>
                <w:sz w:val="20"/>
                <w:szCs w:val="20"/>
              </w:rPr>
              <w:lastRenderedPageBreak/>
              <w:t xml:space="preserve">გადაუდებელი დახმარების ცენტრი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C484476" w14:textId="043808CE" w:rsidR="0053698A" w:rsidRPr="00337D69" w:rsidRDefault="00874379" w:rsidP="00C66C86">
            <w:pPr>
              <w:rPr>
                <w:rFonts w:ascii="Sylfaen" w:eastAsia="Times New Roman" w:hAnsi="Sylfaen" w:cs="Times New Roman"/>
                <w:sz w:val="20"/>
                <w:szCs w:val="20"/>
                <w:lang w:val="ka-GE"/>
              </w:rPr>
            </w:pPr>
            <w:r>
              <w:rPr>
                <w:rFonts w:ascii="Sylfaen" w:eastAsia="Times New Roman" w:hAnsi="Sylfaen" w:cs="Times New Roman"/>
                <w:sz w:val="20"/>
                <w:szCs w:val="20"/>
                <w:lang w:val="ka-GE"/>
              </w:rPr>
              <w:lastRenderedPageBreak/>
              <w:t>მუდმივად</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B77482C" w14:textId="74B67404" w:rsidR="0053698A" w:rsidRPr="00337D69" w:rsidRDefault="00874379" w:rsidP="00C66C86">
            <w:pPr>
              <w:rPr>
                <w:rFonts w:ascii="Sylfaen" w:eastAsia="Times New Roman" w:hAnsi="Sylfaen" w:cs="Times New Roman"/>
                <w:sz w:val="20"/>
                <w:szCs w:val="20"/>
              </w:rPr>
            </w:pPr>
            <w:r w:rsidRPr="00337D69">
              <w:rPr>
                <w:rFonts w:ascii="Sylfaen" w:eastAsia="Times New Roman" w:hAnsi="Sylfaen" w:cs="Times New Roman"/>
                <w:sz w:val="20"/>
                <w:szCs w:val="20"/>
                <w:lang w:val="ka-GE"/>
              </w:rPr>
              <w:t>ნოემბერი-მარტი</w:t>
            </w:r>
          </w:p>
        </w:tc>
      </w:tr>
      <w:tr w:rsidR="001E32CD" w:rsidRPr="00783790" w14:paraId="04B8C112" w14:textId="77777777" w:rsidTr="00A300D0">
        <w:trPr>
          <w:trHeight w:val="10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A652142" w14:textId="77777777" w:rsidR="001E32CD" w:rsidRPr="00783790" w:rsidRDefault="001E32CD" w:rsidP="00C66C86">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lastRenderedPageBreak/>
              <w:t> </w:t>
            </w:r>
          </w:p>
        </w:tc>
        <w:tc>
          <w:tcPr>
            <w:tcW w:w="691" w:type="dxa"/>
            <w:tcBorders>
              <w:top w:val="single" w:sz="4" w:space="0" w:color="auto"/>
              <w:left w:val="nil"/>
              <w:bottom w:val="single" w:sz="4" w:space="0" w:color="auto"/>
              <w:right w:val="nil"/>
            </w:tcBorders>
            <w:shd w:val="clear" w:color="auto" w:fill="auto"/>
            <w:hideMark/>
          </w:tcPr>
          <w:p w14:paraId="24B9C229" w14:textId="7F5FB145" w:rsidR="001E32CD" w:rsidRPr="00783790" w:rsidRDefault="001E32CD" w:rsidP="00C66C86">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2.</w:t>
            </w:r>
            <w:r w:rsidR="009B45CD" w:rsidRPr="00783790">
              <w:rPr>
                <w:rFonts w:ascii="Sylfaen" w:eastAsia="Times New Roman" w:hAnsi="Sylfaen" w:cs="Calibri"/>
                <w:color w:val="000000"/>
                <w:sz w:val="20"/>
                <w:szCs w:val="18"/>
                <w:lang w:val="ka-GE"/>
              </w:rPr>
              <w:t>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68ED" w14:textId="77777777"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სტაციონარებში მედიკამენტის (ტამიფლუ) განაწილების გეგმის შედგენა</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067FDE38" w14:textId="77777777" w:rsidR="00912FBB" w:rsidRPr="00337D69" w:rsidRDefault="00912FBB"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ჯანმრთელობის დაცვის დეპარტამენტი, </w:t>
            </w:r>
          </w:p>
          <w:p w14:paraId="78781141" w14:textId="612C95E8" w:rsidR="001E32CD" w:rsidRPr="00337D69" w:rsidRDefault="001E32CD" w:rsidP="00C66C86">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სსიპ  -საგანგებო სიტუაციების კოორდინაციისა და გადაუდებელი დახმარების ცენტრი </w:t>
            </w:r>
          </w:p>
        </w:tc>
        <w:tc>
          <w:tcPr>
            <w:tcW w:w="2430" w:type="dxa"/>
            <w:tcBorders>
              <w:top w:val="single" w:sz="4" w:space="0" w:color="auto"/>
              <w:bottom w:val="single" w:sz="4" w:space="0" w:color="auto"/>
              <w:right w:val="single" w:sz="4" w:space="0" w:color="auto"/>
            </w:tcBorders>
            <w:shd w:val="clear" w:color="auto" w:fill="auto"/>
          </w:tcPr>
          <w:p w14:paraId="313ADD8E" w14:textId="213F3C59" w:rsidR="001E32CD" w:rsidRPr="00337D69" w:rsidRDefault="00C4381B" w:rsidP="00C66C86">
            <w:pPr>
              <w:rPr>
                <w:rFonts w:ascii="Sylfaen" w:eastAsia="Times New Roman" w:hAnsi="Sylfaen" w:cs="Times New Roman"/>
                <w:sz w:val="20"/>
                <w:szCs w:val="20"/>
              </w:rPr>
            </w:pPr>
            <w:r w:rsidRPr="00337D69">
              <w:rPr>
                <w:rFonts w:ascii="Sylfaen" w:eastAsia="Times New Roman" w:hAnsi="Sylfaen" w:cs="Times New Roman"/>
                <w:sz w:val="20"/>
                <w:szCs w:val="20"/>
                <w:lang w:val="ka-GE"/>
              </w:rPr>
              <w:t>ნოემბერი-მარტი</w:t>
            </w:r>
          </w:p>
        </w:tc>
        <w:tc>
          <w:tcPr>
            <w:tcW w:w="2430" w:type="dxa"/>
            <w:tcBorders>
              <w:top w:val="single" w:sz="4" w:space="0" w:color="auto"/>
              <w:bottom w:val="single" w:sz="4" w:space="0" w:color="auto"/>
              <w:right w:val="single" w:sz="4" w:space="0" w:color="auto"/>
            </w:tcBorders>
            <w:shd w:val="clear" w:color="auto" w:fill="auto"/>
          </w:tcPr>
          <w:p w14:paraId="3A525CA4" w14:textId="3423FF53" w:rsidR="001E32CD" w:rsidRPr="00337D69" w:rsidRDefault="00C4381B" w:rsidP="00C66C86">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საჭიროების შემთხვევაში</w:t>
            </w:r>
          </w:p>
        </w:tc>
      </w:tr>
      <w:tr w:rsidR="00C80B83" w:rsidRPr="00783790" w14:paraId="55CB802C" w14:textId="77777777" w:rsidTr="00A300D0">
        <w:trPr>
          <w:trHeight w:val="782"/>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ED37993"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51EBD26B" w14:textId="03C6FD93"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 </w:t>
            </w:r>
            <w:r w:rsidRPr="00783790">
              <w:rPr>
                <w:rFonts w:ascii="Sylfaen" w:eastAsia="Times New Roman" w:hAnsi="Sylfaen" w:cs="Calibri"/>
                <w:color w:val="000000"/>
                <w:sz w:val="20"/>
                <w:szCs w:val="18"/>
                <w:lang w:val="ka-GE"/>
              </w:rPr>
              <w:t>2.3.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440CA"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პჯდ დონეზე მედიკამენტზე ხელმისაწვდომობის უზრუნველყოფა - ქვეყნის მასშტაბით, თითოეულ მუნიციპალიტეტში   (მინიმუმ 1 აფთიაქი) სააფთიაქო ქსელში მედიკამენტზე ხელმისაწვდომობის ორგანიზება.</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5B667121"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სამინისტრო-ჯანმრთელობის დაცვის დეპარტამენტი, ადმინისტრაციული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040EE079" w14:textId="4E8C7189" w:rsidR="00C80B83" w:rsidRPr="00337D69" w:rsidRDefault="00C80B83"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ნოემბერი-მარტი</w:t>
            </w:r>
          </w:p>
        </w:tc>
        <w:tc>
          <w:tcPr>
            <w:tcW w:w="2430" w:type="dxa"/>
            <w:tcBorders>
              <w:top w:val="single" w:sz="4" w:space="0" w:color="auto"/>
              <w:bottom w:val="single" w:sz="4" w:space="0" w:color="auto"/>
              <w:right w:val="single" w:sz="4" w:space="0" w:color="auto"/>
            </w:tcBorders>
            <w:shd w:val="clear" w:color="auto" w:fill="auto"/>
          </w:tcPr>
          <w:p w14:paraId="49C6417F" w14:textId="168DAB9A" w:rsidR="00C80B83" w:rsidRPr="00337D69" w:rsidRDefault="00C80B83"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მუდმივად</w:t>
            </w:r>
          </w:p>
        </w:tc>
      </w:tr>
      <w:tr w:rsidR="00C80B83" w:rsidRPr="00783790" w14:paraId="71B8B454" w14:textId="77777777" w:rsidTr="00A300D0">
        <w:trPr>
          <w:trHeight w:val="510"/>
        </w:trPr>
        <w:tc>
          <w:tcPr>
            <w:tcW w:w="720" w:type="dxa"/>
            <w:tcBorders>
              <w:top w:val="nil"/>
              <w:left w:val="single" w:sz="4" w:space="0" w:color="auto"/>
              <w:bottom w:val="single" w:sz="4" w:space="0" w:color="auto"/>
              <w:right w:val="single" w:sz="4" w:space="0" w:color="auto"/>
            </w:tcBorders>
            <w:shd w:val="clear" w:color="auto" w:fill="auto"/>
            <w:noWrap/>
            <w:hideMark/>
          </w:tcPr>
          <w:p w14:paraId="7B010C6B"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3</w:t>
            </w:r>
          </w:p>
        </w:tc>
        <w:tc>
          <w:tcPr>
            <w:tcW w:w="691" w:type="dxa"/>
            <w:tcBorders>
              <w:top w:val="nil"/>
              <w:left w:val="nil"/>
              <w:bottom w:val="single" w:sz="4" w:space="0" w:color="auto"/>
              <w:right w:val="nil"/>
            </w:tcBorders>
            <w:shd w:val="clear" w:color="auto" w:fill="auto"/>
            <w:hideMark/>
          </w:tcPr>
          <w:p w14:paraId="72466F69" w14:textId="03519EE9" w:rsidR="00C80B83" w:rsidRPr="00783790" w:rsidRDefault="00C80B83" w:rsidP="00C80B83">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132D09CE" w14:textId="77777777"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eastAsia="Times New Roman" w:hAnsi="Sylfaen" w:cs="Calibri"/>
                <w:b/>
                <w:bCs/>
                <w:color w:val="000000"/>
                <w:sz w:val="20"/>
                <w:szCs w:val="20"/>
              </w:rPr>
              <w:t>საზოგადოებრივი ჯანდაცვითი ღონისძიებები</w:t>
            </w:r>
          </w:p>
        </w:tc>
        <w:tc>
          <w:tcPr>
            <w:tcW w:w="3330" w:type="dxa"/>
            <w:tcBorders>
              <w:top w:val="nil"/>
              <w:left w:val="nil"/>
              <w:bottom w:val="single" w:sz="4" w:space="0" w:color="auto"/>
              <w:right w:val="single" w:sz="4" w:space="0" w:color="auto"/>
            </w:tcBorders>
            <w:shd w:val="clear" w:color="auto" w:fill="auto"/>
            <w:noWrap/>
            <w:vAlign w:val="center"/>
            <w:hideMark/>
          </w:tcPr>
          <w:p w14:paraId="41DDE4A6"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w:t>
            </w:r>
          </w:p>
        </w:tc>
        <w:tc>
          <w:tcPr>
            <w:tcW w:w="2430" w:type="dxa"/>
            <w:tcBorders>
              <w:top w:val="single" w:sz="4" w:space="0" w:color="auto"/>
              <w:bottom w:val="single" w:sz="4" w:space="0" w:color="auto"/>
              <w:right w:val="single" w:sz="4" w:space="0" w:color="auto"/>
            </w:tcBorders>
            <w:shd w:val="clear" w:color="auto" w:fill="auto"/>
          </w:tcPr>
          <w:p w14:paraId="789992B6" w14:textId="77777777" w:rsidR="00C80B83" w:rsidRPr="00337D69" w:rsidRDefault="00C80B83" w:rsidP="00C80B83">
            <w:pPr>
              <w:rPr>
                <w:rFonts w:ascii="Sylfaen" w:eastAsia="Times New Roman" w:hAnsi="Sylfaen" w:cs="Times New Roman"/>
                <w:sz w:val="20"/>
                <w:szCs w:val="20"/>
              </w:rPr>
            </w:pPr>
          </w:p>
        </w:tc>
        <w:tc>
          <w:tcPr>
            <w:tcW w:w="2430" w:type="dxa"/>
            <w:tcBorders>
              <w:top w:val="single" w:sz="4" w:space="0" w:color="auto"/>
              <w:bottom w:val="single" w:sz="4" w:space="0" w:color="auto"/>
              <w:right w:val="single" w:sz="4" w:space="0" w:color="auto"/>
            </w:tcBorders>
            <w:shd w:val="clear" w:color="auto" w:fill="auto"/>
          </w:tcPr>
          <w:p w14:paraId="369E4B3A" w14:textId="77777777" w:rsidR="00C80B83" w:rsidRPr="00337D69" w:rsidRDefault="00C80B83" w:rsidP="00C80B83">
            <w:pPr>
              <w:rPr>
                <w:rFonts w:ascii="Sylfaen" w:eastAsia="Times New Roman" w:hAnsi="Sylfaen" w:cs="Times New Roman"/>
                <w:sz w:val="20"/>
                <w:szCs w:val="20"/>
              </w:rPr>
            </w:pPr>
          </w:p>
        </w:tc>
      </w:tr>
      <w:tr w:rsidR="00C80B83" w:rsidRPr="00783790" w14:paraId="1911A07B" w14:textId="77777777" w:rsidTr="00A300D0">
        <w:trPr>
          <w:trHeight w:val="1425"/>
        </w:trPr>
        <w:tc>
          <w:tcPr>
            <w:tcW w:w="720" w:type="dxa"/>
            <w:tcBorders>
              <w:top w:val="nil"/>
              <w:left w:val="single" w:sz="4" w:space="0" w:color="auto"/>
              <w:bottom w:val="single" w:sz="4" w:space="0" w:color="auto"/>
              <w:right w:val="single" w:sz="4" w:space="0" w:color="auto"/>
            </w:tcBorders>
            <w:shd w:val="clear" w:color="auto" w:fill="auto"/>
            <w:noWrap/>
            <w:hideMark/>
          </w:tcPr>
          <w:p w14:paraId="55EAE690"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2F9BF975"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3.2</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0DBDBA80"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საზოგადოებრივი თავშეყრის ადგილებში სადეზინფექციო დისპენსერების მონტაჟის რეკომენდაციის გაცემა</w:t>
            </w:r>
          </w:p>
        </w:tc>
        <w:tc>
          <w:tcPr>
            <w:tcW w:w="3330" w:type="dxa"/>
            <w:tcBorders>
              <w:top w:val="nil"/>
              <w:left w:val="nil"/>
              <w:bottom w:val="single" w:sz="4" w:space="0" w:color="auto"/>
              <w:right w:val="single" w:sz="4" w:space="0" w:color="auto"/>
            </w:tcBorders>
            <w:shd w:val="clear" w:color="auto" w:fill="auto"/>
            <w:vAlign w:val="center"/>
            <w:hideMark/>
          </w:tcPr>
          <w:p w14:paraId="42A86E6E"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52A15910" w14:textId="74F65254" w:rsidR="00C80B83" w:rsidRPr="00337D69" w:rsidRDefault="00F2360A"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12E29242" w14:textId="77777777" w:rsidR="00C80B83" w:rsidRPr="00337D69" w:rsidRDefault="00C80B83" w:rsidP="00C80B83">
            <w:pPr>
              <w:rPr>
                <w:rFonts w:ascii="Sylfaen" w:eastAsia="Times New Roman" w:hAnsi="Sylfaen" w:cs="Times New Roman"/>
                <w:sz w:val="20"/>
                <w:szCs w:val="20"/>
              </w:rPr>
            </w:pPr>
          </w:p>
        </w:tc>
      </w:tr>
      <w:tr w:rsidR="00C80B83" w:rsidRPr="00783790" w14:paraId="33F643B4" w14:textId="77777777" w:rsidTr="00A300D0">
        <w:trPr>
          <w:trHeight w:val="1151"/>
        </w:trPr>
        <w:tc>
          <w:tcPr>
            <w:tcW w:w="720" w:type="dxa"/>
            <w:tcBorders>
              <w:top w:val="nil"/>
              <w:left w:val="single" w:sz="4" w:space="0" w:color="auto"/>
              <w:bottom w:val="single" w:sz="4" w:space="0" w:color="auto"/>
              <w:right w:val="single" w:sz="4" w:space="0" w:color="auto"/>
            </w:tcBorders>
            <w:shd w:val="clear" w:color="auto" w:fill="auto"/>
            <w:noWrap/>
            <w:hideMark/>
          </w:tcPr>
          <w:p w14:paraId="5446527E"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28D79460" w14:textId="08B0D32B"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3.</w:t>
            </w:r>
            <w:r w:rsidRPr="00783790">
              <w:rPr>
                <w:rFonts w:ascii="Sylfaen" w:eastAsia="Times New Roman" w:hAnsi="Sylfaen" w:cs="Calibri"/>
                <w:color w:val="000000"/>
                <w:sz w:val="20"/>
                <w:szCs w:val="18"/>
                <w:lang w:val="ka-GE"/>
              </w:rPr>
              <w:t>2.</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7163F03A" w14:textId="397B2C4A" w:rsidR="00C80B83" w:rsidRPr="00CA6B80"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სასწავლო და საგანმანათლებლო დაწესებულებებში, გრიპის სიმპტომების მქონე მოსწავლეთა/აღსაზრდელთა აქტიური გამოვლენისა და სამედიცინო დაწესებულებაში რეფერალის შესახებ რეკომენდაციის მიწოდება შესაბამისი უწყებებისათვის ცენტრისა და საზოგადოებრივი ჯანმრთელო</w:t>
            </w:r>
            <w:r w:rsidR="00CA6B80">
              <w:rPr>
                <w:rFonts w:ascii="Sylfaen" w:eastAsia="Times New Roman" w:hAnsi="Sylfaen" w:cs="Calibri"/>
                <w:color w:val="000000"/>
                <w:sz w:val="20"/>
                <w:szCs w:val="20"/>
              </w:rPr>
              <w:t>ბის მუნიციპალური ცენტრების მიერ</w:t>
            </w:r>
          </w:p>
        </w:tc>
        <w:tc>
          <w:tcPr>
            <w:tcW w:w="3330" w:type="dxa"/>
            <w:tcBorders>
              <w:top w:val="nil"/>
              <w:left w:val="nil"/>
              <w:bottom w:val="single" w:sz="4" w:space="0" w:color="auto"/>
              <w:right w:val="single" w:sz="4" w:space="0" w:color="auto"/>
            </w:tcBorders>
            <w:shd w:val="clear" w:color="auto" w:fill="auto"/>
            <w:vAlign w:val="center"/>
            <w:hideMark/>
          </w:tcPr>
          <w:p w14:paraId="2203DA9B"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08E637C4" w14:textId="28C15C13" w:rsidR="00C80B83" w:rsidRPr="00337D69" w:rsidRDefault="00F2360A"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02F60A50" w14:textId="77777777" w:rsidR="00C80B83" w:rsidRPr="00337D69" w:rsidRDefault="00C80B83" w:rsidP="00C80B83">
            <w:pPr>
              <w:rPr>
                <w:rFonts w:ascii="Sylfaen" w:eastAsia="Times New Roman" w:hAnsi="Sylfaen" w:cs="Times New Roman"/>
                <w:sz w:val="20"/>
                <w:szCs w:val="20"/>
              </w:rPr>
            </w:pPr>
          </w:p>
        </w:tc>
      </w:tr>
      <w:tr w:rsidR="00C80B83" w:rsidRPr="00783790" w14:paraId="476C5682" w14:textId="77777777" w:rsidTr="00A300D0">
        <w:trPr>
          <w:trHeight w:val="98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990236B"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79AB6DE0" w14:textId="3C3BA643"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 </w:t>
            </w:r>
            <w:r w:rsidRPr="00783790">
              <w:rPr>
                <w:rFonts w:ascii="Sylfaen" w:eastAsia="Times New Roman" w:hAnsi="Sylfaen" w:cs="Calibri"/>
                <w:color w:val="000000"/>
                <w:sz w:val="20"/>
                <w:szCs w:val="18"/>
                <w:lang w:val="ka-GE"/>
              </w:rPr>
              <w:t>3.3.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31872"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საინფორმაციო/საგანმანათლებლო მასალების გავრცელება საზოგადოებრივი თავშეყრის ადგილებში (მ.შ. სასწავლო-სააღმზრდელო) გრიპის გავრცელების შეზღუდვის მიზნით.</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4BEDA0CF"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763F0567" w14:textId="262CD2AA" w:rsidR="00C80B83" w:rsidRPr="00337D69" w:rsidRDefault="00F2360A" w:rsidP="00CA6B80">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w:t>
            </w:r>
            <w:r w:rsidR="00CA6B80">
              <w:rPr>
                <w:rFonts w:ascii="Sylfaen" w:eastAsia="Times New Roman" w:hAnsi="Sylfaen" w:cs="Times New Roman"/>
                <w:sz w:val="20"/>
                <w:szCs w:val="20"/>
                <w:lang w:val="ka-GE"/>
              </w:rPr>
              <w:t>ი</w:t>
            </w:r>
            <w:r w:rsidRPr="00337D69">
              <w:rPr>
                <w:rFonts w:ascii="Sylfaen" w:eastAsia="Times New Roman" w:hAnsi="Sylfaen" w:cs="Times New Roman"/>
                <w:sz w:val="20"/>
                <w:szCs w:val="20"/>
                <w:lang w:val="ka-GE"/>
              </w:rPr>
              <w:t xml:space="preserve">  </w:t>
            </w:r>
          </w:p>
        </w:tc>
        <w:tc>
          <w:tcPr>
            <w:tcW w:w="2430" w:type="dxa"/>
            <w:tcBorders>
              <w:top w:val="single" w:sz="4" w:space="0" w:color="auto"/>
              <w:bottom w:val="single" w:sz="4" w:space="0" w:color="auto"/>
              <w:right w:val="single" w:sz="4" w:space="0" w:color="auto"/>
            </w:tcBorders>
            <w:shd w:val="clear" w:color="auto" w:fill="auto"/>
          </w:tcPr>
          <w:p w14:paraId="6ABF494F" w14:textId="637ADA1F" w:rsidR="00C80B83" w:rsidRPr="00CA6B80" w:rsidRDefault="00CA6B80" w:rsidP="00C80B83">
            <w:pPr>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ასევე, </w:t>
            </w:r>
            <w:r w:rsidRPr="00337D69">
              <w:rPr>
                <w:rFonts w:ascii="Sylfaen" w:eastAsia="Times New Roman" w:hAnsi="Sylfaen" w:cs="Times New Roman"/>
                <w:sz w:val="20"/>
                <w:szCs w:val="20"/>
                <w:lang w:val="ka-GE"/>
              </w:rPr>
              <w:t>პერიოდულად</w:t>
            </w:r>
          </w:p>
        </w:tc>
      </w:tr>
      <w:tr w:rsidR="00C80B83" w:rsidRPr="00783790" w14:paraId="0D5750A2" w14:textId="77777777" w:rsidTr="00A300D0">
        <w:trPr>
          <w:trHeight w:val="300"/>
        </w:trPr>
        <w:tc>
          <w:tcPr>
            <w:tcW w:w="720" w:type="dxa"/>
            <w:tcBorders>
              <w:top w:val="nil"/>
              <w:left w:val="single" w:sz="4" w:space="0" w:color="auto"/>
              <w:bottom w:val="single" w:sz="4" w:space="0" w:color="auto"/>
              <w:right w:val="single" w:sz="4" w:space="0" w:color="auto"/>
            </w:tcBorders>
            <w:shd w:val="clear" w:color="auto" w:fill="auto"/>
            <w:noWrap/>
          </w:tcPr>
          <w:p w14:paraId="58D44A24" w14:textId="02C19ECE"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4</w:t>
            </w:r>
          </w:p>
        </w:tc>
        <w:tc>
          <w:tcPr>
            <w:tcW w:w="691" w:type="dxa"/>
            <w:tcBorders>
              <w:top w:val="single" w:sz="4" w:space="0" w:color="auto"/>
              <w:left w:val="nil"/>
              <w:bottom w:val="single" w:sz="4" w:space="0" w:color="auto"/>
              <w:right w:val="nil"/>
            </w:tcBorders>
            <w:shd w:val="clear" w:color="auto" w:fill="auto"/>
          </w:tcPr>
          <w:p w14:paraId="632D2E7A" w14:textId="77777777" w:rsidR="00C80B83" w:rsidRPr="00783790" w:rsidRDefault="00C80B83" w:rsidP="00C80B83">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noWrap/>
            <w:vAlign w:val="center"/>
          </w:tcPr>
          <w:p w14:paraId="575CF1A2" w14:textId="58F5F025"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eastAsia="Times New Roman" w:hAnsi="Sylfaen" w:cs="Calibri"/>
                <w:b/>
                <w:bCs/>
                <w:color w:val="000000"/>
                <w:sz w:val="20"/>
                <w:szCs w:val="20"/>
              </w:rPr>
              <w:t>მონიტორინგი</w:t>
            </w:r>
          </w:p>
        </w:tc>
        <w:tc>
          <w:tcPr>
            <w:tcW w:w="3330" w:type="dxa"/>
            <w:tcBorders>
              <w:top w:val="nil"/>
              <w:left w:val="nil"/>
              <w:bottom w:val="single" w:sz="4" w:space="0" w:color="auto"/>
              <w:right w:val="single" w:sz="4" w:space="0" w:color="auto"/>
            </w:tcBorders>
            <w:shd w:val="clear" w:color="auto" w:fill="auto"/>
            <w:noWrap/>
            <w:vAlign w:val="center"/>
          </w:tcPr>
          <w:p w14:paraId="23AEC299" w14:textId="77777777" w:rsidR="00C80B83" w:rsidRPr="00337D69" w:rsidRDefault="00C80B83" w:rsidP="00C80B83">
            <w:pPr>
              <w:spacing w:after="0" w:line="240" w:lineRule="auto"/>
              <w:rPr>
                <w:rFonts w:ascii="Sylfaen" w:eastAsia="Times New Roman" w:hAnsi="Sylfaen" w:cs="Calibri"/>
                <w:color w:val="000000"/>
                <w:sz w:val="20"/>
                <w:szCs w:val="20"/>
              </w:rPr>
            </w:pPr>
          </w:p>
        </w:tc>
        <w:tc>
          <w:tcPr>
            <w:tcW w:w="2430" w:type="dxa"/>
            <w:tcBorders>
              <w:top w:val="single" w:sz="4" w:space="0" w:color="auto"/>
              <w:bottom w:val="single" w:sz="4" w:space="0" w:color="auto"/>
              <w:right w:val="single" w:sz="4" w:space="0" w:color="auto"/>
            </w:tcBorders>
            <w:shd w:val="clear" w:color="auto" w:fill="auto"/>
          </w:tcPr>
          <w:p w14:paraId="026C2CE5" w14:textId="77777777" w:rsidR="00C80B83" w:rsidRPr="00337D69" w:rsidRDefault="00C80B83" w:rsidP="00C80B83">
            <w:pPr>
              <w:rPr>
                <w:rFonts w:ascii="Sylfaen" w:eastAsia="Times New Roman" w:hAnsi="Sylfaen" w:cs="Times New Roman"/>
                <w:sz w:val="20"/>
                <w:szCs w:val="20"/>
              </w:rPr>
            </w:pPr>
          </w:p>
        </w:tc>
        <w:tc>
          <w:tcPr>
            <w:tcW w:w="2430" w:type="dxa"/>
            <w:tcBorders>
              <w:top w:val="single" w:sz="4" w:space="0" w:color="auto"/>
              <w:bottom w:val="single" w:sz="4" w:space="0" w:color="auto"/>
              <w:right w:val="single" w:sz="4" w:space="0" w:color="auto"/>
            </w:tcBorders>
            <w:shd w:val="clear" w:color="auto" w:fill="auto"/>
          </w:tcPr>
          <w:p w14:paraId="0B030158" w14:textId="77777777" w:rsidR="00C80B83" w:rsidRPr="00337D69" w:rsidRDefault="00C80B83" w:rsidP="00C80B83">
            <w:pPr>
              <w:rPr>
                <w:rFonts w:ascii="Sylfaen" w:eastAsia="Times New Roman" w:hAnsi="Sylfaen" w:cs="Times New Roman"/>
                <w:sz w:val="20"/>
                <w:szCs w:val="20"/>
              </w:rPr>
            </w:pPr>
          </w:p>
        </w:tc>
      </w:tr>
      <w:tr w:rsidR="00C80B83" w:rsidRPr="00783790" w14:paraId="7C475DE3" w14:textId="77777777" w:rsidTr="00A300D0">
        <w:trPr>
          <w:trHeight w:val="300"/>
        </w:trPr>
        <w:tc>
          <w:tcPr>
            <w:tcW w:w="720" w:type="dxa"/>
            <w:tcBorders>
              <w:top w:val="nil"/>
              <w:left w:val="single" w:sz="4" w:space="0" w:color="auto"/>
              <w:bottom w:val="single" w:sz="4" w:space="0" w:color="auto"/>
              <w:right w:val="single" w:sz="4" w:space="0" w:color="auto"/>
            </w:tcBorders>
            <w:shd w:val="clear" w:color="auto" w:fill="auto"/>
            <w:noWrap/>
          </w:tcPr>
          <w:p w14:paraId="223F87E7" w14:textId="0575FF84"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tcPr>
          <w:p w14:paraId="7A4D781D" w14:textId="70AF6CA6"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4.1.</w:t>
            </w:r>
          </w:p>
        </w:tc>
        <w:tc>
          <w:tcPr>
            <w:tcW w:w="5069" w:type="dxa"/>
            <w:tcBorders>
              <w:top w:val="nil"/>
              <w:left w:val="single" w:sz="4" w:space="0" w:color="auto"/>
              <w:bottom w:val="single" w:sz="4" w:space="0" w:color="auto"/>
              <w:right w:val="single" w:sz="4" w:space="0" w:color="auto"/>
            </w:tcBorders>
            <w:shd w:val="clear" w:color="auto" w:fill="auto"/>
            <w:noWrap/>
          </w:tcPr>
          <w:p w14:paraId="0905F084" w14:textId="39B3B64D"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eastAsia="Times New Roman" w:hAnsi="Sylfaen" w:cs="Calibri"/>
                <w:color w:val="000000"/>
                <w:sz w:val="20"/>
                <w:szCs w:val="20"/>
              </w:rPr>
              <w:t>გრიპთან დაკავშირებული მონაცემთა შეგროვების, ანალიზისა და რეპორტირების მექანიზმის დანერგვა</w:t>
            </w:r>
          </w:p>
        </w:tc>
        <w:tc>
          <w:tcPr>
            <w:tcW w:w="3330" w:type="dxa"/>
            <w:tcBorders>
              <w:top w:val="nil"/>
              <w:left w:val="nil"/>
              <w:bottom w:val="single" w:sz="4" w:space="0" w:color="auto"/>
              <w:right w:val="single" w:sz="4" w:space="0" w:color="auto"/>
            </w:tcBorders>
            <w:shd w:val="clear" w:color="auto" w:fill="auto"/>
            <w:noWrap/>
            <w:vAlign w:val="center"/>
            <w:hideMark/>
          </w:tcPr>
          <w:p w14:paraId="43E8B4B8" w14:textId="04861BC5"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სსიპ  -საგანგებო სიტუაციების კოორდინაციისა დ</w:t>
            </w:r>
            <w:r w:rsidR="00D54F53">
              <w:rPr>
                <w:rFonts w:ascii="Sylfaen" w:eastAsia="Times New Roman" w:hAnsi="Sylfaen" w:cs="Calibri"/>
                <w:color w:val="000000"/>
                <w:sz w:val="20"/>
                <w:szCs w:val="20"/>
              </w:rPr>
              <w:t xml:space="preserve">ა გადაუდებელი დახმარების </w:t>
            </w:r>
            <w:r w:rsidR="00D54F53">
              <w:rPr>
                <w:rFonts w:ascii="Sylfaen" w:eastAsia="Times New Roman" w:hAnsi="Sylfaen" w:cs="Calibri"/>
                <w:color w:val="000000"/>
                <w:sz w:val="20"/>
                <w:szCs w:val="20"/>
              </w:rPr>
              <w:lastRenderedPageBreak/>
              <w:t>ცენტრი</w:t>
            </w:r>
            <w:r w:rsidR="00767E0B">
              <w:rPr>
                <w:rFonts w:ascii="Sylfaen" w:eastAsia="Times New Roman" w:hAnsi="Sylfaen" w:cs="Calibri"/>
                <w:color w:val="000000"/>
                <w:sz w:val="20"/>
                <w:szCs w:val="20"/>
              </w:rPr>
              <w:t xml:space="preserve">,   </w:t>
            </w:r>
            <w:r w:rsidRPr="00337D69">
              <w:rPr>
                <w:rFonts w:ascii="Sylfaen" w:eastAsia="Times New Roman" w:hAnsi="Sylfaen" w:cs="Calibri"/>
                <w:color w:val="000000"/>
                <w:sz w:val="20"/>
                <w:szCs w:val="20"/>
              </w:rPr>
              <w:t>სსიპ სოციალური მომსახურების სააგენტოს საყოველთაო 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5169DC98" w14:textId="4BDA94C0" w:rsidR="00C80B83" w:rsidRPr="00337D69" w:rsidRDefault="00912A92"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lastRenderedPageBreak/>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6540A6AE" w14:textId="77777777" w:rsidR="00C80B83" w:rsidRPr="00337D69" w:rsidRDefault="00C80B83" w:rsidP="00C80B83">
            <w:pPr>
              <w:rPr>
                <w:rFonts w:ascii="Sylfaen" w:eastAsia="Times New Roman" w:hAnsi="Sylfaen" w:cs="Times New Roman"/>
                <w:sz w:val="20"/>
                <w:szCs w:val="20"/>
              </w:rPr>
            </w:pPr>
          </w:p>
        </w:tc>
      </w:tr>
      <w:tr w:rsidR="00C80B83" w:rsidRPr="00783790" w14:paraId="25E0DCF4" w14:textId="77777777" w:rsidTr="00767E0B">
        <w:trPr>
          <w:trHeight w:val="170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0107C0"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lastRenderedPageBreak/>
              <w:t> </w:t>
            </w:r>
          </w:p>
        </w:tc>
        <w:tc>
          <w:tcPr>
            <w:tcW w:w="691" w:type="dxa"/>
            <w:tcBorders>
              <w:top w:val="single" w:sz="4" w:space="0" w:color="auto"/>
              <w:left w:val="nil"/>
              <w:bottom w:val="single" w:sz="4" w:space="0" w:color="auto"/>
              <w:right w:val="nil"/>
            </w:tcBorders>
            <w:shd w:val="clear" w:color="auto" w:fill="auto"/>
            <w:hideMark/>
          </w:tcPr>
          <w:p w14:paraId="4D92F803" w14:textId="7858A547"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4.</w:t>
            </w:r>
            <w:r w:rsidRPr="00783790">
              <w:rPr>
                <w:rFonts w:ascii="Sylfaen" w:eastAsia="Times New Roman" w:hAnsi="Sylfaen" w:cs="Calibri"/>
                <w:color w:val="000000"/>
                <w:sz w:val="20"/>
                <w:szCs w:val="18"/>
                <w:lang w:val="ka-GE"/>
              </w:rPr>
              <w:t>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6BD3"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მონაცემთა შეგროვების, ანალიზის, რეპორტიერებისა და მონაცემნთა გაცვლის პროტოკოლის შემუშავება              </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77BD75E6"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სსიპ  -საგანგებო სიტუაციების კოორდინაციისა და გადაუდებელი დახმარების ცენტრი, </w:t>
            </w:r>
          </w:p>
          <w:p w14:paraId="5AD2443C" w14:textId="0F9239BB"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სსიპ-სოციალური მომსახურების სააგენტოს საყოველთაო 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4F908FAE" w14:textId="70BC7846" w:rsidR="00C80B83" w:rsidRPr="00337D69" w:rsidRDefault="00912A92"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77E4F6E6" w14:textId="77777777" w:rsidR="00C80B83" w:rsidRPr="00337D69" w:rsidRDefault="00C80B83" w:rsidP="00C80B83">
            <w:pPr>
              <w:rPr>
                <w:rFonts w:ascii="Sylfaen" w:eastAsia="Times New Roman" w:hAnsi="Sylfaen" w:cs="Times New Roman"/>
                <w:sz w:val="20"/>
                <w:szCs w:val="20"/>
              </w:rPr>
            </w:pPr>
          </w:p>
        </w:tc>
      </w:tr>
      <w:tr w:rsidR="00C80B83" w:rsidRPr="00783790" w14:paraId="6B4E2D17" w14:textId="77777777" w:rsidTr="00A300D0">
        <w:trPr>
          <w:trHeight w:val="327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E8938CF"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31553192" w14:textId="6EB6B1F8"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4.3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B75BF"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პროტოკოლის საფუძველზე ინფორმაციის  შეგროვება, ანალიზი და რეპორტირება</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4924AD87"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სსიპ  -საგანგებო სიტუაციების კოორდინაციისა და გადაუდებელი დახმარების ცენტრი,                       </w:t>
            </w:r>
          </w:p>
          <w:p w14:paraId="68214CCD" w14:textId="77777777" w:rsidR="00F01514" w:rsidRDefault="00F01514" w:rsidP="00C80B83">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rPr>
              <w:t xml:space="preserve"> </w:t>
            </w:r>
          </w:p>
          <w:p w14:paraId="4BC0F3B5" w14:textId="608C38A6"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 სოციალური მომსახურების სააგენტოს საყოველთაო 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44523FFE" w14:textId="70EC100B" w:rsidR="00C80B83" w:rsidRPr="00337D69" w:rsidRDefault="00F01514" w:rsidP="00C80B83">
            <w:pPr>
              <w:rPr>
                <w:rFonts w:ascii="Sylfaen" w:eastAsia="Times New Roman" w:hAnsi="Sylfaen" w:cs="Times New Roman"/>
                <w:sz w:val="20"/>
                <w:szCs w:val="20"/>
                <w:lang w:val="ka-GE"/>
              </w:rPr>
            </w:pPr>
            <w:r>
              <w:rPr>
                <w:rFonts w:ascii="Sylfaen" w:eastAsia="Times New Roman" w:hAnsi="Sylfaen" w:cs="Times New Roman"/>
                <w:sz w:val="20"/>
                <w:szCs w:val="20"/>
                <w:lang w:val="ka-GE"/>
              </w:rPr>
              <w:t>მუდმივად</w:t>
            </w:r>
          </w:p>
        </w:tc>
        <w:tc>
          <w:tcPr>
            <w:tcW w:w="2430" w:type="dxa"/>
            <w:tcBorders>
              <w:top w:val="single" w:sz="4" w:space="0" w:color="auto"/>
              <w:bottom w:val="single" w:sz="4" w:space="0" w:color="auto"/>
              <w:right w:val="single" w:sz="4" w:space="0" w:color="auto"/>
            </w:tcBorders>
            <w:shd w:val="clear" w:color="auto" w:fill="auto"/>
          </w:tcPr>
          <w:p w14:paraId="226DD9ED" w14:textId="5E1F46CD" w:rsidR="00C80B83" w:rsidRPr="00337D69" w:rsidRDefault="00F01514"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ნოემბერი-მარტი</w:t>
            </w:r>
          </w:p>
        </w:tc>
      </w:tr>
      <w:tr w:rsidR="00F01514" w:rsidRPr="00783790" w14:paraId="524BD218" w14:textId="77777777" w:rsidTr="00A300D0">
        <w:trPr>
          <w:trHeight w:val="341"/>
        </w:trPr>
        <w:tc>
          <w:tcPr>
            <w:tcW w:w="720" w:type="dxa"/>
            <w:tcBorders>
              <w:top w:val="nil"/>
              <w:left w:val="single" w:sz="4" w:space="0" w:color="auto"/>
              <w:bottom w:val="single" w:sz="4" w:space="0" w:color="auto"/>
              <w:right w:val="single" w:sz="4" w:space="0" w:color="auto"/>
            </w:tcBorders>
            <w:shd w:val="clear" w:color="auto" w:fill="auto"/>
            <w:noWrap/>
            <w:hideMark/>
          </w:tcPr>
          <w:p w14:paraId="3124BCF3" w14:textId="77777777" w:rsidR="00F01514" w:rsidRPr="00783790" w:rsidRDefault="00F01514"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697177D6" w14:textId="7CCEB8B9" w:rsidR="00F01514" w:rsidRPr="00783790" w:rsidRDefault="00F01514"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4.</w:t>
            </w:r>
            <w:r>
              <w:rPr>
                <w:rFonts w:ascii="Sylfaen" w:eastAsia="Times New Roman" w:hAnsi="Sylfaen" w:cs="Calibri"/>
                <w:color w:val="000000"/>
                <w:sz w:val="20"/>
                <w:szCs w:val="18"/>
                <w:lang w:val="ka-GE"/>
              </w:rPr>
              <w:t>4</w:t>
            </w:r>
            <w:r w:rsidRPr="00783790">
              <w:rPr>
                <w:rFonts w:ascii="Sylfaen" w:eastAsia="Times New Roman" w:hAnsi="Sylfaen" w:cs="Calibri"/>
                <w:color w:val="000000"/>
                <w:sz w:val="20"/>
                <w:szCs w:val="18"/>
                <w:lang w:val="ka-GE"/>
              </w:rPr>
              <w:t>.</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410F4A79" w14:textId="77777777" w:rsidR="00F01514" w:rsidRPr="00337D69" w:rsidRDefault="00F01514"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მონიტორინგის შედეგების განხილვა</w:t>
            </w:r>
            <w:r w:rsidRPr="00337D69">
              <w:rPr>
                <w:rFonts w:ascii="Sylfaen" w:eastAsia="Times New Roman" w:hAnsi="Sylfaen" w:cs="Calibri"/>
                <w:color w:val="008080"/>
                <w:sz w:val="20"/>
                <w:szCs w:val="20"/>
                <w:u w:val="single"/>
              </w:rPr>
              <w:t xml:space="preserve"> </w:t>
            </w:r>
            <w:r w:rsidRPr="00337D69">
              <w:rPr>
                <w:rFonts w:ascii="Sylfaen" w:eastAsia="Times New Roman" w:hAnsi="Sylfaen" w:cs="Calibri"/>
                <w:color w:val="000000"/>
                <w:sz w:val="20"/>
                <w:szCs w:val="20"/>
              </w:rPr>
              <w:t>მართვის ჯგუფის მიერ შემდგომი რეაგირებისათვის</w:t>
            </w:r>
          </w:p>
        </w:tc>
        <w:tc>
          <w:tcPr>
            <w:tcW w:w="3330" w:type="dxa"/>
            <w:tcBorders>
              <w:top w:val="nil"/>
              <w:left w:val="nil"/>
              <w:bottom w:val="single" w:sz="4" w:space="0" w:color="auto"/>
              <w:right w:val="single" w:sz="4" w:space="0" w:color="auto"/>
            </w:tcBorders>
            <w:shd w:val="clear" w:color="auto" w:fill="auto"/>
            <w:vAlign w:val="center"/>
            <w:hideMark/>
          </w:tcPr>
          <w:p w14:paraId="02A8D5DC" w14:textId="77777777" w:rsidR="00F01514" w:rsidRPr="00337D69" w:rsidRDefault="00F01514"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მინისტრი, მოადგილეები, დეპარტამენტების უფროსები, სსიპ ხელმძღვანელები</w:t>
            </w:r>
          </w:p>
        </w:tc>
        <w:tc>
          <w:tcPr>
            <w:tcW w:w="2430" w:type="dxa"/>
            <w:tcBorders>
              <w:top w:val="single" w:sz="4" w:space="0" w:color="auto"/>
              <w:bottom w:val="single" w:sz="4" w:space="0" w:color="auto"/>
              <w:right w:val="single" w:sz="4" w:space="0" w:color="auto"/>
            </w:tcBorders>
            <w:shd w:val="clear" w:color="auto" w:fill="auto"/>
          </w:tcPr>
          <w:p w14:paraId="2220FA7E" w14:textId="7977977A" w:rsidR="00F01514" w:rsidRPr="00337D69" w:rsidRDefault="00F01514" w:rsidP="00C80B83">
            <w:pPr>
              <w:rPr>
                <w:rFonts w:ascii="Sylfaen" w:eastAsia="Times New Roman" w:hAnsi="Sylfaen" w:cs="Times New Roman"/>
                <w:sz w:val="20"/>
                <w:szCs w:val="20"/>
              </w:rPr>
            </w:pPr>
            <w:r>
              <w:rPr>
                <w:rFonts w:ascii="Sylfaen" w:eastAsia="Times New Roman" w:hAnsi="Sylfaen" w:cs="Times New Roman"/>
                <w:sz w:val="20"/>
                <w:szCs w:val="20"/>
                <w:lang w:val="ka-GE"/>
              </w:rPr>
              <w:t>მუდმივად</w:t>
            </w:r>
          </w:p>
        </w:tc>
        <w:tc>
          <w:tcPr>
            <w:tcW w:w="2430" w:type="dxa"/>
            <w:tcBorders>
              <w:top w:val="single" w:sz="4" w:space="0" w:color="auto"/>
              <w:bottom w:val="single" w:sz="4" w:space="0" w:color="auto"/>
              <w:right w:val="single" w:sz="4" w:space="0" w:color="auto"/>
            </w:tcBorders>
            <w:shd w:val="clear" w:color="auto" w:fill="auto"/>
          </w:tcPr>
          <w:p w14:paraId="663675A3" w14:textId="7BFB1B81" w:rsidR="00F01514" w:rsidRPr="00337D69" w:rsidRDefault="00F01514"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ნოემბერი-მარტი</w:t>
            </w:r>
          </w:p>
        </w:tc>
      </w:tr>
      <w:tr w:rsidR="00C80B83" w:rsidRPr="00783790" w14:paraId="7A5ED623" w14:textId="77777777" w:rsidTr="00A300D0">
        <w:trPr>
          <w:trHeight w:val="701"/>
        </w:trPr>
        <w:tc>
          <w:tcPr>
            <w:tcW w:w="720" w:type="dxa"/>
            <w:tcBorders>
              <w:top w:val="nil"/>
              <w:left w:val="single" w:sz="4" w:space="0" w:color="auto"/>
              <w:bottom w:val="single" w:sz="4" w:space="0" w:color="auto"/>
              <w:right w:val="single" w:sz="4" w:space="0" w:color="auto"/>
            </w:tcBorders>
            <w:shd w:val="clear" w:color="auto" w:fill="auto"/>
            <w:noWrap/>
            <w:hideMark/>
          </w:tcPr>
          <w:p w14:paraId="41C7C16E"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27546337" w14:textId="74ED9194"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4.</w:t>
            </w:r>
            <w:r w:rsidRPr="00783790">
              <w:rPr>
                <w:rFonts w:ascii="Sylfaen" w:eastAsia="Times New Roman" w:hAnsi="Sylfaen" w:cs="Calibri"/>
                <w:color w:val="000000"/>
                <w:sz w:val="20"/>
                <w:szCs w:val="18"/>
                <w:lang w:val="ka-GE"/>
              </w:rPr>
              <w:t>4.</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6B6F0F0B"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ექიმ-სპეციალისტებისგან (ინფექციონისტები, განსაკუთრებულ შემთხვევებში რეანიმატოლოგი) მობილური საკონსულტაციო</w:t>
            </w:r>
            <w:r w:rsidRPr="00337D69">
              <w:rPr>
                <w:rFonts w:ascii="Sylfaen" w:eastAsia="Times New Roman" w:hAnsi="Sylfaen" w:cs="Calibri"/>
                <w:color w:val="008080"/>
                <w:sz w:val="20"/>
                <w:szCs w:val="20"/>
                <w:u w:val="single"/>
              </w:rPr>
              <w:t xml:space="preserve"> </w:t>
            </w:r>
            <w:r w:rsidRPr="00337D69">
              <w:rPr>
                <w:rFonts w:ascii="Sylfaen" w:eastAsia="Times New Roman" w:hAnsi="Sylfaen" w:cs="Calibri"/>
                <w:color w:val="000000"/>
                <w:sz w:val="20"/>
                <w:szCs w:val="20"/>
              </w:rPr>
              <w:t>ჯგუფის ფუქციონირების უზრუნველყოფა</w:t>
            </w:r>
          </w:p>
        </w:tc>
        <w:tc>
          <w:tcPr>
            <w:tcW w:w="3330" w:type="dxa"/>
            <w:tcBorders>
              <w:top w:val="nil"/>
              <w:left w:val="nil"/>
              <w:bottom w:val="single" w:sz="4" w:space="0" w:color="auto"/>
              <w:right w:val="single" w:sz="4" w:space="0" w:color="auto"/>
            </w:tcBorders>
            <w:shd w:val="clear" w:color="auto" w:fill="auto"/>
            <w:vAlign w:val="center"/>
            <w:hideMark/>
          </w:tcPr>
          <w:p w14:paraId="1EA0FF93"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21797781" w14:textId="2E239871" w:rsidR="00C80B83" w:rsidRPr="00337D69" w:rsidRDefault="00D150DC"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4BEA662E" w14:textId="77777777" w:rsidR="00C80B83" w:rsidRPr="00337D69" w:rsidRDefault="00C80B83" w:rsidP="00C80B83">
            <w:pPr>
              <w:rPr>
                <w:rFonts w:ascii="Sylfaen" w:eastAsia="Times New Roman" w:hAnsi="Sylfaen" w:cs="Times New Roman"/>
                <w:sz w:val="20"/>
                <w:szCs w:val="20"/>
              </w:rPr>
            </w:pPr>
          </w:p>
        </w:tc>
      </w:tr>
      <w:tr w:rsidR="00C80B83" w:rsidRPr="00783790" w14:paraId="026772DC" w14:textId="77777777" w:rsidTr="00A300D0">
        <w:trPr>
          <w:trHeight w:val="368"/>
        </w:trPr>
        <w:tc>
          <w:tcPr>
            <w:tcW w:w="720" w:type="dxa"/>
            <w:tcBorders>
              <w:top w:val="nil"/>
              <w:left w:val="single" w:sz="4" w:space="0" w:color="auto"/>
              <w:bottom w:val="single" w:sz="4" w:space="0" w:color="auto"/>
              <w:right w:val="single" w:sz="4" w:space="0" w:color="auto"/>
            </w:tcBorders>
            <w:shd w:val="clear" w:color="auto" w:fill="auto"/>
            <w:noWrap/>
            <w:hideMark/>
          </w:tcPr>
          <w:p w14:paraId="34E1C788"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54B08439" w14:textId="75D88C7B"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4.</w:t>
            </w:r>
            <w:r w:rsidRPr="00783790">
              <w:rPr>
                <w:rFonts w:ascii="Sylfaen" w:eastAsia="Times New Roman" w:hAnsi="Sylfaen" w:cs="Calibri"/>
                <w:color w:val="000000"/>
                <w:sz w:val="20"/>
                <w:szCs w:val="18"/>
                <w:lang w:val="ka-GE"/>
              </w:rPr>
              <w:t>5</w:t>
            </w:r>
            <w:r w:rsidRPr="00783790">
              <w:rPr>
                <w:rFonts w:ascii="Sylfaen" w:eastAsia="Times New Roman" w:hAnsi="Sylfaen" w:cs="Calibri"/>
                <w:color w:val="000000"/>
                <w:sz w:val="20"/>
                <w:szCs w:val="18"/>
              </w:rPr>
              <w:t>.</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12CD540E"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სატელეფონო მორიგეობის დაწესება</w:t>
            </w:r>
          </w:p>
        </w:tc>
        <w:tc>
          <w:tcPr>
            <w:tcW w:w="3330" w:type="dxa"/>
            <w:tcBorders>
              <w:top w:val="nil"/>
              <w:left w:val="nil"/>
              <w:bottom w:val="single" w:sz="4" w:space="0" w:color="auto"/>
              <w:right w:val="single" w:sz="4" w:space="0" w:color="auto"/>
            </w:tcBorders>
            <w:shd w:val="clear" w:color="auto" w:fill="auto"/>
            <w:vAlign w:val="center"/>
            <w:hideMark/>
          </w:tcPr>
          <w:p w14:paraId="6A1E4C4A"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27619D5C" w14:textId="47EDBB7B" w:rsidR="00C80B83" w:rsidRPr="00337D69" w:rsidRDefault="00D150DC"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66DE8A2B" w14:textId="77777777" w:rsidR="00C80B83" w:rsidRPr="00337D69" w:rsidRDefault="00C80B83" w:rsidP="00C80B83">
            <w:pPr>
              <w:rPr>
                <w:rFonts w:ascii="Sylfaen" w:eastAsia="Times New Roman" w:hAnsi="Sylfaen" w:cs="Times New Roman"/>
                <w:sz w:val="20"/>
                <w:szCs w:val="20"/>
              </w:rPr>
            </w:pPr>
          </w:p>
        </w:tc>
      </w:tr>
      <w:tr w:rsidR="00C80B83" w:rsidRPr="00783790" w14:paraId="277E7AD6" w14:textId="77777777" w:rsidTr="00A300D0">
        <w:trPr>
          <w:trHeight w:val="521"/>
        </w:trPr>
        <w:tc>
          <w:tcPr>
            <w:tcW w:w="720" w:type="dxa"/>
            <w:tcBorders>
              <w:top w:val="nil"/>
              <w:left w:val="single" w:sz="4" w:space="0" w:color="auto"/>
              <w:bottom w:val="single" w:sz="4" w:space="0" w:color="auto"/>
              <w:right w:val="single" w:sz="4" w:space="0" w:color="auto"/>
            </w:tcBorders>
            <w:shd w:val="clear" w:color="auto" w:fill="auto"/>
            <w:noWrap/>
            <w:hideMark/>
          </w:tcPr>
          <w:p w14:paraId="55AE103A"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11B164A8" w14:textId="1F5E3351" w:rsidR="00C80B83" w:rsidRPr="00783790" w:rsidRDefault="00F01514" w:rsidP="00C80B83">
            <w:pPr>
              <w:spacing w:after="0" w:line="240" w:lineRule="auto"/>
              <w:rPr>
                <w:rFonts w:ascii="Sylfaen" w:eastAsia="Times New Roman" w:hAnsi="Sylfaen" w:cs="Calibri"/>
                <w:color w:val="000000"/>
                <w:sz w:val="20"/>
                <w:szCs w:val="18"/>
              </w:rPr>
            </w:pPr>
            <w:r>
              <w:rPr>
                <w:rFonts w:ascii="Sylfaen" w:eastAsia="Times New Roman" w:hAnsi="Sylfaen" w:cs="Calibri"/>
                <w:color w:val="000000"/>
                <w:sz w:val="20"/>
                <w:szCs w:val="18"/>
              </w:rPr>
              <w:t>4</w:t>
            </w:r>
            <w:r>
              <w:rPr>
                <w:rFonts w:ascii="Sylfaen" w:eastAsia="Times New Roman" w:hAnsi="Sylfaen" w:cs="Calibri"/>
                <w:color w:val="000000"/>
                <w:sz w:val="20"/>
                <w:szCs w:val="18"/>
                <w:lang w:val="ka-GE"/>
              </w:rPr>
              <w:t>.6</w:t>
            </w:r>
            <w:r w:rsidR="00C80B83" w:rsidRPr="00783790">
              <w:rPr>
                <w:rFonts w:ascii="Sylfaen" w:eastAsia="Times New Roman" w:hAnsi="Sylfaen" w:cs="Calibri"/>
                <w:color w:val="000000"/>
                <w:sz w:val="20"/>
                <w:szCs w:val="18"/>
              </w:rPr>
              <w:t>.</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5D6F3481"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ყველა სტაციონარისათვის ინფორმაციის მიწოდება ჯგუფის არსებობის, ფუნქციის და კომუნიკაციის </w:t>
            </w:r>
            <w:r w:rsidRPr="00337D69">
              <w:rPr>
                <w:rFonts w:ascii="Sylfaen" w:eastAsia="Times New Roman" w:hAnsi="Sylfaen" w:cs="Calibri"/>
                <w:color w:val="000000"/>
                <w:sz w:val="20"/>
                <w:szCs w:val="20"/>
              </w:rPr>
              <w:lastRenderedPageBreak/>
              <w:t>გზების შესახებ</w:t>
            </w:r>
          </w:p>
        </w:tc>
        <w:tc>
          <w:tcPr>
            <w:tcW w:w="3330" w:type="dxa"/>
            <w:tcBorders>
              <w:top w:val="nil"/>
              <w:left w:val="nil"/>
              <w:bottom w:val="single" w:sz="4" w:space="0" w:color="auto"/>
              <w:right w:val="single" w:sz="4" w:space="0" w:color="auto"/>
            </w:tcBorders>
            <w:shd w:val="clear" w:color="auto" w:fill="auto"/>
            <w:vAlign w:val="center"/>
            <w:hideMark/>
          </w:tcPr>
          <w:p w14:paraId="0E3E30E7" w14:textId="6668A619"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lastRenderedPageBreak/>
              <w:t xml:space="preserve">სსიპ-სოციალური მომსახურების სააგენტოს საყოველთაო </w:t>
            </w:r>
            <w:r w:rsidRPr="00337D69">
              <w:rPr>
                <w:rFonts w:ascii="Sylfaen" w:eastAsia="Times New Roman" w:hAnsi="Sylfaen" w:cs="Calibri"/>
                <w:color w:val="000000"/>
                <w:sz w:val="20"/>
                <w:szCs w:val="20"/>
              </w:rPr>
              <w:lastRenderedPageBreak/>
              <w:t>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02E6C0F3" w14:textId="063E2A90" w:rsidR="00C80B83" w:rsidRPr="00337D69" w:rsidRDefault="00D150DC"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lastRenderedPageBreak/>
              <w:t xml:space="preserve">საჭიროების </w:t>
            </w:r>
            <w:r w:rsidRPr="00337D69">
              <w:rPr>
                <w:rFonts w:ascii="Sylfaen" w:eastAsia="Times New Roman" w:hAnsi="Sylfaen" w:cs="Times New Roman"/>
                <w:sz w:val="20"/>
                <w:szCs w:val="20"/>
                <w:lang w:val="ka-GE"/>
              </w:rPr>
              <w:lastRenderedPageBreak/>
              <w:t>შემთხვევაში</w:t>
            </w:r>
          </w:p>
        </w:tc>
        <w:tc>
          <w:tcPr>
            <w:tcW w:w="2430" w:type="dxa"/>
            <w:tcBorders>
              <w:top w:val="single" w:sz="4" w:space="0" w:color="auto"/>
              <w:bottom w:val="single" w:sz="4" w:space="0" w:color="auto"/>
              <w:right w:val="single" w:sz="4" w:space="0" w:color="auto"/>
            </w:tcBorders>
            <w:shd w:val="clear" w:color="auto" w:fill="auto"/>
          </w:tcPr>
          <w:p w14:paraId="6984D223" w14:textId="77777777" w:rsidR="00C80B83" w:rsidRPr="00337D69" w:rsidRDefault="00C80B83" w:rsidP="00C80B83">
            <w:pPr>
              <w:rPr>
                <w:rFonts w:ascii="Sylfaen" w:eastAsia="Times New Roman" w:hAnsi="Sylfaen" w:cs="Times New Roman"/>
                <w:sz w:val="20"/>
                <w:szCs w:val="20"/>
              </w:rPr>
            </w:pPr>
          </w:p>
        </w:tc>
      </w:tr>
      <w:tr w:rsidR="00C80B83" w:rsidRPr="00783790" w14:paraId="36743F6E" w14:textId="77777777" w:rsidTr="00A300D0">
        <w:trPr>
          <w:trHeight w:val="458"/>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A3B205C"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lastRenderedPageBreak/>
              <w:t> </w:t>
            </w:r>
          </w:p>
        </w:tc>
        <w:tc>
          <w:tcPr>
            <w:tcW w:w="691" w:type="dxa"/>
            <w:tcBorders>
              <w:top w:val="single" w:sz="4" w:space="0" w:color="auto"/>
              <w:left w:val="nil"/>
              <w:bottom w:val="single" w:sz="4" w:space="0" w:color="auto"/>
              <w:right w:val="nil"/>
            </w:tcBorders>
            <w:shd w:val="clear" w:color="auto" w:fill="auto"/>
            <w:hideMark/>
          </w:tcPr>
          <w:p w14:paraId="0955413E"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9681"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ჯგუფის აღჭურვა 24 საათიანი სატელეფონო კავშირის საშუალებებით</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78FEA86E"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ადმინისტრაციული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5C906E6F" w14:textId="3DE6B074" w:rsidR="00C80B83" w:rsidRPr="00337D69" w:rsidRDefault="004A363F"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2BE97683" w14:textId="77777777" w:rsidR="00C80B83" w:rsidRPr="00337D69" w:rsidRDefault="00C80B83" w:rsidP="00C80B83">
            <w:pPr>
              <w:rPr>
                <w:rFonts w:ascii="Sylfaen" w:eastAsia="Times New Roman" w:hAnsi="Sylfaen" w:cs="Times New Roman"/>
                <w:sz w:val="20"/>
                <w:szCs w:val="20"/>
              </w:rPr>
            </w:pPr>
          </w:p>
        </w:tc>
      </w:tr>
      <w:tr w:rsidR="004A363F" w:rsidRPr="00783790" w14:paraId="5A6FAAB1" w14:textId="77777777" w:rsidTr="00A300D0">
        <w:trPr>
          <w:trHeight w:val="300"/>
        </w:trPr>
        <w:tc>
          <w:tcPr>
            <w:tcW w:w="720" w:type="dxa"/>
            <w:tcBorders>
              <w:top w:val="nil"/>
              <w:left w:val="single" w:sz="4" w:space="0" w:color="auto"/>
              <w:bottom w:val="single" w:sz="4" w:space="0" w:color="auto"/>
              <w:right w:val="single" w:sz="4" w:space="0" w:color="auto"/>
            </w:tcBorders>
            <w:shd w:val="clear" w:color="auto" w:fill="auto"/>
            <w:noWrap/>
          </w:tcPr>
          <w:p w14:paraId="58AC30E6" w14:textId="77777777" w:rsidR="004A363F" w:rsidRPr="00783790" w:rsidRDefault="004A363F" w:rsidP="004A363F">
            <w:pPr>
              <w:spacing w:after="0" w:line="240" w:lineRule="auto"/>
              <w:rPr>
                <w:rFonts w:ascii="Sylfaen" w:eastAsia="Times New Roman" w:hAnsi="Sylfaen" w:cs="Calibri"/>
                <w:color w:val="000000"/>
                <w:sz w:val="20"/>
                <w:szCs w:val="18"/>
              </w:rPr>
            </w:pPr>
          </w:p>
        </w:tc>
        <w:tc>
          <w:tcPr>
            <w:tcW w:w="691" w:type="dxa"/>
            <w:tcBorders>
              <w:top w:val="nil"/>
              <w:left w:val="nil"/>
              <w:bottom w:val="single" w:sz="4" w:space="0" w:color="auto"/>
              <w:right w:val="nil"/>
            </w:tcBorders>
            <w:shd w:val="clear" w:color="auto" w:fill="auto"/>
          </w:tcPr>
          <w:p w14:paraId="60DCD878" w14:textId="38E256D9" w:rsidR="004A363F" w:rsidRPr="00783790" w:rsidRDefault="00F01514" w:rsidP="004A363F">
            <w:pPr>
              <w:spacing w:after="0" w:line="240" w:lineRule="auto"/>
              <w:rPr>
                <w:rFonts w:ascii="Sylfaen" w:eastAsia="Times New Roman" w:hAnsi="Sylfaen" w:cs="Calibri"/>
                <w:color w:val="000000"/>
                <w:sz w:val="20"/>
                <w:szCs w:val="18"/>
                <w:lang w:val="ka-GE"/>
              </w:rPr>
            </w:pPr>
            <w:r>
              <w:rPr>
                <w:rFonts w:ascii="Sylfaen" w:eastAsia="Times New Roman" w:hAnsi="Sylfaen" w:cs="Calibri"/>
                <w:color w:val="000000"/>
                <w:sz w:val="20"/>
                <w:szCs w:val="18"/>
                <w:lang w:val="ka-GE"/>
              </w:rPr>
              <w:t>4.7</w:t>
            </w:r>
            <w:r w:rsidR="004A363F" w:rsidRPr="00783790">
              <w:rPr>
                <w:rFonts w:ascii="Sylfaen" w:eastAsia="Times New Roman" w:hAnsi="Sylfaen" w:cs="Calibri"/>
                <w:color w:val="000000"/>
                <w:sz w:val="20"/>
                <w:szCs w:val="18"/>
                <w:lang w:val="ka-GE"/>
              </w:rPr>
              <w:t>.</w:t>
            </w:r>
          </w:p>
        </w:tc>
        <w:tc>
          <w:tcPr>
            <w:tcW w:w="5069" w:type="dxa"/>
            <w:tcBorders>
              <w:top w:val="nil"/>
              <w:left w:val="single" w:sz="4" w:space="0" w:color="auto"/>
              <w:bottom w:val="single" w:sz="4" w:space="0" w:color="auto"/>
              <w:right w:val="single" w:sz="4" w:space="0" w:color="auto"/>
            </w:tcBorders>
            <w:shd w:val="clear" w:color="auto" w:fill="auto"/>
            <w:noWrap/>
            <w:vAlign w:val="center"/>
          </w:tcPr>
          <w:p w14:paraId="13696989" w14:textId="3B6B1A4E" w:rsidR="004A363F" w:rsidRPr="00337D69" w:rsidRDefault="004A363F" w:rsidP="004A363F">
            <w:pPr>
              <w:spacing w:after="0" w:line="240" w:lineRule="auto"/>
              <w:rPr>
                <w:rFonts w:ascii="Sylfaen" w:hAnsi="Sylfaen" w:cs="Sylfaen"/>
                <w:bCs/>
                <w:sz w:val="20"/>
                <w:szCs w:val="20"/>
                <w:lang w:val="ka-GE"/>
              </w:rPr>
            </w:pPr>
            <w:r w:rsidRPr="00337D69">
              <w:rPr>
                <w:rFonts w:ascii="Sylfaen" w:hAnsi="Sylfaen" w:cs="Sylfaen"/>
                <w:sz w:val="20"/>
                <w:szCs w:val="20"/>
                <w:lang w:val="ka-GE"/>
              </w:rPr>
              <w:t>გრიპის</w:t>
            </w:r>
            <w:r w:rsidRPr="00337D69">
              <w:rPr>
                <w:rFonts w:ascii="Sylfaen" w:hAnsi="Sylfaen"/>
                <w:sz w:val="20"/>
                <w:szCs w:val="20"/>
                <w:lang w:val="ka-GE"/>
              </w:rPr>
              <w:t xml:space="preserve"> </w:t>
            </w:r>
            <w:r w:rsidRPr="00337D69">
              <w:rPr>
                <w:rFonts w:ascii="Sylfaen" w:hAnsi="Sylfaen" w:cs="Sylfaen"/>
                <w:sz w:val="20"/>
                <w:szCs w:val="20"/>
                <w:lang w:val="ka-GE"/>
              </w:rPr>
              <w:t>ვირუსოლოგიური</w:t>
            </w:r>
            <w:r w:rsidRPr="00337D69">
              <w:rPr>
                <w:rFonts w:ascii="Sylfaen" w:hAnsi="Sylfaen"/>
                <w:sz w:val="20"/>
                <w:szCs w:val="20"/>
                <w:lang w:val="ka-GE"/>
              </w:rPr>
              <w:t xml:space="preserve"> </w:t>
            </w:r>
            <w:r w:rsidRPr="00337D69">
              <w:rPr>
                <w:rFonts w:ascii="Sylfaen" w:hAnsi="Sylfaen" w:cs="Sylfaen"/>
                <w:sz w:val="20"/>
                <w:szCs w:val="20"/>
                <w:lang w:val="ka-GE"/>
              </w:rPr>
              <w:t>და</w:t>
            </w:r>
            <w:r w:rsidRPr="00337D69">
              <w:rPr>
                <w:rFonts w:ascii="Sylfaen" w:hAnsi="Sylfaen"/>
                <w:sz w:val="20"/>
                <w:szCs w:val="20"/>
                <w:lang w:val="ka-GE"/>
              </w:rPr>
              <w:t xml:space="preserve"> </w:t>
            </w:r>
            <w:r w:rsidRPr="00337D69">
              <w:rPr>
                <w:rFonts w:ascii="Sylfaen" w:hAnsi="Sylfaen" w:cs="Sylfaen"/>
                <w:sz w:val="20"/>
                <w:szCs w:val="20"/>
                <w:lang w:val="ka-GE"/>
              </w:rPr>
              <w:t>ეპიდემიოლოგიური</w:t>
            </w:r>
            <w:r w:rsidRPr="00337D69">
              <w:rPr>
                <w:rFonts w:ascii="Sylfaen" w:hAnsi="Sylfaen"/>
                <w:sz w:val="20"/>
                <w:szCs w:val="20"/>
                <w:lang w:val="ka-GE"/>
              </w:rPr>
              <w:t xml:space="preserve"> </w:t>
            </w:r>
            <w:r w:rsidRPr="00337D69">
              <w:rPr>
                <w:rFonts w:ascii="Sylfaen" w:hAnsi="Sylfaen" w:cs="Sylfaen"/>
                <w:sz w:val="20"/>
                <w:szCs w:val="20"/>
                <w:lang w:val="ka-GE"/>
              </w:rPr>
              <w:t>ზედამხედველობა</w:t>
            </w:r>
            <w:r w:rsidRPr="00337D69">
              <w:rPr>
                <w:rFonts w:ascii="Sylfaen" w:hAnsi="Sylfaen"/>
                <w:sz w:val="20"/>
                <w:szCs w:val="20"/>
                <w:lang w:val="ka-GE"/>
              </w:rPr>
              <w:t xml:space="preserve"> </w:t>
            </w:r>
          </w:p>
        </w:tc>
        <w:tc>
          <w:tcPr>
            <w:tcW w:w="3330" w:type="dxa"/>
            <w:vMerge w:val="restart"/>
            <w:tcBorders>
              <w:top w:val="nil"/>
              <w:left w:val="nil"/>
              <w:right w:val="single" w:sz="4" w:space="0" w:color="auto"/>
            </w:tcBorders>
            <w:shd w:val="clear" w:color="auto" w:fill="auto"/>
            <w:noWrap/>
            <w:vAlign w:val="center"/>
          </w:tcPr>
          <w:p w14:paraId="4E025C80" w14:textId="713B3309" w:rsidR="004A363F" w:rsidRPr="00337D69" w:rsidRDefault="004A363F" w:rsidP="004A363F">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4BA36906" w14:textId="413DDD38" w:rsidR="004A363F" w:rsidRPr="00337D69" w:rsidRDefault="004A363F" w:rsidP="004A363F">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ნოემბერი-მარტი</w:t>
            </w:r>
          </w:p>
        </w:tc>
        <w:tc>
          <w:tcPr>
            <w:tcW w:w="2430" w:type="dxa"/>
            <w:tcBorders>
              <w:top w:val="single" w:sz="4" w:space="0" w:color="auto"/>
              <w:bottom w:val="single" w:sz="4" w:space="0" w:color="auto"/>
              <w:right w:val="single" w:sz="4" w:space="0" w:color="auto"/>
            </w:tcBorders>
            <w:shd w:val="clear" w:color="auto" w:fill="auto"/>
          </w:tcPr>
          <w:p w14:paraId="5700F2CE" w14:textId="624201AA" w:rsidR="004A363F" w:rsidRPr="00337D69" w:rsidRDefault="004A363F" w:rsidP="004A363F">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მუდმივად</w:t>
            </w:r>
          </w:p>
        </w:tc>
      </w:tr>
      <w:tr w:rsidR="00C80B83" w:rsidRPr="00783790" w14:paraId="7C990BA5" w14:textId="77777777" w:rsidTr="00A300D0">
        <w:trPr>
          <w:trHeight w:val="300"/>
        </w:trPr>
        <w:tc>
          <w:tcPr>
            <w:tcW w:w="720" w:type="dxa"/>
            <w:tcBorders>
              <w:top w:val="nil"/>
              <w:left w:val="single" w:sz="4" w:space="0" w:color="auto"/>
              <w:bottom w:val="single" w:sz="4" w:space="0" w:color="auto"/>
              <w:right w:val="single" w:sz="4" w:space="0" w:color="auto"/>
            </w:tcBorders>
            <w:shd w:val="clear" w:color="auto" w:fill="auto"/>
            <w:noWrap/>
          </w:tcPr>
          <w:p w14:paraId="28A437D3" w14:textId="77777777" w:rsidR="00C80B83" w:rsidRPr="00783790" w:rsidRDefault="00C80B83" w:rsidP="00C80B83">
            <w:pPr>
              <w:spacing w:after="0" w:line="240" w:lineRule="auto"/>
              <w:rPr>
                <w:rFonts w:ascii="Sylfaen" w:eastAsia="Times New Roman" w:hAnsi="Sylfaen" w:cs="Calibri"/>
                <w:color w:val="000000"/>
                <w:sz w:val="20"/>
                <w:szCs w:val="18"/>
              </w:rPr>
            </w:pPr>
          </w:p>
        </w:tc>
        <w:tc>
          <w:tcPr>
            <w:tcW w:w="691" w:type="dxa"/>
            <w:tcBorders>
              <w:top w:val="nil"/>
              <w:left w:val="nil"/>
              <w:bottom w:val="single" w:sz="4" w:space="0" w:color="auto"/>
              <w:right w:val="nil"/>
            </w:tcBorders>
            <w:shd w:val="clear" w:color="auto" w:fill="auto"/>
          </w:tcPr>
          <w:p w14:paraId="3EFE7118" w14:textId="5F2BB7E6" w:rsidR="00C80B83" w:rsidRPr="00783790" w:rsidRDefault="00F01514" w:rsidP="00C80B83">
            <w:pPr>
              <w:spacing w:after="0" w:line="240" w:lineRule="auto"/>
              <w:rPr>
                <w:rFonts w:ascii="Sylfaen" w:eastAsia="Times New Roman" w:hAnsi="Sylfaen" w:cs="Calibri"/>
                <w:color w:val="000000"/>
                <w:sz w:val="20"/>
                <w:szCs w:val="18"/>
                <w:lang w:val="ka-GE"/>
              </w:rPr>
            </w:pPr>
            <w:r>
              <w:rPr>
                <w:rFonts w:ascii="Sylfaen" w:eastAsia="Times New Roman" w:hAnsi="Sylfaen" w:cs="Calibri"/>
                <w:color w:val="000000"/>
                <w:sz w:val="20"/>
                <w:szCs w:val="18"/>
                <w:lang w:val="ka-GE"/>
              </w:rPr>
              <w:t>4.8.</w:t>
            </w:r>
          </w:p>
        </w:tc>
        <w:tc>
          <w:tcPr>
            <w:tcW w:w="5069" w:type="dxa"/>
            <w:tcBorders>
              <w:top w:val="nil"/>
              <w:left w:val="single" w:sz="4" w:space="0" w:color="auto"/>
              <w:bottom w:val="single" w:sz="4" w:space="0" w:color="auto"/>
              <w:right w:val="single" w:sz="4" w:space="0" w:color="auto"/>
            </w:tcBorders>
            <w:shd w:val="clear" w:color="auto" w:fill="auto"/>
            <w:noWrap/>
            <w:vAlign w:val="center"/>
          </w:tcPr>
          <w:p w14:paraId="42457E95" w14:textId="09286DD0"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hAnsi="Sylfaen" w:cs="Sylfaen"/>
                <w:bCs/>
                <w:sz w:val="20"/>
                <w:szCs w:val="20"/>
                <w:lang w:val="ka-GE"/>
              </w:rPr>
              <w:t>ვაქცინებზე</w:t>
            </w:r>
            <w:r w:rsidRPr="00337D69">
              <w:rPr>
                <w:rFonts w:ascii="Sylfaen" w:hAnsi="Sylfaen"/>
                <w:bCs/>
                <w:sz w:val="20"/>
                <w:szCs w:val="20"/>
                <w:lang w:val="ka-GE"/>
              </w:rPr>
              <w:t xml:space="preserve"> </w:t>
            </w:r>
            <w:r w:rsidRPr="00337D69">
              <w:rPr>
                <w:rFonts w:ascii="Sylfaen" w:hAnsi="Sylfaen" w:cs="Sylfaen"/>
                <w:bCs/>
                <w:sz w:val="20"/>
                <w:szCs w:val="20"/>
                <w:lang w:val="ka-GE"/>
              </w:rPr>
              <w:t>და</w:t>
            </w:r>
            <w:r w:rsidRPr="00337D69">
              <w:rPr>
                <w:rFonts w:ascii="Sylfaen" w:hAnsi="Sylfaen"/>
                <w:bCs/>
                <w:sz w:val="20"/>
                <w:szCs w:val="20"/>
                <w:lang w:val="ka-GE"/>
              </w:rPr>
              <w:t xml:space="preserve"> </w:t>
            </w:r>
            <w:r w:rsidRPr="00337D69">
              <w:rPr>
                <w:rFonts w:ascii="Sylfaen" w:hAnsi="Sylfaen" w:cs="Sylfaen"/>
                <w:bCs/>
                <w:sz w:val="20"/>
                <w:szCs w:val="20"/>
                <w:lang w:val="ka-GE"/>
              </w:rPr>
              <w:t>წამლებზე</w:t>
            </w:r>
            <w:r w:rsidRPr="00337D69">
              <w:rPr>
                <w:rFonts w:ascii="Sylfaen" w:hAnsi="Sylfaen"/>
                <w:bCs/>
                <w:sz w:val="20"/>
                <w:szCs w:val="20"/>
                <w:lang w:val="ka-GE"/>
              </w:rPr>
              <w:t xml:space="preserve"> </w:t>
            </w:r>
            <w:r w:rsidRPr="00337D69">
              <w:rPr>
                <w:rFonts w:ascii="Sylfaen" w:hAnsi="Sylfaen" w:cs="Sylfaen"/>
                <w:bCs/>
                <w:sz w:val="20"/>
                <w:szCs w:val="20"/>
                <w:lang w:val="ka-GE"/>
              </w:rPr>
              <w:t>უარყოფითი</w:t>
            </w:r>
            <w:r w:rsidRPr="00337D69">
              <w:rPr>
                <w:rFonts w:ascii="Sylfaen" w:hAnsi="Sylfaen"/>
                <w:bCs/>
                <w:sz w:val="20"/>
                <w:szCs w:val="20"/>
                <w:lang w:val="ka-GE"/>
              </w:rPr>
              <w:t xml:space="preserve"> </w:t>
            </w:r>
            <w:r w:rsidRPr="00337D69">
              <w:rPr>
                <w:rFonts w:ascii="Sylfaen" w:hAnsi="Sylfaen" w:cs="Sylfaen"/>
                <w:bCs/>
                <w:sz w:val="20"/>
                <w:szCs w:val="20"/>
                <w:lang w:val="ka-GE"/>
              </w:rPr>
              <w:t>რეაქციების</w:t>
            </w:r>
            <w:r w:rsidRPr="00337D69">
              <w:rPr>
                <w:rFonts w:ascii="Sylfaen" w:hAnsi="Sylfaen"/>
                <w:bCs/>
                <w:sz w:val="20"/>
                <w:szCs w:val="20"/>
                <w:lang w:val="ka-GE"/>
              </w:rPr>
              <w:t xml:space="preserve"> </w:t>
            </w:r>
            <w:r w:rsidRPr="00337D69">
              <w:rPr>
                <w:rFonts w:ascii="Sylfaen" w:hAnsi="Sylfaen" w:cs="Sylfaen"/>
                <w:bCs/>
                <w:sz w:val="20"/>
                <w:szCs w:val="20"/>
                <w:lang w:val="ka-GE"/>
              </w:rPr>
              <w:t>მონიტორინგი</w:t>
            </w:r>
          </w:p>
        </w:tc>
        <w:tc>
          <w:tcPr>
            <w:tcW w:w="3330" w:type="dxa"/>
            <w:vMerge/>
            <w:tcBorders>
              <w:left w:val="nil"/>
              <w:bottom w:val="single" w:sz="4" w:space="0" w:color="auto"/>
              <w:right w:val="single" w:sz="4" w:space="0" w:color="auto"/>
            </w:tcBorders>
            <w:shd w:val="clear" w:color="auto" w:fill="auto"/>
            <w:noWrap/>
            <w:vAlign w:val="center"/>
          </w:tcPr>
          <w:p w14:paraId="7F16044C" w14:textId="574E485E" w:rsidR="00C80B83" w:rsidRPr="00337D69" w:rsidRDefault="00C80B83" w:rsidP="00C80B83">
            <w:pPr>
              <w:spacing w:after="0" w:line="240" w:lineRule="auto"/>
              <w:rPr>
                <w:rFonts w:ascii="Sylfaen" w:eastAsia="Times New Roman" w:hAnsi="Sylfaen" w:cs="Calibri"/>
                <w:color w:val="000000"/>
                <w:sz w:val="20"/>
                <w:szCs w:val="20"/>
              </w:rPr>
            </w:pPr>
          </w:p>
        </w:tc>
        <w:tc>
          <w:tcPr>
            <w:tcW w:w="2430" w:type="dxa"/>
            <w:tcBorders>
              <w:top w:val="single" w:sz="4" w:space="0" w:color="auto"/>
              <w:bottom w:val="single" w:sz="4" w:space="0" w:color="auto"/>
              <w:right w:val="single" w:sz="4" w:space="0" w:color="auto"/>
            </w:tcBorders>
            <w:shd w:val="clear" w:color="auto" w:fill="auto"/>
          </w:tcPr>
          <w:p w14:paraId="0AAFE693" w14:textId="7E503851" w:rsidR="00C80B83" w:rsidRPr="00337D69" w:rsidRDefault="004A363F"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ნოემბერი-მარტი</w:t>
            </w:r>
          </w:p>
        </w:tc>
        <w:tc>
          <w:tcPr>
            <w:tcW w:w="2430" w:type="dxa"/>
            <w:tcBorders>
              <w:top w:val="single" w:sz="4" w:space="0" w:color="auto"/>
              <w:bottom w:val="single" w:sz="4" w:space="0" w:color="auto"/>
              <w:right w:val="single" w:sz="4" w:space="0" w:color="auto"/>
            </w:tcBorders>
            <w:shd w:val="clear" w:color="auto" w:fill="auto"/>
          </w:tcPr>
          <w:p w14:paraId="192D5EC3" w14:textId="7BC84181" w:rsidR="00C80B83" w:rsidRPr="00337D69" w:rsidRDefault="004A363F"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მუდმივად</w:t>
            </w:r>
          </w:p>
        </w:tc>
      </w:tr>
      <w:tr w:rsidR="00C80B83" w:rsidRPr="00783790" w14:paraId="4FD5111D" w14:textId="77777777" w:rsidTr="00A300D0">
        <w:trPr>
          <w:trHeight w:val="300"/>
        </w:trPr>
        <w:tc>
          <w:tcPr>
            <w:tcW w:w="720" w:type="dxa"/>
            <w:tcBorders>
              <w:top w:val="nil"/>
              <w:left w:val="single" w:sz="4" w:space="0" w:color="auto"/>
              <w:bottom w:val="single" w:sz="4" w:space="0" w:color="auto"/>
              <w:right w:val="single" w:sz="4" w:space="0" w:color="auto"/>
            </w:tcBorders>
            <w:shd w:val="clear" w:color="auto" w:fill="auto"/>
            <w:noWrap/>
            <w:hideMark/>
          </w:tcPr>
          <w:p w14:paraId="24B22F83"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5</w:t>
            </w:r>
          </w:p>
        </w:tc>
        <w:tc>
          <w:tcPr>
            <w:tcW w:w="691" w:type="dxa"/>
            <w:tcBorders>
              <w:top w:val="nil"/>
              <w:left w:val="nil"/>
              <w:bottom w:val="single" w:sz="4" w:space="0" w:color="auto"/>
              <w:right w:val="nil"/>
            </w:tcBorders>
            <w:shd w:val="clear" w:color="auto" w:fill="auto"/>
            <w:hideMark/>
          </w:tcPr>
          <w:p w14:paraId="62D5722E" w14:textId="3606009C" w:rsidR="00C80B83" w:rsidRPr="00783790" w:rsidRDefault="00C80B83" w:rsidP="00C80B83">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14:paraId="318A3464" w14:textId="77777777"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eastAsia="Times New Roman" w:hAnsi="Sylfaen" w:cs="Calibri"/>
                <w:b/>
                <w:bCs/>
                <w:color w:val="000000"/>
                <w:sz w:val="20"/>
                <w:szCs w:val="20"/>
              </w:rPr>
              <w:t>დაფინანსების მექანიზმი</w:t>
            </w:r>
          </w:p>
        </w:tc>
        <w:tc>
          <w:tcPr>
            <w:tcW w:w="3330" w:type="dxa"/>
            <w:tcBorders>
              <w:top w:val="nil"/>
              <w:left w:val="nil"/>
              <w:bottom w:val="single" w:sz="4" w:space="0" w:color="auto"/>
              <w:right w:val="single" w:sz="4" w:space="0" w:color="auto"/>
            </w:tcBorders>
            <w:shd w:val="clear" w:color="auto" w:fill="auto"/>
            <w:noWrap/>
            <w:vAlign w:val="center"/>
            <w:hideMark/>
          </w:tcPr>
          <w:p w14:paraId="1E08A677"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w:t>
            </w:r>
          </w:p>
        </w:tc>
        <w:tc>
          <w:tcPr>
            <w:tcW w:w="2430" w:type="dxa"/>
            <w:tcBorders>
              <w:top w:val="single" w:sz="4" w:space="0" w:color="auto"/>
              <w:bottom w:val="single" w:sz="4" w:space="0" w:color="auto"/>
              <w:right w:val="single" w:sz="4" w:space="0" w:color="auto"/>
            </w:tcBorders>
            <w:shd w:val="clear" w:color="auto" w:fill="auto"/>
          </w:tcPr>
          <w:p w14:paraId="4CE6D74E" w14:textId="77777777" w:rsidR="00C80B83" w:rsidRPr="00337D69" w:rsidRDefault="00C80B83" w:rsidP="00C80B83">
            <w:pPr>
              <w:rPr>
                <w:rFonts w:ascii="Sylfaen" w:eastAsia="Times New Roman" w:hAnsi="Sylfaen" w:cs="Times New Roman"/>
                <w:sz w:val="20"/>
                <w:szCs w:val="20"/>
              </w:rPr>
            </w:pPr>
          </w:p>
        </w:tc>
        <w:tc>
          <w:tcPr>
            <w:tcW w:w="2430" w:type="dxa"/>
            <w:tcBorders>
              <w:top w:val="single" w:sz="4" w:space="0" w:color="auto"/>
              <w:bottom w:val="single" w:sz="4" w:space="0" w:color="auto"/>
              <w:right w:val="single" w:sz="4" w:space="0" w:color="auto"/>
            </w:tcBorders>
            <w:shd w:val="clear" w:color="auto" w:fill="auto"/>
          </w:tcPr>
          <w:p w14:paraId="4EDEAE64" w14:textId="77777777" w:rsidR="00C80B83" w:rsidRPr="00337D69" w:rsidRDefault="00C80B83" w:rsidP="00C80B83">
            <w:pPr>
              <w:rPr>
                <w:rFonts w:ascii="Sylfaen" w:eastAsia="Times New Roman" w:hAnsi="Sylfaen" w:cs="Times New Roman"/>
                <w:sz w:val="20"/>
                <w:szCs w:val="20"/>
              </w:rPr>
            </w:pPr>
          </w:p>
        </w:tc>
      </w:tr>
      <w:tr w:rsidR="00C80B83" w:rsidRPr="00783790" w14:paraId="77B606DB" w14:textId="77777777" w:rsidTr="00A300D0">
        <w:trPr>
          <w:trHeight w:val="872"/>
        </w:trPr>
        <w:tc>
          <w:tcPr>
            <w:tcW w:w="720" w:type="dxa"/>
            <w:tcBorders>
              <w:top w:val="nil"/>
              <w:left w:val="single" w:sz="4" w:space="0" w:color="auto"/>
              <w:bottom w:val="single" w:sz="4" w:space="0" w:color="auto"/>
              <w:right w:val="single" w:sz="4" w:space="0" w:color="auto"/>
            </w:tcBorders>
            <w:shd w:val="clear" w:color="auto" w:fill="auto"/>
            <w:noWrap/>
            <w:hideMark/>
          </w:tcPr>
          <w:p w14:paraId="3BFE56C2"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2753266C" w14:textId="7AD58F88"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5.</w:t>
            </w:r>
            <w:r w:rsidRPr="00783790">
              <w:rPr>
                <w:rFonts w:ascii="Sylfaen" w:eastAsia="Times New Roman" w:hAnsi="Sylfaen" w:cs="Calibri"/>
                <w:color w:val="000000"/>
                <w:sz w:val="20"/>
                <w:szCs w:val="18"/>
                <w:lang w:val="ka-GE"/>
              </w:rPr>
              <w:t>1.</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3BF5BDD3" w14:textId="6C279ACF"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ჯანმრთელობის დაცვის სახელმწიფო პროგრამების- „საყოველთაო ჯანმრთელობის დაცვის</w:t>
            </w:r>
            <w:r w:rsidRPr="00337D69">
              <w:rPr>
                <w:rFonts w:ascii="Sylfaen" w:eastAsia="Times New Roman" w:hAnsi="Sylfaen" w:cs="Calibri"/>
                <w:color w:val="000000"/>
                <w:sz w:val="20"/>
                <w:szCs w:val="20"/>
                <w:lang w:val="ka-GE"/>
              </w:rPr>
              <w:t>“</w:t>
            </w:r>
            <w:r w:rsidRPr="00337D69">
              <w:rPr>
                <w:rFonts w:ascii="Sylfaen" w:eastAsia="Times New Roman" w:hAnsi="Sylfaen" w:cs="Calibri"/>
                <w:color w:val="000000"/>
                <w:sz w:val="20"/>
                <w:szCs w:val="20"/>
              </w:rPr>
              <w:t xml:space="preserve"> პროგრამის</w:t>
            </w:r>
            <w:r w:rsidRPr="00337D69">
              <w:rPr>
                <w:rFonts w:ascii="Sylfaen" w:eastAsia="Times New Roman" w:hAnsi="Sylfaen" w:cs="Calibri"/>
                <w:color w:val="000000"/>
                <w:sz w:val="20"/>
                <w:szCs w:val="20"/>
                <w:lang w:val="ka-GE"/>
              </w:rPr>
              <w:t xml:space="preserve"> (მ.შ. </w:t>
            </w:r>
            <w:r w:rsidRPr="00337D69">
              <w:rPr>
                <w:rFonts w:ascii="Sylfaen" w:eastAsia="Times New Roman" w:hAnsi="Sylfaen" w:cs="Calibri"/>
                <w:color w:val="000000"/>
                <w:sz w:val="20"/>
                <w:szCs w:val="20"/>
              </w:rPr>
              <w:t>ინფექციური დაავადებების</w:t>
            </w:r>
            <w:r w:rsidRPr="00337D69">
              <w:rPr>
                <w:rFonts w:ascii="Sylfaen" w:eastAsia="Times New Roman" w:hAnsi="Sylfaen" w:cs="Calibri"/>
                <w:color w:val="000000"/>
                <w:sz w:val="20"/>
                <w:szCs w:val="20"/>
                <w:lang w:val="ka-GE"/>
              </w:rPr>
              <w:t>)</w:t>
            </w:r>
            <w:r w:rsidRPr="00337D69">
              <w:rPr>
                <w:rFonts w:ascii="Sylfaen" w:eastAsia="Times New Roman" w:hAnsi="Sylfaen" w:cs="Calibri"/>
                <w:color w:val="000000"/>
                <w:sz w:val="20"/>
                <w:szCs w:val="20"/>
              </w:rPr>
              <w:t xml:space="preserve"> მოსარგებლეთა თანაგადახდის საკითხის განხილვა </w:t>
            </w:r>
          </w:p>
        </w:tc>
        <w:tc>
          <w:tcPr>
            <w:tcW w:w="3330" w:type="dxa"/>
            <w:tcBorders>
              <w:top w:val="nil"/>
              <w:left w:val="nil"/>
              <w:bottom w:val="single" w:sz="4" w:space="0" w:color="auto"/>
              <w:right w:val="single" w:sz="4" w:space="0" w:color="auto"/>
            </w:tcBorders>
            <w:shd w:val="clear" w:color="000000" w:fill="FFFFFF"/>
            <w:noWrap/>
            <w:vAlign w:val="center"/>
            <w:hideMark/>
          </w:tcPr>
          <w:p w14:paraId="5D801128"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 სამინისტრო</w:t>
            </w:r>
          </w:p>
        </w:tc>
        <w:tc>
          <w:tcPr>
            <w:tcW w:w="2430" w:type="dxa"/>
            <w:tcBorders>
              <w:top w:val="single" w:sz="4" w:space="0" w:color="auto"/>
              <w:bottom w:val="single" w:sz="4" w:space="0" w:color="auto"/>
              <w:right w:val="single" w:sz="4" w:space="0" w:color="auto"/>
            </w:tcBorders>
            <w:shd w:val="clear" w:color="auto" w:fill="auto"/>
          </w:tcPr>
          <w:p w14:paraId="151F0CA4" w14:textId="2D2149EE" w:rsidR="00C80B83" w:rsidRPr="00337D69" w:rsidRDefault="00F22E13"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6334B2A3" w14:textId="0EE0872A" w:rsidR="00C80B83" w:rsidRPr="00337D69" w:rsidRDefault="00EC6D22"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w:t>
            </w:r>
          </w:p>
        </w:tc>
      </w:tr>
      <w:tr w:rsidR="00C80B83" w:rsidRPr="00783790" w14:paraId="317DD8D4" w14:textId="77777777" w:rsidTr="00A300D0">
        <w:trPr>
          <w:trHeight w:val="825"/>
        </w:trPr>
        <w:tc>
          <w:tcPr>
            <w:tcW w:w="720" w:type="dxa"/>
            <w:tcBorders>
              <w:top w:val="nil"/>
              <w:left w:val="single" w:sz="4" w:space="0" w:color="auto"/>
              <w:bottom w:val="single" w:sz="4" w:space="0" w:color="auto"/>
              <w:right w:val="single" w:sz="4" w:space="0" w:color="auto"/>
            </w:tcBorders>
            <w:shd w:val="clear" w:color="auto" w:fill="auto"/>
            <w:noWrap/>
            <w:hideMark/>
          </w:tcPr>
          <w:p w14:paraId="1D31F220"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20228520" w14:textId="780B5E30"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5.</w:t>
            </w:r>
            <w:r w:rsidRPr="00783790">
              <w:rPr>
                <w:rFonts w:ascii="Sylfaen" w:eastAsia="Times New Roman" w:hAnsi="Sylfaen" w:cs="Calibri"/>
                <w:color w:val="000000"/>
                <w:sz w:val="20"/>
                <w:szCs w:val="18"/>
                <w:lang w:val="ka-GE"/>
              </w:rPr>
              <w:t>2.</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6759EBBF"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გადაწყვეტილების შესაბამისი ნორმატიული საფუძვლების მომზადება</w:t>
            </w:r>
          </w:p>
        </w:tc>
        <w:tc>
          <w:tcPr>
            <w:tcW w:w="3330" w:type="dxa"/>
            <w:tcBorders>
              <w:top w:val="nil"/>
              <w:left w:val="nil"/>
              <w:bottom w:val="single" w:sz="4" w:space="0" w:color="auto"/>
              <w:right w:val="single" w:sz="4" w:space="0" w:color="auto"/>
            </w:tcBorders>
            <w:shd w:val="clear" w:color="auto" w:fill="auto"/>
            <w:vAlign w:val="center"/>
            <w:hideMark/>
          </w:tcPr>
          <w:p w14:paraId="7FB5F764"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02E0C4F2" w14:textId="475A3835" w:rsidR="00C80B83" w:rsidRPr="00337D69" w:rsidRDefault="00F94410"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03F03715" w14:textId="77777777" w:rsidR="00C80B83" w:rsidRPr="00337D69" w:rsidRDefault="00C80B83" w:rsidP="00C80B83">
            <w:pPr>
              <w:rPr>
                <w:rFonts w:ascii="Sylfaen" w:eastAsia="Times New Roman" w:hAnsi="Sylfaen" w:cs="Times New Roman"/>
                <w:sz w:val="20"/>
                <w:szCs w:val="20"/>
              </w:rPr>
            </w:pPr>
          </w:p>
        </w:tc>
      </w:tr>
      <w:tr w:rsidR="00C80B83" w:rsidRPr="00783790" w14:paraId="074EAADC" w14:textId="77777777" w:rsidTr="00A300D0">
        <w:trPr>
          <w:trHeight w:val="1020"/>
        </w:trPr>
        <w:tc>
          <w:tcPr>
            <w:tcW w:w="720" w:type="dxa"/>
            <w:tcBorders>
              <w:top w:val="nil"/>
              <w:left w:val="single" w:sz="4" w:space="0" w:color="auto"/>
              <w:bottom w:val="single" w:sz="4" w:space="0" w:color="auto"/>
              <w:right w:val="single" w:sz="4" w:space="0" w:color="auto"/>
            </w:tcBorders>
            <w:shd w:val="clear" w:color="auto" w:fill="auto"/>
            <w:noWrap/>
            <w:hideMark/>
          </w:tcPr>
          <w:p w14:paraId="43F41054"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05233083"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3208C00C"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ეპიდემიური ზღვარის მიახლოებისას დამატებითი ვალდებულებების (მედიკამენტი, სერვისი, აპარატურა) გაანგარიშება </w:t>
            </w:r>
          </w:p>
        </w:tc>
        <w:tc>
          <w:tcPr>
            <w:tcW w:w="3330" w:type="dxa"/>
            <w:tcBorders>
              <w:top w:val="nil"/>
              <w:left w:val="nil"/>
              <w:bottom w:val="single" w:sz="4" w:space="0" w:color="auto"/>
              <w:right w:val="single" w:sz="4" w:space="0" w:color="auto"/>
            </w:tcBorders>
            <w:shd w:val="clear" w:color="auto" w:fill="auto"/>
            <w:vAlign w:val="center"/>
            <w:hideMark/>
          </w:tcPr>
          <w:p w14:paraId="442E65C6" w14:textId="77777777" w:rsidR="00C80B83" w:rsidRPr="00337D69"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lang w:val="ka-GE"/>
              </w:rPr>
              <w:t xml:space="preserve">სამინისტრო, </w:t>
            </w:r>
          </w:p>
          <w:p w14:paraId="2074306C" w14:textId="77777777" w:rsidR="00C80B83" w:rsidRPr="00337D69"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სსიპ  -საგანგებო სიტუაციების კოორდინაციისა და გადაუდებელი დახმარების ცენტრი</w:t>
            </w:r>
            <w:r w:rsidRPr="00337D69">
              <w:rPr>
                <w:rFonts w:ascii="Sylfaen" w:eastAsia="Times New Roman" w:hAnsi="Sylfaen" w:cs="Calibri"/>
                <w:color w:val="000000"/>
                <w:sz w:val="20"/>
                <w:szCs w:val="20"/>
                <w:lang w:val="ka-GE"/>
              </w:rPr>
              <w:t>.</w:t>
            </w:r>
          </w:p>
          <w:p w14:paraId="14BC5784" w14:textId="09B9C55E" w:rsidR="00C80B83" w:rsidRPr="00337D69"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18761D8D" w14:textId="49C912CA" w:rsidR="00C80B83" w:rsidRPr="00337D69" w:rsidRDefault="00F94410" w:rsidP="00C80B83">
            <w:pPr>
              <w:rPr>
                <w:rFonts w:ascii="Sylfaen" w:eastAsia="Times New Roman" w:hAnsi="Sylfaen" w:cs="Times New Roman"/>
                <w:sz w:val="20"/>
                <w:szCs w:val="20"/>
                <w:lang w:val="ka-GE"/>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06585F5A" w14:textId="77777777" w:rsidR="00C80B83" w:rsidRPr="00337D69" w:rsidRDefault="00C80B83" w:rsidP="00C80B83">
            <w:pPr>
              <w:rPr>
                <w:rFonts w:ascii="Sylfaen" w:eastAsia="Times New Roman" w:hAnsi="Sylfaen" w:cs="Times New Roman"/>
                <w:sz w:val="20"/>
                <w:szCs w:val="20"/>
              </w:rPr>
            </w:pPr>
          </w:p>
        </w:tc>
      </w:tr>
      <w:tr w:rsidR="00C80B83" w:rsidRPr="00783790" w14:paraId="733AF509" w14:textId="77777777" w:rsidTr="00A300D0">
        <w:trPr>
          <w:trHeight w:val="510"/>
        </w:trPr>
        <w:tc>
          <w:tcPr>
            <w:tcW w:w="720" w:type="dxa"/>
            <w:tcBorders>
              <w:top w:val="nil"/>
              <w:left w:val="single" w:sz="4" w:space="0" w:color="auto"/>
              <w:bottom w:val="single" w:sz="4" w:space="0" w:color="auto"/>
              <w:right w:val="single" w:sz="4" w:space="0" w:color="auto"/>
            </w:tcBorders>
            <w:shd w:val="clear" w:color="auto" w:fill="auto"/>
            <w:noWrap/>
          </w:tcPr>
          <w:p w14:paraId="5836B5FA" w14:textId="77777777" w:rsidR="00C80B83" w:rsidRPr="00783790" w:rsidRDefault="00C80B83" w:rsidP="00C80B83">
            <w:pPr>
              <w:spacing w:after="0" w:line="240" w:lineRule="auto"/>
              <w:rPr>
                <w:rFonts w:ascii="Sylfaen" w:eastAsia="Times New Roman" w:hAnsi="Sylfaen" w:cs="Calibri"/>
                <w:color w:val="000000"/>
                <w:sz w:val="20"/>
                <w:szCs w:val="18"/>
              </w:rPr>
            </w:pPr>
          </w:p>
        </w:tc>
        <w:tc>
          <w:tcPr>
            <w:tcW w:w="691" w:type="dxa"/>
            <w:tcBorders>
              <w:top w:val="nil"/>
              <w:left w:val="nil"/>
              <w:bottom w:val="single" w:sz="4" w:space="0" w:color="auto"/>
              <w:right w:val="nil"/>
            </w:tcBorders>
            <w:shd w:val="clear" w:color="auto" w:fill="auto"/>
          </w:tcPr>
          <w:p w14:paraId="45F02FA1" w14:textId="77777777" w:rsidR="00C80B83" w:rsidRPr="00783790" w:rsidRDefault="00C80B83" w:rsidP="00C80B83">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vAlign w:val="center"/>
          </w:tcPr>
          <w:p w14:paraId="2A601E56" w14:textId="768C343F"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hAnsi="Sylfaen" w:cs="Sylfaen"/>
                <w:bCs/>
                <w:sz w:val="20"/>
                <w:szCs w:val="20"/>
                <w:lang w:val="ka-GE"/>
              </w:rPr>
              <w:t>ვაქცინებისა</w:t>
            </w:r>
            <w:r w:rsidRPr="00337D69">
              <w:rPr>
                <w:rFonts w:ascii="Sylfaen" w:hAnsi="Sylfaen" w:cs="Arial"/>
                <w:bCs/>
                <w:sz w:val="20"/>
                <w:szCs w:val="20"/>
                <w:lang w:val="ka-GE"/>
              </w:rPr>
              <w:t xml:space="preserve"> </w:t>
            </w:r>
            <w:r w:rsidRPr="00337D69">
              <w:rPr>
                <w:rFonts w:ascii="Sylfaen" w:hAnsi="Sylfaen" w:cs="Sylfaen"/>
                <w:bCs/>
                <w:sz w:val="20"/>
                <w:szCs w:val="20"/>
                <w:lang w:val="ka-GE"/>
              </w:rPr>
              <w:t>და</w:t>
            </w:r>
            <w:r w:rsidRPr="00337D69">
              <w:rPr>
                <w:rFonts w:ascii="Sylfaen" w:hAnsi="Sylfaen" w:cs="Arial"/>
                <w:bCs/>
                <w:sz w:val="20"/>
                <w:szCs w:val="20"/>
                <w:lang w:val="ka-GE"/>
              </w:rPr>
              <w:t xml:space="preserve"> </w:t>
            </w:r>
            <w:r w:rsidRPr="00337D69">
              <w:rPr>
                <w:rFonts w:ascii="Sylfaen" w:hAnsi="Sylfaen" w:cs="Sylfaen"/>
                <w:bCs/>
                <w:sz w:val="20"/>
                <w:szCs w:val="20"/>
                <w:lang w:val="ka-GE"/>
              </w:rPr>
              <w:t>ანტივირუსული</w:t>
            </w:r>
            <w:r w:rsidRPr="00337D69">
              <w:rPr>
                <w:rFonts w:ascii="Sylfaen" w:hAnsi="Sylfaen" w:cs="Arial"/>
                <w:bCs/>
                <w:sz w:val="20"/>
                <w:szCs w:val="20"/>
                <w:lang w:val="ka-GE"/>
              </w:rPr>
              <w:t xml:space="preserve"> </w:t>
            </w:r>
            <w:r w:rsidRPr="00337D69">
              <w:rPr>
                <w:rFonts w:ascii="Sylfaen" w:hAnsi="Sylfaen" w:cs="Sylfaen"/>
                <w:bCs/>
                <w:sz w:val="20"/>
                <w:szCs w:val="20"/>
                <w:lang w:val="ka-GE"/>
              </w:rPr>
              <w:t>პრეპარატების</w:t>
            </w:r>
            <w:r w:rsidRPr="00337D69">
              <w:rPr>
                <w:rFonts w:ascii="Sylfaen" w:hAnsi="Sylfaen" w:cs="Arial"/>
                <w:bCs/>
                <w:sz w:val="20"/>
                <w:szCs w:val="20"/>
                <w:lang w:val="ka-GE"/>
              </w:rPr>
              <w:t xml:space="preserve"> </w:t>
            </w:r>
            <w:r w:rsidRPr="00337D69">
              <w:rPr>
                <w:rFonts w:ascii="Sylfaen" w:hAnsi="Sylfaen" w:cs="Sylfaen"/>
                <w:bCs/>
                <w:sz w:val="20"/>
                <w:szCs w:val="20"/>
                <w:lang w:val="ka-GE"/>
              </w:rPr>
              <w:t>გამოყენების</w:t>
            </w:r>
            <w:r w:rsidRPr="00337D69">
              <w:rPr>
                <w:rFonts w:ascii="Sylfaen" w:hAnsi="Sylfaen" w:cs="Arial"/>
                <w:bCs/>
                <w:sz w:val="20"/>
                <w:szCs w:val="20"/>
                <w:lang w:val="ka-GE"/>
              </w:rPr>
              <w:t xml:space="preserve"> </w:t>
            </w:r>
            <w:r w:rsidRPr="00337D69">
              <w:rPr>
                <w:rFonts w:ascii="Sylfaen" w:hAnsi="Sylfaen" w:cs="Sylfaen"/>
                <w:bCs/>
                <w:sz w:val="20"/>
                <w:szCs w:val="20"/>
                <w:lang w:val="ka-GE"/>
              </w:rPr>
              <w:t>სტრატეგიების</w:t>
            </w:r>
            <w:r w:rsidRPr="00337D69">
              <w:rPr>
                <w:rFonts w:ascii="Sylfaen" w:hAnsi="Sylfaen" w:cs="Arial"/>
                <w:bCs/>
                <w:sz w:val="20"/>
                <w:szCs w:val="20"/>
                <w:lang w:val="ka-GE"/>
              </w:rPr>
              <w:t xml:space="preserve"> </w:t>
            </w:r>
            <w:r w:rsidRPr="00337D69">
              <w:rPr>
                <w:rFonts w:ascii="Sylfaen" w:hAnsi="Sylfaen" w:cs="Sylfaen"/>
                <w:bCs/>
                <w:sz w:val="20"/>
                <w:szCs w:val="20"/>
                <w:lang w:val="ka-GE"/>
              </w:rPr>
              <w:t>და</w:t>
            </w:r>
            <w:r w:rsidRPr="00337D69">
              <w:rPr>
                <w:rFonts w:ascii="Sylfaen" w:hAnsi="Sylfaen" w:cs="Arial"/>
                <w:bCs/>
                <w:sz w:val="20"/>
                <w:szCs w:val="20"/>
                <w:lang w:val="ka-GE"/>
              </w:rPr>
              <w:t xml:space="preserve"> </w:t>
            </w:r>
            <w:r w:rsidRPr="00337D69">
              <w:rPr>
                <w:rFonts w:ascii="Sylfaen" w:hAnsi="Sylfaen" w:cs="Sylfaen"/>
                <w:bCs/>
                <w:sz w:val="20"/>
                <w:szCs w:val="20"/>
                <w:lang w:val="ka-GE"/>
              </w:rPr>
              <w:t>პრიორიტეტული</w:t>
            </w:r>
            <w:r w:rsidRPr="00337D69">
              <w:rPr>
                <w:rFonts w:ascii="Sylfaen" w:hAnsi="Sylfaen" w:cs="Arial"/>
                <w:bCs/>
                <w:sz w:val="20"/>
                <w:szCs w:val="20"/>
                <w:lang w:val="ka-GE"/>
              </w:rPr>
              <w:t xml:space="preserve"> </w:t>
            </w:r>
            <w:r w:rsidRPr="00337D69">
              <w:rPr>
                <w:rFonts w:ascii="Sylfaen" w:hAnsi="Sylfaen" w:cs="Sylfaen"/>
                <w:bCs/>
                <w:sz w:val="20"/>
                <w:szCs w:val="20"/>
                <w:lang w:val="ka-GE"/>
              </w:rPr>
              <w:t>ჯგუფების</w:t>
            </w:r>
            <w:r w:rsidRPr="00337D69">
              <w:rPr>
                <w:rFonts w:ascii="Sylfaen" w:hAnsi="Sylfaen" w:cs="Arial"/>
                <w:bCs/>
                <w:sz w:val="20"/>
                <w:szCs w:val="20"/>
                <w:lang w:val="ka-GE"/>
              </w:rPr>
              <w:t xml:space="preserve"> ჩამონათვალის </w:t>
            </w:r>
            <w:r w:rsidRPr="00337D69">
              <w:rPr>
                <w:rFonts w:ascii="Sylfaen" w:hAnsi="Sylfaen" w:cs="Sylfaen"/>
                <w:bCs/>
                <w:sz w:val="20"/>
                <w:szCs w:val="20"/>
                <w:lang w:val="ka-GE"/>
              </w:rPr>
              <w:t>შემუშავება</w:t>
            </w:r>
          </w:p>
        </w:tc>
        <w:tc>
          <w:tcPr>
            <w:tcW w:w="3330" w:type="dxa"/>
            <w:tcBorders>
              <w:top w:val="nil"/>
              <w:left w:val="nil"/>
              <w:bottom w:val="single" w:sz="4" w:space="0" w:color="auto"/>
              <w:right w:val="single" w:sz="4" w:space="0" w:color="auto"/>
            </w:tcBorders>
            <w:shd w:val="clear" w:color="auto" w:fill="auto"/>
            <w:noWrap/>
            <w:vAlign w:val="center"/>
          </w:tcPr>
          <w:p w14:paraId="4478A3D5" w14:textId="36D56B42"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6331ED01" w14:textId="2CAE1F0D" w:rsidR="00C80B83" w:rsidRPr="00337D69" w:rsidRDefault="00F94410"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0D5E3C46" w14:textId="77777777" w:rsidR="00C80B83" w:rsidRPr="00337D69" w:rsidRDefault="00C80B83" w:rsidP="00C80B83">
            <w:pPr>
              <w:rPr>
                <w:rFonts w:ascii="Sylfaen" w:eastAsia="Times New Roman" w:hAnsi="Sylfaen" w:cs="Times New Roman"/>
                <w:sz w:val="20"/>
                <w:szCs w:val="20"/>
              </w:rPr>
            </w:pPr>
          </w:p>
        </w:tc>
      </w:tr>
      <w:tr w:rsidR="00C80B83" w:rsidRPr="00783790" w14:paraId="60280828" w14:textId="77777777" w:rsidTr="00A300D0">
        <w:tc>
          <w:tcPr>
            <w:tcW w:w="720" w:type="dxa"/>
            <w:tcBorders>
              <w:top w:val="nil"/>
              <w:left w:val="single" w:sz="4" w:space="0" w:color="auto"/>
              <w:bottom w:val="single" w:sz="4" w:space="0" w:color="auto"/>
              <w:right w:val="single" w:sz="4" w:space="0" w:color="auto"/>
            </w:tcBorders>
            <w:shd w:val="clear" w:color="auto" w:fill="auto"/>
            <w:noWrap/>
            <w:hideMark/>
          </w:tcPr>
          <w:p w14:paraId="6FFD5F02"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6</w:t>
            </w:r>
          </w:p>
        </w:tc>
        <w:tc>
          <w:tcPr>
            <w:tcW w:w="691" w:type="dxa"/>
            <w:tcBorders>
              <w:top w:val="nil"/>
              <w:left w:val="nil"/>
              <w:bottom w:val="single" w:sz="4" w:space="0" w:color="auto"/>
              <w:right w:val="nil"/>
            </w:tcBorders>
            <w:shd w:val="clear" w:color="auto" w:fill="auto"/>
            <w:hideMark/>
          </w:tcPr>
          <w:p w14:paraId="6632CC8E" w14:textId="5FC4622B" w:rsidR="00C80B83" w:rsidRPr="00783790" w:rsidRDefault="00C80B83" w:rsidP="00C80B83">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vAlign w:val="center"/>
            <w:hideMark/>
          </w:tcPr>
          <w:p w14:paraId="45DE551A" w14:textId="6B615A6B" w:rsidR="00C80B83" w:rsidRPr="00337D69" w:rsidRDefault="00C80B83" w:rsidP="00C80B83">
            <w:pPr>
              <w:spacing w:after="0" w:line="240" w:lineRule="auto"/>
              <w:rPr>
                <w:rFonts w:ascii="Sylfaen" w:eastAsia="Times New Roman" w:hAnsi="Sylfaen" w:cs="Calibri"/>
                <w:b/>
                <w:bCs/>
                <w:color w:val="000000"/>
                <w:sz w:val="20"/>
                <w:szCs w:val="20"/>
                <w:lang w:val="ka-GE"/>
              </w:rPr>
            </w:pPr>
            <w:r w:rsidRPr="00337D69">
              <w:rPr>
                <w:rFonts w:ascii="Sylfaen" w:eastAsia="Times New Roman" w:hAnsi="Sylfaen" w:cs="Calibri"/>
                <w:b/>
                <w:bCs/>
                <w:color w:val="000000"/>
                <w:sz w:val="20"/>
                <w:szCs w:val="20"/>
              </w:rPr>
              <w:t xml:space="preserve">ჰოსპიტალური და პირველადი ჯანდაცვის სისტემის </w:t>
            </w:r>
            <w:r w:rsidRPr="00337D69">
              <w:rPr>
                <w:rFonts w:ascii="Sylfaen" w:eastAsia="Times New Roman" w:hAnsi="Sylfaen" w:cs="Calibri"/>
                <w:b/>
                <w:bCs/>
                <w:color w:val="000000"/>
                <w:sz w:val="20"/>
                <w:szCs w:val="20"/>
                <w:lang w:val="ka-GE"/>
              </w:rPr>
              <w:t xml:space="preserve"> </w:t>
            </w:r>
            <w:r w:rsidRPr="00337D69">
              <w:rPr>
                <w:rFonts w:ascii="Sylfaen" w:eastAsia="Times New Roman" w:hAnsi="Sylfaen" w:cs="Calibri"/>
                <w:b/>
                <w:bCs/>
                <w:color w:val="000000"/>
                <w:sz w:val="20"/>
                <w:szCs w:val="20"/>
              </w:rPr>
              <w:t>მზადყოფნა</w:t>
            </w:r>
          </w:p>
        </w:tc>
        <w:tc>
          <w:tcPr>
            <w:tcW w:w="3330" w:type="dxa"/>
            <w:tcBorders>
              <w:top w:val="nil"/>
              <w:left w:val="nil"/>
              <w:bottom w:val="single" w:sz="4" w:space="0" w:color="auto"/>
              <w:right w:val="single" w:sz="4" w:space="0" w:color="auto"/>
            </w:tcBorders>
            <w:shd w:val="clear" w:color="auto" w:fill="auto"/>
            <w:noWrap/>
            <w:vAlign w:val="center"/>
            <w:hideMark/>
          </w:tcPr>
          <w:p w14:paraId="7D73A766"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w:t>
            </w:r>
          </w:p>
        </w:tc>
        <w:tc>
          <w:tcPr>
            <w:tcW w:w="2430" w:type="dxa"/>
            <w:tcBorders>
              <w:top w:val="single" w:sz="4" w:space="0" w:color="auto"/>
              <w:bottom w:val="single" w:sz="4" w:space="0" w:color="auto"/>
              <w:right w:val="single" w:sz="4" w:space="0" w:color="auto"/>
            </w:tcBorders>
            <w:shd w:val="clear" w:color="auto" w:fill="auto"/>
          </w:tcPr>
          <w:p w14:paraId="58E9F5E7" w14:textId="7992916F" w:rsidR="00C80B83" w:rsidRPr="00337D69" w:rsidRDefault="00C80B83" w:rsidP="00C80B83">
            <w:pPr>
              <w:rPr>
                <w:rFonts w:ascii="Sylfaen" w:eastAsia="Times New Roman" w:hAnsi="Sylfaen" w:cs="Times New Roman"/>
                <w:sz w:val="20"/>
                <w:szCs w:val="20"/>
                <w:lang w:val="ka-GE"/>
              </w:rPr>
            </w:pPr>
          </w:p>
        </w:tc>
        <w:tc>
          <w:tcPr>
            <w:tcW w:w="2430" w:type="dxa"/>
            <w:tcBorders>
              <w:top w:val="single" w:sz="4" w:space="0" w:color="auto"/>
              <w:bottom w:val="single" w:sz="4" w:space="0" w:color="auto"/>
              <w:right w:val="single" w:sz="4" w:space="0" w:color="auto"/>
            </w:tcBorders>
            <w:shd w:val="clear" w:color="auto" w:fill="auto"/>
          </w:tcPr>
          <w:p w14:paraId="228B96E1" w14:textId="77777777" w:rsidR="00C80B83" w:rsidRPr="00337D69" w:rsidRDefault="00C80B83" w:rsidP="00C80B83">
            <w:pPr>
              <w:rPr>
                <w:rFonts w:ascii="Sylfaen" w:eastAsia="Times New Roman" w:hAnsi="Sylfaen" w:cs="Times New Roman"/>
                <w:sz w:val="20"/>
                <w:szCs w:val="20"/>
              </w:rPr>
            </w:pPr>
          </w:p>
        </w:tc>
      </w:tr>
      <w:tr w:rsidR="0048607D" w:rsidRPr="00783790" w14:paraId="1E39EFE6" w14:textId="77777777" w:rsidTr="00A300D0">
        <w:trPr>
          <w:trHeight w:val="1095"/>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ACDDF3D" w14:textId="77777777" w:rsidR="0048607D" w:rsidRPr="00783790" w:rsidRDefault="0048607D"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lastRenderedPageBreak/>
              <w:t> </w:t>
            </w:r>
          </w:p>
        </w:tc>
        <w:tc>
          <w:tcPr>
            <w:tcW w:w="691" w:type="dxa"/>
            <w:tcBorders>
              <w:top w:val="single" w:sz="4" w:space="0" w:color="auto"/>
              <w:left w:val="nil"/>
              <w:bottom w:val="single" w:sz="4" w:space="0" w:color="auto"/>
              <w:right w:val="nil"/>
            </w:tcBorders>
            <w:shd w:val="clear" w:color="auto" w:fill="auto"/>
            <w:hideMark/>
          </w:tcPr>
          <w:p w14:paraId="46FA18E7" w14:textId="107110F9" w:rsidR="0048607D" w:rsidRPr="00783790" w:rsidRDefault="0048607D"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6.</w:t>
            </w:r>
            <w:r w:rsidRPr="00783790">
              <w:rPr>
                <w:rFonts w:ascii="Sylfaen" w:eastAsia="Times New Roman" w:hAnsi="Sylfaen" w:cs="Calibri"/>
                <w:color w:val="000000"/>
                <w:sz w:val="20"/>
                <w:szCs w:val="18"/>
                <w:lang w:val="ka-GE"/>
              </w:rPr>
              <w:t>1.</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A2592" w14:textId="1FA100FD" w:rsidR="0048607D" w:rsidRPr="00337D69" w:rsidRDefault="0048607D"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დამატებითი ჰოსპიტალური სიმძლავრის</w:t>
            </w:r>
            <w:r>
              <w:rPr>
                <w:rFonts w:ascii="Sylfaen" w:eastAsia="Times New Roman" w:hAnsi="Sylfaen" w:cs="Calibri"/>
                <w:color w:val="000000"/>
                <w:sz w:val="20"/>
                <w:szCs w:val="20"/>
                <w:lang w:val="ka-GE"/>
              </w:rPr>
              <w:t xml:space="preserve">                    </w:t>
            </w:r>
            <w:r>
              <w:rPr>
                <w:rFonts w:ascii="Sylfaen" w:eastAsia="Times New Roman" w:hAnsi="Sylfaen" w:cs="Calibri"/>
                <w:color w:val="000000"/>
                <w:sz w:val="20"/>
                <w:szCs w:val="20"/>
              </w:rPr>
              <w:t xml:space="preserve"> (</w:t>
            </w:r>
            <w:r w:rsidRPr="00337D69">
              <w:rPr>
                <w:rFonts w:ascii="Sylfaen" w:eastAsia="Times New Roman" w:hAnsi="Sylfaen" w:cs="Calibri"/>
                <w:color w:val="000000"/>
                <w:sz w:val="20"/>
                <w:szCs w:val="20"/>
              </w:rPr>
              <w:t xml:space="preserve">საწოლები, ხელოვნური სუნთქვის აპარატები) უზრუნველყოფის გეგმის შემუშავება </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4BA008BD" w14:textId="5167B88F" w:rsidR="0048607D" w:rsidRPr="00337D69" w:rsidRDefault="0048607D"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  -საგანგებო სიტუაციების კოორდინაციისა და გადაუდებელი დახმარების ცენტრი</w:t>
            </w:r>
            <w:r w:rsidRPr="00337D69">
              <w:rPr>
                <w:rFonts w:ascii="Sylfaen" w:eastAsia="Times New Roman" w:hAnsi="Sylfaen" w:cs="Calibri"/>
                <w:color w:val="000000"/>
                <w:sz w:val="20"/>
                <w:szCs w:val="20"/>
                <w:lang w:val="ka-GE"/>
              </w:rPr>
              <w:t>.</w:t>
            </w:r>
            <w:r w:rsidRPr="00337D69">
              <w:rPr>
                <w:rFonts w:ascii="Sylfaen" w:eastAsia="Times New Roman" w:hAnsi="Sylfaen" w:cs="Calibri"/>
                <w:color w:val="000000"/>
                <w:sz w:val="20"/>
                <w:szCs w:val="20"/>
              </w:rPr>
              <w:t xml:space="preserve"> </w:t>
            </w:r>
          </w:p>
        </w:tc>
        <w:tc>
          <w:tcPr>
            <w:tcW w:w="2430" w:type="dxa"/>
            <w:tcBorders>
              <w:top w:val="single" w:sz="4" w:space="0" w:color="auto"/>
              <w:bottom w:val="single" w:sz="4" w:space="0" w:color="auto"/>
              <w:right w:val="single" w:sz="4" w:space="0" w:color="auto"/>
            </w:tcBorders>
            <w:shd w:val="clear" w:color="auto" w:fill="auto"/>
          </w:tcPr>
          <w:p w14:paraId="557C0510" w14:textId="78699DB4" w:rsidR="0048607D" w:rsidRPr="00337D69" w:rsidRDefault="0048607D"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11DB1ED1" w14:textId="15B11CAF" w:rsidR="0048607D" w:rsidRPr="00337D69" w:rsidRDefault="0048607D" w:rsidP="00C80B83">
            <w:pPr>
              <w:rPr>
                <w:rFonts w:ascii="Sylfaen" w:eastAsia="Times New Roman" w:hAnsi="Sylfaen" w:cs="Times New Roman"/>
                <w:sz w:val="20"/>
                <w:szCs w:val="20"/>
                <w:lang w:val="ka-GE"/>
              </w:rPr>
            </w:pPr>
          </w:p>
        </w:tc>
      </w:tr>
      <w:tr w:rsidR="009802B6" w:rsidRPr="00783790" w14:paraId="7E878CFB" w14:textId="77777777" w:rsidTr="00A300D0">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FB51855" w14:textId="77777777" w:rsidR="009802B6" w:rsidRPr="00783790" w:rsidRDefault="009802B6"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tcPr>
          <w:p w14:paraId="51733D2F" w14:textId="7F065128" w:rsidR="009802B6" w:rsidRPr="00783790" w:rsidRDefault="009802B6"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lang w:val="ka-GE"/>
              </w:rPr>
              <w:t>6.2.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4CFF18C7" w14:textId="45667D87" w:rsidR="009802B6" w:rsidRPr="00337D69" w:rsidRDefault="009802B6" w:rsidP="00C80B83">
            <w:pPr>
              <w:spacing w:after="0" w:line="240" w:lineRule="auto"/>
              <w:rPr>
                <w:rFonts w:ascii="Sylfaen" w:eastAsia="Times New Roman" w:hAnsi="Sylfaen" w:cs="Calibri"/>
                <w:color w:val="000000"/>
                <w:sz w:val="20"/>
                <w:szCs w:val="20"/>
              </w:rPr>
            </w:pPr>
            <w:r w:rsidRPr="00337D69">
              <w:rPr>
                <w:rFonts w:ascii="Sylfaen" w:hAnsi="Sylfaen"/>
                <w:sz w:val="20"/>
                <w:szCs w:val="20"/>
                <w:lang w:val="ka-GE"/>
              </w:rPr>
              <w:t>სათანადო სამედიცინო დაწესებულებებს შორის  დროული სამედიცინო ტრანსპორტირების კოორდინაცია</w:t>
            </w:r>
          </w:p>
        </w:tc>
        <w:tc>
          <w:tcPr>
            <w:tcW w:w="3330" w:type="dxa"/>
            <w:tcBorders>
              <w:top w:val="single" w:sz="4" w:space="0" w:color="auto"/>
              <w:left w:val="nil"/>
              <w:bottom w:val="single" w:sz="4" w:space="0" w:color="auto"/>
              <w:right w:val="single" w:sz="4" w:space="0" w:color="auto"/>
            </w:tcBorders>
            <w:shd w:val="clear" w:color="auto" w:fill="auto"/>
            <w:noWrap/>
            <w:vAlign w:val="center"/>
          </w:tcPr>
          <w:p w14:paraId="716668ED" w14:textId="01B4F7E4" w:rsidR="009802B6" w:rsidRPr="00337D69" w:rsidRDefault="00231C91"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სსიპ  -საგანგებო სიტუაციების კოორდინაციისა და გადაუდებელი დახმარების ცენტრი</w:t>
            </w:r>
            <w:r w:rsidRPr="00337D69">
              <w:rPr>
                <w:rFonts w:ascii="Sylfaen" w:eastAsia="Times New Roman" w:hAnsi="Sylfaen" w:cs="Calibri"/>
                <w:color w:val="000000"/>
                <w:sz w:val="20"/>
                <w:szCs w:val="20"/>
                <w:lang w:val="ka-GE"/>
              </w:rPr>
              <w:t>.</w:t>
            </w:r>
          </w:p>
        </w:tc>
        <w:tc>
          <w:tcPr>
            <w:tcW w:w="2430" w:type="dxa"/>
            <w:tcBorders>
              <w:top w:val="single" w:sz="4" w:space="0" w:color="auto"/>
              <w:bottom w:val="single" w:sz="4" w:space="0" w:color="auto"/>
              <w:right w:val="single" w:sz="4" w:space="0" w:color="auto"/>
            </w:tcBorders>
            <w:shd w:val="clear" w:color="auto" w:fill="auto"/>
          </w:tcPr>
          <w:p w14:paraId="00D435C0" w14:textId="5FE495D4" w:rsidR="009802B6" w:rsidRPr="00337D69" w:rsidRDefault="00231C91"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681EBEB8" w14:textId="77777777" w:rsidR="009802B6" w:rsidRPr="00337D69" w:rsidRDefault="009802B6" w:rsidP="00C80B83">
            <w:pPr>
              <w:rPr>
                <w:rFonts w:ascii="Sylfaen" w:eastAsia="Times New Roman" w:hAnsi="Sylfaen" w:cs="Times New Roman"/>
                <w:sz w:val="20"/>
                <w:szCs w:val="20"/>
              </w:rPr>
            </w:pPr>
          </w:p>
        </w:tc>
      </w:tr>
      <w:tr w:rsidR="00C80B83" w:rsidRPr="00783790" w14:paraId="419A751D" w14:textId="77777777" w:rsidTr="00A300D0">
        <w:trPr>
          <w:trHeight w:val="764"/>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3B4EFD46" w14:textId="77777777" w:rsidR="00C80B83" w:rsidRPr="00783790" w:rsidRDefault="00C80B83" w:rsidP="00C80B83">
            <w:pPr>
              <w:spacing w:after="0" w:line="240" w:lineRule="auto"/>
              <w:rPr>
                <w:rFonts w:ascii="Sylfaen" w:eastAsia="Times New Roman" w:hAnsi="Sylfaen" w:cs="Calibri"/>
                <w:color w:val="000000"/>
                <w:sz w:val="20"/>
                <w:szCs w:val="18"/>
              </w:rPr>
            </w:pPr>
          </w:p>
        </w:tc>
        <w:tc>
          <w:tcPr>
            <w:tcW w:w="691" w:type="dxa"/>
            <w:tcBorders>
              <w:top w:val="single" w:sz="4" w:space="0" w:color="auto"/>
              <w:left w:val="nil"/>
              <w:bottom w:val="single" w:sz="4" w:space="0" w:color="auto"/>
              <w:right w:val="nil"/>
            </w:tcBorders>
            <w:shd w:val="clear" w:color="auto" w:fill="auto"/>
          </w:tcPr>
          <w:p w14:paraId="60574417" w14:textId="5BB62572"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6.3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0EDC0225" w14:textId="75C75BAE" w:rsidR="00C80B83" w:rsidRPr="00337D69" w:rsidRDefault="00C80B83" w:rsidP="00C80B83">
            <w:pPr>
              <w:spacing w:after="0" w:line="240" w:lineRule="auto"/>
              <w:rPr>
                <w:rFonts w:ascii="Sylfaen" w:eastAsia="Times New Roman" w:hAnsi="Sylfaen" w:cs="Calibri"/>
                <w:sz w:val="20"/>
                <w:szCs w:val="20"/>
              </w:rPr>
            </w:pPr>
            <w:r w:rsidRPr="00337D69">
              <w:rPr>
                <w:rFonts w:ascii="Sylfaen" w:eastAsia="Times New Roman" w:hAnsi="Sylfaen" w:cs="Calibri"/>
                <w:color w:val="000000"/>
                <w:sz w:val="20"/>
                <w:szCs w:val="20"/>
              </w:rPr>
              <w:t>საჭიროების შემთხვევაში ჰოსპიტალური სექტორის რეაგირების და ფუნქციონირების გეგმის შემუშავება და დამტკიცება</w:t>
            </w:r>
          </w:p>
        </w:tc>
        <w:tc>
          <w:tcPr>
            <w:tcW w:w="3330" w:type="dxa"/>
            <w:tcBorders>
              <w:top w:val="single" w:sz="4" w:space="0" w:color="auto"/>
              <w:left w:val="nil"/>
              <w:bottom w:val="single" w:sz="4" w:space="0" w:color="auto"/>
              <w:right w:val="single" w:sz="4" w:space="0" w:color="auto"/>
            </w:tcBorders>
            <w:shd w:val="clear" w:color="auto" w:fill="auto"/>
            <w:noWrap/>
            <w:vAlign w:val="center"/>
          </w:tcPr>
          <w:p w14:paraId="294B0C7A" w14:textId="7C15172C"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მართვის ჯგუფი</w:t>
            </w:r>
          </w:p>
        </w:tc>
        <w:tc>
          <w:tcPr>
            <w:tcW w:w="2430" w:type="dxa"/>
            <w:tcBorders>
              <w:top w:val="single" w:sz="4" w:space="0" w:color="auto"/>
              <w:bottom w:val="single" w:sz="4" w:space="0" w:color="auto"/>
              <w:right w:val="single" w:sz="4" w:space="0" w:color="auto"/>
            </w:tcBorders>
            <w:shd w:val="clear" w:color="auto" w:fill="auto"/>
          </w:tcPr>
          <w:p w14:paraId="3F2A5F4A" w14:textId="354D7086" w:rsidR="00C80B83" w:rsidRPr="00337D69" w:rsidRDefault="00E97424"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579671D9" w14:textId="77777777" w:rsidR="00C80B83" w:rsidRPr="00337D69" w:rsidRDefault="00C80B83" w:rsidP="00C80B83">
            <w:pPr>
              <w:rPr>
                <w:rFonts w:ascii="Sylfaen" w:eastAsia="Times New Roman" w:hAnsi="Sylfaen" w:cs="Times New Roman"/>
                <w:sz w:val="20"/>
                <w:szCs w:val="20"/>
              </w:rPr>
            </w:pPr>
          </w:p>
        </w:tc>
      </w:tr>
      <w:tr w:rsidR="00C80B83" w:rsidRPr="00783790" w14:paraId="70A20C36" w14:textId="77777777" w:rsidTr="00A300D0">
        <w:trPr>
          <w:trHeight w:val="107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1387351" w14:textId="014FC6BA"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5DACC743" w14:textId="21566B27"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 </w:t>
            </w:r>
            <w:r w:rsidRPr="00783790">
              <w:rPr>
                <w:rFonts w:ascii="Sylfaen" w:eastAsia="Times New Roman" w:hAnsi="Sylfaen" w:cs="Calibri"/>
                <w:color w:val="000000"/>
                <w:sz w:val="20"/>
                <w:szCs w:val="18"/>
                <w:lang w:val="ka-GE"/>
              </w:rPr>
              <w:t>6.4.</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53134" w14:textId="77777777" w:rsidR="00C80B83" w:rsidRPr="00337D69" w:rsidRDefault="00C80B83" w:rsidP="00C80B83">
            <w:pPr>
              <w:spacing w:after="0" w:line="240" w:lineRule="auto"/>
              <w:rPr>
                <w:rFonts w:ascii="Sylfaen" w:eastAsia="Times New Roman" w:hAnsi="Sylfaen" w:cs="Calibri"/>
                <w:sz w:val="20"/>
                <w:szCs w:val="20"/>
              </w:rPr>
            </w:pPr>
            <w:r w:rsidRPr="00337D69">
              <w:rPr>
                <w:rFonts w:ascii="Sylfaen" w:eastAsia="Times New Roman" w:hAnsi="Sylfaen" w:cs="Calibri"/>
                <w:sz w:val="20"/>
                <w:szCs w:val="20"/>
              </w:rPr>
              <w:t>24/7 პირველადი ჯანდაცვის "მორიგე სამედიცინო დაწესებულებებში" 24/7-ზე რეჟიმში მორიგეობის დაწყება, რომელიც გულისხმობს როგორც ამბულატორიულ მომსახურებას, ასევე, ბინაზე ვიზიტს შესაბამისი პროტოკოლის მიხედვით</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6D1D65E3"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მართვის ჯგუფი</w:t>
            </w:r>
          </w:p>
        </w:tc>
        <w:tc>
          <w:tcPr>
            <w:tcW w:w="2430" w:type="dxa"/>
            <w:tcBorders>
              <w:top w:val="single" w:sz="4" w:space="0" w:color="auto"/>
              <w:bottom w:val="single" w:sz="4" w:space="0" w:color="auto"/>
              <w:right w:val="single" w:sz="4" w:space="0" w:color="auto"/>
            </w:tcBorders>
            <w:shd w:val="clear" w:color="auto" w:fill="auto"/>
          </w:tcPr>
          <w:p w14:paraId="1BDAB90B" w14:textId="76E296B9" w:rsidR="00C80B83" w:rsidRPr="00337D69" w:rsidRDefault="00E97424"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30F98CF9" w14:textId="77777777" w:rsidR="00C80B83" w:rsidRPr="00337D69" w:rsidRDefault="00C80B83" w:rsidP="00C80B83">
            <w:pPr>
              <w:rPr>
                <w:rFonts w:ascii="Sylfaen" w:eastAsia="Times New Roman" w:hAnsi="Sylfaen" w:cs="Times New Roman"/>
                <w:sz w:val="20"/>
                <w:szCs w:val="20"/>
              </w:rPr>
            </w:pPr>
          </w:p>
        </w:tc>
      </w:tr>
      <w:tr w:rsidR="00C80B83" w:rsidRPr="00783790" w14:paraId="5B68C578" w14:textId="77777777" w:rsidTr="00A300D0">
        <w:trPr>
          <w:trHeight w:val="300"/>
        </w:trPr>
        <w:tc>
          <w:tcPr>
            <w:tcW w:w="720" w:type="dxa"/>
            <w:tcBorders>
              <w:top w:val="nil"/>
              <w:left w:val="single" w:sz="4" w:space="0" w:color="auto"/>
              <w:bottom w:val="single" w:sz="4" w:space="0" w:color="auto"/>
              <w:right w:val="single" w:sz="4" w:space="0" w:color="auto"/>
            </w:tcBorders>
            <w:shd w:val="clear" w:color="auto" w:fill="auto"/>
            <w:noWrap/>
            <w:hideMark/>
          </w:tcPr>
          <w:p w14:paraId="13BB7911"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7</w:t>
            </w:r>
          </w:p>
        </w:tc>
        <w:tc>
          <w:tcPr>
            <w:tcW w:w="691" w:type="dxa"/>
            <w:tcBorders>
              <w:top w:val="nil"/>
              <w:left w:val="nil"/>
              <w:bottom w:val="single" w:sz="4" w:space="0" w:color="auto"/>
              <w:right w:val="nil"/>
            </w:tcBorders>
            <w:shd w:val="clear" w:color="auto" w:fill="auto"/>
            <w:hideMark/>
          </w:tcPr>
          <w:p w14:paraId="1A2047FC" w14:textId="5570EAE5" w:rsidR="00C80B83" w:rsidRPr="00783790" w:rsidRDefault="00C80B83" w:rsidP="00C80B83">
            <w:pPr>
              <w:spacing w:after="0" w:line="240" w:lineRule="auto"/>
              <w:rPr>
                <w:rFonts w:ascii="Sylfaen" w:eastAsia="Times New Roman" w:hAnsi="Sylfaen" w:cs="Calibri"/>
                <w:color w:val="000000"/>
                <w:sz w:val="20"/>
                <w:szCs w:val="18"/>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14:paraId="63765AF9" w14:textId="178A3AC2" w:rsidR="00C80B83" w:rsidRPr="00337D69" w:rsidRDefault="00C80B83" w:rsidP="00C80B83">
            <w:pPr>
              <w:spacing w:after="0" w:line="240" w:lineRule="auto"/>
              <w:rPr>
                <w:rFonts w:ascii="Sylfaen" w:eastAsia="Times New Roman" w:hAnsi="Sylfaen" w:cs="Calibri"/>
                <w:b/>
                <w:bCs/>
                <w:color w:val="000000"/>
                <w:sz w:val="20"/>
                <w:szCs w:val="20"/>
              </w:rPr>
            </w:pPr>
            <w:r w:rsidRPr="00337D69">
              <w:rPr>
                <w:rFonts w:ascii="Sylfaen" w:eastAsia="Times New Roman" w:hAnsi="Sylfaen" w:cs="Calibri"/>
                <w:b/>
                <w:bCs/>
                <w:color w:val="000000"/>
                <w:sz w:val="20"/>
                <w:szCs w:val="20"/>
                <w:lang w:val="ka-GE"/>
              </w:rPr>
              <w:t>ორგანიზება/</w:t>
            </w:r>
            <w:r w:rsidRPr="00337D69">
              <w:rPr>
                <w:rFonts w:ascii="Sylfaen" w:eastAsia="Times New Roman" w:hAnsi="Sylfaen" w:cs="Calibri"/>
                <w:b/>
                <w:bCs/>
                <w:color w:val="000000"/>
                <w:sz w:val="20"/>
                <w:szCs w:val="20"/>
              </w:rPr>
              <w:t>მართვის ჯგუფი</w:t>
            </w:r>
          </w:p>
        </w:tc>
        <w:tc>
          <w:tcPr>
            <w:tcW w:w="3330" w:type="dxa"/>
            <w:tcBorders>
              <w:top w:val="nil"/>
              <w:left w:val="nil"/>
              <w:bottom w:val="single" w:sz="4" w:space="0" w:color="auto"/>
              <w:right w:val="single" w:sz="4" w:space="0" w:color="auto"/>
            </w:tcBorders>
            <w:shd w:val="clear" w:color="auto" w:fill="auto"/>
            <w:noWrap/>
            <w:vAlign w:val="center"/>
            <w:hideMark/>
          </w:tcPr>
          <w:p w14:paraId="4E8CE6C9" w14:textId="77777777"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w:t>
            </w:r>
          </w:p>
        </w:tc>
        <w:tc>
          <w:tcPr>
            <w:tcW w:w="2430" w:type="dxa"/>
            <w:tcBorders>
              <w:top w:val="single" w:sz="4" w:space="0" w:color="auto"/>
              <w:bottom w:val="single" w:sz="4" w:space="0" w:color="auto"/>
              <w:right w:val="single" w:sz="4" w:space="0" w:color="auto"/>
            </w:tcBorders>
            <w:shd w:val="clear" w:color="auto" w:fill="auto"/>
          </w:tcPr>
          <w:p w14:paraId="0E7E8F2E" w14:textId="77777777" w:rsidR="00C80B83" w:rsidRPr="00337D69" w:rsidRDefault="00C80B83" w:rsidP="00C80B83">
            <w:pPr>
              <w:rPr>
                <w:rFonts w:ascii="Sylfaen" w:eastAsia="Times New Roman" w:hAnsi="Sylfaen" w:cs="Times New Roman"/>
                <w:sz w:val="20"/>
                <w:szCs w:val="20"/>
              </w:rPr>
            </w:pPr>
          </w:p>
        </w:tc>
        <w:tc>
          <w:tcPr>
            <w:tcW w:w="2430" w:type="dxa"/>
            <w:tcBorders>
              <w:top w:val="single" w:sz="4" w:space="0" w:color="auto"/>
              <w:bottom w:val="single" w:sz="4" w:space="0" w:color="auto"/>
              <w:right w:val="single" w:sz="4" w:space="0" w:color="auto"/>
            </w:tcBorders>
            <w:shd w:val="clear" w:color="auto" w:fill="auto"/>
          </w:tcPr>
          <w:p w14:paraId="2847893E" w14:textId="77777777" w:rsidR="00C80B83" w:rsidRPr="00337D69" w:rsidRDefault="00C80B83" w:rsidP="00C80B83">
            <w:pPr>
              <w:rPr>
                <w:rFonts w:ascii="Sylfaen" w:eastAsia="Times New Roman" w:hAnsi="Sylfaen" w:cs="Times New Roman"/>
                <w:sz w:val="20"/>
                <w:szCs w:val="20"/>
              </w:rPr>
            </w:pPr>
          </w:p>
        </w:tc>
      </w:tr>
      <w:tr w:rsidR="00C80B83" w:rsidRPr="00783790" w14:paraId="5ABA76DE" w14:textId="77777777" w:rsidTr="00A300D0">
        <w:trPr>
          <w:trHeight w:val="615"/>
        </w:trPr>
        <w:tc>
          <w:tcPr>
            <w:tcW w:w="720" w:type="dxa"/>
            <w:tcBorders>
              <w:top w:val="nil"/>
              <w:left w:val="single" w:sz="4" w:space="0" w:color="auto"/>
              <w:bottom w:val="single" w:sz="4" w:space="0" w:color="auto"/>
              <w:right w:val="single" w:sz="4" w:space="0" w:color="auto"/>
            </w:tcBorders>
            <w:shd w:val="clear" w:color="auto" w:fill="auto"/>
            <w:noWrap/>
            <w:hideMark/>
          </w:tcPr>
          <w:p w14:paraId="5D6C8467"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27204E44" w14:textId="07331B64"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7.1.</w:t>
            </w:r>
          </w:p>
        </w:tc>
        <w:tc>
          <w:tcPr>
            <w:tcW w:w="5069" w:type="dxa"/>
            <w:tcBorders>
              <w:top w:val="nil"/>
              <w:left w:val="single" w:sz="4" w:space="0" w:color="auto"/>
              <w:bottom w:val="single" w:sz="4" w:space="0" w:color="auto"/>
              <w:right w:val="single" w:sz="4" w:space="0" w:color="auto"/>
            </w:tcBorders>
            <w:shd w:val="clear" w:color="auto" w:fill="auto"/>
            <w:vAlign w:val="center"/>
          </w:tcPr>
          <w:p w14:paraId="1D67614B" w14:textId="5EDF2A22"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hAnsi="Sylfaen" w:cs="Arial"/>
                <w:sz w:val="20"/>
                <w:szCs w:val="20"/>
                <w:lang w:val="ka-GE"/>
              </w:rPr>
              <w:t>ოპერაციული გეგმის შემუშავება. შესაბამისი სახელმძღვანელო დოკუმენტების, პროცედურებისა და ინსტრუქციების შედგენა.</w:t>
            </w:r>
          </w:p>
        </w:tc>
        <w:tc>
          <w:tcPr>
            <w:tcW w:w="3330" w:type="dxa"/>
            <w:tcBorders>
              <w:top w:val="nil"/>
              <w:left w:val="nil"/>
              <w:bottom w:val="single" w:sz="4" w:space="0" w:color="auto"/>
              <w:right w:val="single" w:sz="4" w:space="0" w:color="auto"/>
            </w:tcBorders>
            <w:shd w:val="clear" w:color="000000" w:fill="FFFFFF"/>
            <w:noWrap/>
            <w:vAlign w:val="center"/>
          </w:tcPr>
          <w:p w14:paraId="733F6337" w14:textId="77777777" w:rsidR="00C80B83" w:rsidRPr="00337D69"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lang w:val="ka-GE"/>
              </w:rPr>
              <w:t xml:space="preserve">სამინისტრო, </w:t>
            </w:r>
          </w:p>
          <w:p w14:paraId="58990CE9" w14:textId="77777777" w:rsidR="00C80B83" w:rsidRPr="00337D69"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სსიპ  -საგანგებო სიტუაციების კოორდინაციისა და გადაუდებელი დახმარების ცენტრი</w:t>
            </w:r>
            <w:r w:rsidRPr="00337D69">
              <w:rPr>
                <w:rFonts w:ascii="Sylfaen" w:eastAsia="Times New Roman" w:hAnsi="Sylfaen" w:cs="Calibri"/>
                <w:color w:val="000000"/>
                <w:sz w:val="20"/>
                <w:szCs w:val="20"/>
                <w:lang w:val="ka-GE"/>
              </w:rPr>
              <w:t>.</w:t>
            </w:r>
          </w:p>
          <w:p w14:paraId="220C44E0" w14:textId="02911CF7" w:rsidR="00C80B83" w:rsidRPr="00337D69" w:rsidRDefault="00C80B83" w:rsidP="00C80B83">
            <w:pPr>
              <w:spacing w:after="0" w:line="240" w:lineRule="auto"/>
              <w:rPr>
                <w:rFonts w:ascii="Sylfaen" w:eastAsia="Times New Roman" w:hAnsi="Sylfaen" w:cs="Calibri"/>
                <w:color w:val="000000"/>
                <w:sz w:val="20"/>
                <w:szCs w:val="20"/>
                <w:lang w:val="ka-GE"/>
              </w:rPr>
            </w:pPr>
            <w:r w:rsidRPr="00337D69">
              <w:rPr>
                <w:rFonts w:ascii="Sylfaen" w:eastAsia="Times New Roman" w:hAnsi="Sylfaen" w:cs="Calibri"/>
                <w:color w:val="000000"/>
                <w:sz w:val="20"/>
                <w:szCs w:val="20"/>
              </w:rPr>
              <w:t>სსიპ-დაავადებათა კონტროლისა და საზოგადოებრივი ჯანმრთელობის ეროვნული ცენტრი</w:t>
            </w:r>
          </w:p>
        </w:tc>
        <w:tc>
          <w:tcPr>
            <w:tcW w:w="2430" w:type="dxa"/>
            <w:tcBorders>
              <w:top w:val="single" w:sz="4" w:space="0" w:color="auto"/>
              <w:bottom w:val="single" w:sz="4" w:space="0" w:color="auto"/>
              <w:right w:val="single" w:sz="4" w:space="0" w:color="auto"/>
            </w:tcBorders>
            <w:shd w:val="clear" w:color="auto" w:fill="auto"/>
          </w:tcPr>
          <w:p w14:paraId="4BBB1BEB" w14:textId="0457C263" w:rsidR="00C80B83" w:rsidRPr="00337D69" w:rsidRDefault="003E6030"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გრიპის სეზონის დასაწყისი</w:t>
            </w:r>
          </w:p>
        </w:tc>
        <w:tc>
          <w:tcPr>
            <w:tcW w:w="2430" w:type="dxa"/>
            <w:tcBorders>
              <w:top w:val="single" w:sz="4" w:space="0" w:color="auto"/>
              <w:bottom w:val="single" w:sz="4" w:space="0" w:color="auto"/>
              <w:right w:val="single" w:sz="4" w:space="0" w:color="auto"/>
            </w:tcBorders>
            <w:shd w:val="clear" w:color="auto" w:fill="auto"/>
          </w:tcPr>
          <w:p w14:paraId="642AD857" w14:textId="77777777" w:rsidR="00C80B83" w:rsidRPr="00337D69" w:rsidRDefault="00C80B83" w:rsidP="00C80B83">
            <w:pPr>
              <w:rPr>
                <w:rFonts w:ascii="Sylfaen" w:eastAsia="Times New Roman" w:hAnsi="Sylfaen" w:cs="Times New Roman"/>
                <w:sz w:val="20"/>
                <w:szCs w:val="20"/>
              </w:rPr>
            </w:pPr>
          </w:p>
        </w:tc>
      </w:tr>
      <w:tr w:rsidR="00C80B83" w:rsidRPr="00783790" w14:paraId="0C1AB594" w14:textId="77777777" w:rsidTr="00A300D0">
        <w:trPr>
          <w:trHeight w:val="71"/>
        </w:trPr>
        <w:tc>
          <w:tcPr>
            <w:tcW w:w="720" w:type="dxa"/>
            <w:tcBorders>
              <w:top w:val="nil"/>
              <w:left w:val="single" w:sz="4" w:space="0" w:color="auto"/>
              <w:bottom w:val="single" w:sz="4" w:space="0" w:color="auto"/>
              <w:right w:val="single" w:sz="4" w:space="0" w:color="auto"/>
            </w:tcBorders>
            <w:shd w:val="clear" w:color="auto" w:fill="auto"/>
            <w:noWrap/>
            <w:hideMark/>
          </w:tcPr>
          <w:p w14:paraId="27D90120"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4B0D0157" w14:textId="376BBA81"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7.</w:t>
            </w:r>
            <w:r w:rsidRPr="00783790">
              <w:rPr>
                <w:rFonts w:ascii="Sylfaen" w:eastAsia="Times New Roman" w:hAnsi="Sylfaen" w:cs="Calibri"/>
                <w:color w:val="000000"/>
                <w:sz w:val="20"/>
                <w:szCs w:val="18"/>
                <w:lang w:val="ka-GE"/>
              </w:rPr>
              <w:t>2.</w:t>
            </w:r>
          </w:p>
        </w:tc>
        <w:tc>
          <w:tcPr>
            <w:tcW w:w="5069" w:type="dxa"/>
            <w:tcBorders>
              <w:top w:val="nil"/>
              <w:left w:val="single" w:sz="4" w:space="0" w:color="auto"/>
              <w:bottom w:val="single" w:sz="4" w:space="0" w:color="auto"/>
              <w:right w:val="single" w:sz="4" w:space="0" w:color="auto"/>
            </w:tcBorders>
            <w:shd w:val="clear" w:color="auto" w:fill="auto"/>
            <w:vAlign w:val="center"/>
          </w:tcPr>
          <w:p w14:paraId="4CF942D7" w14:textId="13694E29"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 xml:space="preserve">მართვის ჯგუფში ინფორმაციის განხილვა </w:t>
            </w:r>
          </w:p>
        </w:tc>
        <w:tc>
          <w:tcPr>
            <w:tcW w:w="3330" w:type="dxa"/>
            <w:tcBorders>
              <w:top w:val="nil"/>
              <w:left w:val="nil"/>
              <w:bottom w:val="single" w:sz="4" w:space="0" w:color="auto"/>
              <w:right w:val="single" w:sz="4" w:space="0" w:color="auto"/>
            </w:tcBorders>
            <w:shd w:val="clear" w:color="auto" w:fill="auto"/>
            <w:noWrap/>
            <w:vAlign w:val="center"/>
          </w:tcPr>
          <w:p w14:paraId="118622F3" w14:textId="1EF07F44"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სამინისტრო.</w:t>
            </w:r>
          </w:p>
        </w:tc>
        <w:tc>
          <w:tcPr>
            <w:tcW w:w="2430" w:type="dxa"/>
            <w:tcBorders>
              <w:top w:val="single" w:sz="4" w:space="0" w:color="auto"/>
              <w:bottom w:val="single" w:sz="4" w:space="0" w:color="auto"/>
              <w:right w:val="single" w:sz="4" w:space="0" w:color="auto"/>
            </w:tcBorders>
            <w:shd w:val="clear" w:color="auto" w:fill="auto"/>
          </w:tcPr>
          <w:p w14:paraId="61F78CE2" w14:textId="3458925A" w:rsidR="00C80B83" w:rsidRPr="00337D69" w:rsidRDefault="00C80B83" w:rsidP="00C80B83">
            <w:pPr>
              <w:rPr>
                <w:rFonts w:ascii="Sylfaen" w:eastAsia="Times New Roman" w:hAnsi="Sylfaen" w:cs="Times New Roman"/>
                <w:sz w:val="20"/>
                <w:szCs w:val="20"/>
              </w:rPr>
            </w:pPr>
            <w:r w:rsidRPr="00337D69">
              <w:rPr>
                <w:rFonts w:ascii="Sylfaen" w:eastAsia="Times New Roman" w:hAnsi="Sylfaen" w:cs="Calibri"/>
                <w:color w:val="000000"/>
                <w:sz w:val="20"/>
                <w:szCs w:val="20"/>
              </w:rPr>
              <w:t>ყოველდღიურად</w:t>
            </w:r>
          </w:p>
        </w:tc>
        <w:tc>
          <w:tcPr>
            <w:tcW w:w="2430" w:type="dxa"/>
            <w:tcBorders>
              <w:top w:val="single" w:sz="4" w:space="0" w:color="auto"/>
              <w:bottom w:val="single" w:sz="4" w:space="0" w:color="auto"/>
              <w:right w:val="single" w:sz="4" w:space="0" w:color="auto"/>
            </w:tcBorders>
            <w:shd w:val="clear" w:color="auto" w:fill="auto"/>
          </w:tcPr>
          <w:p w14:paraId="70E49450" w14:textId="77777777" w:rsidR="00C80B83" w:rsidRPr="00337D69" w:rsidRDefault="00C80B83" w:rsidP="00C80B83">
            <w:pPr>
              <w:rPr>
                <w:rFonts w:ascii="Sylfaen" w:eastAsia="Times New Roman" w:hAnsi="Sylfaen" w:cs="Times New Roman"/>
                <w:sz w:val="20"/>
                <w:szCs w:val="20"/>
              </w:rPr>
            </w:pPr>
          </w:p>
        </w:tc>
      </w:tr>
      <w:tr w:rsidR="00C80B83" w:rsidRPr="00783790" w14:paraId="6A8F12DF" w14:textId="77777777" w:rsidTr="00A300D0">
        <w:trPr>
          <w:trHeight w:val="510"/>
        </w:trPr>
        <w:tc>
          <w:tcPr>
            <w:tcW w:w="720" w:type="dxa"/>
            <w:tcBorders>
              <w:top w:val="nil"/>
              <w:left w:val="single" w:sz="4" w:space="0" w:color="auto"/>
              <w:bottom w:val="single" w:sz="4" w:space="0" w:color="auto"/>
              <w:right w:val="single" w:sz="4" w:space="0" w:color="auto"/>
            </w:tcBorders>
            <w:shd w:val="clear" w:color="auto" w:fill="auto"/>
            <w:noWrap/>
            <w:hideMark/>
          </w:tcPr>
          <w:p w14:paraId="77B4B39F" w14:textId="77777777" w:rsidR="00C80B83" w:rsidRPr="00783790" w:rsidRDefault="00C80B83"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nil"/>
              <w:left w:val="nil"/>
              <w:bottom w:val="single" w:sz="4" w:space="0" w:color="auto"/>
              <w:right w:val="nil"/>
            </w:tcBorders>
            <w:shd w:val="clear" w:color="auto" w:fill="auto"/>
            <w:hideMark/>
          </w:tcPr>
          <w:p w14:paraId="6A5BD830" w14:textId="0DD8B379" w:rsidR="00C80B83" w:rsidRPr="00783790" w:rsidRDefault="00C80B83"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7.</w:t>
            </w:r>
            <w:r w:rsidRPr="00783790">
              <w:rPr>
                <w:rFonts w:ascii="Sylfaen" w:eastAsia="Times New Roman" w:hAnsi="Sylfaen" w:cs="Calibri"/>
                <w:color w:val="000000"/>
                <w:sz w:val="20"/>
                <w:szCs w:val="18"/>
                <w:lang w:val="ka-GE"/>
              </w:rPr>
              <w:t>2.1.</w:t>
            </w:r>
          </w:p>
        </w:tc>
        <w:tc>
          <w:tcPr>
            <w:tcW w:w="5069" w:type="dxa"/>
            <w:tcBorders>
              <w:top w:val="nil"/>
              <w:left w:val="single" w:sz="4" w:space="0" w:color="auto"/>
              <w:bottom w:val="single" w:sz="4" w:space="0" w:color="auto"/>
              <w:right w:val="single" w:sz="4" w:space="0" w:color="auto"/>
            </w:tcBorders>
            <w:shd w:val="clear" w:color="auto" w:fill="auto"/>
            <w:vAlign w:val="center"/>
          </w:tcPr>
          <w:p w14:paraId="6081AC56" w14:textId="49E83B7C"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გრიპის შემთხვევათა რაოდენობა, ჰოსპიტალიზებულ პაციენტთა რაოდენობა/სიმძიმე, სიკვდილიანობა</w:t>
            </w:r>
            <w:r w:rsidRPr="00337D69">
              <w:rPr>
                <w:rFonts w:ascii="Sylfaen" w:eastAsia="Times New Roman" w:hAnsi="Sylfaen" w:cs="Calibri"/>
                <w:color w:val="000000"/>
                <w:sz w:val="20"/>
                <w:szCs w:val="20"/>
                <w:lang w:val="ka-GE"/>
              </w:rPr>
              <w:t>-აღრიცხვა</w:t>
            </w:r>
          </w:p>
        </w:tc>
        <w:tc>
          <w:tcPr>
            <w:tcW w:w="3330" w:type="dxa"/>
            <w:tcBorders>
              <w:top w:val="nil"/>
              <w:left w:val="nil"/>
              <w:bottom w:val="single" w:sz="4" w:space="0" w:color="auto"/>
              <w:right w:val="single" w:sz="4" w:space="0" w:color="auto"/>
            </w:tcBorders>
            <w:shd w:val="clear" w:color="auto" w:fill="auto"/>
            <w:noWrap/>
            <w:vAlign w:val="center"/>
          </w:tcPr>
          <w:p w14:paraId="69BD4598" w14:textId="0B4F05AF" w:rsidR="00C80B83" w:rsidRPr="00337D69" w:rsidRDefault="00C80B83"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lang w:val="ka-GE"/>
              </w:rPr>
              <w:t>ჯანმრთელობის დაცვის დეპარტამენტი</w:t>
            </w:r>
          </w:p>
        </w:tc>
        <w:tc>
          <w:tcPr>
            <w:tcW w:w="2430" w:type="dxa"/>
            <w:tcBorders>
              <w:top w:val="single" w:sz="4" w:space="0" w:color="auto"/>
              <w:bottom w:val="single" w:sz="4" w:space="0" w:color="auto"/>
              <w:right w:val="single" w:sz="4" w:space="0" w:color="auto"/>
            </w:tcBorders>
            <w:shd w:val="clear" w:color="auto" w:fill="auto"/>
          </w:tcPr>
          <w:p w14:paraId="1D23B6B5" w14:textId="227A7163" w:rsidR="00C80B83" w:rsidRPr="00337D69" w:rsidRDefault="00407B17" w:rsidP="00C80B83">
            <w:pPr>
              <w:rPr>
                <w:rFonts w:ascii="Sylfaen" w:eastAsia="Times New Roman" w:hAnsi="Sylfaen" w:cs="Times New Roman"/>
                <w:sz w:val="20"/>
                <w:szCs w:val="20"/>
                <w:lang w:val="ka-GE"/>
              </w:rPr>
            </w:pPr>
            <w:r w:rsidRPr="00337D69">
              <w:rPr>
                <w:rFonts w:ascii="Sylfaen" w:eastAsia="Times New Roman" w:hAnsi="Sylfaen" w:cs="Calibri"/>
                <w:color w:val="000000"/>
                <w:sz w:val="20"/>
                <w:szCs w:val="20"/>
              </w:rPr>
              <w:t>ყოველდღიურად</w:t>
            </w:r>
          </w:p>
        </w:tc>
        <w:tc>
          <w:tcPr>
            <w:tcW w:w="2430" w:type="dxa"/>
            <w:tcBorders>
              <w:top w:val="single" w:sz="4" w:space="0" w:color="auto"/>
              <w:bottom w:val="single" w:sz="4" w:space="0" w:color="auto"/>
              <w:right w:val="single" w:sz="4" w:space="0" w:color="auto"/>
            </w:tcBorders>
            <w:shd w:val="clear" w:color="auto" w:fill="auto"/>
          </w:tcPr>
          <w:p w14:paraId="7E24F319" w14:textId="77777777" w:rsidR="00C80B83" w:rsidRPr="00337D69" w:rsidRDefault="00C80B83" w:rsidP="00C80B83">
            <w:pPr>
              <w:rPr>
                <w:rFonts w:ascii="Sylfaen" w:eastAsia="Times New Roman" w:hAnsi="Sylfaen" w:cs="Times New Roman"/>
                <w:sz w:val="20"/>
                <w:szCs w:val="20"/>
              </w:rPr>
            </w:pPr>
          </w:p>
        </w:tc>
      </w:tr>
      <w:tr w:rsidR="00407B17" w:rsidRPr="00783790" w14:paraId="59326681" w14:textId="77777777" w:rsidTr="00A300D0">
        <w:trPr>
          <w:trHeight w:val="645"/>
        </w:trPr>
        <w:tc>
          <w:tcPr>
            <w:tcW w:w="720" w:type="dxa"/>
            <w:tcBorders>
              <w:top w:val="nil"/>
              <w:left w:val="single" w:sz="4" w:space="0" w:color="auto"/>
              <w:bottom w:val="single" w:sz="4" w:space="0" w:color="auto"/>
              <w:right w:val="single" w:sz="4" w:space="0" w:color="auto"/>
            </w:tcBorders>
            <w:shd w:val="clear" w:color="auto" w:fill="auto"/>
            <w:noWrap/>
          </w:tcPr>
          <w:p w14:paraId="4F9CC0E5" w14:textId="77777777" w:rsidR="00407B17" w:rsidRPr="00783790" w:rsidRDefault="00407B17" w:rsidP="00C80B83">
            <w:pPr>
              <w:spacing w:after="0" w:line="240" w:lineRule="auto"/>
              <w:rPr>
                <w:rFonts w:ascii="Sylfaen" w:eastAsia="Times New Roman" w:hAnsi="Sylfaen" w:cs="Calibri"/>
                <w:color w:val="000000"/>
                <w:sz w:val="20"/>
                <w:szCs w:val="18"/>
              </w:rPr>
            </w:pPr>
          </w:p>
        </w:tc>
        <w:tc>
          <w:tcPr>
            <w:tcW w:w="691" w:type="dxa"/>
            <w:tcBorders>
              <w:top w:val="nil"/>
              <w:left w:val="nil"/>
              <w:bottom w:val="single" w:sz="4" w:space="0" w:color="auto"/>
              <w:right w:val="nil"/>
            </w:tcBorders>
            <w:shd w:val="clear" w:color="auto" w:fill="auto"/>
          </w:tcPr>
          <w:p w14:paraId="4BA0F213" w14:textId="710F41EF" w:rsidR="00407B17" w:rsidRPr="00783790" w:rsidRDefault="00407B17"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lang w:val="ka-GE"/>
              </w:rPr>
              <w:t>7.2.2.</w:t>
            </w:r>
          </w:p>
        </w:tc>
        <w:tc>
          <w:tcPr>
            <w:tcW w:w="5069" w:type="dxa"/>
            <w:tcBorders>
              <w:top w:val="nil"/>
              <w:left w:val="single" w:sz="4" w:space="0" w:color="auto"/>
              <w:bottom w:val="single" w:sz="4" w:space="0" w:color="auto"/>
              <w:right w:val="single" w:sz="4" w:space="0" w:color="auto"/>
            </w:tcBorders>
            <w:shd w:val="clear" w:color="auto" w:fill="auto"/>
            <w:vAlign w:val="center"/>
          </w:tcPr>
          <w:p w14:paraId="7873976B" w14:textId="6D3ED90D" w:rsidR="00407B17" w:rsidRPr="00337D69" w:rsidRDefault="00407B17"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ანტივირუსული მედიკამენტების მარაგის შეფასება (სამედიცინო დაწესებულებები, სააფთიაქო ქსელი)</w:t>
            </w:r>
          </w:p>
        </w:tc>
        <w:tc>
          <w:tcPr>
            <w:tcW w:w="3330" w:type="dxa"/>
            <w:tcBorders>
              <w:top w:val="nil"/>
              <w:left w:val="nil"/>
              <w:bottom w:val="single" w:sz="4" w:space="0" w:color="auto"/>
              <w:right w:val="single" w:sz="4" w:space="0" w:color="auto"/>
            </w:tcBorders>
            <w:shd w:val="clear" w:color="auto" w:fill="auto"/>
            <w:noWrap/>
            <w:vAlign w:val="center"/>
          </w:tcPr>
          <w:p w14:paraId="0584DFE2" w14:textId="7199C3F7" w:rsidR="00407B17" w:rsidRPr="00337D69" w:rsidRDefault="00407B17"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მართვის ჯგუფი</w:t>
            </w:r>
          </w:p>
        </w:tc>
        <w:tc>
          <w:tcPr>
            <w:tcW w:w="2430" w:type="dxa"/>
            <w:tcBorders>
              <w:top w:val="single" w:sz="4" w:space="0" w:color="auto"/>
              <w:bottom w:val="single" w:sz="4" w:space="0" w:color="auto"/>
              <w:right w:val="single" w:sz="4" w:space="0" w:color="auto"/>
            </w:tcBorders>
            <w:shd w:val="clear" w:color="auto" w:fill="auto"/>
          </w:tcPr>
          <w:p w14:paraId="558D85E4" w14:textId="70130AF2" w:rsidR="00407B17" w:rsidRPr="00337D69" w:rsidRDefault="00407B17" w:rsidP="00407B17">
            <w:pPr>
              <w:rPr>
                <w:rFonts w:ascii="Sylfaen" w:eastAsia="Times New Roman" w:hAnsi="Sylfaen" w:cs="Times New Roman"/>
                <w:sz w:val="20"/>
                <w:szCs w:val="20"/>
                <w:lang w:val="ka-GE"/>
              </w:rPr>
            </w:pPr>
            <w:r w:rsidRPr="00337D69">
              <w:rPr>
                <w:rFonts w:ascii="Sylfaen" w:eastAsia="Times New Roman" w:hAnsi="Sylfaen" w:cs="Calibri"/>
                <w:color w:val="000000"/>
                <w:sz w:val="20"/>
                <w:szCs w:val="20"/>
              </w:rPr>
              <w:t>ყოველდღიურად</w:t>
            </w:r>
          </w:p>
        </w:tc>
        <w:tc>
          <w:tcPr>
            <w:tcW w:w="2430" w:type="dxa"/>
            <w:tcBorders>
              <w:top w:val="single" w:sz="4" w:space="0" w:color="auto"/>
              <w:bottom w:val="single" w:sz="4" w:space="0" w:color="auto"/>
              <w:right w:val="single" w:sz="4" w:space="0" w:color="auto"/>
            </w:tcBorders>
            <w:shd w:val="clear" w:color="auto" w:fill="auto"/>
          </w:tcPr>
          <w:p w14:paraId="31565CC9" w14:textId="77777777" w:rsidR="00407B17" w:rsidRPr="00337D69" w:rsidRDefault="00407B17" w:rsidP="00C80B83">
            <w:pPr>
              <w:rPr>
                <w:rFonts w:ascii="Sylfaen" w:eastAsia="Times New Roman" w:hAnsi="Sylfaen" w:cs="Times New Roman"/>
                <w:sz w:val="20"/>
                <w:szCs w:val="20"/>
              </w:rPr>
            </w:pPr>
          </w:p>
        </w:tc>
      </w:tr>
      <w:tr w:rsidR="00407B17" w:rsidRPr="00783790" w14:paraId="24A712AA" w14:textId="77777777" w:rsidTr="00A300D0">
        <w:trPr>
          <w:trHeight w:val="107"/>
        </w:trPr>
        <w:tc>
          <w:tcPr>
            <w:tcW w:w="720" w:type="dxa"/>
            <w:tcBorders>
              <w:top w:val="nil"/>
              <w:left w:val="single" w:sz="4" w:space="0" w:color="auto"/>
              <w:bottom w:val="single" w:sz="4" w:space="0" w:color="auto"/>
              <w:right w:val="single" w:sz="4" w:space="0" w:color="auto"/>
            </w:tcBorders>
            <w:shd w:val="clear" w:color="auto" w:fill="auto"/>
            <w:noWrap/>
          </w:tcPr>
          <w:p w14:paraId="29340924" w14:textId="77777777" w:rsidR="00407B17" w:rsidRPr="00783790" w:rsidRDefault="00407B17" w:rsidP="00C80B83">
            <w:pPr>
              <w:spacing w:after="0" w:line="240" w:lineRule="auto"/>
              <w:rPr>
                <w:rFonts w:ascii="Sylfaen" w:eastAsia="Times New Roman" w:hAnsi="Sylfaen" w:cs="Calibri"/>
                <w:color w:val="000000"/>
                <w:sz w:val="20"/>
                <w:szCs w:val="18"/>
              </w:rPr>
            </w:pPr>
          </w:p>
        </w:tc>
        <w:tc>
          <w:tcPr>
            <w:tcW w:w="691" w:type="dxa"/>
            <w:tcBorders>
              <w:top w:val="nil"/>
              <w:left w:val="nil"/>
              <w:bottom w:val="single" w:sz="4" w:space="0" w:color="auto"/>
              <w:right w:val="nil"/>
            </w:tcBorders>
            <w:shd w:val="clear" w:color="auto" w:fill="auto"/>
          </w:tcPr>
          <w:p w14:paraId="4C4F796D" w14:textId="2597CEBE" w:rsidR="00407B17" w:rsidRPr="00407B17" w:rsidRDefault="00407B17" w:rsidP="00C80B83">
            <w:pPr>
              <w:spacing w:after="0" w:line="240" w:lineRule="auto"/>
              <w:rPr>
                <w:rFonts w:ascii="Sylfaen" w:eastAsia="Times New Roman" w:hAnsi="Sylfaen" w:cs="Calibri"/>
                <w:color w:val="000000"/>
                <w:sz w:val="20"/>
                <w:szCs w:val="18"/>
                <w:lang w:val="ka-GE"/>
              </w:rPr>
            </w:pPr>
            <w:r>
              <w:rPr>
                <w:rFonts w:ascii="Sylfaen" w:eastAsia="Times New Roman" w:hAnsi="Sylfaen" w:cs="Calibri"/>
                <w:color w:val="000000"/>
                <w:sz w:val="20"/>
                <w:szCs w:val="18"/>
                <w:lang w:val="ka-GE"/>
              </w:rPr>
              <w:t>7.2.3.</w:t>
            </w:r>
          </w:p>
        </w:tc>
        <w:tc>
          <w:tcPr>
            <w:tcW w:w="5069" w:type="dxa"/>
            <w:tcBorders>
              <w:top w:val="nil"/>
              <w:left w:val="single" w:sz="4" w:space="0" w:color="auto"/>
              <w:bottom w:val="single" w:sz="4" w:space="0" w:color="auto"/>
              <w:right w:val="single" w:sz="4" w:space="0" w:color="auto"/>
            </w:tcBorders>
            <w:shd w:val="clear" w:color="auto" w:fill="auto"/>
            <w:vAlign w:val="center"/>
          </w:tcPr>
          <w:p w14:paraId="1FF23227" w14:textId="1F19B785" w:rsidR="00407B17" w:rsidRPr="00337D69" w:rsidRDefault="00407B17"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დამატებითი რესურსების საჭიროების დადგენა</w:t>
            </w:r>
          </w:p>
        </w:tc>
        <w:tc>
          <w:tcPr>
            <w:tcW w:w="3330" w:type="dxa"/>
            <w:tcBorders>
              <w:top w:val="nil"/>
              <w:left w:val="nil"/>
              <w:bottom w:val="single" w:sz="4" w:space="0" w:color="auto"/>
              <w:right w:val="single" w:sz="4" w:space="0" w:color="auto"/>
            </w:tcBorders>
            <w:shd w:val="clear" w:color="auto" w:fill="auto"/>
            <w:noWrap/>
            <w:vAlign w:val="center"/>
          </w:tcPr>
          <w:p w14:paraId="297AB6B2" w14:textId="32FFE02E" w:rsidR="00407B17" w:rsidRPr="00337D69" w:rsidRDefault="00407B17"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მართვის ჯგუფი</w:t>
            </w:r>
          </w:p>
        </w:tc>
        <w:tc>
          <w:tcPr>
            <w:tcW w:w="2430" w:type="dxa"/>
            <w:tcBorders>
              <w:top w:val="single" w:sz="4" w:space="0" w:color="auto"/>
              <w:bottom w:val="single" w:sz="4" w:space="0" w:color="auto"/>
              <w:right w:val="single" w:sz="4" w:space="0" w:color="auto"/>
            </w:tcBorders>
            <w:shd w:val="clear" w:color="auto" w:fill="auto"/>
          </w:tcPr>
          <w:p w14:paraId="63BF8ACD" w14:textId="444A3130" w:rsidR="00407B17" w:rsidRPr="00337D69" w:rsidRDefault="00407B17" w:rsidP="00C80B83">
            <w:pPr>
              <w:rPr>
                <w:rFonts w:ascii="Sylfaen" w:eastAsia="Times New Roman" w:hAnsi="Sylfaen" w:cs="Times New Roman"/>
                <w:sz w:val="20"/>
                <w:szCs w:val="20"/>
              </w:rPr>
            </w:pPr>
            <w:r w:rsidRPr="00337D69">
              <w:rPr>
                <w:rFonts w:ascii="Sylfaen" w:eastAsia="Times New Roman" w:hAnsi="Sylfaen" w:cs="Times New Roman"/>
                <w:sz w:val="20"/>
                <w:szCs w:val="20"/>
                <w:lang w:val="ka-GE"/>
              </w:rPr>
              <w:t>საჭიროების შემთხვევაში</w:t>
            </w:r>
          </w:p>
        </w:tc>
        <w:tc>
          <w:tcPr>
            <w:tcW w:w="2430" w:type="dxa"/>
            <w:tcBorders>
              <w:top w:val="single" w:sz="4" w:space="0" w:color="auto"/>
              <w:bottom w:val="single" w:sz="4" w:space="0" w:color="auto"/>
              <w:right w:val="single" w:sz="4" w:space="0" w:color="auto"/>
            </w:tcBorders>
            <w:shd w:val="clear" w:color="auto" w:fill="auto"/>
          </w:tcPr>
          <w:p w14:paraId="463CC6E5" w14:textId="77777777" w:rsidR="00407B17" w:rsidRPr="00337D69" w:rsidRDefault="00407B17" w:rsidP="00C80B83">
            <w:pPr>
              <w:rPr>
                <w:rFonts w:ascii="Sylfaen" w:eastAsia="Times New Roman" w:hAnsi="Sylfaen" w:cs="Times New Roman"/>
                <w:sz w:val="20"/>
                <w:szCs w:val="20"/>
              </w:rPr>
            </w:pPr>
          </w:p>
        </w:tc>
      </w:tr>
      <w:tr w:rsidR="00407B17" w:rsidRPr="00783790" w14:paraId="4D7A73A1" w14:textId="77777777" w:rsidTr="00A300D0">
        <w:trPr>
          <w:trHeight w:val="251"/>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DD3DA8B" w14:textId="77777777" w:rsidR="00407B17" w:rsidRPr="00783790" w:rsidRDefault="00407B17" w:rsidP="00C80B83">
            <w:pPr>
              <w:spacing w:after="0" w:line="240" w:lineRule="auto"/>
              <w:rPr>
                <w:rFonts w:ascii="Sylfaen" w:eastAsia="Times New Roman" w:hAnsi="Sylfaen" w:cs="Calibri"/>
                <w:color w:val="000000"/>
                <w:sz w:val="20"/>
                <w:szCs w:val="18"/>
              </w:rPr>
            </w:pPr>
            <w:r w:rsidRPr="00783790">
              <w:rPr>
                <w:rFonts w:ascii="Sylfaen" w:eastAsia="Times New Roman" w:hAnsi="Sylfaen" w:cs="Calibri"/>
                <w:color w:val="000000"/>
                <w:sz w:val="20"/>
                <w:szCs w:val="18"/>
              </w:rPr>
              <w:t> </w:t>
            </w:r>
          </w:p>
        </w:tc>
        <w:tc>
          <w:tcPr>
            <w:tcW w:w="691" w:type="dxa"/>
            <w:tcBorders>
              <w:top w:val="single" w:sz="4" w:space="0" w:color="auto"/>
              <w:left w:val="nil"/>
              <w:bottom w:val="single" w:sz="4" w:space="0" w:color="auto"/>
              <w:right w:val="nil"/>
            </w:tcBorders>
            <w:shd w:val="clear" w:color="auto" w:fill="auto"/>
            <w:hideMark/>
          </w:tcPr>
          <w:p w14:paraId="1373BEB2" w14:textId="39EAD4D0" w:rsidR="00407B17" w:rsidRPr="00783790" w:rsidRDefault="00407B17" w:rsidP="00C80B83">
            <w:pPr>
              <w:spacing w:after="0" w:line="240" w:lineRule="auto"/>
              <w:rPr>
                <w:rFonts w:ascii="Sylfaen" w:eastAsia="Times New Roman" w:hAnsi="Sylfaen" w:cs="Calibri"/>
                <w:color w:val="000000"/>
                <w:sz w:val="20"/>
                <w:szCs w:val="18"/>
                <w:lang w:val="ka-GE"/>
              </w:rPr>
            </w:pPr>
            <w:r w:rsidRPr="00783790">
              <w:rPr>
                <w:rFonts w:ascii="Sylfaen" w:eastAsia="Times New Roman" w:hAnsi="Sylfaen" w:cs="Calibri"/>
                <w:color w:val="000000"/>
                <w:sz w:val="20"/>
                <w:szCs w:val="18"/>
              </w:rPr>
              <w:t>7.</w:t>
            </w:r>
            <w:r w:rsidRPr="00783790">
              <w:rPr>
                <w:rFonts w:ascii="Sylfaen" w:eastAsia="Times New Roman" w:hAnsi="Sylfaen" w:cs="Calibri"/>
                <w:color w:val="000000"/>
                <w:sz w:val="20"/>
                <w:szCs w:val="18"/>
                <w:lang w:val="ka-GE"/>
              </w:rPr>
              <w:t>2</w:t>
            </w:r>
            <w:r>
              <w:rPr>
                <w:rFonts w:ascii="Sylfaen" w:eastAsia="Times New Roman" w:hAnsi="Sylfaen" w:cs="Calibri"/>
                <w:color w:val="000000"/>
                <w:sz w:val="20"/>
                <w:szCs w:val="18"/>
                <w:lang w:val="ka-GE"/>
              </w:rPr>
              <w:t>.4</w:t>
            </w:r>
            <w:r w:rsidRPr="00783790">
              <w:rPr>
                <w:rFonts w:ascii="Sylfaen" w:eastAsia="Times New Roman" w:hAnsi="Sylfaen" w:cs="Calibri"/>
                <w:color w:val="000000"/>
                <w:sz w:val="20"/>
                <w:szCs w:val="18"/>
                <w:lang w:val="ka-GE"/>
              </w:rPr>
              <w:t>.</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6EFB" w14:textId="77777777" w:rsidR="00407B17" w:rsidRPr="00337D69" w:rsidRDefault="00407B17"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დაავადების გავრცელების რისკისა და ზეგავლენის შეფასება</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4D19757D" w14:textId="77777777" w:rsidR="00407B17" w:rsidRPr="00337D69" w:rsidRDefault="00407B17" w:rsidP="00C80B83">
            <w:pPr>
              <w:spacing w:after="0" w:line="240" w:lineRule="auto"/>
              <w:rPr>
                <w:rFonts w:ascii="Sylfaen" w:eastAsia="Times New Roman" w:hAnsi="Sylfaen" w:cs="Calibri"/>
                <w:color w:val="000000"/>
                <w:sz w:val="20"/>
                <w:szCs w:val="20"/>
              </w:rPr>
            </w:pPr>
            <w:r w:rsidRPr="00337D69">
              <w:rPr>
                <w:rFonts w:ascii="Sylfaen" w:eastAsia="Times New Roman" w:hAnsi="Sylfaen" w:cs="Calibri"/>
                <w:color w:val="000000"/>
                <w:sz w:val="20"/>
                <w:szCs w:val="20"/>
              </w:rPr>
              <w:t>მართვის ჯგუფი</w:t>
            </w:r>
          </w:p>
        </w:tc>
        <w:tc>
          <w:tcPr>
            <w:tcW w:w="2430" w:type="dxa"/>
            <w:tcBorders>
              <w:top w:val="single" w:sz="4" w:space="0" w:color="auto"/>
              <w:bottom w:val="single" w:sz="4" w:space="0" w:color="auto"/>
              <w:right w:val="single" w:sz="4" w:space="0" w:color="auto"/>
            </w:tcBorders>
            <w:shd w:val="clear" w:color="auto" w:fill="auto"/>
          </w:tcPr>
          <w:p w14:paraId="64BD223C" w14:textId="7A6362D0" w:rsidR="00407B17" w:rsidRPr="00337D69" w:rsidRDefault="002030E0" w:rsidP="00C80B83">
            <w:pPr>
              <w:rPr>
                <w:rFonts w:ascii="Sylfaen" w:eastAsia="Times New Roman" w:hAnsi="Sylfaen" w:cs="Times New Roman"/>
                <w:sz w:val="20"/>
                <w:szCs w:val="20"/>
                <w:lang w:val="ka-GE"/>
              </w:rPr>
            </w:pPr>
            <w:r>
              <w:rPr>
                <w:rFonts w:ascii="Sylfaen" w:eastAsia="Times New Roman" w:hAnsi="Sylfaen" w:cs="Times New Roman"/>
                <w:sz w:val="20"/>
                <w:szCs w:val="20"/>
                <w:lang w:val="ka-GE"/>
              </w:rPr>
              <w:t>კვირაში ერთხელ</w:t>
            </w:r>
          </w:p>
        </w:tc>
        <w:tc>
          <w:tcPr>
            <w:tcW w:w="2430" w:type="dxa"/>
            <w:tcBorders>
              <w:top w:val="single" w:sz="4" w:space="0" w:color="auto"/>
              <w:bottom w:val="single" w:sz="4" w:space="0" w:color="auto"/>
              <w:right w:val="single" w:sz="4" w:space="0" w:color="auto"/>
            </w:tcBorders>
            <w:shd w:val="clear" w:color="auto" w:fill="auto"/>
          </w:tcPr>
          <w:p w14:paraId="46D7523B" w14:textId="51D2BFEB" w:rsidR="00407B17" w:rsidRPr="00337D69" w:rsidRDefault="00407B17" w:rsidP="00C80B83">
            <w:pPr>
              <w:rPr>
                <w:rFonts w:ascii="Sylfaen" w:eastAsia="Times New Roman" w:hAnsi="Sylfaen" w:cs="Times New Roman"/>
                <w:sz w:val="20"/>
                <w:szCs w:val="20"/>
                <w:lang w:val="ka-GE"/>
              </w:rPr>
            </w:pPr>
          </w:p>
        </w:tc>
      </w:tr>
    </w:tbl>
    <w:p w14:paraId="6DB2CB4A" w14:textId="77777777" w:rsidR="008D2BF6" w:rsidRDefault="008D2BF6" w:rsidP="00C66C86">
      <w:pPr>
        <w:rPr>
          <w:rFonts w:ascii="Sylfaen" w:hAnsi="Sylfaen"/>
          <w:sz w:val="20"/>
          <w:szCs w:val="18"/>
          <w:lang w:val="ka-GE"/>
        </w:rPr>
      </w:pPr>
    </w:p>
    <w:p w14:paraId="330FFE14" w14:textId="77777777" w:rsidR="00A24997" w:rsidRDefault="00A24997" w:rsidP="00C66C86">
      <w:pPr>
        <w:rPr>
          <w:rFonts w:ascii="Sylfaen" w:hAnsi="Sylfaen"/>
          <w:sz w:val="20"/>
          <w:szCs w:val="18"/>
          <w:lang w:val="ka-GE"/>
        </w:rPr>
      </w:pPr>
    </w:p>
    <w:p w14:paraId="30E3CE94" w14:textId="27C94908" w:rsidR="00A24997" w:rsidRDefault="00A24997" w:rsidP="00A24997">
      <w:pPr>
        <w:pStyle w:val="Heading3"/>
        <w:rPr>
          <w:i/>
          <w:sz w:val="24"/>
          <w:lang w:val="ka-GE"/>
        </w:rPr>
      </w:pPr>
      <w:bookmarkStart w:id="25" w:name="_Toc523760980"/>
      <w:bookmarkStart w:id="26" w:name="_Toc18669263"/>
      <w:r w:rsidRPr="008C6F83">
        <w:rPr>
          <w:i/>
          <w:sz w:val="24"/>
          <w:lang w:val="ka-GE"/>
        </w:rPr>
        <w:tab/>
      </w:r>
      <w:r>
        <w:rPr>
          <w:i/>
          <w:sz w:val="24"/>
          <w:lang w:val="ka-GE"/>
        </w:rPr>
        <w:t>2019-2020</w:t>
      </w:r>
      <w:r w:rsidRPr="008C6F83">
        <w:rPr>
          <w:i/>
          <w:sz w:val="24"/>
          <w:lang w:val="ka-GE"/>
        </w:rPr>
        <w:t xml:space="preserve"> წლის სეზონური გრიპის საწინააღმდეგო იმუნიზაცია</w:t>
      </w:r>
      <w:bookmarkEnd w:id="25"/>
      <w:bookmarkEnd w:id="26"/>
    </w:p>
    <w:p w14:paraId="2E78D1FE" w14:textId="77777777" w:rsidR="00A24997" w:rsidRPr="006817F6" w:rsidRDefault="00A24997" w:rsidP="00A24997">
      <w:pPr>
        <w:rPr>
          <w:rFonts w:ascii="Sylfaen" w:eastAsia="Times New Roman" w:hAnsi="Sylfaen"/>
          <w:szCs w:val="24"/>
          <w:lang w:eastAsia="ka-GE"/>
        </w:rPr>
      </w:pPr>
      <w:r w:rsidRPr="006817F6">
        <w:rPr>
          <w:rFonts w:ascii="Sylfaen" w:eastAsia="Times New Roman" w:hAnsi="Sylfaen"/>
          <w:szCs w:val="24"/>
          <w:lang w:eastAsia="ka-GE"/>
        </w:rPr>
        <w:t>გრიპის საწინაანღმდეგო ყოველწლიური იმუნიზაცია გრიპის პროფილაქტიკის საუკეთესო საშუალებაა და ზოგადად რეკომენდებულია ნებისმიერი ადამიანისთვის. განსაკუთრებით კი იმ პოპულაციისთვის ვინც იმყოფება გრიპის გართულების მაღალი რისკის ქვეშ.</w:t>
      </w:r>
    </w:p>
    <w:p w14:paraId="6C1CC906" w14:textId="77777777" w:rsidR="00A24997" w:rsidRPr="00C76FDF" w:rsidRDefault="00A24997" w:rsidP="00A24997">
      <w:pPr>
        <w:spacing w:after="0" w:line="246" w:lineRule="auto"/>
        <w:ind w:right="-15"/>
        <w:jc w:val="both"/>
        <w:rPr>
          <w:rFonts w:ascii="Sylfaen" w:hAnsi="Sylfaen" w:cs="Calibri"/>
          <w:color w:val="000000"/>
          <w:sz w:val="20"/>
          <w:lang w:eastAsia="ka-GE"/>
        </w:rPr>
      </w:pPr>
      <w:r>
        <w:rPr>
          <w:rFonts w:ascii="Sylfaen" w:eastAsia="Times New Roman" w:hAnsi="Sylfaen"/>
          <w:szCs w:val="24"/>
          <w:lang w:eastAsia="ka-GE"/>
        </w:rPr>
        <w:t>2019</w:t>
      </w:r>
      <w:r>
        <w:rPr>
          <w:rFonts w:ascii="Sylfaen" w:eastAsia="Times New Roman" w:hAnsi="Sylfaen"/>
          <w:szCs w:val="24"/>
          <w:lang w:val="ka-GE" w:eastAsia="ka-GE"/>
        </w:rPr>
        <w:t xml:space="preserve"> </w:t>
      </w:r>
      <w:r>
        <w:rPr>
          <w:rFonts w:ascii="Sylfaen" w:eastAsia="Times New Roman" w:hAnsi="Sylfaen"/>
          <w:szCs w:val="24"/>
          <w:lang w:eastAsia="ka-GE"/>
        </w:rPr>
        <w:t>–2020</w:t>
      </w:r>
      <w:r w:rsidRPr="00C76FDF">
        <w:rPr>
          <w:rFonts w:ascii="Sylfaen" w:eastAsia="Times New Roman" w:hAnsi="Sylfaen"/>
          <w:szCs w:val="24"/>
          <w:lang w:eastAsia="ka-GE"/>
        </w:rPr>
        <w:t xml:space="preserve"> წლის გრიპის სეზონისთვის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შეძენილი იქნა </w:t>
      </w:r>
      <w:r>
        <w:rPr>
          <w:rFonts w:ascii="Sylfaen" w:eastAsia="Times New Roman" w:hAnsi="Sylfaen"/>
          <w:szCs w:val="24"/>
          <w:lang w:val="ka-GE" w:eastAsia="ka-GE"/>
        </w:rPr>
        <w:t>100000</w:t>
      </w:r>
      <w:r w:rsidRPr="00C76FDF">
        <w:rPr>
          <w:rFonts w:ascii="Sylfaen" w:eastAsia="Times New Roman" w:hAnsi="Sylfaen"/>
          <w:szCs w:val="24"/>
          <w:lang w:eastAsia="ka-GE"/>
        </w:rPr>
        <w:t xml:space="preserve"> დოზა სეზონური გრიპის საწინააღმდეგო ვაქცინა. შეძენილი ვაქცინა  - ვაქსიგრიპი</w:t>
      </w:r>
      <w:r w:rsidRPr="00C76FDF">
        <w:rPr>
          <w:rFonts w:ascii="Sylfaen" w:eastAsia="AcadNusx" w:hAnsi="Sylfaen" w:cs="AcadNusx"/>
          <w:color w:val="000000"/>
          <w:lang w:eastAsia="ka-GE"/>
        </w:rPr>
        <w:t xml:space="preserve"> (</w:t>
      </w:r>
      <w:r w:rsidRPr="00C76FDF">
        <w:rPr>
          <w:rFonts w:ascii="Sylfaen" w:eastAsia="Sylfaen" w:hAnsi="Sylfaen" w:cs="Sylfaen"/>
          <w:color w:val="000000"/>
          <w:lang w:eastAsia="ka-GE"/>
        </w:rPr>
        <w:t xml:space="preserve">VAXIGRIP) - არის საინექციო სუსპენზია ავსებულ შპრიცში </w:t>
      </w:r>
      <w:r w:rsidRPr="00C76FDF">
        <w:rPr>
          <w:rFonts w:ascii="Sylfaen" w:eastAsia="AcadNusx" w:hAnsi="Sylfaen" w:cs="AcadNusx"/>
          <w:color w:val="000000"/>
          <w:lang w:eastAsia="ka-GE"/>
        </w:rPr>
        <w:t>და შეთავსებადია ჯანმრთელობის მსოფლიო ორგანიზაციის რეკომენდაციებთან (ჩრდილოეთ ნახევარსფერო) და ევროკავშირის</w:t>
      </w:r>
      <w:r>
        <w:rPr>
          <w:rFonts w:ascii="Sylfaen" w:eastAsia="AcadNusx" w:hAnsi="Sylfaen" w:cs="AcadNusx"/>
          <w:color w:val="000000"/>
          <w:lang w:eastAsia="ka-GE"/>
        </w:rPr>
        <w:t xml:space="preserve"> 2019-2020</w:t>
      </w:r>
      <w:r w:rsidRPr="00C76FDF">
        <w:rPr>
          <w:rFonts w:ascii="Sylfaen" w:eastAsia="AcadNusx" w:hAnsi="Sylfaen" w:cs="AcadNusx"/>
          <w:color w:val="000000"/>
          <w:lang w:eastAsia="ka-GE"/>
        </w:rPr>
        <w:t xml:space="preserve"> სეზონის გადაწყვეტილებასთან.</w:t>
      </w:r>
    </w:p>
    <w:p w14:paraId="2758DD86" w14:textId="77777777" w:rsidR="00A24997" w:rsidRDefault="00A24997" w:rsidP="00A24997">
      <w:pPr>
        <w:spacing w:after="0" w:line="240" w:lineRule="auto"/>
        <w:rPr>
          <w:rFonts w:ascii="Sylfaen" w:eastAsia="Times New Roman" w:hAnsi="Sylfaen"/>
          <w:szCs w:val="24"/>
          <w:lang w:eastAsia="ka-GE"/>
        </w:rPr>
      </w:pPr>
      <w:r>
        <w:rPr>
          <w:rFonts w:ascii="Sylfaen" w:eastAsia="Times New Roman" w:hAnsi="Sylfaen"/>
          <w:szCs w:val="24"/>
          <w:lang w:eastAsia="ka-GE"/>
        </w:rPr>
        <w:t>საქართველოში 2019-2020</w:t>
      </w:r>
      <w:r w:rsidRPr="00C76FDF">
        <w:rPr>
          <w:rFonts w:ascii="Sylfaen" w:eastAsia="Times New Roman" w:hAnsi="Sylfaen"/>
          <w:szCs w:val="24"/>
          <w:lang w:eastAsia="ka-GE"/>
        </w:rPr>
        <w:t xml:space="preserve"> სეზონის ვაქცინაციისთვის  რისკის პრიორიტეტულ ჯგუფებად განისაზღვრა:</w:t>
      </w:r>
      <w:r w:rsidRPr="00C76FDF">
        <w:rPr>
          <w:rFonts w:ascii="Sylfaen" w:eastAsia="Times New Roman" w:hAnsi="Sylfaen"/>
          <w:szCs w:val="24"/>
          <w:lang w:eastAsia="ka-GE"/>
        </w:rPr>
        <w:br/>
      </w:r>
    </w:p>
    <w:p w14:paraId="17371834" w14:textId="77777777" w:rsidR="00A24997" w:rsidRPr="00CA2E9B" w:rsidRDefault="00A24997" w:rsidP="00A24997">
      <w:pPr>
        <w:spacing w:after="0" w:line="240" w:lineRule="auto"/>
        <w:rPr>
          <w:rFonts w:eastAsia="Times New Roman"/>
          <w:b/>
          <w:szCs w:val="24"/>
          <w:lang w:eastAsia="ka-GE"/>
        </w:rPr>
      </w:pPr>
      <w:r w:rsidRPr="00CA2E9B">
        <w:rPr>
          <w:rFonts w:ascii="Sylfaen" w:eastAsia="Times New Roman" w:hAnsi="Sylfaen"/>
          <w:b/>
          <w:szCs w:val="24"/>
          <w:lang w:eastAsia="ka-GE"/>
        </w:rPr>
        <w:t>ა</w:t>
      </w:r>
      <w:r w:rsidRPr="00CA2E9B">
        <w:rPr>
          <w:rFonts w:eastAsia="Times New Roman"/>
          <w:b/>
          <w:szCs w:val="24"/>
          <w:lang w:eastAsia="ka-GE"/>
        </w:rPr>
        <w:t xml:space="preserve">) </w:t>
      </w:r>
      <w:r w:rsidRPr="00CA2E9B">
        <w:rPr>
          <w:rFonts w:ascii="Sylfaen" w:eastAsia="Times New Roman" w:hAnsi="Sylfaen"/>
          <w:b/>
          <w:szCs w:val="24"/>
          <w:lang w:eastAsia="ka-GE"/>
        </w:rPr>
        <w:t>სპეციფიკური</w:t>
      </w:r>
      <w:r w:rsidRPr="00CA2E9B">
        <w:rPr>
          <w:rFonts w:eastAsia="Times New Roman"/>
          <w:b/>
          <w:szCs w:val="24"/>
          <w:lang w:eastAsia="ka-GE"/>
        </w:rPr>
        <w:t xml:space="preserve"> </w:t>
      </w:r>
      <w:r w:rsidRPr="00CA2E9B">
        <w:rPr>
          <w:rFonts w:ascii="Sylfaen" w:eastAsia="Times New Roman" w:hAnsi="Sylfaen"/>
          <w:b/>
          <w:szCs w:val="24"/>
          <w:lang w:eastAsia="ka-GE"/>
        </w:rPr>
        <w:t>ქრონიკული</w:t>
      </w:r>
      <w:r w:rsidRPr="00CA2E9B">
        <w:rPr>
          <w:rFonts w:eastAsia="Times New Roman"/>
          <w:b/>
          <w:szCs w:val="24"/>
          <w:lang w:eastAsia="ka-GE"/>
        </w:rPr>
        <w:t xml:space="preserve"> </w:t>
      </w:r>
      <w:r w:rsidRPr="00CA2E9B">
        <w:rPr>
          <w:rFonts w:ascii="Sylfaen" w:eastAsia="Times New Roman" w:hAnsi="Sylfaen"/>
          <w:b/>
          <w:szCs w:val="24"/>
          <w:lang w:eastAsia="ka-GE"/>
        </w:rPr>
        <w:t>დარღვევების</w:t>
      </w:r>
      <w:r w:rsidRPr="00CA2E9B">
        <w:rPr>
          <w:rFonts w:eastAsia="Times New Roman"/>
          <w:b/>
          <w:szCs w:val="24"/>
          <w:lang w:eastAsia="ka-GE"/>
        </w:rPr>
        <w:t xml:space="preserve"> </w:t>
      </w:r>
      <w:r w:rsidRPr="00CA2E9B">
        <w:rPr>
          <w:rFonts w:ascii="Sylfaen" w:eastAsia="Times New Roman" w:hAnsi="Sylfaen"/>
          <w:b/>
          <w:szCs w:val="24"/>
          <w:lang w:eastAsia="ka-GE"/>
        </w:rPr>
        <w:t>მქონეთაგან</w:t>
      </w:r>
      <w:r w:rsidRPr="00CA2E9B">
        <w:rPr>
          <w:rFonts w:eastAsia="Times New Roman"/>
          <w:b/>
          <w:szCs w:val="24"/>
          <w:lang w:eastAsia="ka-GE"/>
        </w:rPr>
        <w:t>:</w:t>
      </w:r>
    </w:p>
    <w:p w14:paraId="37A8310C" w14:textId="77777777" w:rsidR="00A24997" w:rsidRPr="00CA2E9B" w:rsidRDefault="00A24997" w:rsidP="00A24997">
      <w:pPr>
        <w:numPr>
          <w:ilvl w:val="0"/>
          <w:numId w:val="42"/>
        </w:numPr>
        <w:spacing w:after="0" w:line="240" w:lineRule="auto"/>
        <w:rPr>
          <w:rFonts w:eastAsia="Times New Roman"/>
          <w:szCs w:val="24"/>
          <w:lang w:eastAsia="ka-GE"/>
        </w:rPr>
      </w:pPr>
      <w:r w:rsidRPr="00CA2E9B">
        <w:rPr>
          <w:rFonts w:ascii="Sylfaen" w:eastAsia="Times New Roman" w:hAnsi="Sylfaen"/>
          <w:szCs w:val="24"/>
          <w:lang w:eastAsia="ka-GE"/>
        </w:rPr>
        <w:t>დიაბეტის</w:t>
      </w:r>
      <w:r w:rsidRPr="00CA2E9B">
        <w:rPr>
          <w:rFonts w:eastAsia="Times New Roman"/>
          <w:szCs w:val="24"/>
          <w:lang w:eastAsia="ka-GE"/>
        </w:rPr>
        <w:t xml:space="preserve"> </w:t>
      </w:r>
      <w:r w:rsidRPr="00CA2E9B">
        <w:rPr>
          <w:rFonts w:ascii="Sylfaen" w:eastAsia="Times New Roman" w:hAnsi="Sylfaen"/>
          <w:szCs w:val="24"/>
          <w:lang w:eastAsia="ka-GE"/>
        </w:rPr>
        <w:t>მქონე</w:t>
      </w:r>
      <w:r w:rsidRPr="00CA2E9B">
        <w:rPr>
          <w:rFonts w:eastAsia="Times New Roman"/>
          <w:szCs w:val="24"/>
          <w:lang w:eastAsia="ka-GE"/>
        </w:rPr>
        <w:t xml:space="preserve"> </w:t>
      </w:r>
      <w:r w:rsidRPr="00CA2E9B">
        <w:rPr>
          <w:rFonts w:ascii="Sylfaen" w:eastAsia="Times New Roman" w:hAnsi="Sylfaen"/>
          <w:szCs w:val="24"/>
          <w:lang w:eastAsia="ka-GE"/>
        </w:rPr>
        <w:t>პირები</w:t>
      </w:r>
      <w:r w:rsidRPr="00CA2E9B">
        <w:rPr>
          <w:rFonts w:eastAsia="Times New Roman"/>
          <w:szCs w:val="24"/>
          <w:lang w:eastAsia="ka-GE"/>
        </w:rPr>
        <w:t>;</w:t>
      </w:r>
    </w:p>
    <w:p w14:paraId="4A6E6F01" w14:textId="77777777" w:rsidR="00A24997" w:rsidRPr="00CA2E9B" w:rsidRDefault="00A24997" w:rsidP="00A24997">
      <w:pPr>
        <w:numPr>
          <w:ilvl w:val="0"/>
          <w:numId w:val="42"/>
        </w:numPr>
        <w:spacing w:after="0" w:line="240" w:lineRule="auto"/>
        <w:rPr>
          <w:rFonts w:eastAsia="Times New Roman"/>
          <w:szCs w:val="24"/>
          <w:lang w:eastAsia="ka-GE"/>
        </w:rPr>
      </w:pPr>
      <w:r w:rsidRPr="00CA2E9B">
        <w:rPr>
          <w:rFonts w:ascii="Sylfaen" w:eastAsia="Times New Roman" w:hAnsi="Sylfaen"/>
          <w:szCs w:val="24"/>
          <w:lang w:eastAsia="ka-GE"/>
        </w:rPr>
        <w:t>დიალიზზე</w:t>
      </w:r>
      <w:r w:rsidRPr="00CA2E9B">
        <w:rPr>
          <w:rFonts w:eastAsia="Times New Roman"/>
          <w:szCs w:val="24"/>
          <w:lang w:eastAsia="ka-GE"/>
        </w:rPr>
        <w:t xml:space="preserve"> </w:t>
      </w:r>
      <w:r w:rsidRPr="00CA2E9B">
        <w:rPr>
          <w:rFonts w:ascii="Sylfaen" w:eastAsia="Times New Roman" w:hAnsi="Sylfaen"/>
          <w:szCs w:val="24"/>
          <w:lang w:eastAsia="ka-GE"/>
        </w:rPr>
        <w:t>მყოფი</w:t>
      </w:r>
      <w:r w:rsidRPr="00CA2E9B">
        <w:rPr>
          <w:rFonts w:eastAsia="Times New Roman"/>
          <w:szCs w:val="24"/>
          <w:lang w:eastAsia="ka-GE"/>
        </w:rPr>
        <w:t xml:space="preserve"> </w:t>
      </w:r>
      <w:r w:rsidRPr="00CA2E9B">
        <w:rPr>
          <w:rFonts w:ascii="Sylfaen" w:eastAsia="Times New Roman" w:hAnsi="Sylfaen"/>
          <w:szCs w:val="24"/>
          <w:lang w:eastAsia="ka-GE"/>
        </w:rPr>
        <w:t>პირები</w:t>
      </w:r>
      <w:r w:rsidRPr="00CA2E9B">
        <w:rPr>
          <w:rFonts w:eastAsia="Times New Roman"/>
          <w:szCs w:val="24"/>
          <w:lang w:eastAsia="ka-GE"/>
        </w:rPr>
        <w:t>;</w:t>
      </w:r>
      <w:bookmarkStart w:id="27" w:name="_GoBack"/>
      <w:bookmarkEnd w:id="27"/>
    </w:p>
    <w:p w14:paraId="09A54472" w14:textId="77777777" w:rsidR="00A24997" w:rsidRDefault="00A24997" w:rsidP="00A24997">
      <w:pPr>
        <w:numPr>
          <w:ilvl w:val="0"/>
          <w:numId w:val="42"/>
        </w:numPr>
        <w:spacing w:after="0" w:line="240" w:lineRule="auto"/>
        <w:rPr>
          <w:rFonts w:eastAsia="Times New Roman"/>
          <w:szCs w:val="24"/>
          <w:lang w:eastAsia="ka-GE"/>
        </w:rPr>
      </w:pPr>
      <w:r w:rsidRPr="00CA2E9B">
        <w:rPr>
          <w:rFonts w:eastAsia="Times New Roman"/>
          <w:szCs w:val="24"/>
          <w:lang w:eastAsia="ka-GE"/>
        </w:rPr>
        <w:t xml:space="preserve">C </w:t>
      </w:r>
      <w:r w:rsidRPr="00CA2E9B">
        <w:rPr>
          <w:rFonts w:ascii="Sylfaen" w:eastAsia="Times New Roman" w:hAnsi="Sylfaen"/>
          <w:szCs w:val="24"/>
          <w:lang w:eastAsia="ka-GE"/>
        </w:rPr>
        <w:t>ჰეპატიტის</w:t>
      </w:r>
      <w:r w:rsidRPr="00CA2E9B">
        <w:rPr>
          <w:rFonts w:eastAsia="Times New Roman"/>
          <w:szCs w:val="24"/>
          <w:lang w:eastAsia="ka-GE"/>
        </w:rPr>
        <w:t xml:space="preserve"> </w:t>
      </w:r>
      <w:r w:rsidRPr="00CA2E9B">
        <w:rPr>
          <w:rFonts w:ascii="Sylfaen" w:eastAsia="Times New Roman" w:hAnsi="Sylfaen"/>
          <w:szCs w:val="24"/>
          <w:lang w:eastAsia="ka-GE"/>
        </w:rPr>
        <w:t>მქონე</w:t>
      </w:r>
      <w:r w:rsidRPr="00CA2E9B">
        <w:rPr>
          <w:rFonts w:eastAsia="Times New Roman"/>
          <w:szCs w:val="24"/>
          <w:lang w:eastAsia="ka-GE"/>
        </w:rPr>
        <w:t xml:space="preserve"> </w:t>
      </w:r>
      <w:r w:rsidRPr="00CA2E9B">
        <w:rPr>
          <w:rFonts w:ascii="Sylfaen" w:eastAsia="Times New Roman" w:hAnsi="Sylfaen"/>
          <w:szCs w:val="24"/>
          <w:lang w:eastAsia="ka-GE"/>
        </w:rPr>
        <w:t>პირები</w:t>
      </w:r>
      <w:r w:rsidRPr="00CA2E9B">
        <w:rPr>
          <w:rFonts w:eastAsia="Times New Roman"/>
          <w:szCs w:val="24"/>
          <w:lang w:eastAsia="ka-GE"/>
        </w:rPr>
        <w:t xml:space="preserve"> (</w:t>
      </w:r>
      <w:r w:rsidRPr="00CA2E9B">
        <w:rPr>
          <w:rFonts w:ascii="Sylfaen" w:eastAsia="Times New Roman" w:hAnsi="Sylfaen"/>
          <w:szCs w:val="24"/>
          <w:lang w:eastAsia="ka-GE"/>
        </w:rPr>
        <w:t>მხოლოდ</w:t>
      </w:r>
      <w:r w:rsidRPr="00CA2E9B">
        <w:rPr>
          <w:rFonts w:eastAsia="Times New Roman"/>
          <w:szCs w:val="24"/>
          <w:lang w:eastAsia="ka-GE"/>
        </w:rPr>
        <w:t xml:space="preserve"> </w:t>
      </w:r>
      <w:r w:rsidRPr="00CA2E9B">
        <w:rPr>
          <w:rFonts w:ascii="Sylfaen" w:eastAsia="Times New Roman" w:hAnsi="Sylfaen"/>
          <w:szCs w:val="24"/>
          <w:lang w:eastAsia="ka-GE"/>
        </w:rPr>
        <w:t>მკურნალობაზე</w:t>
      </w:r>
      <w:r w:rsidRPr="00CA2E9B">
        <w:rPr>
          <w:rFonts w:eastAsia="Times New Roman"/>
          <w:szCs w:val="24"/>
          <w:lang w:eastAsia="ka-GE"/>
        </w:rPr>
        <w:t xml:space="preserve"> </w:t>
      </w:r>
      <w:r w:rsidRPr="00CA2E9B">
        <w:rPr>
          <w:rFonts w:ascii="Sylfaen" w:eastAsia="Times New Roman" w:hAnsi="Sylfaen"/>
          <w:szCs w:val="24"/>
          <w:lang w:eastAsia="ka-GE"/>
        </w:rPr>
        <w:t>მყოფნი</w:t>
      </w:r>
      <w:r>
        <w:rPr>
          <w:rFonts w:eastAsia="Times New Roman"/>
          <w:szCs w:val="24"/>
          <w:lang w:eastAsia="ka-GE"/>
        </w:rPr>
        <w:t>);</w:t>
      </w:r>
    </w:p>
    <w:p w14:paraId="243F7D0B" w14:textId="77777777" w:rsidR="00A24997" w:rsidRPr="00CA2E9B" w:rsidRDefault="00A24997" w:rsidP="00A24997">
      <w:pPr>
        <w:numPr>
          <w:ilvl w:val="0"/>
          <w:numId w:val="42"/>
        </w:numPr>
        <w:spacing w:after="0" w:line="240" w:lineRule="auto"/>
        <w:rPr>
          <w:rFonts w:eastAsia="Times New Roman"/>
          <w:szCs w:val="24"/>
          <w:lang w:eastAsia="ka-GE"/>
        </w:rPr>
      </w:pPr>
      <w:r w:rsidRPr="00CA2E9B">
        <w:rPr>
          <w:rFonts w:ascii="Sylfaen" w:eastAsia="Times New Roman" w:hAnsi="Sylfaen"/>
          <w:szCs w:val="24"/>
          <w:lang w:eastAsia="ka-GE"/>
        </w:rPr>
        <w:t>აივ</w:t>
      </w:r>
      <w:r w:rsidRPr="00CA2E9B">
        <w:rPr>
          <w:rFonts w:eastAsia="Times New Roman"/>
          <w:szCs w:val="24"/>
          <w:lang w:eastAsia="ka-GE"/>
        </w:rPr>
        <w:t xml:space="preserve"> </w:t>
      </w:r>
      <w:r w:rsidRPr="00CA2E9B">
        <w:rPr>
          <w:rFonts w:ascii="Sylfaen" w:eastAsia="Times New Roman" w:hAnsi="Sylfaen"/>
          <w:szCs w:val="24"/>
          <w:lang w:eastAsia="ka-GE"/>
        </w:rPr>
        <w:t>ინფექცია</w:t>
      </w:r>
      <w:r w:rsidRPr="00CA2E9B">
        <w:rPr>
          <w:rFonts w:eastAsia="Times New Roman"/>
          <w:szCs w:val="24"/>
          <w:lang w:eastAsia="ka-GE"/>
        </w:rPr>
        <w:t>/</w:t>
      </w:r>
      <w:r w:rsidRPr="00CA2E9B">
        <w:rPr>
          <w:rFonts w:ascii="Sylfaen" w:eastAsia="Times New Roman" w:hAnsi="Sylfaen"/>
          <w:szCs w:val="24"/>
          <w:lang w:eastAsia="ka-GE"/>
        </w:rPr>
        <w:t>შიდსის</w:t>
      </w:r>
      <w:r w:rsidRPr="00CA2E9B">
        <w:rPr>
          <w:rFonts w:eastAsia="Times New Roman"/>
          <w:szCs w:val="24"/>
          <w:lang w:eastAsia="ka-GE"/>
        </w:rPr>
        <w:t xml:space="preserve"> </w:t>
      </w:r>
      <w:r w:rsidRPr="00CA2E9B">
        <w:rPr>
          <w:rFonts w:ascii="Sylfaen" w:eastAsia="Times New Roman" w:hAnsi="Sylfaen"/>
          <w:szCs w:val="24"/>
          <w:lang w:eastAsia="ka-GE"/>
        </w:rPr>
        <w:t>მქონე</w:t>
      </w:r>
      <w:r w:rsidRPr="00CA2E9B">
        <w:rPr>
          <w:rFonts w:eastAsia="Times New Roman"/>
          <w:szCs w:val="24"/>
          <w:lang w:eastAsia="ka-GE"/>
        </w:rPr>
        <w:t xml:space="preserve"> </w:t>
      </w:r>
      <w:r w:rsidRPr="00CA2E9B">
        <w:rPr>
          <w:rFonts w:ascii="Sylfaen" w:eastAsia="Times New Roman" w:hAnsi="Sylfaen"/>
          <w:szCs w:val="24"/>
          <w:lang w:eastAsia="ka-GE"/>
        </w:rPr>
        <w:t>პირები</w:t>
      </w:r>
      <w:r w:rsidRPr="00CA2E9B">
        <w:rPr>
          <w:rFonts w:eastAsia="Times New Roman"/>
          <w:szCs w:val="24"/>
          <w:lang w:eastAsia="ka-GE"/>
        </w:rPr>
        <w:t>;</w:t>
      </w:r>
    </w:p>
    <w:p w14:paraId="32ACC83E" w14:textId="77777777" w:rsidR="00A24997" w:rsidRPr="00CA2E9B" w:rsidRDefault="00A24997" w:rsidP="00A24997">
      <w:pPr>
        <w:spacing w:after="0" w:line="240" w:lineRule="auto"/>
        <w:rPr>
          <w:rFonts w:eastAsia="Times New Roman"/>
          <w:b/>
          <w:szCs w:val="24"/>
          <w:lang w:eastAsia="ka-GE"/>
        </w:rPr>
      </w:pPr>
      <w:r w:rsidRPr="00CA2E9B">
        <w:rPr>
          <w:rFonts w:ascii="Sylfaen" w:eastAsia="Times New Roman" w:hAnsi="Sylfaen"/>
          <w:b/>
          <w:szCs w:val="24"/>
          <w:lang w:eastAsia="ka-GE"/>
        </w:rPr>
        <w:t>ბ</w:t>
      </w:r>
      <w:r w:rsidRPr="00CA2E9B">
        <w:rPr>
          <w:rFonts w:eastAsia="Times New Roman"/>
          <w:b/>
          <w:szCs w:val="24"/>
          <w:lang w:eastAsia="ka-GE"/>
        </w:rPr>
        <w:t xml:space="preserve">) </w:t>
      </w:r>
      <w:r w:rsidRPr="00CA2E9B">
        <w:rPr>
          <w:rFonts w:ascii="Sylfaen" w:eastAsia="Times New Roman" w:hAnsi="Sylfaen"/>
          <w:b/>
          <w:szCs w:val="24"/>
          <w:lang w:eastAsia="ka-GE"/>
        </w:rPr>
        <w:t>სხვა</w:t>
      </w:r>
      <w:r w:rsidRPr="00CA2E9B">
        <w:rPr>
          <w:rFonts w:eastAsia="Times New Roman"/>
          <w:b/>
          <w:szCs w:val="24"/>
          <w:lang w:eastAsia="ka-GE"/>
        </w:rPr>
        <w:t xml:space="preserve"> </w:t>
      </w:r>
      <w:r w:rsidRPr="00CA2E9B">
        <w:rPr>
          <w:rFonts w:ascii="Sylfaen" w:eastAsia="Times New Roman" w:hAnsi="Sylfaen"/>
          <w:b/>
          <w:szCs w:val="24"/>
          <w:lang w:eastAsia="ka-GE"/>
        </w:rPr>
        <w:t>პრიორიტეტული</w:t>
      </w:r>
      <w:r w:rsidRPr="00CA2E9B">
        <w:rPr>
          <w:rFonts w:eastAsia="Times New Roman"/>
          <w:b/>
          <w:szCs w:val="24"/>
          <w:lang w:eastAsia="ka-GE"/>
        </w:rPr>
        <w:t xml:space="preserve"> </w:t>
      </w:r>
      <w:r w:rsidRPr="00CA2E9B">
        <w:rPr>
          <w:rFonts w:ascii="Sylfaen" w:eastAsia="Times New Roman" w:hAnsi="Sylfaen"/>
          <w:b/>
          <w:szCs w:val="24"/>
          <w:lang w:eastAsia="ka-GE"/>
        </w:rPr>
        <w:t>ჯგუფები</w:t>
      </w:r>
      <w:r w:rsidRPr="00CA2E9B">
        <w:rPr>
          <w:rFonts w:eastAsia="Times New Roman"/>
          <w:b/>
          <w:szCs w:val="24"/>
          <w:lang w:eastAsia="ka-GE"/>
        </w:rPr>
        <w:t>:</w:t>
      </w:r>
    </w:p>
    <w:p w14:paraId="298AC3AC" w14:textId="77777777" w:rsidR="00A24997" w:rsidRPr="00CA2E9B" w:rsidRDefault="00A24997" w:rsidP="00A24997">
      <w:pPr>
        <w:numPr>
          <w:ilvl w:val="0"/>
          <w:numId w:val="44"/>
        </w:numPr>
        <w:spacing w:after="0" w:line="240" w:lineRule="auto"/>
        <w:rPr>
          <w:rFonts w:eastAsia="Times New Roman"/>
          <w:szCs w:val="24"/>
          <w:lang w:eastAsia="ka-GE"/>
        </w:rPr>
      </w:pPr>
      <w:r w:rsidRPr="00CA2E9B">
        <w:rPr>
          <w:rFonts w:ascii="Sylfaen" w:eastAsia="Times New Roman" w:hAnsi="Sylfaen"/>
          <w:szCs w:val="24"/>
          <w:lang w:eastAsia="ka-GE"/>
        </w:rPr>
        <w:t>ბავშვთა</w:t>
      </w:r>
      <w:r w:rsidRPr="00CA2E9B">
        <w:rPr>
          <w:rFonts w:eastAsia="Times New Roman"/>
          <w:szCs w:val="24"/>
          <w:lang w:eastAsia="ka-GE"/>
        </w:rPr>
        <w:t xml:space="preserve"> (</w:t>
      </w:r>
      <w:r w:rsidRPr="00CA2E9B">
        <w:rPr>
          <w:rFonts w:ascii="Sylfaen" w:eastAsia="Times New Roman" w:hAnsi="Sylfaen"/>
          <w:szCs w:val="24"/>
          <w:lang w:eastAsia="ka-GE"/>
        </w:rPr>
        <w:t>მ</w:t>
      </w:r>
      <w:r w:rsidRPr="00CA2E9B">
        <w:rPr>
          <w:rFonts w:eastAsia="Times New Roman"/>
          <w:szCs w:val="24"/>
          <w:lang w:eastAsia="ka-GE"/>
        </w:rPr>
        <w:t>.</w:t>
      </w:r>
      <w:r w:rsidRPr="00CA2E9B">
        <w:rPr>
          <w:rFonts w:ascii="Sylfaen" w:eastAsia="Times New Roman" w:hAnsi="Sylfaen"/>
          <w:szCs w:val="24"/>
          <w:lang w:eastAsia="ka-GE"/>
        </w:rPr>
        <w:t>შ</w:t>
      </w:r>
      <w:r w:rsidRPr="00CA2E9B">
        <w:rPr>
          <w:rFonts w:eastAsia="Times New Roman"/>
          <w:szCs w:val="24"/>
          <w:lang w:eastAsia="ka-GE"/>
        </w:rPr>
        <w:t xml:space="preserve">. </w:t>
      </w:r>
      <w:r w:rsidRPr="00CA2E9B">
        <w:rPr>
          <w:rFonts w:ascii="Sylfaen" w:eastAsia="Times New Roman" w:hAnsi="Sylfaen"/>
          <w:szCs w:val="24"/>
          <w:lang w:eastAsia="ka-GE"/>
        </w:rPr>
        <w:t>მცირე</w:t>
      </w:r>
      <w:r w:rsidRPr="00CA2E9B">
        <w:rPr>
          <w:rFonts w:eastAsia="Times New Roman"/>
          <w:szCs w:val="24"/>
          <w:lang w:eastAsia="ka-GE"/>
        </w:rPr>
        <w:t xml:space="preserve"> </w:t>
      </w:r>
      <w:r w:rsidRPr="00CA2E9B">
        <w:rPr>
          <w:rFonts w:ascii="Sylfaen" w:eastAsia="Times New Roman" w:hAnsi="Sylfaen"/>
          <w:szCs w:val="24"/>
          <w:lang w:eastAsia="ka-GE"/>
        </w:rPr>
        <w:t>საოჯახო</w:t>
      </w:r>
      <w:r w:rsidRPr="00CA2E9B">
        <w:rPr>
          <w:rFonts w:eastAsia="Times New Roman"/>
          <w:szCs w:val="24"/>
          <w:lang w:eastAsia="ka-GE"/>
        </w:rPr>
        <w:t xml:space="preserve"> </w:t>
      </w:r>
      <w:r w:rsidRPr="00CA2E9B">
        <w:rPr>
          <w:rFonts w:ascii="Sylfaen" w:eastAsia="Times New Roman" w:hAnsi="Sylfaen"/>
          <w:szCs w:val="24"/>
          <w:lang w:eastAsia="ka-GE"/>
        </w:rPr>
        <w:t>ტიპის</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მოხუცთა</w:t>
      </w:r>
      <w:r w:rsidRPr="00CA2E9B">
        <w:rPr>
          <w:rFonts w:eastAsia="Times New Roman"/>
          <w:szCs w:val="24"/>
          <w:lang w:eastAsia="ka-GE"/>
        </w:rPr>
        <w:t xml:space="preserve"> </w:t>
      </w:r>
      <w:r w:rsidRPr="00CA2E9B">
        <w:rPr>
          <w:rFonts w:ascii="Sylfaen" w:eastAsia="Times New Roman" w:hAnsi="Sylfaen"/>
          <w:szCs w:val="24"/>
          <w:lang w:eastAsia="ka-GE"/>
        </w:rPr>
        <w:t>თავშესაფრების</w:t>
      </w:r>
      <w:r w:rsidRPr="00CA2E9B">
        <w:rPr>
          <w:rFonts w:eastAsia="Times New Roman"/>
          <w:szCs w:val="24"/>
          <w:lang w:eastAsia="ka-GE"/>
        </w:rPr>
        <w:t xml:space="preserve"> </w:t>
      </w:r>
      <w:r w:rsidRPr="00CA2E9B">
        <w:rPr>
          <w:rFonts w:ascii="Sylfaen" w:eastAsia="Times New Roman" w:hAnsi="Sylfaen"/>
          <w:szCs w:val="24"/>
          <w:lang w:eastAsia="ka-GE"/>
        </w:rPr>
        <w:t>ბენეფიციარები</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მათი</w:t>
      </w:r>
      <w:r w:rsidRPr="00CA2E9B">
        <w:rPr>
          <w:rFonts w:eastAsia="Times New Roman"/>
          <w:szCs w:val="24"/>
          <w:lang w:eastAsia="ka-GE"/>
        </w:rPr>
        <w:t xml:space="preserve"> </w:t>
      </w:r>
      <w:r w:rsidRPr="00CA2E9B">
        <w:rPr>
          <w:rFonts w:ascii="Sylfaen" w:eastAsia="Times New Roman" w:hAnsi="Sylfaen"/>
          <w:szCs w:val="24"/>
          <w:lang w:eastAsia="ka-GE"/>
        </w:rPr>
        <w:t>მომვლელი</w:t>
      </w:r>
      <w:r w:rsidRPr="00CA2E9B">
        <w:rPr>
          <w:rFonts w:eastAsia="Times New Roman"/>
          <w:szCs w:val="24"/>
          <w:lang w:eastAsia="ka-GE"/>
        </w:rPr>
        <w:t xml:space="preserve"> </w:t>
      </w:r>
      <w:r w:rsidRPr="00CA2E9B">
        <w:rPr>
          <w:rFonts w:ascii="Sylfaen" w:eastAsia="Times New Roman" w:hAnsi="Sylfaen"/>
          <w:szCs w:val="24"/>
          <w:lang w:eastAsia="ka-GE"/>
        </w:rPr>
        <w:t>პერსონალი</w:t>
      </w:r>
      <w:r w:rsidRPr="00CA2E9B">
        <w:rPr>
          <w:rFonts w:eastAsia="Times New Roman"/>
          <w:szCs w:val="24"/>
          <w:lang w:eastAsia="ka-GE"/>
        </w:rPr>
        <w:t>;</w:t>
      </w:r>
    </w:p>
    <w:p w14:paraId="4B816C75" w14:textId="77777777" w:rsidR="00A24997" w:rsidRDefault="00A24997" w:rsidP="00A24997">
      <w:pPr>
        <w:numPr>
          <w:ilvl w:val="0"/>
          <w:numId w:val="43"/>
        </w:numPr>
        <w:spacing w:after="0" w:line="240" w:lineRule="auto"/>
        <w:rPr>
          <w:rFonts w:eastAsia="Times New Roman"/>
          <w:szCs w:val="24"/>
          <w:lang w:eastAsia="ka-GE"/>
        </w:rPr>
      </w:pPr>
      <w:r w:rsidRPr="00CA2E9B">
        <w:rPr>
          <w:rFonts w:ascii="Sylfaen" w:eastAsia="Times New Roman" w:hAnsi="Sylfaen"/>
          <w:szCs w:val="24"/>
          <w:lang w:eastAsia="ka-GE"/>
        </w:rPr>
        <w:t>ორსულები</w:t>
      </w:r>
      <w:r w:rsidRPr="00CA2E9B">
        <w:rPr>
          <w:rFonts w:eastAsia="Times New Roman"/>
          <w:szCs w:val="24"/>
          <w:lang w:eastAsia="ka-GE"/>
        </w:rPr>
        <w:t>;</w:t>
      </w:r>
    </w:p>
    <w:p w14:paraId="3F2AAF94" w14:textId="77777777" w:rsidR="00A24997" w:rsidRPr="00CA2E9B" w:rsidRDefault="00A24997" w:rsidP="00A24997">
      <w:pPr>
        <w:spacing w:after="0" w:line="240" w:lineRule="auto"/>
        <w:rPr>
          <w:rFonts w:eastAsia="Times New Roman"/>
          <w:szCs w:val="24"/>
          <w:lang w:eastAsia="ka-GE"/>
        </w:rPr>
      </w:pPr>
    </w:p>
    <w:p w14:paraId="639E89E5" w14:textId="77777777" w:rsidR="00A24997" w:rsidRPr="00CA2E9B" w:rsidRDefault="00A24997" w:rsidP="00A24997">
      <w:pPr>
        <w:spacing w:after="0" w:line="240" w:lineRule="auto"/>
        <w:rPr>
          <w:rFonts w:eastAsia="Times New Roman"/>
          <w:b/>
          <w:szCs w:val="24"/>
          <w:lang w:eastAsia="ka-GE"/>
        </w:rPr>
      </w:pPr>
      <w:r w:rsidRPr="00CA2E9B">
        <w:rPr>
          <w:rFonts w:ascii="Sylfaen" w:eastAsia="Times New Roman" w:hAnsi="Sylfaen"/>
          <w:b/>
          <w:szCs w:val="24"/>
          <w:lang w:eastAsia="ka-GE"/>
        </w:rPr>
        <w:t>გ</w:t>
      </w:r>
      <w:r w:rsidRPr="00CA2E9B">
        <w:rPr>
          <w:rFonts w:eastAsia="Times New Roman"/>
          <w:b/>
          <w:szCs w:val="24"/>
          <w:lang w:eastAsia="ka-GE"/>
        </w:rPr>
        <w:t xml:space="preserve">) </w:t>
      </w:r>
      <w:r w:rsidRPr="00CA2E9B">
        <w:rPr>
          <w:rFonts w:ascii="Sylfaen" w:eastAsia="Times New Roman" w:hAnsi="Sylfaen"/>
          <w:b/>
          <w:szCs w:val="24"/>
          <w:lang w:eastAsia="ka-GE"/>
        </w:rPr>
        <w:t>სავალდებულო</w:t>
      </w:r>
      <w:r w:rsidRPr="00CA2E9B">
        <w:rPr>
          <w:rFonts w:eastAsia="Times New Roman"/>
          <w:b/>
          <w:szCs w:val="24"/>
          <w:lang w:eastAsia="ka-GE"/>
        </w:rPr>
        <w:t xml:space="preserve"> </w:t>
      </w:r>
      <w:r w:rsidRPr="00CA2E9B">
        <w:rPr>
          <w:rFonts w:ascii="Sylfaen" w:eastAsia="Times New Roman" w:hAnsi="Sylfaen"/>
          <w:b/>
          <w:szCs w:val="24"/>
          <w:lang w:eastAsia="ka-GE"/>
        </w:rPr>
        <w:t>იმუნიზაციას</w:t>
      </w:r>
      <w:r w:rsidRPr="00CA2E9B">
        <w:rPr>
          <w:rFonts w:eastAsia="Times New Roman"/>
          <w:b/>
          <w:szCs w:val="24"/>
          <w:lang w:eastAsia="ka-GE"/>
        </w:rPr>
        <w:t xml:space="preserve"> </w:t>
      </w:r>
      <w:r w:rsidRPr="00CA2E9B">
        <w:rPr>
          <w:rFonts w:ascii="Sylfaen" w:eastAsia="Times New Roman" w:hAnsi="Sylfaen"/>
          <w:b/>
          <w:szCs w:val="24"/>
          <w:lang w:eastAsia="ka-GE"/>
        </w:rPr>
        <w:t>დაქვემდებარებული</w:t>
      </w:r>
      <w:r w:rsidRPr="00CA2E9B">
        <w:rPr>
          <w:rFonts w:eastAsia="Times New Roman"/>
          <w:b/>
          <w:szCs w:val="24"/>
          <w:lang w:eastAsia="ka-GE"/>
        </w:rPr>
        <w:t xml:space="preserve"> </w:t>
      </w:r>
      <w:r w:rsidRPr="00CA2E9B">
        <w:rPr>
          <w:rFonts w:ascii="Sylfaen" w:eastAsia="Times New Roman" w:hAnsi="Sylfaen"/>
          <w:b/>
          <w:szCs w:val="24"/>
          <w:lang w:eastAsia="ka-GE"/>
        </w:rPr>
        <w:t>პროფესიული</w:t>
      </w:r>
      <w:r w:rsidRPr="00CA2E9B">
        <w:rPr>
          <w:rFonts w:eastAsia="Times New Roman"/>
          <w:b/>
          <w:szCs w:val="24"/>
          <w:lang w:eastAsia="ka-GE"/>
        </w:rPr>
        <w:t xml:space="preserve"> </w:t>
      </w:r>
      <w:r w:rsidRPr="00CA2E9B">
        <w:rPr>
          <w:rFonts w:ascii="Sylfaen" w:eastAsia="Times New Roman" w:hAnsi="Sylfaen"/>
          <w:b/>
          <w:szCs w:val="24"/>
          <w:lang w:eastAsia="ka-GE"/>
        </w:rPr>
        <w:t>ჯგუფები</w:t>
      </w:r>
      <w:r w:rsidRPr="00CA2E9B">
        <w:rPr>
          <w:rFonts w:eastAsia="Times New Roman"/>
          <w:b/>
          <w:szCs w:val="24"/>
          <w:lang w:eastAsia="ka-GE"/>
        </w:rPr>
        <w:t xml:space="preserve"> (</w:t>
      </w:r>
      <w:r w:rsidRPr="00CA2E9B">
        <w:rPr>
          <w:rFonts w:ascii="Sylfaen" w:eastAsia="Times New Roman" w:hAnsi="Sylfaen"/>
          <w:b/>
          <w:szCs w:val="24"/>
          <w:lang w:eastAsia="ka-GE"/>
        </w:rPr>
        <w:t>იხ</w:t>
      </w:r>
      <w:r w:rsidRPr="00CA2E9B">
        <w:rPr>
          <w:rFonts w:eastAsia="Times New Roman"/>
          <w:b/>
          <w:szCs w:val="24"/>
          <w:lang w:eastAsia="ka-GE"/>
        </w:rPr>
        <w:t>.</w:t>
      </w:r>
      <w:r w:rsidRPr="00CA2E9B">
        <w:rPr>
          <w:rFonts w:ascii="Sylfaen" w:eastAsia="Times New Roman" w:hAnsi="Sylfaen"/>
          <w:b/>
          <w:szCs w:val="24"/>
          <w:lang w:eastAsia="ka-GE"/>
        </w:rPr>
        <w:t>სოტდშჯს</w:t>
      </w:r>
      <w:r w:rsidRPr="00CA2E9B">
        <w:rPr>
          <w:rFonts w:eastAsia="Times New Roman"/>
          <w:b/>
          <w:szCs w:val="24"/>
          <w:lang w:eastAsia="ka-GE"/>
        </w:rPr>
        <w:t xml:space="preserve"> </w:t>
      </w:r>
      <w:r w:rsidRPr="00CA2E9B">
        <w:rPr>
          <w:rFonts w:ascii="Sylfaen" w:eastAsia="Times New Roman" w:hAnsi="Sylfaen"/>
          <w:b/>
          <w:szCs w:val="24"/>
          <w:lang w:eastAsia="ka-GE"/>
        </w:rPr>
        <w:t>მინისტრის</w:t>
      </w:r>
      <w:r w:rsidRPr="00CA2E9B">
        <w:rPr>
          <w:rFonts w:eastAsia="Times New Roman"/>
          <w:b/>
          <w:szCs w:val="24"/>
          <w:lang w:eastAsia="ka-GE"/>
        </w:rPr>
        <w:t xml:space="preserve"> 22.01.2019 </w:t>
      </w:r>
      <w:r w:rsidRPr="00CA2E9B">
        <w:rPr>
          <w:rFonts w:ascii="Sylfaen" w:eastAsia="Times New Roman" w:hAnsi="Sylfaen"/>
          <w:b/>
          <w:szCs w:val="24"/>
          <w:lang w:eastAsia="ka-GE"/>
        </w:rPr>
        <w:t>წ</w:t>
      </w:r>
      <w:r w:rsidRPr="00CA2E9B">
        <w:rPr>
          <w:rFonts w:eastAsia="Times New Roman"/>
          <w:b/>
          <w:szCs w:val="24"/>
          <w:lang w:eastAsia="ka-GE"/>
        </w:rPr>
        <w:t xml:space="preserve">. </w:t>
      </w:r>
      <w:r w:rsidRPr="00CA2E9B">
        <w:rPr>
          <w:rFonts w:ascii="Sylfaen" w:eastAsia="Times New Roman" w:hAnsi="Sylfaen"/>
          <w:b/>
          <w:szCs w:val="24"/>
          <w:lang w:eastAsia="ka-GE"/>
        </w:rPr>
        <w:t>ბრძანება</w:t>
      </w:r>
      <w:r w:rsidRPr="00CA2E9B">
        <w:rPr>
          <w:rFonts w:eastAsia="Times New Roman"/>
          <w:b/>
          <w:szCs w:val="24"/>
          <w:lang w:eastAsia="ka-GE"/>
        </w:rPr>
        <w:t xml:space="preserve"> №01-6/</w:t>
      </w:r>
      <w:r w:rsidRPr="00CA2E9B">
        <w:rPr>
          <w:rFonts w:ascii="Sylfaen" w:eastAsia="Times New Roman" w:hAnsi="Sylfaen"/>
          <w:b/>
          <w:szCs w:val="24"/>
          <w:lang w:eastAsia="ka-GE"/>
        </w:rPr>
        <w:t>ნ</w:t>
      </w:r>
      <w:r w:rsidRPr="00CA2E9B">
        <w:rPr>
          <w:rFonts w:eastAsia="Times New Roman"/>
          <w:b/>
          <w:szCs w:val="24"/>
          <w:lang w:eastAsia="ka-GE"/>
        </w:rPr>
        <w:t xml:space="preserve"> - </w:t>
      </w:r>
      <w:r w:rsidRPr="00CA2E9B">
        <w:rPr>
          <w:rFonts w:ascii="Sylfaen" w:eastAsia="Times New Roman" w:hAnsi="Sylfaen"/>
          <w:b/>
          <w:szCs w:val="24"/>
          <w:lang w:eastAsia="ka-GE"/>
        </w:rPr>
        <w:t>სავალდებულო</w:t>
      </w:r>
      <w:r w:rsidRPr="00CA2E9B">
        <w:rPr>
          <w:rFonts w:eastAsia="Times New Roman"/>
          <w:b/>
          <w:szCs w:val="24"/>
          <w:lang w:eastAsia="ka-GE"/>
        </w:rPr>
        <w:t xml:space="preserve"> </w:t>
      </w:r>
      <w:r w:rsidRPr="00CA2E9B">
        <w:rPr>
          <w:rFonts w:ascii="Sylfaen" w:eastAsia="Times New Roman" w:hAnsi="Sylfaen"/>
          <w:b/>
          <w:szCs w:val="24"/>
          <w:lang w:eastAsia="ka-GE"/>
        </w:rPr>
        <w:t>პროფილაქტიკურ</w:t>
      </w:r>
      <w:r w:rsidRPr="00CA2E9B">
        <w:rPr>
          <w:rFonts w:eastAsia="Times New Roman"/>
          <w:b/>
          <w:szCs w:val="24"/>
          <w:lang w:eastAsia="ka-GE"/>
        </w:rPr>
        <w:t xml:space="preserve"> </w:t>
      </w:r>
      <w:r w:rsidRPr="00CA2E9B">
        <w:rPr>
          <w:rFonts w:ascii="Sylfaen" w:eastAsia="Times New Roman" w:hAnsi="Sylfaen"/>
          <w:b/>
          <w:szCs w:val="24"/>
          <w:lang w:eastAsia="ka-GE"/>
        </w:rPr>
        <w:t>იმუნიზაციას</w:t>
      </w:r>
      <w:r w:rsidRPr="00CA2E9B">
        <w:rPr>
          <w:rFonts w:eastAsia="Times New Roman"/>
          <w:b/>
          <w:szCs w:val="24"/>
          <w:lang w:eastAsia="ka-GE"/>
        </w:rPr>
        <w:t xml:space="preserve"> </w:t>
      </w:r>
      <w:r w:rsidRPr="00CA2E9B">
        <w:rPr>
          <w:rFonts w:ascii="Sylfaen" w:eastAsia="Times New Roman" w:hAnsi="Sylfaen"/>
          <w:b/>
          <w:szCs w:val="24"/>
          <w:lang w:eastAsia="ka-GE"/>
        </w:rPr>
        <w:t>დაქვემდებარებულ</w:t>
      </w:r>
      <w:r w:rsidRPr="00CA2E9B">
        <w:rPr>
          <w:rFonts w:eastAsia="Times New Roman"/>
          <w:b/>
          <w:szCs w:val="24"/>
          <w:lang w:eastAsia="ka-GE"/>
        </w:rPr>
        <w:t xml:space="preserve"> </w:t>
      </w:r>
      <w:r w:rsidRPr="00CA2E9B">
        <w:rPr>
          <w:rFonts w:ascii="Sylfaen" w:eastAsia="Times New Roman" w:hAnsi="Sylfaen"/>
          <w:b/>
          <w:szCs w:val="24"/>
          <w:lang w:eastAsia="ka-GE"/>
        </w:rPr>
        <w:t>საქმიანობათა</w:t>
      </w:r>
      <w:r w:rsidRPr="00CA2E9B">
        <w:rPr>
          <w:rFonts w:eastAsia="Times New Roman"/>
          <w:b/>
          <w:szCs w:val="24"/>
          <w:lang w:eastAsia="ka-GE"/>
        </w:rPr>
        <w:t xml:space="preserve"> </w:t>
      </w:r>
      <w:r w:rsidRPr="00CA2E9B">
        <w:rPr>
          <w:rFonts w:ascii="Sylfaen" w:eastAsia="Times New Roman" w:hAnsi="Sylfaen"/>
          <w:b/>
          <w:szCs w:val="24"/>
          <w:lang w:eastAsia="ka-GE"/>
        </w:rPr>
        <w:t>ნუსხის</w:t>
      </w:r>
      <w:r w:rsidRPr="00CA2E9B">
        <w:rPr>
          <w:rFonts w:eastAsia="Times New Roman"/>
          <w:b/>
          <w:szCs w:val="24"/>
          <w:lang w:eastAsia="ka-GE"/>
        </w:rPr>
        <w:t xml:space="preserve"> </w:t>
      </w:r>
      <w:r w:rsidRPr="00CA2E9B">
        <w:rPr>
          <w:rFonts w:ascii="Sylfaen" w:eastAsia="Times New Roman" w:hAnsi="Sylfaen"/>
          <w:b/>
          <w:szCs w:val="24"/>
          <w:lang w:eastAsia="ka-GE"/>
        </w:rPr>
        <w:t>დამტკიცების</w:t>
      </w:r>
      <w:r w:rsidRPr="00CA2E9B">
        <w:rPr>
          <w:rFonts w:eastAsia="Times New Roman"/>
          <w:b/>
          <w:szCs w:val="24"/>
          <w:lang w:eastAsia="ka-GE"/>
        </w:rPr>
        <w:t xml:space="preserve"> </w:t>
      </w:r>
      <w:r w:rsidRPr="00CA2E9B">
        <w:rPr>
          <w:rFonts w:ascii="Sylfaen" w:eastAsia="Times New Roman" w:hAnsi="Sylfaen"/>
          <w:b/>
          <w:szCs w:val="24"/>
          <w:lang w:eastAsia="ka-GE"/>
        </w:rPr>
        <w:t>თაობაზე</w:t>
      </w:r>
      <w:r w:rsidRPr="00CA2E9B">
        <w:rPr>
          <w:rFonts w:eastAsia="Times New Roman"/>
          <w:b/>
          <w:szCs w:val="24"/>
          <w:lang w:eastAsia="ka-GE"/>
        </w:rPr>
        <w:t xml:space="preserve"> (</w:t>
      </w:r>
      <w:r w:rsidRPr="00CA2E9B">
        <w:rPr>
          <w:rFonts w:ascii="Sylfaen" w:eastAsia="Times New Roman" w:hAnsi="Sylfaen"/>
          <w:b/>
          <w:szCs w:val="24"/>
          <w:lang w:eastAsia="ka-GE"/>
        </w:rPr>
        <w:t>დანართი</w:t>
      </w:r>
      <w:r w:rsidRPr="00CA2E9B">
        <w:rPr>
          <w:rFonts w:eastAsia="Times New Roman"/>
          <w:b/>
          <w:szCs w:val="24"/>
          <w:lang w:eastAsia="ka-GE"/>
        </w:rPr>
        <w:t xml:space="preserve"> 1- </w:t>
      </w:r>
      <w:r w:rsidRPr="00CA2E9B">
        <w:rPr>
          <w:rFonts w:ascii="Sylfaen" w:eastAsia="Times New Roman" w:hAnsi="Sylfaen"/>
          <w:b/>
          <w:szCs w:val="24"/>
          <w:lang w:eastAsia="ka-GE"/>
        </w:rPr>
        <w:t>იმ</w:t>
      </w:r>
      <w:r w:rsidRPr="00CA2E9B">
        <w:rPr>
          <w:rFonts w:eastAsia="Times New Roman"/>
          <w:b/>
          <w:szCs w:val="24"/>
          <w:lang w:eastAsia="ka-GE"/>
        </w:rPr>
        <w:t xml:space="preserve"> </w:t>
      </w:r>
      <w:r w:rsidRPr="00CA2E9B">
        <w:rPr>
          <w:rFonts w:ascii="Sylfaen" w:eastAsia="Times New Roman" w:hAnsi="Sylfaen"/>
          <w:b/>
          <w:szCs w:val="24"/>
          <w:lang w:eastAsia="ka-GE"/>
        </w:rPr>
        <w:t>საქმიანობათა</w:t>
      </w:r>
      <w:r w:rsidRPr="00CA2E9B">
        <w:rPr>
          <w:rFonts w:eastAsia="Times New Roman"/>
          <w:b/>
          <w:szCs w:val="24"/>
          <w:lang w:eastAsia="ka-GE"/>
        </w:rPr>
        <w:t xml:space="preserve"> </w:t>
      </w:r>
      <w:r w:rsidRPr="00CA2E9B">
        <w:rPr>
          <w:rFonts w:ascii="Sylfaen" w:eastAsia="Times New Roman" w:hAnsi="Sylfaen"/>
          <w:b/>
          <w:szCs w:val="24"/>
          <w:lang w:eastAsia="ka-GE"/>
        </w:rPr>
        <w:t>ნუსხა</w:t>
      </w:r>
      <w:r w:rsidRPr="00CA2E9B">
        <w:rPr>
          <w:rFonts w:eastAsia="Times New Roman"/>
          <w:b/>
          <w:szCs w:val="24"/>
          <w:lang w:eastAsia="ka-GE"/>
        </w:rPr>
        <w:t xml:space="preserve">, </w:t>
      </w:r>
      <w:r w:rsidRPr="00CA2E9B">
        <w:rPr>
          <w:rFonts w:ascii="Sylfaen" w:eastAsia="Times New Roman" w:hAnsi="Sylfaen"/>
          <w:b/>
          <w:szCs w:val="24"/>
          <w:lang w:eastAsia="ka-GE"/>
        </w:rPr>
        <w:t>რომლებისთვისაც</w:t>
      </w:r>
      <w:r w:rsidRPr="00CA2E9B">
        <w:rPr>
          <w:rFonts w:eastAsia="Times New Roman"/>
          <w:b/>
          <w:szCs w:val="24"/>
          <w:lang w:eastAsia="ka-GE"/>
        </w:rPr>
        <w:t xml:space="preserve"> </w:t>
      </w:r>
      <w:r w:rsidRPr="00CA2E9B">
        <w:rPr>
          <w:rFonts w:ascii="Sylfaen" w:eastAsia="Times New Roman" w:hAnsi="Sylfaen"/>
          <w:b/>
          <w:szCs w:val="24"/>
          <w:lang w:eastAsia="ka-GE"/>
        </w:rPr>
        <w:t>სავალდებულოა</w:t>
      </w:r>
      <w:r w:rsidRPr="00CA2E9B">
        <w:rPr>
          <w:rFonts w:eastAsia="Times New Roman"/>
          <w:b/>
          <w:szCs w:val="24"/>
          <w:lang w:eastAsia="ka-GE"/>
        </w:rPr>
        <w:t xml:space="preserve"> </w:t>
      </w:r>
      <w:r w:rsidRPr="00CA2E9B">
        <w:rPr>
          <w:rFonts w:ascii="Sylfaen" w:eastAsia="Times New Roman" w:hAnsi="Sylfaen"/>
          <w:b/>
          <w:szCs w:val="24"/>
          <w:lang w:eastAsia="ka-GE"/>
        </w:rPr>
        <w:t>პროფილაქტიკური</w:t>
      </w:r>
      <w:r w:rsidRPr="00CA2E9B">
        <w:rPr>
          <w:rFonts w:eastAsia="Times New Roman"/>
          <w:b/>
          <w:szCs w:val="24"/>
          <w:lang w:eastAsia="ka-GE"/>
        </w:rPr>
        <w:t xml:space="preserve"> </w:t>
      </w:r>
      <w:r w:rsidRPr="00CA2E9B">
        <w:rPr>
          <w:rFonts w:ascii="Sylfaen" w:eastAsia="Times New Roman" w:hAnsi="Sylfaen"/>
          <w:b/>
          <w:szCs w:val="24"/>
          <w:lang w:eastAsia="ka-GE"/>
        </w:rPr>
        <w:t>იმუნიზაცია</w:t>
      </w:r>
      <w:r w:rsidRPr="00CA2E9B">
        <w:rPr>
          <w:rFonts w:eastAsia="Times New Roman"/>
          <w:b/>
          <w:szCs w:val="24"/>
          <w:lang w:eastAsia="ka-GE"/>
        </w:rPr>
        <w:t xml:space="preserve">)): </w:t>
      </w:r>
    </w:p>
    <w:p w14:paraId="541CFAD2" w14:textId="77777777" w:rsidR="00A24997" w:rsidRPr="00CA2E9B" w:rsidRDefault="00A24997" w:rsidP="00A24997">
      <w:pPr>
        <w:numPr>
          <w:ilvl w:val="0"/>
          <w:numId w:val="43"/>
        </w:numPr>
        <w:spacing w:after="0" w:line="240" w:lineRule="auto"/>
        <w:rPr>
          <w:rFonts w:eastAsia="Times New Roman"/>
          <w:szCs w:val="24"/>
          <w:lang w:eastAsia="ka-GE"/>
        </w:rPr>
      </w:pPr>
      <w:r w:rsidRPr="00CA2E9B">
        <w:rPr>
          <w:rFonts w:ascii="Sylfaen" w:eastAsia="Times New Roman" w:hAnsi="Sylfaen"/>
          <w:szCs w:val="24"/>
          <w:lang w:eastAsia="ka-GE"/>
        </w:rPr>
        <w:lastRenderedPageBreak/>
        <w:t>ჯანმრთელობის</w:t>
      </w:r>
      <w:r w:rsidRPr="00CA2E9B">
        <w:rPr>
          <w:rFonts w:eastAsia="Times New Roman"/>
          <w:szCs w:val="24"/>
          <w:lang w:eastAsia="ka-GE"/>
        </w:rPr>
        <w:t xml:space="preserve"> </w:t>
      </w:r>
      <w:r w:rsidRPr="00CA2E9B">
        <w:rPr>
          <w:rFonts w:ascii="Sylfaen" w:eastAsia="Times New Roman" w:hAnsi="Sylfaen"/>
          <w:szCs w:val="24"/>
          <w:lang w:eastAsia="ka-GE"/>
        </w:rPr>
        <w:t>დაცვის</w:t>
      </w:r>
      <w:r w:rsidRPr="00CA2E9B">
        <w:rPr>
          <w:rFonts w:eastAsia="Times New Roman"/>
          <w:szCs w:val="24"/>
          <w:lang w:eastAsia="ka-GE"/>
        </w:rPr>
        <w:t xml:space="preserve"> </w:t>
      </w:r>
      <w:r w:rsidRPr="00CA2E9B">
        <w:rPr>
          <w:rFonts w:ascii="Sylfaen" w:eastAsia="Times New Roman" w:hAnsi="Sylfaen"/>
          <w:szCs w:val="24"/>
          <w:lang w:eastAsia="ka-GE"/>
        </w:rPr>
        <w:t>პერსონალი</w:t>
      </w:r>
      <w:r w:rsidRPr="00CA2E9B">
        <w:rPr>
          <w:rFonts w:eastAsia="Times New Roman"/>
          <w:szCs w:val="24"/>
          <w:lang w:eastAsia="ka-GE"/>
        </w:rPr>
        <w:t xml:space="preserve"> ( </w:t>
      </w:r>
      <w:r w:rsidRPr="00CA2E9B">
        <w:rPr>
          <w:rFonts w:ascii="Sylfaen" w:eastAsia="Times New Roman" w:hAnsi="Sylfaen"/>
          <w:szCs w:val="24"/>
          <w:lang w:eastAsia="ka-GE"/>
        </w:rPr>
        <w:t>ა</w:t>
      </w:r>
      <w:r w:rsidRPr="00CA2E9B">
        <w:rPr>
          <w:rFonts w:eastAsia="Times New Roman"/>
          <w:szCs w:val="24"/>
          <w:lang w:eastAsia="ka-GE"/>
        </w:rPr>
        <w:t xml:space="preserve">) </w:t>
      </w:r>
      <w:r w:rsidRPr="00CA2E9B">
        <w:rPr>
          <w:rFonts w:ascii="Sylfaen" w:eastAsia="Times New Roman" w:hAnsi="Sylfaen"/>
          <w:szCs w:val="24"/>
          <w:lang w:eastAsia="ka-GE"/>
        </w:rPr>
        <w:t>ექიმები</w:t>
      </w:r>
      <w:r w:rsidRPr="00CA2E9B">
        <w:rPr>
          <w:rFonts w:eastAsia="Times New Roman"/>
          <w:szCs w:val="24"/>
          <w:lang w:eastAsia="ka-GE"/>
        </w:rPr>
        <w:t xml:space="preserve">; </w:t>
      </w:r>
      <w:r w:rsidRPr="00CA2E9B">
        <w:rPr>
          <w:rFonts w:ascii="Sylfaen" w:eastAsia="Times New Roman" w:hAnsi="Sylfaen"/>
          <w:szCs w:val="24"/>
          <w:lang w:eastAsia="ka-GE"/>
        </w:rPr>
        <w:t>ბ</w:t>
      </w:r>
      <w:r w:rsidRPr="00CA2E9B">
        <w:rPr>
          <w:rFonts w:eastAsia="Times New Roman"/>
          <w:szCs w:val="24"/>
          <w:lang w:eastAsia="ka-GE"/>
        </w:rPr>
        <w:t xml:space="preserve">) </w:t>
      </w:r>
      <w:r w:rsidRPr="00CA2E9B">
        <w:rPr>
          <w:rFonts w:ascii="Sylfaen" w:eastAsia="Times New Roman" w:hAnsi="Sylfaen"/>
          <w:szCs w:val="24"/>
          <w:lang w:eastAsia="ka-GE"/>
        </w:rPr>
        <w:t>ექიმი</w:t>
      </w:r>
      <w:r w:rsidRPr="00CA2E9B">
        <w:rPr>
          <w:rFonts w:eastAsia="Times New Roman"/>
          <w:szCs w:val="24"/>
          <w:lang w:eastAsia="ka-GE"/>
        </w:rPr>
        <w:t>-</w:t>
      </w:r>
      <w:r w:rsidRPr="00CA2E9B">
        <w:rPr>
          <w:rFonts w:ascii="Sylfaen" w:eastAsia="Times New Roman" w:hAnsi="Sylfaen"/>
          <w:szCs w:val="24"/>
          <w:lang w:eastAsia="ka-GE"/>
        </w:rPr>
        <w:t>რეზიდენტები</w:t>
      </w:r>
      <w:r w:rsidRPr="00CA2E9B">
        <w:rPr>
          <w:rFonts w:eastAsia="Times New Roman"/>
          <w:szCs w:val="24"/>
          <w:lang w:eastAsia="ka-GE"/>
        </w:rPr>
        <w:t xml:space="preserve">; </w:t>
      </w:r>
      <w:r w:rsidRPr="00CA2E9B">
        <w:rPr>
          <w:rFonts w:ascii="Sylfaen" w:eastAsia="Times New Roman" w:hAnsi="Sylfaen"/>
          <w:szCs w:val="24"/>
          <w:lang w:eastAsia="ka-GE"/>
        </w:rPr>
        <w:t>გ</w:t>
      </w:r>
      <w:r w:rsidRPr="00CA2E9B">
        <w:rPr>
          <w:rFonts w:eastAsia="Times New Roman"/>
          <w:szCs w:val="24"/>
          <w:lang w:eastAsia="ka-GE"/>
        </w:rPr>
        <w:t xml:space="preserve">) </w:t>
      </w:r>
      <w:r w:rsidRPr="00CA2E9B">
        <w:rPr>
          <w:rFonts w:ascii="Sylfaen" w:eastAsia="Times New Roman" w:hAnsi="Sylfaen"/>
          <w:szCs w:val="24"/>
          <w:lang w:eastAsia="ka-GE"/>
        </w:rPr>
        <w:t>ექთნები</w:t>
      </w:r>
      <w:r w:rsidRPr="00CA2E9B">
        <w:rPr>
          <w:rFonts w:eastAsia="Times New Roman"/>
          <w:szCs w:val="24"/>
          <w:lang w:eastAsia="ka-GE"/>
        </w:rPr>
        <w:t xml:space="preserve"> (</w:t>
      </w:r>
      <w:r w:rsidRPr="00CA2E9B">
        <w:rPr>
          <w:rFonts w:ascii="Sylfaen" w:eastAsia="Times New Roman" w:hAnsi="Sylfaen"/>
          <w:szCs w:val="24"/>
          <w:lang w:eastAsia="ka-GE"/>
        </w:rPr>
        <w:t>მ</w:t>
      </w:r>
      <w:r w:rsidRPr="00CA2E9B">
        <w:rPr>
          <w:rFonts w:eastAsia="Times New Roman"/>
          <w:szCs w:val="24"/>
          <w:lang w:eastAsia="ka-GE"/>
        </w:rPr>
        <w:t>.</w:t>
      </w:r>
      <w:r w:rsidRPr="00CA2E9B">
        <w:rPr>
          <w:rFonts w:ascii="Sylfaen" w:eastAsia="Times New Roman" w:hAnsi="Sylfaen"/>
          <w:szCs w:val="24"/>
          <w:lang w:eastAsia="ka-GE"/>
        </w:rPr>
        <w:t>შ</w:t>
      </w:r>
      <w:r w:rsidRPr="00CA2E9B">
        <w:rPr>
          <w:rFonts w:eastAsia="Times New Roman"/>
          <w:szCs w:val="24"/>
          <w:lang w:eastAsia="ka-GE"/>
        </w:rPr>
        <w:t xml:space="preserve">. </w:t>
      </w:r>
      <w:r w:rsidRPr="00CA2E9B">
        <w:rPr>
          <w:rFonts w:ascii="Sylfaen" w:eastAsia="Times New Roman" w:hAnsi="Sylfaen"/>
          <w:szCs w:val="24"/>
          <w:lang w:eastAsia="ka-GE"/>
        </w:rPr>
        <w:t>უმცროსი</w:t>
      </w:r>
      <w:r w:rsidRPr="00CA2E9B">
        <w:rPr>
          <w:rFonts w:eastAsia="Times New Roman"/>
          <w:szCs w:val="24"/>
          <w:lang w:eastAsia="ka-GE"/>
        </w:rPr>
        <w:t xml:space="preserve"> </w:t>
      </w:r>
      <w:r w:rsidRPr="00CA2E9B">
        <w:rPr>
          <w:rFonts w:ascii="Sylfaen" w:eastAsia="Times New Roman" w:hAnsi="Sylfaen"/>
          <w:szCs w:val="24"/>
          <w:lang w:eastAsia="ka-GE"/>
        </w:rPr>
        <w:t>ექთნები</w:t>
      </w:r>
      <w:r w:rsidRPr="00CA2E9B">
        <w:rPr>
          <w:rFonts w:eastAsia="Times New Roman"/>
          <w:szCs w:val="24"/>
          <w:lang w:eastAsia="ka-GE"/>
        </w:rPr>
        <w:t xml:space="preserve">, </w:t>
      </w:r>
      <w:r w:rsidRPr="00CA2E9B">
        <w:rPr>
          <w:rFonts w:ascii="Sylfaen" w:eastAsia="Times New Roman" w:hAnsi="Sylfaen"/>
          <w:szCs w:val="24"/>
          <w:lang w:eastAsia="ka-GE"/>
        </w:rPr>
        <w:t>ექთნის</w:t>
      </w:r>
      <w:r w:rsidRPr="00CA2E9B">
        <w:rPr>
          <w:rFonts w:eastAsia="Times New Roman"/>
          <w:szCs w:val="24"/>
          <w:lang w:eastAsia="ka-GE"/>
        </w:rPr>
        <w:t xml:space="preserve"> </w:t>
      </w:r>
      <w:r w:rsidRPr="00CA2E9B">
        <w:rPr>
          <w:rFonts w:ascii="Sylfaen" w:eastAsia="Times New Roman" w:hAnsi="Sylfaen"/>
          <w:szCs w:val="24"/>
          <w:lang w:eastAsia="ka-GE"/>
        </w:rPr>
        <w:t>თანაშემწეები</w:t>
      </w:r>
      <w:r w:rsidRPr="00CA2E9B">
        <w:rPr>
          <w:rFonts w:eastAsia="Times New Roman"/>
          <w:szCs w:val="24"/>
          <w:lang w:eastAsia="ka-GE"/>
        </w:rPr>
        <w:t xml:space="preserve">); </w:t>
      </w:r>
      <w:r w:rsidRPr="00CA2E9B">
        <w:rPr>
          <w:rFonts w:ascii="Sylfaen" w:eastAsia="Times New Roman" w:hAnsi="Sylfaen"/>
          <w:szCs w:val="24"/>
          <w:lang w:eastAsia="ka-GE"/>
        </w:rPr>
        <w:t>დ</w:t>
      </w:r>
      <w:r w:rsidRPr="00CA2E9B">
        <w:rPr>
          <w:rFonts w:eastAsia="Times New Roman"/>
          <w:szCs w:val="24"/>
          <w:lang w:eastAsia="ka-GE"/>
        </w:rPr>
        <w:t xml:space="preserve">) </w:t>
      </w:r>
      <w:r w:rsidRPr="00CA2E9B">
        <w:rPr>
          <w:rFonts w:ascii="Sylfaen" w:eastAsia="Times New Roman" w:hAnsi="Sylfaen"/>
          <w:szCs w:val="24"/>
          <w:lang w:eastAsia="ka-GE"/>
        </w:rPr>
        <w:t>საექიმო</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საექთნო</w:t>
      </w:r>
      <w:r w:rsidRPr="00CA2E9B">
        <w:rPr>
          <w:rFonts w:eastAsia="Times New Roman"/>
          <w:szCs w:val="24"/>
          <w:lang w:eastAsia="ka-GE"/>
        </w:rPr>
        <w:t xml:space="preserve"> </w:t>
      </w:r>
      <w:r w:rsidRPr="00CA2E9B">
        <w:rPr>
          <w:rFonts w:ascii="Sylfaen" w:eastAsia="Times New Roman" w:hAnsi="Sylfaen"/>
          <w:szCs w:val="24"/>
          <w:lang w:eastAsia="ka-GE"/>
        </w:rPr>
        <w:t>საქმის</w:t>
      </w:r>
      <w:r w:rsidRPr="00CA2E9B">
        <w:rPr>
          <w:rFonts w:eastAsia="Times New Roman"/>
          <w:szCs w:val="24"/>
          <w:lang w:eastAsia="ka-GE"/>
        </w:rPr>
        <w:t xml:space="preserve"> </w:t>
      </w:r>
      <w:r w:rsidRPr="00CA2E9B">
        <w:rPr>
          <w:rFonts w:ascii="Sylfaen" w:eastAsia="Times New Roman" w:hAnsi="Sylfaen"/>
          <w:szCs w:val="24"/>
          <w:lang w:eastAsia="ka-GE"/>
        </w:rPr>
        <w:t>პროფესიული</w:t>
      </w:r>
      <w:r w:rsidRPr="00CA2E9B">
        <w:rPr>
          <w:rFonts w:eastAsia="Times New Roman"/>
          <w:szCs w:val="24"/>
          <w:lang w:eastAsia="ka-GE"/>
        </w:rPr>
        <w:t xml:space="preserve"> </w:t>
      </w:r>
      <w:r w:rsidRPr="00CA2E9B">
        <w:rPr>
          <w:rFonts w:ascii="Sylfaen" w:eastAsia="Times New Roman" w:hAnsi="Sylfaen"/>
          <w:szCs w:val="24"/>
          <w:lang w:eastAsia="ka-GE"/>
        </w:rPr>
        <w:t>პრაქტიკის</w:t>
      </w:r>
      <w:r w:rsidRPr="00CA2E9B">
        <w:rPr>
          <w:rFonts w:eastAsia="Times New Roman"/>
          <w:szCs w:val="24"/>
          <w:lang w:eastAsia="ka-GE"/>
        </w:rPr>
        <w:t xml:space="preserve"> </w:t>
      </w:r>
      <w:r w:rsidRPr="00CA2E9B">
        <w:rPr>
          <w:rFonts w:ascii="Sylfaen" w:eastAsia="Times New Roman" w:hAnsi="Sylfaen"/>
          <w:szCs w:val="24"/>
          <w:lang w:eastAsia="ka-GE"/>
        </w:rPr>
        <w:t>სტუდენტები</w:t>
      </w:r>
      <w:r w:rsidRPr="00CA2E9B">
        <w:rPr>
          <w:rFonts w:eastAsia="Times New Roman"/>
          <w:szCs w:val="24"/>
          <w:lang w:eastAsia="ka-GE"/>
        </w:rPr>
        <w:t xml:space="preserve">; </w:t>
      </w:r>
      <w:r w:rsidRPr="00CA2E9B">
        <w:rPr>
          <w:rFonts w:ascii="Sylfaen" w:eastAsia="Times New Roman" w:hAnsi="Sylfaen"/>
          <w:szCs w:val="24"/>
          <w:lang w:eastAsia="ka-GE"/>
        </w:rPr>
        <w:t>ე</w:t>
      </w:r>
      <w:r w:rsidRPr="00CA2E9B">
        <w:rPr>
          <w:rFonts w:eastAsia="Times New Roman"/>
          <w:szCs w:val="24"/>
          <w:lang w:eastAsia="ka-GE"/>
        </w:rPr>
        <w:t xml:space="preserve">) </w:t>
      </w:r>
      <w:r w:rsidRPr="00CA2E9B">
        <w:rPr>
          <w:rFonts w:ascii="Sylfaen" w:eastAsia="Times New Roman" w:hAnsi="Sylfaen"/>
          <w:szCs w:val="24"/>
          <w:lang w:eastAsia="ka-GE"/>
        </w:rPr>
        <w:t>ბებიაქალები</w:t>
      </w:r>
      <w:r w:rsidRPr="00CA2E9B">
        <w:rPr>
          <w:rFonts w:eastAsia="Times New Roman"/>
          <w:szCs w:val="24"/>
          <w:lang w:eastAsia="ka-GE"/>
        </w:rPr>
        <w:t xml:space="preserve">; </w:t>
      </w:r>
      <w:r w:rsidRPr="00CA2E9B">
        <w:rPr>
          <w:rFonts w:ascii="Sylfaen" w:eastAsia="Times New Roman" w:hAnsi="Sylfaen"/>
          <w:szCs w:val="24"/>
          <w:lang w:eastAsia="ka-GE"/>
        </w:rPr>
        <w:t>ვ</w:t>
      </w:r>
      <w:r w:rsidRPr="00CA2E9B">
        <w:rPr>
          <w:rFonts w:eastAsia="Times New Roman"/>
          <w:szCs w:val="24"/>
          <w:lang w:eastAsia="ka-GE"/>
        </w:rPr>
        <w:t xml:space="preserve">) </w:t>
      </w:r>
      <w:r w:rsidRPr="00CA2E9B">
        <w:rPr>
          <w:rFonts w:ascii="Sylfaen" w:eastAsia="Times New Roman" w:hAnsi="Sylfaen"/>
          <w:szCs w:val="24"/>
          <w:lang w:eastAsia="ka-GE"/>
        </w:rPr>
        <w:t>სტომატოლოგები</w:t>
      </w:r>
      <w:r w:rsidRPr="00CA2E9B">
        <w:rPr>
          <w:rFonts w:eastAsia="Times New Roman"/>
          <w:szCs w:val="24"/>
          <w:lang w:eastAsia="ka-GE"/>
        </w:rPr>
        <w:t xml:space="preserve">; </w:t>
      </w:r>
      <w:r w:rsidRPr="00CA2E9B">
        <w:rPr>
          <w:rFonts w:ascii="Sylfaen" w:eastAsia="Times New Roman" w:hAnsi="Sylfaen"/>
          <w:szCs w:val="24"/>
          <w:lang w:eastAsia="ka-GE"/>
        </w:rPr>
        <w:t>ზ</w:t>
      </w:r>
      <w:r w:rsidRPr="00CA2E9B">
        <w:rPr>
          <w:rFonts w:eastAsia="Times New Roman"/>
          <w:szCs w:val="24"/>
          <w:lang w:eastAsia="ka-GE"/>
        </w:rPr>
        <w:t xml:space="preserve">) </w:t>
      </w:r>
      <w:r w:rsidRPr="00CA2E9B">
        <w:rPr>
          <w:rFonts w:ascii="Sylfaen" w:eastAsia="Times New Roman" w:hAnsi="Sylfaen"/>
          <w:szCs w:val="24"/>
          <w:lang w:eastAsia="ka-GE"/>
        </w:rPr>
        <w:t>სტომატოლოგის</w:t>
      </w:r>
      <w:r w:rsidRPr="00CA2E9B">
        <w:rPr>
          <w:rFonts w:eastAsia="Times New Roman"/>
          <w:szCs w:val="24"/>
          <w:lang w:eastAsia="ka-GE"/>
        </w:rPr>
        <w:t xml:space="preserve"> </w:t>
      </w:r>
      <w:r w:rsidRPr="00CA2E9B">
        <w:rPr>
          <w:rFonts w:ascii="Sylfaen" w:eastAsia="Times New Roman" w:hAnsi="Sylfaen"/>
          <w:szCs w:val="24"/>
          <w:lang w:eastAsia="ka-GE"/>
        </w:rPr>
        <w:t>ასისტენტები</w:t>
      </w:r>
      <w:r w:rsidRPr="00CA2E9B">
        <w:rPr>
          <w:rFonts w:eastAsia="Times New Roman"/>
          <w:szCs w:val="24"/>
          <w:lang w:eastAsia="ka-GE"/>
        </w:rPr>
        <w:t xml:space="preserve">, </w:t>
      </w:r>
      <w:r w:rsidRPr="00CA2E9B">
        <w:rPr>
          <w:rFonts w:ascii="Sylfaen" w:eastAsia="Times New Roman" w:hAnsi="Sylfaen"/>
          <w:szCs w:val="24"/>
          <w:lang w:eastAsia="ka-GE"/>
        </w:rPr>
        <w:t>სტომატოლოგიის</w:t>
      </w:r>
      <w:r w:rsidRPr="00CA2E9B">
        <w:rPr>
          <w:rFonts w:eastAsia="Times New Roman"/>
          <w:szCs w:val="24"/>
          <w:lang w:eastAsia="ka-GE"/>
        </w:rPr>
        <w:t xml:space="preserve"> </w:t>
      </w:r>
      <w:r w:rsidRPr="00CA2E9B">
        <w:rPr>
          <w:rFonts w:ascii="Sylfaen" w:eastAsia="Times New Roman" w:hAnsi="Sylfaen"/>
          <w:szCs w:val="24"/>
          <w:lang w:eastAsia="ka-GE"/>
        </w:rPr>
        <w:t>ექთნები</w:t>
      </w:r>
      <w:r w:rsidRPr="00CA2E9B">
        <w:rPr>
          <w:rFonts w:eastAsia="Times New Roman"/>
          <w:szCs w:val="24"/>
          <w:lang w:eastAsia="ka-GE"/>
        </w:rPr>
        <w:t xml:space="preserve">; </w:t>
      </w:r>
      <w:r w:rsidRPr="00CA2E9B">
        <w:rPr>
          <w:rFonts w:ascii="Sylfaen" w:eastAsia="Times New Roman" w:hAnsi="Sylfaen"/>
          <w:szCs w:val="24"/>
          <w:lang w:eastAsia="ka-GE"/>
        </w:rPr>
        <w:t>თ</w:t>
      </w:r>
      <w:r w:rsidRPr="00CA2E9B">
        <w:rPr>
          <w:rFonts w:eastAsia="Times New Roman"/>
          <w:szCs w:val="24"/>
          <w:lang w:eastAsia="ka-GE"/>
        </w:rPr>
        <w:t xml:space="preserve">) </w:t>
      </w:r>
      <w:r w:rsidRPr="00CA2E9B">
        <w:rPr>
          <w:rFonts w:ascii="Sylfaen" w:eastAsia="Times New Roman" w:hAnsi="Sylfaen"/>
          <w:szCs w:val="24"/>
          <w:lang w:eastAsia="ka-GE"/>
        </w:rPr>
        <w:t>სამედიცინო</w:t>
      </w:r>
      <w:r w:rsidRPr="00CA2E9B">
        <w:rPr>
          <w:rFonts w:eastAsia="Times New Roman"/>
          <w:szCs w:val="24"/>
          <w:lang w:eastAsia="ka-GE"/>
        </w:rPr>
        <w:t xml:space="preserve"> </w:t>
      </w:r>
      <w:r w:rsidRPr="00CA2E9B">
        <w:rPr>
          <w:rFonts w:ascii="Sylfaen" w:eastAsia="Times New Roman" w:hAnsi="Sylfaen"/>
          <w:szCs w:val="24"/>
          <w:lang w:eastAsia="ka-GE"/>
        </w:rPr>
        <w:t>დაწესებულებებში</w:t>
      </w:r>
      <w:r w:rsidRPr="00CA2E9B">
        <w:rPr>
          <w:rFonts w:eastAsia="Times New Roman"/>
          <w:szCs w:val="24"/>
          <w:lang w:eastAsia="ka-GE"/>
        </w:rPr>
        <w:t xml:space="preserve"> </w:t>
      </w:r>
      <w:r w:rsidRPr="00CA2E9B">
        <w:rPr>
          <w:rFonts w:ascii="Sylfaen" w:eastAsia="Times New Roman" w:hAnsi="Sylfaen"/>
          <w:szCs w:val="24"/>
          <w:lang w:eastAsia="ka-GE"/>
        </w:rPr>
        <w:t>დასაქმებული</w:t>
      </w:r>
      <w:r w:rsidRPr="00CA2E9B">
        <w:rPr>
          <w:rFonts w:eastAsia="Times New Roman"/>
          <w:szCs w:val="24"/>
          <w:lang w:eastAsia="ka-GE"/>
        </w:rPr>
        <w:t xml:space="preserve"> </w:t>
      </w:r>
      <w:r w:rsidRPr="00CA2E9B">
        <w:rPr>
          <w:rFonts w:ascii="Sylfaen" w:eastAsia="Times New Roman" w:hAnsi="Sylfaen"/>
          <w:szCs w:val="24"/>
          <w:lang w:eastAsia="ka-GE"/>
        </w:rPr>
        <w:t>სხვა</w:t>
      </w:r>
      <w:r w:rsidRPr="00CA2E9B">
        <w:rPr>
          <w:rFonts w:eastAsia="Times New Roman"/>
          <w:szCs w:val="24"/>
          <w:lang w:eastAsia="ka-GE"/>
        </w:rPr>
        <w:t xml:space="preserve"> </w:t>
      </w:r>
      <w:r w:rsidRPr="00CA2E9B">
        <w:rPr>
          <w:rFonts w:ascii="Sylfaen" w:eastAsia="Times New Roman" w:hAnsi="Sylfaen"/>
          <w:szCs w:val="24"/>
          <w:lang w:eastAsia="ka-GE"/>
        </w:rPr>
        <w:t>პერსონალი</w:t>
      </w:r>
      <w:r w:rsidRPr="00CA2E9B">
        <w:rPr>
          <w:rFonts w:eastAsia="Times New Roman"/>
          <w:szCs w:val="24"/>
          <w:lang w:eastAsia="ka-GE"/>
        </w:rPr>
        <w:t xml:space="preserve">, </w:t>
      </w:r>
      <w:r w:rsidRPr="00CA2E9B">
        <w:rPr>
          <w:rFonts w:ascii="Sylfaen" w:eastAsia="Times New Roman" w:hAnsi="Sylfaen"/>
          <w:szCs w:val="24"/>
          <w:lang w:eastAsia="ka-GE"/>
        </w:rPr>
        <w:t>რომელთაც</w:t>
      </w:r>
      <w:r w:rsidRPr="00CA2E9B">
        <w:rPr>
          <w:rFonts w:eastAsia="Times New Roman"/>
          <w:szCs w:val="24"/>
          <w:lang w:eastAsia="ka-GE"/>
        </w:rPr>
        <w:t xml:space="preserve"> </w:t>
      </w:r>
      <w:r w:rsidRPr="00CA2E9B">
        <w:rPr>
          <w:rFonts w:ascii="Sylfaen" w:eastAsia="Times New Roman" w:hAnsi="Sylfaen"/>
          <w:szCs w:val="24"/>
          <w:lang w:eastAsia="ka-GE"/>
        </w:rPr>
        <w:t>უშუალო</w:t>
      </w:r>
      <w:r w:rsidRPr="00CA2E9B">
        <w:rPr>
          <w:rFonts w:eastAsia="Times New Roman"/>
          <w:szCs w:val="24"/>
          <w:lang w:eastAsia="ka-GE"/>
        </w:rPr>
        <w:t xml:space="preserve"> </w:t>
      </w:r>
      <w:r w:rsidRPr="00CA2E9B">
        <w:rPr>
          <w:rFonts w:ascii="Sylfaen" w:eastAsia="Times New Roman" w:hAnsi="Sylfaen"/>
          <w:szCs w:val="24"/>
          <w:lang w:eastAsia="ka-GE"/>
        </w:rPr>
        <w:t>შეხება</w:t>
      </w:r>
      <w:r w:rsidRPr="00CA2E9B">
        <w:rPr>
          <w:rFonts w:eastAsia="Times New Roman"/>
          <w:szCs w:val="24"/>
          <w:lang w:eastAsia="ka-GE"/>
        </w:rPr>
        <w:t xml:space="preserve"> </w:t>
      </w:r>
      <w:r w:rsidRPr="00CA2E9B">
        <w:rPr>
          <w:rFonts w:ascii="Sylfaen" w:eastAsia="Times New Roman" w:hAnsi="Sylfaen"/>
          <w:szCs w:val="24"/>
          <w:lang w:eastAsia="ka-GE"/>
        </w:rPr>
        <w:t>აქვთ</w:t>
      </w:r>
      <w:r w:rsidRPr="00CA2E9B">
        <w:rPr>
          <w:rFonts w:eastAsia="Times New Roman"/>
          <w:szCs w:val="24"/>
          <w:lang w:eastAsia="ka-GE"/>
        </w:rPr>
        <w:t xml:space="preserve"> </w:t>
      </w:r>
      <w:r w:rsidRPr="00CA2E9B">
        <w:rPr>
          <w:rFonts w:ascii="Sylfaen" w:eastAsia="Times New Roman" w:hAnsi="Sylfaen"/>
          <w:szCs w:val="24"/>
          <w:lang w:eastAsia="ka-GE"/>
        </w:rPr>
        <w:t>პაციენტებთან</w:t>
      </w:r>
      <w:r w:rsidRPr="00CA2E9B">
        <w:rPr>
          <w:rFonts w:eastAsia="Times New Roman"/>
          <w:szCs w:val="24"/>
          <w:lang w:eastAsia="ka-GE"/>
        </w:rPr>
        <w:t xml:space="preserve">; </w:t>
      </w:r>
      <w:r w:rsidRPr="00CA2E9B">
        <w:rPr>
          <w:rFonts w:ascii="Sylfaen" w:eastAsia="Times New Roman" w:hAnsi="Sylfaen"/>
          <w:szCs w:val="24"/>
          <w:lang w:eastAsia="ka-GE"/>
        </w:rPr>
        <w:t>ი</w:t>
      </w:r>
      <w:r w:rsidRPr="00CA2E9B">
        <w:rPr>
          <w:rFonts w:eastAsia="Times New Roman"/>
          <w:szCs w:val="24"/>
          <w:lang w:eastAsia="ka-GE"/>
        </w:rPr>
        <w:t xml:space="preserve">) </w:t>
      </w:r>
      <w:r w:rsidRPr="00CA2E9B">
        <w:rPr>
          <w:rFonts w:ascii="Sylfaen" w:eastAsia="Times New Roman" w:hAnsi="Sylfaen"/>
          <w:szCs w:val="24"/>
          <w:lang w:eastAsia="ka-GE"/>
        </w:rPr>
        <w:t>სამედიცინო</w:t>
      </w:r>
      <w:r w:rsidRPr="00CA2E9B">
        <w:rPr>
          <w:rFonts w:eastAsia="Times New Roman"/>
          <w:szCs w:val="24"/>
          <w:lang w:eastAsia="ka-GE"/>
        </w:rPr>
        <w:t xml:space="preserve"> </w:t>
      </w:r>
      <w:r w:rsidRPr="00CA2E9B">
        <w:rPr>
          <w:rFonts w:ascii="Sylfaen" w:eastAsia="Times New Roman" w:hAnsi="Sylfaen"/>
          <w:szCs w:val="24"/>
          <w:lang w:eastAsia="ka-GE"/>
        </w:rPr>
        <w:t>დიაგნოსტიკური</w:t>
      </w:r>
      <w:r w:rsidRPr="00CA2E9B">
        <w:rPr>
          <w:rFonts w:eastAsia="Times New Roman"/>
          <w:szCs w:val="24"/>
          <w:lang w:eastAsia="ka-GE"/>
        </w:rPr>
        <w:t xml:space="preserve"> </w:t>
      </w:r>
      <w:r w:rsidRPr="00CA2E9B">
        <w:rPr>
          <w:rFonts w:ascii="Sylfaen" w:eastAsia="Times New Roman" w:hAnsi="Sylfaen"/>
          <w:szCs w:val="24"/>
          <w:lang w:eastAsia="ka-GE"/>
        </w:rPr>
        <w:t>ლაბორატორიის</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პათოლოგანატომიური</w:t>
      </w:r>
      <w:r w:rsidRPr="00CA2E9B">
        <w:rPr>
          <w:rFonts w:eastAsia="Times New Roman"/>
          <w:szCs w:val="24"/>
          <w:lang w:eastAsia="ka-GE"/>
        </w:rPr>
        <w:t xml:space="preserve"> </w:t>
      </w:r>
      <w:r w:rsidRPr="00CA2E9B">
        <w:rPr>
          <w:rFonts w:ascii="Sylfaen" w:eastAsia="Times New Roman" w:hAnsi="Sylfaen"/>
          <w:szCs w:val="24"/>
          <w:lang w:eastAsia="ka-GE"/>
        </w:rPr>
        <w:t>სერვისის</w:t>
      </w:r>
      <w:r w:rsidRPr="00CA2E9B">
        <w:rPr>
          <w:rFonts w:eastAsia="Times New Roman"/>
          <w:szCs w:val="24"/>
          <w:lang w:eastAsia="ka-GE"/>
        </w:rPr>
        <w:t xml:space="preserve"> </w:t>
      </w:r>
      <w:r w:rsidRPr="00CA2E9B">
        <w:rPr>
          <w:rFonts w:ascii="Sylfaen" w:eastAsia="Times New Roman" w:hAnsi="Sylfaen"/>
          <w:szCs w:val="24"/>
          <w:lang w:eastAsia="ka-GE"/>
        </w:rPr>
        <w:t>მიმწოდებელი</w:t>
      </w:r>
      <w:r w:rsidRPr="00CA2E9B">
        <w:rPr>
          <w:rFonts w:eastAsia="Times New Roman"/>
          <w:szCs w:val="24"/>
          <w:lang w:eastAsia="ka-GE"/>
        </w:rPr>
        <w:t xml:space="preserve"> </w:t>
      </w:r>
      <w:r w:rsidRPr="00CA2E9B">
        <w:rPr>
          <w:rFonts w:ascii="Sylfaen" w:eastAsia="Times New Roman" w:hAnsi="Sylfaen"/>
          <w:szCs w:val="24"/>
          <w:lang w:eastAsia="ka-GE"/>
        </w:rPr>
        <w:t>დაწესებულებების</w:t>
      </w:r>
      <w:r w:rsidRPr="00CA2E9B">
        <w:rPr>
          <w:rFonts w:eastAsia="Times New Roman"/>
          <w:szCs w:val="24"/>
          <w:lang w:eastAsia="ka-GE"/>
        </w:rPr>
        <w:t xml:space="preserve"> </w:t>
      </w:r>
      <w:r w:rsidRPr="00CA2E9B">
        <w:rPr>
          <w:rFonts w:ascii="Sylfaen" w:eastAsia="Times New Roman" w:hAnsi="Sylfaen"/>
          <w:szCs w:val="24"/>
          <w:lang w:eastAsia="ka-GE"/>
        </w:rPr>
        <w:t>თანამშრომლები</w:t>
      </w:r>
      <w:r w:rsidRPr="00CA2E9B">
        <w:rPr>
          <w:rFonts w:eastAsia="Times New Roman"/>
          <w:szCs w:val="24"/>
          <w:lang w:eastAsia="ka-GE"/>
        </w:rPr>
        <w:t xml:space="preserve">, </w:t>
      </w:r>
      <w:r w:rsidRPr="00CA2E9B">
        <w:rPr>
          <w:rFonts w:ascii="Sylfaen" w:eastAsia="Times New Roman" w:hAnsi="Sylfaen"/>
          <w:szCs w:val="24"/>
          <w:lang w:eastAsia="ka-GE"/>
        </w:rPr>
        <w:t>რომლებსაც</w:t>
      </w:r>
      <w:r w:rsidRPr="00CA2E9B">
        <w:rPr>
          <w:rFonts w:eastAsia="Times New Roman"/>
          <w:szCs w:val="24"/>
          <w:lang w:eastAsia="ka-GE"/>
        </w:rPr>
        <w:t xml:space="preserve"> </w:t>
      </w:r>
      <w:r w:rsidRPr="00CA2E9B">
        <w:rPr>
          <w:rFonts w:ascii="Sylfaen" w:eastAsia="Times New Roman" w:hAnsi="Sylfaen"/>
          <w:szCs w:val="24"/>
          <w:lang w:eastAsia="ka-GE"/>
        </w:rPr>
        <w:t>უშუალო</w:t>
      </w:r>
      <w:r w:rsidRPr="00CA2E9B">
        <w:rPr>
          <w:rFonts w:eastAsia="Times New Roman"/>
          <w:szCs w:val="24"/>
          <w:lang w:eastAsia="ka-GE"/>
        </w:rPr>
        <w:t xml:space="preserve"> </w:t>
      </w:r>
      <w:r w:rsidRPr="00CA2E9B">
        <w:rPr>
          <w:rFonts w:ascii="Sylfaen" w:eastAsia="Times New Roman" w:hAnsi="Sylfaen"/>
          <w:szCs w:val="24"/>
          <w:lang w:eastAsia="ka-GE"/>
        </w:rPr>
        <w:t>შეხება</w:t>
      </w:r>
      <w:r w:rsidRPr="00CA2E9B">
        <w:rPr>
          <w:rFonts w:eastAsia="Times New Roman"/>
          <w:szCs w:val="24"/>
          <w:lang w:eastAsia="ka-GE"/>
        </w:rPr>
        <w:t xml:space="preserve"> </w:t>
      </w:r>
      <w:r w:rsidRPr="00CA2E9B">
        <w:rPr>
          <w:rFonts w:ascii="Sylfaen" w:eastAsia="Times New Roman" w:hAnsi="Sylfaen"/>
          <w:szCs w:val="24"/>
          <w:lang w:eastAsia="ka-GE"/>
        </w:rPr>
        <w:t>აქვთ</w:t>
      </w:r>
      <w:r w:rsidRPr="00CA2E9B">
        <w:rPr>
          <w:rFonts w:eastAsia="Times New Roman"/>
          <w:szCs w:val="24"/>
          <w:lang w:eastAsia="ka-GE"/>
        </w:rPr>
        <w:t xml:space="preserve"> </w:t>
      </w:r>
      <w:r w:rsidRPr="00CA2E9B">
        <w:rPr>
          <w:rFonts w:ascii="Sylfaen" w:eastAsia="Times New Roman" w:hAnsi="Sylfaen"/>
          <w:szCs w:val="24"/>
          <w:lang w:eastAsia="ka-GE"/>
        </w:rPr>
        <w:t>ბიოლოგიურ</w:t>
      </w:r>
      <w:r w:rsidRPr="00CA2E9B">
        <w:rPr>
          <w:rFonts w:eastAsia="Times New Roman"/>
          <w:szCs w:val="24"/>
          <w:lang w:eastAsia="ka-GE"/>
        </w:rPr>
        <w:t xml:space="preserve"> </w:t>
      </w:r>
      <w:r w:rsidRPr="00CA2E9B">
        <w:rPr>
          <w:rFonts w:ascii="Sylfaen" w:eastAsia="Times New Roman" w:hAnsi="Sylfaen"/>
          <w:szCs w:val="24"/>
          <w:lang w:eastAsia="ka-GE"/>
        </w:rPr>
        <w:t>მასალასა</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პაციენტებთან</w:t>
      </w:r>
      <w:r w:rsidRPr="00CA2E9B">
        <w:rPr>
          <w:rFonts w:eastAsia="Times New Roman"/>
          <w:szCs w:val="24"/>
          <w:lang w:eastAsia="ka-GE"/>
        </w:rPr>
        <w:t>);</w:t>
      </w:r>
    </w:p>
    <w:p w14:paraId="76CF21F4" w14:textId="77777777" w:rsidR="00A24997" w:rsidRPr="00CA2E9B" w:rsidRDefault="00A24997" w:rsidP="00A24997">
      <w:pPr>
        <w:numPr>
          <w:ilvl w:val="0"/>
          <w:numId w:val="43"/>
        </w:numPr>
        <w:spacing w:after="0" w:line="240" w:lineRule="auto"/>
        <w:rPr>
          <w:rFonts w:eastAsia="Times New Roman"/>
          <w:szCs w:val="24"/>
          <w:lang w:eastAsia="ka-GE"/>
        </w:rPr>
      </w:pPr>
      <w:r w:rsidRPr="00CA2E9B">
        <w:rPr>
          <w:rFonts w:ascii="Sylfaen" w:eastAsia="Times New Roman" w:hAnsi="Sylfaen"/>
          <w:szCs w:val="24"/>
          <w:lang w:eastAsia="ka-GE"/>
        </w:rPr>
        <w:t>ვეტერინარიასა</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გარემოს</w:t>
      </w:r>
      <w:r w:rsidRPr="00CA2E9B">
        <w:rPr>
          <w:rFonts w:eastAsia="Times New Roman"/>
          <w:szCs w:val="24"/>
          <w:lang w:eastAsia="ka-GE"/>
        </w:rPr>
        <w:t xml:space="preserve"> </w:t>
      </w:r>
      <w:r w:rsidRPr="00CA2E9B">
        <w:rPr>
          <w:rFonts w:ascii="Sylfaen" w:eastAsia="Times New Roman" w:hAnsi="Sylfaen"/>
          <w:szCs w:val="24"/>
          <w:lang w:eastAsia="ka-GE"/>
        </w:rPr>
        <w:t>დაცვის</w:t>
      </w:r>
      <w:r w:rsidRPr="00CA2E9B">
        <w:rPr>
          <w:rFonts w:eastAsia="Times New Roman"/>
          <w:szCs w:val="24"/>
          <w:lang w:eastAsia="ka-GE"/>
        </w:rPr>
        <w:t xml:space="preserve"> </w:t>
      </w:r>
      <w:r w:rsidRPr="00CA2E9B">
        <w:rPr>
          <w:rFonts w:ascii="Sylfaen" w:eastAsia="Times New Roman" w:hAnsi="Sylfaen"/>
          <w:szCs w:val="24"/>
          <w:lang w:eastAsia="ka-GE"/>
        </w:rPr>
        <w:t>სფეროში</w:t>
      </w:r>
      <w:r w:rsidRPr="00CA2E9B">
        <w:rPr>
          <w:rFonts w:eastAsia="Times New Roman"/>
          <w:szCs w:val="24"/>
          <w:lang w:eastAsia="ka-GE"/>
        </w:rPr>
        <w:t xml:space="preserve"> </w:t>
      </w:r>
      <w:r w:rsidRPr="00CA2E9B">
        <w:rPr>
          <w:rFonts w:ascii="Sylfaen" w:eastAsia="Times New Roman" w:hAnsi="Sylfaen"/>
          <w:szCs w:val="24"/>
          <w:lang w:eastAsia="ka-GE"/>
        </w:rPr>
        <w:t>მომუშავე</w:t>
      </w:r>
      <w:r w:rsidRPr="00CA2E9B">
        <w:rPr>
          <w:rFonts w:eastAsia="Times New Roman"/>
          <w:szCs w:val="24"/>
          <w:lang w:eastAsia="ka-GE"/>
        </w:rPr>
        <w:t xml:space="preserve"> </w:t>
      </w:r>
      <w:r w:rsidRPr="00CA2E9B">
        <w:rPr>
          <w:rFonts w:ascii="Sylfaen" w:eastAsia="Times New Roman" w:hAnsi="Sylfaen"/>
          <w:szCs w:val="24"/>
          <w:lang w:eastAsia="ka-GE"/>
        </w:rPr>
        <w:t>პერსონალი</w:t>
      </w:r>
      <w:r w:rsidRPr="00CA2E9B">
        <w:rPr>
          <w:rFonts w:eastAsia="Times New Roman"/>
          <w:szCs w:val="24"/>
          <w:lang w:eastAsia="ka-GE"/>
        </w:rPr>
        <w:t xml:space="preserve"> (</w:t>
      </w:r>
      <w:r w:rsidRPr="00CA2E9B">
        <w:rPr>
          <w:rFonts w:ascii="Sylfaen" w:eastAsia="Times New Roman" w:hAnsi="Sylfaen"/>
          <w:szCs w:val="24"/>
          <w:lang w:eastAsia="ka-GE"/>
        </w:rPr>
        <w:t>ფრინველებთან</w:t>
      </w:r>
      <w:r w:rsidRPr="00CA2E9B">
        <w:rPr>
          <w:rFonts w:eastAsia="Times New Roman"/>
          <w:szCs w:val="24"/>
          <w:lang w:eastAsia="ka-GE"/>
        </w:rPr>
        <w:t xml:space="preserve"> </w:t>
      </w:r>
      <w:r w:rsidRPr="00CA2E9B">
        <w:rPr>
          <w:rFonts w:ascii="Sylfaen" w:eastAsia="Times New Roman" w:hAnsi="Sylfaen"/>
          <w:szCs w:val="24"/>
          <w:lang w:eastAsia="ka-GE"/>
        </w:rPr>
        <w:t>მომუშავე</w:t>
      </w:r>
      <w:r w:rsidRPr="00CA2E9B">
        <w:rPr>
          <w:rFonts w:eastAsia="Times New Roman"/>
          <w:szCs w:val="24"/>
          <w:lang w:eastAsia="ka-GE"/>
        </w:rPr>
        <w:t xml:space="preserve"> </w:t>
      </w:r>
      <w:r w:rsidRPr="00CA2E9B">
        <w:rPr>
          <w:rFonts w:ascii="Sylfaen" w:eastAsia="Times New Roman" w:hAnsi="Sylfaen"/>
          <w:szCs w:val="24"/>
          <w:lang w:eastAsia="ka-GE"/>
        </w:rPr>
        <w:t>პერსონალი</w:t>
      </w:r>
      <w:r w:rsidRPr="00CA2E9B">
        <w:rPr>
          <w:rFonts w:eastAsia="Times New Roman"/>
          <w:szCs w:val="24"/>
          <w:lang w:eastAsia="ka-GE"/>
        </w:rPr>
        <w:t xml:space="preserve">; </w:t>
      </w:r>
      <w:r w:rsidRPr="00CA2E9B">
        <w:rPr>
          <w:rFonts w:ascii="Sylfaen" w:eastAsia="Times New Roman" w:hAnsi="Sylfaen"/>
          <w:szCs w:val="24"/>
          <w:lang w:eastAsia="ka-GE"/>
        </w:rPr>
        <w:t>მეცხოველეობაში</w:t>
      </w:r>
      <w:r w:rsidRPr="00CA2E9B">
        <w:rPr>
          <w:rFonts w:eastAsia="Times New Roman"/>
          <w:szCs w:val="24"/>
          <w:lang w:eastAsia="ka-GE"/>
        </w:rPr>
        <w:t xml:space="preserve"> </w:t>
      </w:r>
      <w:r w:rsidRPr="00CA2E9B">
        <w:rPr>
          <w:rFonts w:ascii="Sylfaen" w:eastAsia="Times New Roman" w:hAnsi="Sylfaen"/>
          <w:szCs w:val="24"/>
          <w:lang w:eastAsia="ka-GE"/>
        </w:rPr>
        <w:t>დასაქმებულები</w:t>
      </w:r>
      <w:r w:rsidRPr="00CA2E9B">
        <w:rPr>
          <w:rFonts w:eastAsia="Times New Roman"/>
          <w:szCs w:val="24"/>
          <w:lang w:eastAsia="ka-GE"/>
        </w:rPr>
        <w:t>/</w:t>
      </w:r>
      <w:r w:rsidRPr="00CA2E9B">
        <w:rPr>
          <w:rFonts w:ascii="Sylfaen" w:eastAsia="Times New Roman" w:hAnsi="Sylfaen"/>
          <w:szCs w:val="24"/>
          <w:lang w:eastAsia="ka-GE"/>
        </w:rPr>
        <w:t>ფერმების</w:t>
      </w:r>
      <w:r w:rsidRPr="00CA2E9B">
        <w:rPr>
          <w:rFonts w:eastAsia="Times New Roman"/>
          <w:szCs w:val="24"/>
          <w:lang w:eastAsia="ka-GE"/>
        </w:rPr>
        <w:t xml:space="preserve"> </w:t>
      </w:r>
      <w:r w:rsidRPr="00CA2E9B">
        <w:rPr>
          <w:rFonts w:ascii="Sylfaen" w:eastAsia="Times New Roman" w:hAnsi="Sylfaen"/>
          <w:szCs w:val="24"/>
          <w:lang w:eastAsia="ka-GE"/>
        </w:rPr>
        <w:t>თანამშრომლები</w:t>
      </w:r>
      <w:r w:rsidRPr="00CA2E9B">
        <w:rPr>
          <w:rFonts w:eastAsia="Times New Roman"/>
          <w:szCs w:val="24"/>
          <w:lang w:eastAsia="ka-GE"/>
        </w:rPr>
        <w:t xml:space="preserve">; </w:t>
      </w:r>
      <w:r w:rsidRPr="00CA2E9B">
        <w:rPr>
          <w:rFonts w:ascii="Sylfaen" w:eastAsia="Times New Roman" w:hAnsi="Sylfaen"/>
          <w:szCs w:val="24"/>
          <w:lang w:eastAsia="ka-GE"/>
        </w:rPr>
        <w:t>მონადირეები</w:t>
      </w:r>
      <w:r w:rsidRPr="00CA2E9B">
        <w:rPr>
          <w:rFonts w:eastAsia="Times New Roman"/>
          <w:szCs w:val="24"/>
          <w:lang w:eastAsia="ka-GE"/>
        </w:rPr>
        <w:t xml:space="preserve">; </w:t>
      </w:r>
      <w:r w:rsidRPr="00CA2E9B">
        <w:rPr>
          <w:rFonts w:ascii="Sylfaen" w:eastAsia="Times New Roman" w:hAnsi="Sylfaen"/>
          <w:szCs w:val="24"/>
          <w:lang w:eastAsia="ka-GE"/>
        </w:rPr>
        <w:t>ვეტერინარები</w:t>
      </w:r>
      <w:r w:rsidRPr="00CA2E9B">
        <w:rPr>
          <w:rFonts w:eastAsia="Times New Roman"/>
          <w:szCs w:val="24"/>
          <w:lang w:eastAsia="ka-GE"/>
        </w:rPr>
        <w:t xml:space="preserve">; </w:t>
      </w:r>
      <w:r w:rsidRPr="00CA2E9B">
        <w:rPr>
          <w:rFonts w:ascii="Sylfaen" w:eastAsia="Times New Roman" w:hAnsi="Sylfaen"/>
          <w:szCs w:val="24"/>
          <w:lang w:eastAsia="ka-GE"/>
        </w:rPr>
        <w:t>ვეტერინარული</w:t>
      </w:r>
      <w:r w:rsidRPr="00CA2E9B">
        <w:rPr>
          <w:rFonts w:eastAsia="Times New Roman"/>
          <w:szCs w:val="24"/>
          <w:lang w:eastAsia="ka-GE"/>
        </w:rPr>
        <w:t xml:space="preserve"> </w:t>
      </w:r>
      <w:r w:rsidRPr="00CA2E9B">
        <w:rPr>
          <w:rFonts w:ascii="Sylfaen" w:eastAsia="Times New Roman" w:hAnsi="Sylfaen"/>
          <w:szCs w:val="24"/>
          <w:lang w:eastAsia="ka-GE"/>
        </w:rPr>
        <w:t>ლაბორატორიის</w:t>
      </w:r>
      <w:r w:rsidRPr="00CA2E9B">
        <w:rPr>
          <w:rFonts w:eastAsia="Times New Roman"/>
          <w:szCs w:val="24"/>
          <w:lang w:eastAsia="ka-GE"/>
        </w:rPr>
        <w:t xml:space="preserve"> </w:t>
      </w:r>
      <w:r w:rsidRPr="00CA2E9B">
        <w:rPr>
          <w:rFonts w:ascii="Sylfaen" w:eastAsia="Times New Roman" w:hAnsi="Sylfaen"/>
          <w:szCs w:val="24"/>
          <w:lang w:eastAsia="ka-GE"/>
        </w:rPr>
        <w:t>თანამშრომლები</w:t>
      </w:r>
      <w:r w:rsidRPr="00CA2E9B">
        <w:rPr>
          <w:rFonts w:eastAsia="Times New Roman"/>
          <w:szCs w:val="24"/>
          <w:lang w:eastAsia="ka-GE"/>
        </w:rPr>
        <w:t>);</w:t>
      </w:r>
    </w:p>
    <w:p w14:paraId="03567B6A" w14:textId="77777777" w:rsidR="00A24997" w:rsidRPr="00CC2CB3" w:rsidRDefault="00A24997" w:rsidP="00A24997">
      <w:pPr>
        <w:numPr>
          <w:ilvl w:val="0"/>
          <w:numId w:val="43"/>
        </w:numPr>
        <w:spacing w:after="0" w:line="240" w:lineRule="auto"/>
        <w:rPr>
          <w:rFonts w:ascii="Sylfaen" w:eastAsia="Times New Roman" w:hAnsi="Sylfaen"/>
          <w:szCs w:val="24"/>
          <w:lang w:eastAsia="ka-GE"/>
        </w:rPr>
      </w:pPr>
      <w:r w:rsidRPr="00CA2E9B">
        <w:rPr>
          <w:rFonts w:ascii="Sylfaen" w:eastAsia="Times New Roman" w:hAnsi="Sylfaen"/>
          <w:szCs w:val="24"/>
          <w:lang w:eastAsia="ka-GE"/>
        </w:rPr>
        <w:t>სხვა</w:t>
      </w:r>
      <w:r w:rsidRPr="00CA2E9B">
        <w:rPr>
          <w:rFonts w:eastAsia="Times New Roman"/>
          <w:szCs w:val="24"/>
          <w:lang w:eastAsia="ka-GE"/>
        </w:rPr>
        <w:t xml:space="preserve"> </w:t>
      </w:r>
      <w:r w:rsidRPr="00CA2E9B">
        <w:rPr>
          <w:rFonts w:ascii="Sylfaen" w:eastAsia="Times New Roman" w:hAnsi="Sylfaen"/>
          <w:szCs w:val="24"/>
          <w:lang w:eastAsia="ka-GE"/>
        </w:rPr>
        <w:t>პროფესიული</w:t>
      </w:r>
      <w:r w:rsidRPr="00CA2E9B">
        <w:rPr>
          <w:rFonts w:eastAsia="Times New Roman"/>
          <w:szCs w:val="24"/>
          <w:lang w:eastAsia="ka-GE"/>
        </w:rPr>
        <w:t xml:space="preserve"> </w:t>
      </w:r>
      <w:r w:rsidRPr="00CA2E9B">
        <w:rPr>
          <w:rFonts w:ascii="Sylfaen" w:eastAsia="Times New Roman" w:hAnsi="Sylfaen"/>
          <w:szCs w:val="24"/>
          <w:lang w:eastAsia="ka-GE"/>
        </w:rPr>
        <w:t>საქმიანობის</w:t>
      </w:r>
      <w:r w:rsidRPr="00CA2E9B">
        <w:rPr>
          <w:rFonts w:eastAsia="Times New Roman"/>
          <w:szCs w:val="24"/>
          <w:lang w:eastAsia="ka-GE"/>
        </w:rPr>
        <w:t xml:space="preserve"> </w:t>
      </w:r>
      <w:r w:rsidRPr="00CA2E9B">
        <w:rPr>
          <w:rFonts w:ascii="Sylfaen" w:eastAsia="Times New Roman" w:hAnsi="Sylfaen"/>
          <w:szCs w:val="24"/>
          <w:lang w:eastAsia="ka-GE"/>
        </w:rPr>
        <w:t>ჯგუფი</w:t>
      </w:r>
      <w:r w:rsidRPr="00CA2E9B">
        <w:rPr>
          <w:rFonts w:eastAsia="Times New Roman"/>
          <w:szCs w:val="24"/>
          <w:lang w:eastAsia="ka-GE"/>
        </w:rPr>
        <w:t xml:space="preserve"> </w:t>
      </w:r>
      <w:r w:rsidRPr="00CA2E9B">
        <w:rPr>
          <w:rFonts w:ascii="Sylfaen" w:eastAsia="Times New Roman" w:hAnsi="Sylfaen"/>
          <w:szCs w:val="24"/>
          <w:lang w:eastAsia="ka-GE"/>
        </w:rPr>
        <w:t>საგანმანათლებლო</w:t>
      </w:r>
      <w:r w:rsidRPr="00CA2E9B">
        <w:rPr>
          <w:rFonts w:eastAsia="Times New Roman"/>
          <w:szCs w:val="24"/>
          <w:lang w:eastAsia="ka-GE"/>
        </w:rPr>
        <w:t xml:space="preserve">, </w:t>
      </w:r>
      <w:r w:rsidRPr="00CA2E9B">
        <w:rPr>
          <w:rFonts w:ascii="Sylfaen" w:eastAsia="Times New Roman" w:hAnsi="Sylfaen"/>
          <w:szCs w:val="24"/>
          <w:lang w:eastAsia="ka-GE"/>
        </w:rPr>
        <w:t>სააღმზრდელო</w:t>
      </w:r>
      <w:r w:rsidRPr="00CA2E9B">
        <w:rPr>
          <w:rFonts w:eastAsia="Times New Roman"/>
          <w:szCs w:val="24"/>
          <w:lang w:eastAsia="ka-GE"/>
        </w:rPr>
        <w:t xml:space="preserve">, </w:t>
      </w:r>
      <w:r w:rsidRPr="00CA2E9B">
        <w:rPr>
          <w:rFonts w:ascii="Sylfaen" w:eastAsia="Times New Roman" w:hAnsi="Sylfaen"/>
          <w:szCs w:val="24"/>
          <w:lang w:eastAsia="ka-GE"/>
        </w:rPr>
        <w:t>საგანმანათლებლო</w:t>
      </w:r>
      <w:r w:rsidRPr="00CA2E9B">
        <w:rPr>
          <w:rFonts w:eastAsia="Times New Roman"/>
          <w:szCs w:val="24"/>
          <w:lang w:eastAsia="ka-GE"/>
        </w:rPr>
        <w:t>-</w:t>
      </w:r>
      <w:r w:rsidRPr="00CA2E9B">
        <w:rPr>
          <w:rFonts w:ascii="Sylfaen" w:eastAsia="Times New Roman" w:hAnsi="Sylfaen"/>
          <w:szCs w:val="24"/>
          <w:lang w:eastAsia="ka-GE"/>
        </w:rPr>
        <w:t>სააღმზრდელო</w:t>
      </w:r>
      <w:r w:rsidRPr="00CA2E9B">
        <w:rPr>
          <w:rFonts w:eastAsia="Times New Roman"/>
          <w:szCs w:val="24"/>
          <w:lang w:eastAsia="ka-GE"/>
        </w:rPr>
        <w:t xml:space="preserve"> </w:t>
      </w:r>
      <w:r w:rsidRPr="00CA2E9B">
        <w:rPr>
          <w:rFonts w:ascii="Sylfaen" w:eastAsia="Times New Roman" w:hAnsi="Sylfaen"/>
          <w:szCs w:val="24"/>
          <w:lang w:eastAsia="ka-GE"/>
        </w:rPr>
        <w:t>დაწესებულებების</w:t>
      </w:r>
      <w:r w:rsidRPr="00CA2E9B">
        <w:rPr>
          <w:rFonts w:eastAsia="Times New Roman"/>
          <w:szCs w:val="24"/>
          <w:lang w:eastAsia="ka-GE"/>
        </w:rPr>
        <w:t xml:space="preserve"> </w:t>
      </w:r>
      <w:r w:rsidRPr="00CA2E9B">
        <w:rPr>
          <w:rFonts w:ascii="Sylfaen" w:eastAsia="Times New Roman" w:hAnsi="Sylfaen"/>
          <w:szCs w:val="24"/>
          <w:lang w:eastAsia="ka-GE"/>
        </w:rPr>
        <w:t>პედაგოგები</w:t>
      </w:r>
      <w:r w:rsidRPr="00CA2E9B">
        <w:rPr>
          <w:rFonts w:eastAsia="Times New Roman"/>
          <w:szCs w:val="24"/>
          <w:lang w:eastAsia="ka-GE"/>
        </w:rPr>
        <w:t xml:space="preserve">, </w:t>
      </w:r>
      <w:r w:rsidRPr="00CA2E9B">
        <w:rPr>
          <w:rFonts w:ascii="Sylfaen" w:eastAsia="Times New Roman" w:hAnsi="Sylfaen"/>
          <w:szCs w:val="24"/>
          <w:lang w:eastAsia="ka-GE"/>
        </w:rPr>
        <w:t>აღმზრდელები</w:t>
      </w:r>
      <w:r w:rsidRPr="00CA2E9B">
        <w:rPr>
          <w:rFonts w:eastAsia="Times New Roman"/>
          <w:szCs w:val="24"/>
          <w:lang w:eastAsia="ka-GE"/>
        </w:rPr>
        <w:t xml:space="preserve">, </w:t>
      </w:r>
      <w:r w:rsidRPr="00CA2E9B">
        <w:rPr>
          <w:rFonts w:ascii="Sylfaen" w:eastAsia="Times New Roman" w:hAnsi="Sylfaen"/>
          <w:szCs w:val="24"/>
          <w:lang w:eastAsia="ka-GE"/>
        </w:rPr>
        <w:t>სხვა</w:t>
      </w:r>
      <w:r w:rsidRPr="00CA2E9B">
        <w:rPr>
          <w:rFonts w:eastAsia="Times New Roman"/>
          <w:szCs w:val="24"/>
          <w:lang w:eastAsia="ka-GE"/>
        </w:rPr>
        <w:t xml:space="preserve"> </w:t>
      </w:r>
      <w:r w:rsidRPr="00CA2E9B">
        <w:rPr>
          <w:rFonts w:ascii="Sylfaen" w:eastAsia="Times New Roman" w:hAnsi="Sylfaen"/>
          <w:szCs w:val="24"/>
          <w:lang w:eastAsia="ka-GE"/>
        </w:rPr>
        <w:t>პერსონალი</w:t>
      </w:r>
      <w:r w:rsidRPr="00CA2E9B">
        <w:rPr>
          <w:rFonts w:eastAsia="Times New Roman"/>
          <w:szCs w:val="24"/>
          <w:lang w:eastAsia="ka-GE"/>
        </w:rPr>
        <w:t xml:space="preserve"> (</w:t>
      </w:r>
      <w:r w:rsidRPr="00CA2E9B">
        <w:rPr>
          <w:rFonts w:ascii="Sylfaen" w:eastAsia="Times New Roman" w:hAnsi="Sylfaen"/>
          <w:szCs w:val="24"/>
          <w:lang w:eastAsia="ka-GE"/>
        </w:rPr>
        <w:t>სავალდებულოა</w:t>
      </w:r>
      <w:r w:rsidRPr="00CA2E9B">
        <w:rPr>
          <w:rFonts w:eastAsia="Times New Roman"/>
          <w:szCs w:val="24"/>
          <w:lang w:eastAsia="ka-GE"/>
        </w:rPr>
        <w:t xml:space="preserve"> </w:t>
      </w:r>
      <w:r w:rsidRPr="00CA2E9B">
        <w:rPr>
          <w:rFonts w:ascii="Sylfaen" w:eastAsia="Times New Roman" w:hAnsi="Sylfaen"/>
          <w:szCs w:val="24"/>
          <w:lang w:eastAsia="ka-GE"/>
        </w:rPr>
        <w:t>მხოლოდ</w:t>
      </w:r>
      <w:r w:rsidRPr="00CA2E9B">
        <w:rPr>
          <w:rFonts w:eastAsia="Times New Roman"/>
          <w:szCs w:val="24"/>
          <w:lang w:eastAsia="ka-GE"/>
        </w:rPr>
        <w:t xml:space="preserve"> </w:t>
      </w:r>
      <w:r w:rsidRPr="00CA2E9B">
        <w:rPr>
          <w:rFonts w:ascii="Sylfaen" w:eastAsia="Times New Roman" w:hAnsi="Sylfaen"/>
          <w:szCs w:val="24"/>
          <w:lang w:eastAsia="ka-GE"/>
        </w:rPr>
        <w:t>ადრეული</w:t>
      </w:r>
      <w:r w:rsidRPr="00CA2E9B">
        <w:rPr>
          <w:rFonts w:eastAsia="Times New Roman"/>
          <w:szCs w:val="24"/>
          <w:lang w:eastAsia="ka-GE"/>
        </w:rPr>
        <w:t xml:space="preserve">  </w:t>
      </w:r>
      <w:r w:rsidRPr="00CA2E9B">
        <w:rPr>
          <w:rFonts w:ascii="Sylfaen" w:eastAsia="Times New Roman" w:hAnsi="Sylfaen"/>
          <w:szCs w:val="24"/>
          <w:lang w:eastAsia="ka-GE"/>
        </w:rPr>
        <w:t>სკოლამდელი</w:t>
      </w:r>
      <w:r w:rsidRPr="00CA2E9B">
        <w:rPr>
          <w:rFonts w:eastAsia="Times New Roman"/>
          <w:szCs w:val="24"/>
          <w:lang w:eastAsia="ka-GE"/>
        </w:rPr>
        <w:t xml:space="preserve"> </w:t>
      </w:r>
      <w:r w:rsidRPr="00CA2E9B">
        <w:rPr>
          <w:rFonts w:ascii="Sylfaen" w:eastAsia="Times New Roman" w:hAnsi="Sylfaen"/>
          <w:szCs w:val="24"/>
          <w:lang w:eastAsia="ka-GE"/>
        </w:rPr>
        <w:t>აღზრდისა</w:t>
      </w:r>
      <w:r w:rsidRPr="00CA2E9B">
        <w:rPr>
          <w:rFonts w:eastAsia="Times New Roman"/>
          <w:szCs w:val="24"/>
          <w:lang w:eastAsia="ka-GE"/>
        </w:rPr>
        <w:t xml:space="preserve"> </w:t>
      </w:r>
      <w:r w:rsidRPr="00CA2E9B">
        <w:rPr>
          <w:rFonts w:ascii="Sylfaen" w:eastAsia="Times New Roman" w:hAnsi="Sylfaen"/>
          <w:szCs w:val="24"/>
          <w:lang w:eastAsia="ka-GE"/>
        </w:rPr>
        <w:t>და</w:t>
      </w:r>
      <w:r w:rsidRPr="00CA2E9B">
        <w:rPr>
          <w:rFonts w:eastAsia="Times New Roman"/>
          <w:szCs w:val="24"/>
          <w:lang w:eastAsia="ka-GE"/>
        </w:rPr>
        <w:t xml:space="preserve"> </w:t>
      </w:r>
      <w:r w:rsidRPr="00CA2E9B">
        <w:rPr>
          <w:rFonts w:ascii="Sylfaen" w:eastAsia="Times New Roman" w:hAnsi="Sylfaen"/>
          <w:szCs w:val="24"/>
          <w:lang w:eastAsia="ka-GE"/>
        </w:rPr>
        <w:t>განათლების</w:t>
      </w:r>
      <w:r w:rsidRPr="00CA2E9B">
        <w:rPr>
          <w:rFonts w:eastAsia="Times New Roman"/>
          <w:szCs w:val="24"/>
          <w:lang w:eastAsia="ka-GE"/>
        </w:rPr>
        <w:t xml:space="preserve"> </w:t>
      </w:r>
      <w:r w:rsidRPr="00CA2E9B">
        <w:rPr>
          <w:rFonts w:ascii="Sylfaen" w:eastAsia="Times New Roman" w:hAnsi="Sylfaen"/>
          <w:szCs w:val="24"/>
          <w:lang w:eastAsia="ka-GE"/>
        </w:rPr>
        <w:t>დაწესებულებების</w:t>
      </w:r>
      <w:r w:rsidRPr="00CA2E9B">
        <w:rPr>
          <w:rFonts w:eastAsia="Times New Roman"/>
          <w:szCs w:val="24"/>
          <w:lang w:eastAsia="ka-GE"/>
        </w:rPr>
        <w:t xml:space="preserve"> </w:t>
      </w:r>
      <w:r w:rsidRPr="00CA2E9B">
        <w:rPr>
          <w:rFonts w:ascii="Sylfaen" w:eastAsia="Times New Roman" w:hAnsi="Sylfaen"/>
          <w:szCs w:val="24"/>
          <w:lang w:eastAsia="ka-GE"/>
        </w:rPr>
        <w:t>კონტინგენტისათვის</w:t>
      </w:r>
      <w:r w:rsidRPr="00CA2E9B">
        <w:rPr>
          <w:rFonts w:eastAsia="Times New Roman"/>
          <w:szCs w:val="24"/>
          <w:lang w:eastAsia="ka-GE"/>
        </w:rPr>
        <w:t>).</w:t>
      </w:r>
    </w:p>
    <w:p w14:paraId="079316F1" w14:textId="77777777" w:rsidR="00A24997" w:rsidRPr="00A24997" w:rsidRDefault="00A24997" w:rsidP="00C66C86">
      <w:pPr>
        <w:rPr>
          <w:rFonts w:ascii="Sylfaen" w:hAnsi="Sylfaen"/>
          <w:sz w:val="20"/>
          <w:szCs w:val="18"/>
          <w:lang w:val="ka-GE"/>
        </w:rPr>
      </w:pPr>
    </w:p>
    <w:sectPr w:rsidR="00A24997" w:rsidRPr="00A24997" w:rsidSect="00870932">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24CB4" w14:textId="77777777" w:rsidR="007A371F" w:rsidRDefault="007A371F" w:rsidP="00447570">
      <w:pPr>
        <w:spacing w:after="0" w:line="240" w:lineRule="auto"/>
      </w:pPr>
      <w:r>
        <w:separator/>
      </w:r>
    </w:p>
  </w:endnote>
  <w:endnote w:type="continuationSeparator" w:id="0">
    <w:p w14:paraId="749A205F" w14:textId="77777777" w:rsidR="007A371F" w:rsidRDefault="007A371F" w:rsidP="0044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HelveticaNeue-Light">
    <w:altName w:val="Arial Unicode MS"/>
    <w:panose1 w:val="00000000000000000000"/>
    <w:charset w:val="81"/>
    <w:family w:val="swiss"/>
    <w:notTrueType/>
    <w:pitch w:val="default"/>
    <w:sig w:usb0="00000001" w:usb1="09060000" w:usb2="00000010" w:usb3="00000000" w:csb0="0008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BEB4B" w14:textId="77777777" w:rsidR="007A371F" w:rsidRDefault="007A371F" w:rsidP="00447570">
      <w:pPr>
        <w:spacing w:after="0" w:line="240" w:lineRule="auto"/>
      </w:pPr>
      <w:r>
        <w:separator/>
      </w:r>
    </w:p>
  </w:footnote>
  <w:footnote w:type="continuationSeparator" w:id="0">
    <w:p w14:paraId="77A0858C" w14:textId="77777777" w:rsidR="007A371F" w:rsidRDefault="007A371F" w:rsidP="00447570">
      <w:pPr>
        <w:spacing w:after="0" w:line="240" w:lineRule="auto"/>
      </w:pPr>
      <w:r>
        <w:continuationSeparator/>
      </w:r>
    </w:p>
  </w:footnote>
  <w:footnote w:id="1">
    <w:p w14:paraId="0881C7E1" w14:textId="77777777" w:rsidR="00E2147F" w:rsidRPr="00DB58AB" w:rsidRDefault="00E2147F" w:rsidP="00E2147F">
      <w:pPr>
        <w:pStyle w:val="FootnoteText"/>
        <w:rPr>
          <w:lang w:val="es-ES"/>
        </w:rPr>
      </w:pPr>
      <w:r>
        <w:rPr>
          <w:rStyle w:val="FootnoteReference"/>
        </w:rPr>
        <w:footnoteRef/>
      </w:r>
      <w:r w:rsidRPr="00DB58AB">
        <w:rPr>
          <w:lang w:val="es-ES"/>
        </w:rPr>
        <w:t xml:space="preserve"> </w:t>
      </w:r>
      <w:r>
        <w:fldChar w:fldCharType="begin"/>
      </w:r>
      <w:r>
        <w:instrText xml:space="preserve"> HYPERLINK "http://www.cdc.gov/fl%20u/fl%20usurge.htm" </w:instrText>
      </w:r>
      <w:r>
        <w:fldChar w:fldCharType="separate"/>
      </w:r>
      <w:r w:rsidRPr="00693261">
        <w:rPr>
          <w:rStyle w:val="Hyperlink"/>
          <w:rFonts w:ascii="TimesNewRomanPSMT" w:hAnsi="TimesNewRomanPSMT" w:cs="TimesNewRomanPSMT"/>
          <w:lang w:val="es-ES"/>
        </w:rPr>
        <w:t>http://www.cdc.gov/fl u/fl usur</w:t>
      </w:r>
      <w:r w:rsidRPr="00693261">
        <w:rPr>
          <w:rStyle w:val="Hyperlink"/>
          <w:rFonts w:ascii="TimesNewRomanPSMT" w:hAnsi="TimesNewRomanPSMT" w:cs="TimesNewRomanPSMT"/>
          <w:lang w:val="es-ES"/>
        </w:rPr>
        <w:t>g</w:t>
      </w:r>
      <w:r w:rsidRPr="00693261">
        <w:rPr>
          <w:rStyle w:val="Hyperlink"/>
          <w:rFonts w:ascii="TimesNewRomanPSMT" w:hAnsi="TimesNewRomanPSMT" w:cs="TimesNewRomanPSMT"/>
          <w:lang w:val="es-ES"/>
        </w:rPr>
        <w:t>e.htm</w:t>
      </w:r>
      <w:r>
        <w:rPr>
          <w:rStyle w:val="Hyperlink"/>
          <w:rFonts w:ascii="TimesNewRomanPSMT" w:hAnsi="TimesNewRomanPSMT" w:cs="TimesNewRomanPSMT"/>
          <w:lang w:val="es-ES"/>
        </w:rPr>
        <w:fldChar w:fldCharType="end"/>
      </w:r>
      <w:r w:rsidRPr="00DB58AB">
        <w:rPr>
          <w:rFonts w:ascii="TimesNewRomanPSMT" w:hAnsi="TimesNewRomanPSMT" w:cs="TimesNewRomanPSMT"/>
          <w:lang w:val="es-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8656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BF1503"/>
    <w:multiLevelType w:val="hybridMultilevel"/>
    <w:tmpl w:val="7658A5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A8830C8"/>
    <w:multiLevelType w:val="hybridMultilevel"/>
    <w:tmpl w:val="6A745314"/>
    <w:lvl w:ilvl="0" w:tplc="CCBCFA0E">
      <w:start w:val="1"/>
      <w:numFmt w:val="bullet"/>
      <w:lvlText w:val=""/>
      <w:lvlJc w:val="left"/>
      <w:pPr>
        <w:tabs>
          <w:tab w:val="num" w:pos="1080"/>
        </w:tabs>
        <w:ind w:left="1080" w:hanging="864"/>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3D5EF8"/>
    <w:multiLevelType w:val="hybridMultilevel"/>
    <w:tmpl w:val="E59875B4"/>
    <w:lvl w:ilvl="0" w:tplc="C89A4798">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92886"/>
    <w:multiLevelType w:val="hybridMultilevel"/>
    <w:tmpl w:val="C6E84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354FB"/>
    <w:multiLevelType w:val="hybridMultilevel"/>
    <w:tmpl w:val="47D63848"/>
    <w:lvl w:ilvl="0" w:tplc="873A325C">
      <w:start w:val="1"/>
      <w:numFmt w:val="bullet"/>
      <w:lvlText w:val=""/>
      <w:lvlJc w:val="left"/>
      <w:pPr>
        <w:tabs>
          <w:tab w:val="num" w:pos="1080"/>
        </w:tabs>
        <w:ind w:left="1080" w:hanging="864"/>
      </w:pPr>
      <w:rPr>
        <w:rFonts w:ascii="Wingdings" w:hAnsi="Wingdings" w:hint="default"/>
        <w:color w:val="FF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C4E6F"/>
    <w:multiLevelType w:val="hybridMultilevel"/>
    <w:tmpl w:val="6D18C1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2B7D"/>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2D60C4"/>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79116B"/>
    <w:multiLevelType w:val="hybridMultilevel"/>
    <w:tmpl w:val="BB86B590"/>
    <w:lvl w:ilvl="0" w:tplc="B57002F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DC42B14"/>
    <w:multiLevelType w:val="hybridMultilevel"/>
    <w:tmpl w:val="752ECA50"/>
    <w:lvl w:ilvl="0" w:tplc="BAF27002">
      <w:numFmt w:val="bullet"/>
      <w:lvlText w:val="•"/>
      <w:lvlJc w:val="left"/>
      <w:pPr>
        <w:ind w:left="720" w:hanging="360"/>
      </w:pPr>
      <w:rPr>
        <w:rFonts w:ascii="Times New Roman" w:eastAsia="HelveticaNeue-Ligh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D21C3"/>
    <w:multiLevelType w:val="hybridMultilevel"/>
    <w:tmpl w:val="BBB253C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333646"/>
    <w:multiLevelType w:val="hybridMultilevel"/>
    <w:tmpl w:val="FEE4154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4B0904"/>
    <w:multiLevelType w:val="hybridMultilevel"/>
    <w:tmpl w:val="0742CC90"/>
    <w:lvl w:ilvl="0" w:tplc="D15E9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59363B"/>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FB3356D"/>
    <w:multiLevelType w:val="hybridMultilevel"/>
    <w:tmpl w:val="C45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845D6"/>
    <w:multiLevelType w:val="hybridMultilevel"/>
    <w:tmpl w:val="0FDC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56C1E"/>
    <w:multiLevelType w:val="multilevel"/>
    <w:tmpl w:val="FEE4154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37450EB4"/>
    <w:multiLevelType w:val="hybridMultilevel"/>
    <w:tmpl w:val="5FFEF020"/>
    <w:lvl w:ilvl="0" w:tplc="D15E9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A66498"/>
    <w:multiLevelType w:val="hybridMultilevel"/>
    <w:tmpl w:val="F3D615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D2AF1"/>
    <w:multiLevelType w:val="multilevel"/>
    <w:tmpl w:val="6A745314"/>
    <w:lvl w:ilvl="0">
      <w:start w:val="1"/>
      <w:numFmt w:val="bullet"/>
      <w:lvlText w:val=""/>
      <w:lvlJc w:val="left"/>
      <w:pPr>
        <w:tabs>
          <w:tab w:val="num" w:pos="1080"/>
        </w:tabs>
        <w:ind w:left="1080" w:hanging="864"/>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40D736AA"/>
    <w:multiLevelType w:val="hybridMultilevel"/>
    <w:tmpl w:val="976802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6402A7"/>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334"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781EA8"/>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A8D4888"/>
    <w:multiLevelType w:val="multilevel"/>
    <w:tmpl w:val="1BFE2B90"/>
    <w:lvl w:ilvl="0">
      <w:start w:val="1"/>
      <w:numFmt w:val="upperRoman"/>
      <w:lvlText w:val="%1."/>
      <w:lvlJc w:val="left"/>
      <w:pPr>
        <w:tabs>
          <w:tab w:val="num" w:pos="1047"/>
        </w:tabs>
        <w:ind w:left="1047" w:hanging="567"/>
      </w:pPr>
      <w:rPr>
        <w:rFonts w:hint="default"/>
      </w:rPr>
    </w:lvl>
    <w:lvl w:ilvl="1">
      <w:start w:val="1"/>
      <w:numFmt w:val="decimal"/>
      <w:lvlText w:val="I. %2."/>
      <w:lvlJc w:val="left"/>
      <w:pPr>
        <w:tabs>
          <w:tab w:val="num" w:pos="567"/>
        </w:tabs>
        <w:ind w:left="567" w:hanging="567"/>
      </w:pPr>
      <w:rPr>
        <w:rFonts w:hint="default"/>
      </w:rPr>
    </w:lvl>
    <w:lvl w:ilvl="2">
      <w:start w:val="1"/>
      <w:numFmt w:val="decimal"/>
      <w:lvlText w:val="%1.%3."/>
      <w:lvlJc w:val="left"/>
      <w:pPr>
        <w:tabs>
          <w:tab w:val="num" w:pos="567"/>
        </w:tabs>
        <w:ind w:left="567" w:hanging="567"/>
      </w:pPr>
      <w:rPr>
        <w:rFonts w:hint="default"/>
      </w:rPr>
    </w:lvl>
    <w:lvl w:ilvl="3">
      <w:start w:val="1"/>
      <w:numFmt w:val="decimal"/>
      <w:pStyle w:val="Heading4"/>
      <w:lvlText w:val="%1.%3.%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ascii="AcadNusx" w:hAnsi="AcadNusx" w:hint="default"/>
      </w:rPr>
    </w:lvl>
    <w:lvl w:ilvl="5">
      <w:start w:val="1"/>
      <w:numFmt w:val="lowerLetter"/>
      <w:lvlText w:val="(%6)"/>
      <w:lvlJc w:val="left"/>
      <w:pPr>
        <w:tabs>
          <w:tab w:val="num" w:pos="0"/>
        </w:tabs>
        <w:ind w:left="0" w:hanging="567"/>
      </w:pPr>
      <w:rPr>
        <w:rFonts w:hint="default"/>
      </w:rPr>
    </w:lvl>
    <w:lvl w:ilvl="6">
      <w:start w:val="1"/>
      <w:numFmt w:val="lowerRoman"/>
      <w:lvlText w:val="(%7)"/>
      <w:lvlJc w:val="left"/>
      <w:pPr>
        <w:tabs>
          <w:tab w:val="num" w:pos="0"/>
        </w:tabs>
        <w:ind w:left="0" w:hanging="567"/>
      </w:pPr>
      <w:rPr>
        <w:rFonts w:hint="default"/>
      </w:rPr>
    </w:lvl>
    <w:lvl w:ilvl="7">
      <w:start w:val="1"/>
      <w:numFmt w:val="lowerLetter"/>
      <w:lvlText w:val="(%8)"/>
      <w:lvlJc w:val="left"/>
      <w:pPr>
        <w:tabs>
          <w:tab w:val="num" w:pos="0"/>
        </w:tabs>
        <w:ind w:left="0" w:hanging="567"/>
      </w:pPr>
      <w:rPr>
        <w:rFonts w:hint="default"/>
      </w:rPr>
    </w:lvl>
    <w:lvl w:ilvl="8">
      <w:start w:val="1"/>
      <w:numFmt w:val="lowerRoman"/>
      <w:lvlText w:val="(%9)"/>
      <w:lvlJc w:val="left"/>
      <w:pPr>
        <w:tabs>
          <w:tab w:val="num" w:pos="0"/>
        </w:tabs>
        <w:ind w:left="0" w:hanging="567"/>
      </w:pPr>
      <w:rPr>
        <w:rFonts w:hint="default"/>
      </w:rPr>
    </w:lvl>
  </w:abstractNum>
  <w:abstractNum w:abstractNumId="25">
    <w:nsid w:val="5359316E"/>
    <w:multiLevelType w:val="hybridMultilevel"/>
    <w:tmpl w:val="F3406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366EDD"/>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E05AD8"/>
    <w:multiLevelType w:val="hybridMultilevel"/>
    <w:tmpl w:val="CF688110"/>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nsid w:val="55072985"/>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334"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5C77EF3"/>
    <w:multiLevelType w:val="hybridMultilevel"/>
    <w:tmpl w:val="0EA8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F134F7"/>
    <w:multiLevelType w:val="hybridMultilevel"/>
    <w:tmpl w:val="ED9AEA46"/>
    <w:lvl w:ilvl="0" w:tplc="CCBCEC36">
      <w:start w:val="1"/>
      <w:numFmt w:val="bullet"/>
      <w:lvlText w:val=""/>
      <w:lvlJc w:val="left"/>
      <w:pPr>
        <w:ind w:left="720" w:hanging="576"/>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76598E"/>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39458B"/>
    <w:multiLevelType w:val="hybridMultilevel"/>
    <w:tmpl w:val="528A0F5A"/>
    <w:lvl w:ilvl="0" w:tplc="508EC698">
      <w:start w:val="115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20CB3"/>
    <w:multiLevelType w:val="hybridMultilevel"/>
    <w:tmpl w:val="6C44CAEA"/>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6D98400B"/>
    <w:multiLevelType w:val="hybridMultilevel"/>
    <w:tmpl w:val="5AB41122"/>
    <w:lvl w:ilvl="0" w:tplc="B57002F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F03059D"/>
    <w:multiLevelType w:val="multilevel"/>
    <w:tmpl w:val="0B4A5B9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6F6370AB"/>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04D1744"/>
    <w:multiLevelType w:val="hybridMultilevel"/>
    <w:tmpl w:val="132A844C"/>
    <w:lvl w:ilvl="0" w:tplc="8148433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70957C0"/>
    <w:multiLevelType w:val="hybridMultilevel"/>
    <w:tmpl w:val="B46AE2E4"/>
    <w:lvl w:ilvl="0" w:tplc="7B4CAC2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nsid w:val="782D37E8"/>
    <w:multiLevelType w:val="hybridMultilevel"/>
    <w:tmpl w:val="E9CCC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9366166"/>
    <w:multiLevelType w:val="multilevel"/>
    <w:tmpl w:val="BBD6ABFA"/>
    <w:lvl w:ilvl="0">
      <w:start w:val="1"/>
      <w:numFmt w:val="bullet"/>
      <w:lvlText w:val=""/>
      <w:lvlJc w:val="left"/>
      <w:pPr>
        <w:ind w:left="720" w:hanging="504"/>
      </w:pPr>
      <w:rPr>
        <w:rFonts w:ascii="Wingdings" w:hAnsi="Wingdings" w:hint="default"/>
        <w:color w:val="FF0000"/>
      </w:rPr>
    </w:lvl>
    <w:lvl w:ilvl="1">
      <w:start w:val="1"/>
      <w:numFmt w:val="bullet"/>
      <w:lvlText w:val=""/>
      <w:lvlJc w:val="left"/>
      <w:pPr>
        <w:ind w:left="1440" w:hanging="1224"/>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B7913F3"/>
    <w:multiLevelType w:val="hybridMultilevel"/>
    <w:tmpl w:val="1436B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E12A38"/>
    <w:multiLevelType w:val="hybridMultilevel"/>
    <w:tmpl w:val="9E1C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2"/>
  </w:num>
  <w:num w:numId="4">
    <w:abstractNumId w:val="23"/>
  </w:num>
  <w:num w:numId="5">
    <w:abstractNumId w:val="31"/>
  </w:num>
  <w:num w:numId="6">
    <w:abstractNumId w:val="39"/>
  </w:num>
  <w:num w:numId="7">
    <w:abstractNumId w:val="40"/>
  </w:num>
  <w:num w:numId="8">
    <w:abstractNumId w:val="8"/>
  </w:num>
  <w:num w:numId="9">
    <w:abstractNumId w:val="14"/>
  </w:num>
  <w:num w:numId="10">
    <w:abstractNumId w:val="36"/>
  </w:num>
  <w:num w:numId="11">
    <w:abstractNumId w:val="7"/>
  </w:num>
  <w:num w:numId="12">
    <w:abstractNumId w:val="26"/>
  </w:num>
  <w:num w:numId="13">
    <w:abstractNumId w:val="4"/>
  </w:num>
  <w:num w:numId="14">
    <w:abstractNumId w:val="28"/>
  </w:num>
  <w:num w:numId="15">
    <w:abstractNumId w:val="11"/>
  </w:num>
  <w:num w:numId="16">
    <w:abstractNumId w:val="12"/>
  </w:num>
  <w:num w:numId="17">
    <w:abstractNumId w:val="35"/>
  </w:num>
  <w:num w:numId="18">
    <w:abstractNumId w:val="17"/>
  </w:num>
  <w:num w:numId="19">
    <w:abstractNumId w:val="2"/>
  </w:num>
  <w:num w:numId="20">
    <w:abstractNumId w:val="20"/>
  </w:num>
  <w:num w:numId="21">
    <w:abstractNumId w:val="5"/>
  </w:num>
  <w:num w:numId="22">
    <w:abstractNumId w:val="10"/>
  </w:num>
  <w:num w:numId="23">
    <w:abstractNumId w:val="24"/>
  </w:num>
  <w:num w:numId="24">
    <w:abstractNumId w:val="0"/>
  </w:num>
  <w:num w:numId="25">
    <w:abstractNumId w:val="21"/>
  </w:num>
  <w:num w:numId="26">
    <w:abstractNumId w:val="6"/>
  </w:num>
  <w:num w:numId="27">
    <w:abstractNumId w:val="18"/>
  </w:num>
  <w:num w:numId="28">
    <w:abstractNumId w:val="13"/>
  </w:num>
  <w:num w:numId="29">
    <w:abstractNumId w:val="37"/>
  </w:num>
  <w:num w:numId="30">
    <w:abstractNumId w:val="9"/>
  </w:num>
  <w:num w:numId="31">
    <w:abstractNumId w:val="34"/>
  </w:num>
  <w:num w:numId="32">
    <w:abstractNumId w:val="25"/>
  </w:num>
  <w:num w:numId="33">
    <w:abstractNumId w:val="24"/>
    <w:lvlOverride w:ilvl="0">
      <w:startOverride w:val="2"/>
    </w:lvlOverride>
  </w:num>
  <w:num w:numId="34">
    <w:abstractNumId w:val="33"/>
  </w:num>
  <w:num w:numId="35">
    <w:abstractNumId w:val="15"/>
  </w:num>
  <w:num w:numId="36">
    <w:abstractNumId w:val="41"/>
  </w:num>
  <w:num w:numId="37">
    <w:abstractNumId w:val="27"/>
  </w:num>
  <w:num w:numId="38">
    <w:abstractNumId w:val="32"/>
  </w:num>
  <w:num w:numId="39">
    <w:abstractNumId w:val="38"/>
  </w:num>
  <w:num w:numId="40">
    <w:abstractNumId w:val="3"/>
  </w:num>
  <w:num w:numId="41">
    <w:abstractNumId w:val="19"/>
  </w:num>
  <w:num w:numId="42">
    <w:abstractNumId w:val="29"/>
  </w:num>
  <w:num w:numId="43">
    <w:abstractNumId w:val="1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32"/>
    <w:rsid w:val="00002D3F"/>
    <w:rsid w:val="000238D8"/>
    <w:rsid w:val="0006682A"/>
    <w:rsid w:val="00073A27"/>
    <w:rsid w:val="0009502B"/>
    <w:rsid w:val="000A7F57"/>
    <w:rsid w:val="000D408E"/>
    <w:rsid w:val="0013423E"/>
    <w:rsid w:val="00140D5A"/>
    <w:rsid w:val="00145AAC"/>
    <w:rsid w:val="00155942"/>
    <w:rsid w:val="001A202A"/>
    <w:rsid w:val="001C2222"/>
    <w:rsid w:val="001D4BFD"/>
    <w:rsid w:val="001E32CD"/>
    <w:rsid w:val="002030E0"/>
    <w:rsid w:val="00231C91"/>
    <w:rsid w:val="002340C7"/>
    <w:rsid w:val="00237C5F"/>
    <w:rsid w:val="00260E3E"/>
    <w:rsid w:val="00295972"/>
    <w:rsid w:val="002B4BD4"/>
    <w:rsid w:val="002B5F1B"/>
    <w:rsid w:val="002C262A"/>
    <w:rsid w:val="003152B0"/>
    <w:rsid w:val="00321F74"/>
    <w:rsid w:val="00323D9A"/>
    <w:rsid w:val="00337D69"/>
    <w:rsid w:val="003540A6"/>
    <w:rsid w:val="003559A1"/>
    <w:rsid w:val="00385EAC"/>
    <w:rsid w:val="003A0532"/>
    <w:rsid w:val="003C475C"/>
    <w:rsid w:val="003E6030"/>
    <w:rsid w:val="003E62A7"/>
    <w:rsid w:val="003F6668"/>
    <w:rsid w:val="003F6EA1"/>
    <w:rsid w:val="00400DBB"/>
    <w:rsid w:val="00407B17"/>
    <w:rsid w:val="00407E9D"/>
    <w:rsid w:val="00447570"/>
    <w:rsid w:val="00485098"/>
    <w:rsid w:val="0048607D"/>
    <w:rsid w:val="00496C41"/>
    <w:rsid w:val="004A363F"/>
    <w:rsid w:val="004B3BD7"/>
    <w:rsid w:val="004C368D"/>
    <w:rsid w:val="00510C4E"/>
    <w:rsid w:val="00532CEE"/>
    <w:rsid w:val="0053698A"/>
    <w:rsid w:val="0056787D"/>
    <w:rsid w:val="005E25E4"/>
    <w:rsid w:val="00613FA9"/>
    <w:rsid w:val="00615E4E"/>
    <w:rsid w:val="00622B49"/>
    <w:rsid w:val="00636224"/>
    <w:rsid w:val="00644101"/>
    <w:rsid w:val="0068193B"/>
    <w:rsid w:val="006871AA"/>
    <w:rsid w:val="0069102C"/>
    <w:rsid w:val="00697001"/>
    <w:rsid w:val="006C10D9"/>
    <w:rsid w:val="006C5A81"/>
    <w:rsid w:val="006C7376"/>
    <w:rsid w:val="006D1145"/>
    <w:rsid w:val="006D4F37"/>
    <w:rsid w:val="006D630A"/>
    <w:rsid w:val="006F3D25"/>
    <w:rsid w:val="007372AD"/>
    <w:rsid w:val="00737809"/>
    <w:rsid w:val="00747816"/>
    <w:rsid w:val="00767E0B"/>
    <w:rsid w:val="007738AE"/>
    <w:rsid w:val="00783790"/>
    <w:rsid w:val="00792A50"/>
    <w:rsid w:val="00795776"/>
    <w:rsid w:val="00797195"/>
    <w:rsid w:val="007A371F"/>
    <w:rsid w:val="007C30CF"/>
    <w:rsid w:val="00813197"/>
    <w:rsid w:val="00820B56"/>
    <w:rsid w:val="00825309"/>
    <w:rsid w:val="00870932"/>
    <w:rsid w:val="00874379"/>
    <w:rsid w:val="00890A71"/>
    <w:rsid w:val="008B484E"/>
    <w:rsid w:val="008D0363"/>
    <w:rsid w:val="008D2BF6"/>
    <w:rsid w:val="008E3A6B"/>
    <w:rsid w:val="008F3EB9"/>
    <w:rsid w:val="00901749"/>
    <w:rsid w:val="00912A92"/>
    <w:rsid w:val="00912FBB"/>
    <w:rsid w:val="009427B6"/>
    <w:rsid w:val="0094564B"/>
    <w:rsid w:val="00970F54"/>
    <w:rsid w:val="00975855"/>
    <w:rsid w:val="009802B6"/>
    <w:rsid w:val="00984177"/>
    <w:rsid w:val="009B45CD"/>
    <w:rsid w:val="009C393D"/>
    <w:rsid w:val="009D4A19"/>
    <w:rsid w:val="009E7DFC"/>
    <w:rsid w:val="009F48B6"/>
    <w:rsid w:val="00A07DAF"/>
    <w:rsid w:val="00A17F13"/>
    <w:rsid w:val="00A24997"/>
    <w:rsid w:val="00A300D0"/>
    <w:rsid w:val="00A64F40"/>
    <w:rsid w:val="00A77F11"/>
    <w:rsid w:val="00AA3465"/>
    <w:rsid w:val="00AA7350"/>
    <w:rsid w:val="00AC18DC"/>
    <w:rsid w:val="00AC1EFA"/>
    <w:rsid w:val="00B240E3"/>
    <w:rsid w:val="00B30C43"/>
    <w:rsid w:val="00B40310"/>
    <w:rsid w:val="00B67C52"/>
    <w:rsid w:val="00BD4BAD"/>
    <w:rsid w:val="00BD72C2"/>
    <w:rsid w:val="00BF446B"/>
    <w:rsid w:val="00BF521A"/>
    <w:rsid w:val="00C0463F"/>
    <w:rsid w:val="00C4381B"/>
    <w:rsid w:val="00C575E1"/>
    <w:rsid w:val="00C65BA7"/>
    <w:rsid w:val="00C66C86"/>
    <w:rsid w:val="00C80B83"/>
    <w:rsid w:val="00CA6B80"/>
    <w:rsid w:val="00CC01BA"/>
    <w:rsid w:val="00CE1697"/>
    <w:rsid w:val="00CF5332"/>
    <w:rsid w:val="00D150DC"/>
    <w:rsid w:val="00D30166"/>
    <w:rsid w:val="00D3373F"/>
    <w:rsid w:val="00D54F53"/>
    <w:rsid w:val="00D64412"/>
    <w:rsid w:val="00D77E0F"/>
    <w:rsid w:val="00DC3984"/>
    <w:rsid w:val="00DF4271"/>
    <w:rsid w:val="00E06A0E"/>
    <w:rsid w:val="00E2147F"/>
    <w:rsid w:val="00E27E41"/>
    <w:rsid w:val="00E32602"/>
    <w:rsid w:val="00E4189C"/>
    <w:rsid w:val="00E505DD"/>
    <w:rsid w:val="00E768C2"/>
    <w:rsid w:val="00E807E0"/>
    <w:rsid w:val="00E97424"/>
    <w:rsid w:val="00EC35D5"/>
    <w:rsid w:val="00EC4C00"/>
    <w:rsid w:val="00EC6D22"/>
    <w:rsid w:val="00F01514"/>
    <w:rsid w:val="00F0168F"/>
    <w:rsid w:val="00F17AFA"/>
    <w:rsid w:val="00F22E13"/>
    <w:rsid w:val="00F2360A"/>
    <w:rsid w:val="00F47F19"/>
    <w:rsid w:val="00F55EB2"/>
    <w:rsid w:val="00F66828"/>
    <w:rsid w:val="00F82549"/>
    <w:rsid w:val="00F84F5D"/>
    <w:rsid w:val="00F85ADE"/>
    <w:rsid w:val="00F94410"/>
    <w:rsid w:val="00FB7071"/>
    <w:rsid w:val="00FD3AC7"/>
    <w:rsid w:val="00FE32F4"/>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47F"/>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147F"/>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E2147F"/>
    <w:pPr>
      <w:keepNext/>
      <w:spacing w:before="240" w:after="60"/>
      <w:outlineLvl w:val="2"/>
    </w:pPr>
    <w:rPr>
      <w:rFonts w:ascii="Sylfaen" w:eastAsia="Times New Roman" w:hAnsi="Sylfaen" w:cs="Times New Roman"/>
      <w:b/>
      <w:bCs/>
      <w:sz w:val="26"/>
      <w:szCs w:val="26"/>
    </w:rPr>
  </w:style>
  <w:style w:type="paragraph" w:styleId="Heading4">
    <w:name w:val="heading 4"/>
    <w:basedOn w:val="Normal"/>
    <w:next w:val="Normal"/>
    <w:link w:val="Heading4Char"/>
    <w:autoRedefine/>
    <w:uiPriority w:val="9"/>
    <w:qFormat/>
    <w:rsid w:val="00E2147F"/>
    <w:pPr>
      <w:keepNext/>
      <w:keepLines/>
      <w:numPr>
        <w:ilvl w:val="3"/>
        <w:numId w:val="23"/>
      </w:numPr>
      <w:spacing w:before="240" w:after="20" w:line="240" w:lineRule="auto"/>
      <w:outlineLvl w:val="3"/>
    </w:pPr>
    <w:rPr>
      <w:rFonts w:ascii="Trebuchet MS" w:eastAsia="Times New Roman" w:hAnsi="Trebuchet MS" w:cs="Times New Roman"/>
      <w:b/>
      <w:bCs/>
      <w:iCs/>
      <w:color w:val="0020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7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32"/>
    <w:rPr>
      <w:rFonts w:ascii="Tahoma" w:hAnsi="Tahoma" w:cs="Tahoma"/>
      <w:sz w:val="16"/>
      <w:szCs w:val="16"/>
    </w:rPr>
  </w:style>
  <w:style w:type="paragraph" w:styleId="Header">
    <w:name w:val="header"/>
    <w:basedOn w:val="Normal"/>
    <w:link w:val="HeaderChar"/>
    <w:uiPriority w:val="99"/>
    <w:unhideWhenUsed/>
    <w:rsid w:val="0044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70"/>
  </w:style>
  <w:style w:type="paragraph" w:styleId="Footer">
    <w:name w:val="footer"/>
    <w:basedOn w:val="Normal"/>
    <w:link w:val="FooterChar"/>
    <w:uiPriority w:val="99"/>
    <w:unhideWhenUsed/>
    <w:rsid w:val="00447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70"/>
  </w:style>
  <w:style w:type="character" w:customStyle="1" w:styleId="Heading1Char">
    <w:name w:val="Heading 1 Char"/>
    <w:basedOn w:val="DefaultParagraphFont"/>
    <w:link w:val="Heading1"/>
    <w:uiPriority w:val="9"/>
    <w:rsid w:val="00E2147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2147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2147F"/>
    <w:rPr>
      <w:rFonts w:ascii="Sylfaen" w:eastAsia="Times New Roman" w:hAnsi="Sylfaen" w:cs="Times New Roman"/>
      <w:b/>
      <w:bCs/>
      <w:sz w:val="26"/>
      <w:szCs w:val="26"/>
    </w:rPr>
  </w:style>
  <w:style w:type="character" w:customStyle="1" w:styleId="Heading4Char">
    <w:name w:val="Heading 4 Char"/>
    <w:basedOn w:val="DefaultParagraphFont"/>
    <w:link w:val="Heading4"/>
    <w:uiPriority w:val="9"/>
    <w:rsid w:val="00E2147F"/>
    <w:rPr>
      <w:rFonts w:ascii="Trebuchet MS" w:eastAsia="Times New Roman" w:hAnsi="Trebuchet MS" w:cs="Times New Roman"/>
      <w:b/>
      <w:bCs/>
      <w:iCs/>
      <w:color w:val="002060"/>
      <w:sz w:val="24"/>
      <w:szCs w:val="20"/>
    </w:rPr>
  </w:style>
  <w:style w:type="table" w:styleId="LightList-Accent1">
    <w:name w:val="Light List Accent 1"/>
    <w:basedOn w:val="TableNormal"/>
    <w:uiPriority w:val="61"/>
    <w:rsid w:val="00E2147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b/>
        <w:bCs/>
      </w:rPr>
      <w:tblPr/>
      <w:tcPr>
        <w:vAlign w:val="center"/>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
    <w:name w:val="Light List Accent 5"/>
    <w:aliases w:val="kaki 1"/>
    <w:basedOn w:val="TableNormal"/>
    <w:uiPriority w:val="61"/>
    <w:rsid w:val="00E2147F"/>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val="0"/>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Grid">
    <w:name w:val="Table Grid"/>
    <w:basedOn w:val="TableNormal"/>
    <w:uiPriority w:val="39"/>
    <w:rsid w:val="00E214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2147F"/>
    <w:pPr>
      <w:ind w:left="720"/>
      <w:contextualSpacing/>
    </w:pPr>
    <w:rPr>
      <w:rFonts w:ascii="Calibri" w:eastAsia="Calibri" w:hAnsi="Calibri" w:cs="Times New Roman"/>
    </w:rPr>
  </w:style>
  <w:style w:type="paragraph" w:styleId="Title">
    <w:name w:val="Title"/>
    <w:basedOn w:val="Normal"/>
    <w:next w:val="Normal"/>
    <w:link w:val="TitleChar"/>
    <w:uiPriority w:val="10"/>
    <w:qFormat/>
    <w:rsid w:val="00E2147F"/>
    <w:pPr>
      <w:pBdr>
        <w:bottom w:val="single" w:sz="8" w:space="4" w:color="4F81BD"/>
      </w:pBdr>
      <w:spacing w:after="300" w:line="240" w:lineRule="auto"/>
      <w:contextualSpacing/>
    </w:pPr>
    <w:rPr>
      <w:rFonts w:ascii="Trebuchet MS" w:eastAsia="Times New Roman" w:hAnsi="Trebuchet MS" w:cs="Times New Roman"/>
      <w:b/>
      <w:color w:val="17365D"/>
      <w:spacing w:val="5"/>
      <w:kern w:val="28"/>
      <w:sz w:val="52"/>
      <w:szCs w:val="52"/>
    </w:rPr>
  </w:style>
  <w:style w:type="character" w:customStyle="1" w:styleId="TitleChar">
    <w:name w:val="Title Char"/>
    <w:basedOn w:val="DefaultParagraphFont"/>
    <w:link w:val="Title"/>
    <w:uiPriority w:val="10"/>
    <w:rsid w:val="00E2147F"/>
    <w:rPr>
      <w:rFonts w:ascii="Trebuchet MS" w:eastAsia="Times New Roman" w:hAnsi="Trebuchet MS" w:cs="Times New Roman"/>
      <w:b/>
      <w:color w:val="17365D"/>
      <w:spacing w:val="5"/>
      <w:kern w:val="28"/>
      <w:sz w:val="52"/>
      <w:szCs w:val="52"/>
    </w:rPr>
  </w:style>
  <w:style w:type="paragraph" w:styleId="FootnoteText">
    <w:name w:val="footnote text"/>
    <w:basedOn w:val="Normal"/>
    <w:link w:val="FootnoteTextChar"/>
    <w:semiHidden/>
    <w:rsid w:val="00E2147F"/>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E2147F"/>
    <w:rPr>
      <w:rFonts w:ascii="Calibri" w:eastAsia="Calibri" w:hAnsi="Calibri" w:cs="Times New Roman"/>
      <w:sz w:val="20"/>
      <w:szCs w:val="20"/>
    </w:rPr>
  </w:style>
  <w:style w:type="character" w:styleId="FootnoteReference">
    <w:name w:val="footnote reference"/>
    <w:semiHidden/>
    <w:rsid w:val="00E2147F"/>
    <w:rPr>
      <w:vertAlign w:val="superscript"/>
    </w:rPr>
  </w:style>
  <w:style w:type="paragraph" w:styleId="EndnoteText">
    <w:name w:val="endnote text"/>
    <w:basedOn w:val="Normal"/>
    <w:link w:val="EndnoteTextChar"/>
    <w:semiHidden/>
    <w:rsid w:val="00E2147F"/>
    <w:rPr>
      <w:rFonts w:ascii="Calibri" w:eastAsia="Calibri" w:hAnsi="Calibri" w:cs="Times New Roman"/>
      <w:sz w:val="20"/>
      <w:szCs w:val="20"/>
    </w:rPr>
  </w:style>
  <w:style w:type="character" w:customStyle="1" w:styleId="EndnoteTextChar">
    <w:name w:val="Endnote Text Char"/>
    <w:basedOn w:val="DefaultParagraphFont"/>
    <w:link w:val="EndnoteText"/>
    <w:semiHidden/>
    <w:rsid w:val="00E2147F"/>
    <w:rPr>
      <w:rFonts w:ascii="Calibri" w:eastAsia="Calibri" w:hAnsi="Calibri" w:cs="Times New Roman"/>
      <w:sz w:val="20"/>
      <w:szCs w:val="20"/>
    </w:rPr>
  </w:style>
  <w:style w:type="character" w:styleId="EndnoteReference">
    <w:name w:val="endnote reference"/>
    <w:semiHidden/>
    <w:rsid w:val="00E2147F"/>
    <w:rPr>
      <w:vertAlign w:val="superscript"/>
    </w:rPr>
  </w:style>
  <w:style w:type="paragraph" w:customStyle="1" w:styleId="georgiannormal">
    <w:name w:val="georgian normal"/>
    <w:basedOn w:val="Normal"/>
    <w:link w:val="georgiannormalChar"/>
    <w:qFormat/>
    <w:rsid w:val="00E2147F"/>
    <w:pPr>
      <w:autoSpaceDE w:val="0"/>
      <w:autoSpaceDN w:val="0"/>
      <w:adjustRightInd w:val="0"/>
      <w:spacing w:after="0" w:line="240" w:lineRule="auto"/>
      <w:ind w:firstLine="720"/>
      <w:jc w:val="both"/>
    </w:pPr>
    <w:rPr>
      <w:rFonts w:ascii="Sylfaen" w:eastAsia="HelveticaNeue-Light" w:hAnsi="Sylfaen" w:cs="Sylfaen"/>
      <w:noProof/>
      <w:szCs w:val="20"/>
      <w:lang w:val="en-GB"/>
    </w:rPr>
  </w:style>
  <w:style w:type="character" w:customStyle="1" w:styleId="georgiannormalChar">
    <w:name w:val="georgian normal Char"/>
    <w:link w:val="georgiannormal"/>
    <w:rsid w:val="00E2147F"/>
    <w:rPr>
      <w:rFonts w:ascii="Sylfaen" w:eastAsia="HelveticaNeue-Light" w:hAnsi="Sylfaen" w:cs="Sylfaen"/>
      <w:noProof/>
      <w:szCs w:val="20"/>
      <w:lang w:val="en-GB"/>
    </w:rPr>
  </w:style>
  <w:style w:type="paragraph" w:styleId="Caption">
    <w:name w:val="caption"/>
    <w:basedOn w:val="Normal"/>
    <w:next w:val="Normal"/>
    <w:uiPriority w:val="35"/>
    <w:qFormat/>
    <w:rsid w:val="00E2147F"/>
    <w:pPr>
      <w:tabs>
        <w:tab w:val="left" w:pos="851"/>
      </w:tabs>
      <w:spacing w:before="240" w:after="60" w:line="240" w:lineRule="auto"/>
      <w:ind w:left="851" w:hanging="851"/>
    </w:pPr>
    <w:rPr>
      <w:rFonts w:ascii="Georgia" w:eastAsia="Calibri" w:hAnsi="Georgia" w:cs="Times New Roman"/>
      <w:b/>
      <w:bCs/>
      <w:color w:val="4F81BD"/>
      <w:sz w:val="18"/>
      <w:szCs w:val="18"/>
    </w:rPr>
  </w:style>
  <w:style w:type="paragraph" w:customStyle="1" w:styleId="TableBody">
    <w:name w:val="Table Body"/>
    <w:rsid w:val="00E2147F"/>
    <w:pPr>
      <w:spacing w:before="40" w:after="40" w:line="240" w:lineRule="auto"/>
      <w:jc w:val="center"/>
    </w:pPr>
    <w:rPr>
      <w:rFonts w:ascii="Arial" w:eastAsia="Calibri" w:hAnsi="Arial" w:cs="Times New Roman"/>
      <w:noProof/>
      <w:snapToGrid w:val="0"/>
      <w:sz w:val="20"/>
      <w:szCs w:val="20"/>
    </w:rPr>
  </w:style>
  <w:style w:type="paragraph" w:styleId="ListBullet">
    <w:name w:val="List Bullet"/>
    <w:basedOn w:val="Normal"/>
    <w:uiPriority w:val="99"/>
    <w:unhideWhenUsed/>
    <w:rsid w:val="00E2147F"/>
    <w:pPr>
      <w:numPr>
        <w:numId w:val="24"/>
      </w:numPr>
      <w:spacing w:after="0" w:line="240" w:lineRule="auto"/>
      <w:contextualSpacing/>
    </w:pPr>
    <w:rPr>
      <w:rFonts w:ascii="Georgia" w:eastAsia="Calibri" w:hAnsi="Georgia" w:cs="Times New Roman"/>
      <w:sz w:val="20"/>
      <w:szCs w:val="20"/>
    </w:rPr>
  </w:style>
  <w:style w:type="paragraph" w:styleId="BodyText3">
    <w:name w:val="Body Text 3"/>
    <w:basedOn w:val="Normal"/>
    <w:link w:val="BodyText3Char"/>
    <w:rsid w:val="00E2147F"/>
    <w:pPr>
      <w:spacing w:after="0" w:line="240" w:lineRule="auto"/>
      <w:jc w:val="both"/>
    </w:pPr>
    <w:rPr>
      <w:rFonts w:ascii="Georgia" w:eastAsia="Calibri" w:hAnsi="Georgia" w:cs="Times New Roman"/>
    </w:rPr>
  </w:style>
  <w:style w:type="character" w:customStyle="1" w:styleId="BodyText3Char">
    <w:name w:val="Body Text 3 Char"/>
    <w:basedOn w:val="DefaultParagraphFont"/>
    <w:link w:val="BodyText3"/>
    <w:rsid w:val="00E2147F"/>
    <w:rPr>
      <w:rFonts w:ascii="Georgia" w:eastAsia="Calibri" w:hAnsi="Georgia" w:cs="Times New Roman"/>
    </w:rPr>
  </w:style>
  <w:style w:type="paragraph" w:customStyle="1" w:styleId="1">
    <w:name w:val="Абзац списка1"/>
    <w:basedOn w:val="Normal"/>
    <w:qFormat/>
    <w:rsid w:val="00E2147F"/>
    <w:pPr>
      <w:spacing w:after="0" w:line="240" w:lineRule="auto"/>
      <w:ind w:left="720"/>
    </w:pPr>
    <w:rPr>
      <w:rFonts w:ascii="Times New Roman" w:eastAsia="Times New Roman" w:hAnsi="Times New Roman" w:cs="Times New Roman"/>
      <w:sz w:val="24"/>
      <w:szCs w:val="24"/>
    </w:rPr>
  </w:style>
  <w:style w:type="character" w:styleId="Hyperlink">
    <w:name w:val="Hyperlink"/>
    <w:uiPriority w:val="99"/>
    <w:unhideWhenUsed/>
    <w:rsid w:val="00E2147F"/>
    <w:rPr>
      <w:color w:val="0000FF"/>
      <w:u w:val="single"/>
    </w:rPr>
  </w:style>
  <w:style w:type="character" w:styleId="CommentReference">
    <w:name w:val="annotation reference"/>
    <w:uiPriority w:val="99"/>
    <w:semiHidden/>
    <w:unhideWhenUsed/>
    <w:rsid w:val="00E2147F"/>
    <w:rPr>
      <w:sz w:val="16"/>
      <w:szCs w:val="16"/>
    </w:rPr>
  </w:style>
  <w:style w:type="paragraph" w:styleId="CommentText">
    <w:name w:val="annotation text"/>
    <w:basedOn w:val="Normal"/>
    <w:link w:val="CommentTextChar"/>
    <w:uiPriority w:val="99"/>
    <w:semiHidden/>
    <w:unhideWhenUsed/>
    <w:rsid w:val="00E2147F"/>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214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147F"/>
    <w:rPr>
      <w:b/>
      <w:bCs/>
    </w:rPr>
  </w:style>
  <w:style w:type="character" w:customStyle="1" w:styleId="CommentSubjectChar">
    <w:name w:val="Comment Subject Char"/>
    <w:basedOn w:val="CommentTextChar"/>
    <w:link w:val="CommentSubject"/>
    <w:uiPriority w:val="99"/>
    <w:semiHidden/>
    <w:rsid w:val="00E2147F"/>
    <w:rPr>
      <w:rFonts w:ascii="Calibri" w:eastAsia="Calibri" w:hAnsi="Calibri" w:cs="Times New Roman"/>
      <w:b/>
      <w:bCs/>
      <w:sz w:val="20"/>
      <w:szCs w:val="20"/>
    </w:rPr>
  </w:style>
  <w:style w:type="character" w:styleId="FollowedHyperlink">
    <w:name w:val="FollowedHyperlink"/>
    <w:uiPriority w:val="99"/>
    <w:semiHidden/>
    <w:unhideWhenUsed/>
    <w:rsid w:val="00E2147F"/>
    <w:rPr>
      <w:color w:val="954F72"/>
      <w:u w:val="single"/>
    </w:rPr>
  </w:style>
  <w:style w:type="character" w:customStyle="1" w:styleId="CharChar2">
    <w:name w:val="Char Char2"/>
    <w:rsid w:val="00E2147F"/>
  </w:style>
  <w:style w:type="paragraph" w:styleId="Revision">
    <w:name w:val="Revision"/>
    <w:hidden/>
    <w:uiPriority w:val="99"/>
    <w:semiHidden/>
    <w:rsid w:val="00E2147F"/>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2147F"/>
    <w:pP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E2147F"/>
    <w:rPr>
      <w:rFonts w:ascii="Calibri" w:eastAsia="Calibri" w:hAnsi="Calibri" w:cs="Times New Roman"/>
    </w:rPr>
  </w:style>
  <w:style w:type="paragraph" w:styleId="TOC2">
    <w:name w:val="toc 2"/>
    <w:basedOn w:val="Normal"/>
    <w:next w:val="Normal"/>
    <w:autoRedefine/>
    <w:uiPriority w:val="39"/>
    <w:unhideWhenUsed/>
    <w:rsid w:val="00E2147F"/>
    <w:pPr>
      <w:ind w:left="220"/>
    </w:pPr>
    <w:rPr>
      <w:rFonts w:ascii="Calibri" w:eastAsia="Calibri" w:hAnsi="Calibri" w:cs="Times New Roman"/>
    </w:rPr>
  </w:style>
  <w:style w:type="paragraph" w:styleId="TOC3">
    <w:name w:val="toc 3"/>
    <w:basedOn w:val="Normal"/>
    <w:next w:val="Normal"/>
    <w:autoRedefine/>
    <w:uiPriority w:val="39"/>
    <w:unhideWhenUsed/>
    <w:rsid w:val="00E2147F"/>
    <w:pPr>
      <w:ind w:left="440"/>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47F"/>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147F"/>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E2147F"/>
    <w:pPr>
      <w:keepNext/>
      <w:spacing w:before="240" w:after="60"/>
      <w:outlineLvl w:val="2"/>
    </w:pPr>
    <w:rPr>
      <w:rFonts w:ascii="Sylfaen" w:eastAsia="Times New Roman" w:hAnsi="Sylfaen" w:cs="Times New Roman"/>
      <w:b/>
      <w:bCs/>
      <w:sz w:val="26"/>
      <w:szCs w:val="26"/>
    </w:rPr>
  </w:style>
  <w:style w:type="paragraph" w:styleId="Heading4">
    <w:name w:val="heading 4"/>
    <w:basedOn w:val="Normal"/>
    <w:next w:val="Normal"/>
    <w:link w:val="Heading4Char"/>
    <w:autoRedefine/>
    <w:uiPriority w:val="9"/>
    <w:qFormat/>
    <w:rsid w:val="00E2147F"/>
    <w:pPr>
      <w:keepNext/>
      <w:keepLines/>
      <w:numPr>
        <w:ilvl w:val="3"/>
        <w:numId w:val="23"/>
      </w:numPr>
      <w:spacing w:before="240" w:after="20" w:line="240" w:lineRule="auto"/>
      <w:outlineLvl w:val="3"/>
    </w:pPr>
    <w:rPr>
      <w:rFonts w:ascii="Trebuchet MS" w:eastAsia="Times New Roman" w:hAnsi="Trebuchet MS" w:cs="Times New Roman"/>
      <w:b/>
      <w:bCs/>
      <w:iCs/>
      <w:color w:val="0020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7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32"/>
    <w:rPr>
      <w:rFonts w:ascii="Tahoma" w:hAnsi="Tahoma" w:cs="Tahoma"/>
      <w:sz w:val="16"/>
      <w:szCs w:val="16"/>
    </w:rPr>
  </w:style>
  <w:style w:type="paragraph" w:styleId="Header">
    <w:name w:val="header"/>
    <w:basedOn w:val="Normal"/>
    <w:link w:val="HeaderChar"/>
    <w:uiPriority w:val="99"/>
    <w:unhideWhenUsed/>
    <w:rsid w:val="0044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70"/>
  </w:style>
  <w:style w:type="paragraph" w:styleId="Footer">
    <w:name w:val="footer"/>
    <w:basedOn w:val="Normal"/>
    <w:link w:val="FooterChar"/>
    <w:uiPriority w:val="99"/>
    <w:unhideWhenUsed/>
    <w:rsid w:val="00447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70"/>
  </w:style>
  <w:style w:type="character" w:customStyle="1" w:styleId="Heading1Char">
    <w:name w:val="Heading 1 Char"/>
    <w:basedOn w:val="DefaultParagraphFont"/>
    <w:link w:val="Heading1"/>
    <w:uiPriority w:val="9"/>
    <w:rsid w:val="00E2147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2147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2147F"/>
    <w:rPr>
      <w:rFonts w:ascii="Sylfaen" w:eastAsia="Times New Roman" w:hAnsi="Sylfaen" w:cs="Times New Roman"/>
      <w:b/>
      <w:bCs/>
      <w:sz w:val="26"/>
      <w:szCs w:val="26"/>
    </w:rPr>
  </w:style>
  <w:style w:type="character" w:customStyle="1" w:styleId="Heading4Char">
    <w:name w:val="Heading 4 Char"/>
    <w:basedOn w:val="DefaultParagraphFont"/>
    <w:link w:val="Heading4"/>
    <w:uiPriority w:val="9"/>
    <w:rsid w:val="00E2147F"/>
    <w:rPr>
      <w:rFonts w:ascii="Trebuchet MS" w:eastAsia="Times New Roman" w:hAnsi="Trebuchet MS" w:cs="Times New Roman"/>
      <w:b/>
      <w:bCs/>
      <w:iCs/>
      <w:color w:val="002060"/>
      <w:sz w:val="24"/>
      <w:szCs w:val="20"/>
    </w:rPr>
  </w:style>
  <w:style w:type="table" w:styleId="LightList-Accent1">
    <w:name w:val="Light List Accent 1"/>
    <w:basedOn w:val="TableNormal"/>
    <w:uiPriority w:val="61"/>
    <w:rsid w:val="00E2147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b/>
        <w:bCs/>
      </w:rPr>
      <w:tblPr/>
      <w:tcPr>
        <w:vAlign w:val="center"/>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
    <w:name w:val="Light List Accent 5"/>
    <w:aliases w:val="kaki 1"/>
    <w:basedOn w:val="TableNormal"/>
    <w:uiPriority w:val="61"/>
    <w:rsid w:val="00E2147F"/>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val="0"/>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Grid">
    <w:name w:val="Table Grid"/>
    <w:basedOn w:val="TableNormal"/>
    <w:uiPriority w:val="39"/>
    <w:rsid w:val="00E214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2147F"/>
    <w:pPr>
      <w:ind w:left="720"/>
      <w:contextualSpacing/>
    </w:pPr>
    <w:rPr>
      <w:rFonts w:ascii="Calibri" w:eastAsia="Calibri" w:hAnsi="Calibri" w:cs="Times New Roman"/>
    </w:rPr>
  </w:style>
  <w:style w:type="paragraph" w:styleId="Title">
    <w:name w:val="Title"/>
    <w:basedOn w:val="Normal"/>
    <w:next w:val="Normal"/>
    <w:link w:val="TitleChar"/>
    <w:uiPriority w:val="10"/>
    <w:qFormat/>
    <w:rsid w:val="00E2147F"/>
    <w:pPr>
      <w:pBdr>
        <w:bottom w:val="single" w:sz="8" w:space="4" w:color="4F81BD"/>
      </w:pBdr>
      <w:spacing w:after="300" w:line="240" w:lineRule="auto"/>
      <w:contextualSpacing/>
    </w:pPr>
    <w:rPr>
      <w:rFonts w:ascii="Trebuchet MS" w:eastAsia="Times New Roman" w:hAnsi="Trebuchet MS" w:cs="Times New Roman"/>
      <w:b/>
      <w:color w:val="17365D"/>
      <w:spacing w:val="5"/>
      <w:kern w:val="28"/>
      <w:sz w:val="52"/>
      <w:szCs w:val="52"/>
    </w:rPr>
  </w:style>
  <w:style w:type="character" w:customStyle="1" w:styleId="TitleChar">
    <w:name w:val="Title Char"/>
    <w:basedOn w:val="DefaultParagraphFont"/>
    <w:link w:val="Title"/>
    <w:uiPriority w:val="10"/>
    <w:rsid w:val="00E2147F"/>
    <w:rPr>
      <w:rFonts w:ascii="Trebuchet MS" w:eastAsia="Times New Roman" w:hAnsi="Trebuchet MS" w:cs="Times New Roman"/>
      <w:b/>
      <w:color w:val="17365D"/>
      <w:spacing w:val="5"/>
      <w:kern w:val="28"/>
      <w:sz w:val="52"/>
      <w:szCs w:val="52"/>
    </w:rPr>
  </w:style>
  <w:style w:type="paragraph" w:styleId="FootnoteText">
    <w:name w:val="footnote text"/>
    <w:basedOn w:val="Normal"/>
    <w:link w:val="FootnoteTextChar"/>
    <w:semiHidden/>
    <w:rsid w:val="00E2147F"/>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E2147F"/>
    <w:rPr>
      <w:rFonts w:ascii="Calibri" w:eastAsia="Calibri" w:hAnsi="Calibri" w:cs="Times New Roman"/>
      <w:sz w:val="20"/>
      <w:szCs w:val="20"/>
    </w:rPr>
  </w:style>
  <w:style w:type="character" w:styleId="FootnoteReference">
    <w:name w:val="footnote reference"/>
    <w:semiHidden/>
    <w:rsid w:val="00E2147F"/>
    <w:rPr>
      <w:vertAlign w:val="superscript"/>
    </w:rPr>
  </w:style>
  <w:style w:type="paragraph" w:styleId="EndnoteText">
    <w:name w:val="endnote text"/>
    <w:basedOn w:val="Normal"/>
    <w:link w:val="EndnoteTextChar"/>
    <w:semiHidden/>
    <w:rsid w:val="00E2147F"/>
    <w:rPr>
      <w:rFonts w:ascii="Calibri" w:eastAsia="Calibri" w:hAnsi="Calibri" w:cs="Times New Roman"/>
      <w:sz w:val="20"/>
      <w:szCs w:val="20"/>
    </w:rPr>
  </w:style>
  <w:style w:type="character" w:customStyle="1" w:styleId="EndnoteTextChar">
    <w:name w:val="Endnote Text Char"/>
    <w:basedOn w:val="DefaultParagraphFont"/>
    <w:link w:val="EndnoteText"/>
    <w:semiHidden/>
    <w:rsid w:val="00E2147F"/>
    <w:rPr>
      <w:rFonts w:ascii="Calibri" w:eastAsia="Calibri" w:hAnsi="Calibri" w:cs="Times New Roman"/>
      <w:sz w:val="20"/>
      <w:szCs w:val="20"/>
    </w:rPr>
  </w:style>
  <w:style w:type="character" w:styleId="EndnoteReference">
    <w:name w:val="endnote reference"/>
    <w:semiHidden/>
    <w:rsid w:val="00E2147F"/>
    <w:rPr>
      <w:vertAlign w:val="superscript"/>
    </w:rPr>
  </w:style>
  <w:style w:type="paragraph" w:customStyle="1" w:styleId="georgiannormal">
    <w:name w:val="georgian normal"/>
    <w:basedOn w:val="Normal"/>
    <w:link w:val="georgiannormalChar"/>
    <w:qFormat/>
    <w:rsid w:val="00E2147F"/>
    <w:pPr>
      <w:autoSpaceDE w:val="0"/>
      <w:autoSpaceDN w:val="0"/>
      <w:adjustRightInd w:val="0"/>
      <w:spacing w:after="0" w:line="240" w:lineRule="auto"/>
      <w:ind w:firstLine="720"/>
      <w:jc w:val="both"/>
    </w:pPr>
    <w:rPr>
      <w:rFonts w:ascii="Sylfaen" w:eastAsia="HelveticaNeue-Light" w:hAnsi="Sylfaen" w:cs="Sylfaen"/>
      <w:noProof/>
      <w:szCs w:val="20"/>
      <w:lang w:val="en-GB"/>
    </w:rPr>
  </w:style>
  <w:style w:type="character" w:customStyle="1" w:styleId="georgiannormalChar">
    <w:name w:val="georgian normal Char"/>
    <w:link w:val="georgiannormal"/>
    <w:rsid w:val="00E2147F"/>
    <w:rPr>
      <w:rFonts w:ascii="Sylfaen" w:eastAsia="HelveticaNeue-Light" w:hAnsi="Sylfaen" w:cs="Sylfaen"/>
      <w:noProof/>
      <w:szCs w:val="20"/>
      <w:lang w:val="en-GB"/>
    </w:rPr>
  </w:style>
  <w:style w:type="paragraph" w:styleId="Caption">
    <w:name w:val="caption"/>
    <w:basedOn w:val="Normal"/>
    <w:next w:val="Normal"/>
    <w:uiPriority w:val="35"/>
    <w:qFormat/>
    <w:rsid w:val="00E2147F"/>
    <w:pPr>
      <w:tabs>
        <w:tab w:val="left" w:pos="851"/>
      </w:tabs>
      <w:spacing w:before="240" w:after="60" w:line="240" w:lineRule="auto"/>
      <w:ind w:left="851" w:hanging="851"/>
    </w:pPr>
    <w:rPr>
      <w:rFonts w:ascii="Georgia" w:eastAsia="Calibri" w:hAnsi="Georgia" w:cs="Times New Roman"/>
      <w:b/>
      <w:bCs/>
      <w:color w:val="4F81BD"/>
      <w:sz w:val="18"/>
      <w:szCs w:val="18"/>
    </w:rPr>
  </w:style>
  <w:style w:type="paragraph" w:customStyle="1" w:styleId="TableBody">
    <w:name w:val="Table Body"/>
    <w:rsid w:val="00E2147F"/>
    <w:pPr>
      <w:spacing w:before="40" w:after="40" w:line="240" w:lineRule="auto"/>
      <w:jc w:val="center"/>
    </w:pPr>
    <w:rPr>
      <w:rFonts w:ascii="Arial" w:eastAsia="Calibri" w:hAnsi="Arial" w:cs="Times New Roman"/>
      <w:noProof/>
      <w:snapToGrid w:val="0"/>
      <w:sz w:val="20"/>
      <w:szCs w:val="20"/>
    </w:rPr>
  </w:style>
  <w:style w:type="paragraph" w:styleId="ListBullet">
    <w:name w:val="List Bullet"/>
    <w:basedOn w:val="Normal"/>
    <w:uiPriority w:val="99"/>
    <w:unhideWhenUsed/>
    <w:rsid w:val="00E2147F"/>
    <w:pPr>
      <w:numPr>
        <w:numId w:val="24"/>
      </w:numPr>
      <w:spacing w:after="0" w:line="240" w:lineRule="auto"/>
      <w:contextualSpacing/>
    </w:pPr>
    <w:rPr>
      <w:rFonts w:ascii="Georgia" w:eastAsia="Calibri" w:hAnsi="Georgia" w:cs="Times New Roman"/>
      <w:sz w:val="20"/>
      <w:szCs w:val="20"/>
    </w:rPr>
  </w:style>
  <w:style w:type="paragraph" w:styleId="BodyText3">
    <w:name w:val="Body Text 3"/>
    <w:basedOn w:val="Normal"/>
    <w:link w:val="BodyText3Char"/>
    <w:rsid w:val="00E2147F"/>
    <w:pPr>
      <w:spacing w:after="0" w:line="240" w:lineRule="auto"/>
      <w:jc w:val="both"/>
    </w:pPr>
    <w:rPr>
      <w:rFonts w:ascii="Georgia" w:eastAsia="Calibri" w:hAnsi="Georgia" w:cs="Times New Roman"/>
    </w:rPr>
  </w:style>
  <w:style w:type="character" w:customStyle="1" w:styleId="BodyText3Char">
    <w:name w:val="Body Text 3 Char"/>
    <w:basedOn w:val="DefaultParagraphFont"/>
    <w:link w:val="BodyText3"/>
    <w:rsid w:val="00E2147F"/>
    <w:rPr>
      <w:rFonts w:ascii="Georgia" w:eastAsia="Calibri" w:hAnsi="Georgia" w:cs="Times New Roman"/>
    </w:rPr>
  </w:style>
  <w:style w:type="paragraph" w:customStyle="1" w:styleId="1">
    <w:name w:val="Абзац списка1"/>
    <w:basedOn w:val="Normal"/>
    <w:qFormat/>
    <w:rsid w:val="00E2147F"/>
    <w:pPr>
      <w:spacing w:after="0" w:line="240" w:lineRule="auto"/>
      <w:ind w:left="720"/>
    </w:pPr>
    <w:rPr>
      <w:rFonts w:ascii="Times New Roman" w:eastAsia="Times New Roman" w:hAnsi="Times New Roman" w:cs="Times New Roman"/>
      <w:sz w:val="24"/>
      <w:szCs w:val="24"/>
    </w:rPr>
  </w:style>
  <w:style w:type="character" w:styleId="Hyperlink">
    <w:name w:val="Hyperlink"/>
    <w:uiPriority w:val="99"/>
    <w:unhideWhenUsed/>
    <w:rsid w:val="00E2147F"/>
    <w:rPr>
      <w:color w:val="0000FF"/>
      <w:u w:val="single"/>
    </w:rPr>
  </w:style>
  <w:style w:type="character" w:styleId="CommentReference">
    <w:name w:val="annotation reference"/>
    <w:uiPriority w:val="99"/>
    <w:semiHidden/>
    <w:unhideWhenUsed/>
    <w:rsid w:val="00E2147F"/>
    <w:rPr>
      <w:sz w:val="16"/>
      <w:szCs w:val="16"/>
    </w:rPr>
  </w:style>
  <w:style w:type="paragraph" w:styleId="CommentText">
    <w:name w:val="annotation text"/>
    <w:basedOn w:val="Normal"/>
    <w:link w:val="CommentTextChar"/>
    <w:uiPriority w:val="99"/>
    <w:semiHidden/>
    <w:unhideWhenUsed/>
    <w:rsid w:val="00E2147F"/>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214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147F"/>
    <w:rPr>
      <w:b/>
      <w:bCs/>
    </w:rPr>
  </w:style>
  <w:style w:type="character" w:customStyle="1" w:styleId="CommentSubjectChar">
    <w:name w:val="Comment Subject Char"/>
    <w:basedOn w:val="CommentTextChar"/>
    <w:link w:val="CommentSubject"/>
    <w:uiPriority w:val="99"/>
    <w:semiHidden/>
    <w:rsid w:val="00E2147F"/>
    <w:rPr>
      <w:rFonts w:ascii="Calibri" w:eastAsia="Calibri" w:hAnsi="Calibri" w:cs="Times New Roman"/>
      <w:b/>
      <w:bCs/>
      <w:sz w:val="20"/>
      <w:szCs w:val="20"/>
    </w:rPr>
  </w:style>
  <w:style w:type="character" w:styleId="FollowedHyperlink">
    <w:name w:val="FollowedHyperlink"/>
    <w:uiPriority w:val="99"/>
    <w:semiHidden/>
    <w:unhideWhenUsed/>
    <w:rsid w:val="00E2147F"/>
    <w:rPr>
      <w:color w:val="954F72"/>
      <w:u w:val="single"/>
    </w:rPr>
  </w:style>
  <w:style w:type="character" w:customStyle="1" w:styleId="CharChar2">
    <w:name w:val="Char Char2"/>
    <w:rsid w:val="00E2147F"/>
  </w:style>
  <w:style w:type="paragraph" w:styleId="Revision">
    <w:name w:val="Revision"/>
    <w:hidden/>
    <w:uiPriority w:val="99"/>
    <w:semiHidden/>
    <w:rsid w:val="00E2147F"/>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2147F"/>
    <w:pP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E2147F"/>
    <w:rPr>
      <w:rFonts w:ascii="Calibri" w:eastAsia="Calibri" w:hAnsi="Calibri" w:cs="Times New Roman"/>
    </w:rPr>
  </w:style>
  <w:style w:type="paragraph" w:styleId="TOC2">
    <w:name w:val="toc 2"/>
    <w:basedOn w:val="Normal"/>
    <w:next w:val="Normal"/>
    <w:autoRedefine/>
    <w:uiPriority w:val="39"/>
    <w:unhideWhenUsed/>
    <w:rsid w:val="00E2147F"/>
    <w:pPr>
      <w:ind w:left="220"/>
    </w:pPr>
    <w:rPr>
      <w:rFonts w:ascii="Calibri" w:eastAsia="Calibri" w:hAnsi="Calibri" w:cs="Times New Roman"/>
    </w:rPr>
  </w:style>
  <w:style w:type="paragraph" w:styleId="TOC3">
    <w:name w:val="toc 3"/>
    <w:basedOn w:val="Normal"/>
    <w:next w:val="Normal"/>
    <w:autoRedefine/>
    <w:uiPriority w:val="39"/>
    <w:unhideWhenUsed/>
    <w:rsid w:val="00E2147F"/>
    <w:pPr>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20</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Gvantsa Gasviani</cp:lastModifiedBy>
  <cp:revision>174</cp:revision>
  <dcterms:created xsi:type="dcterms:W3CDTF">2019-10-03T06:28:00Z</dcterms:created>
  <dcterms:modified xsi:type="dcterms:W3CDTF">2019-10-07T14:25:00Z</dcterms:modified>
</cp:coreProperties>
</file>