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77D" w:rsidRPr="00230E17" w:rsidRDefault="009B5922" w:rsidP="00230E17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Sylfaen" w:hAnsi="Sylfaen" w:cs="Sylfaen"/>
          <w:b/>
          <w:bCs/>
          <w:sz w:val="22"/>
          <w:szCs w:val="22"/>
          <w:lang w:val="ka-GE" w:eastAsia="x-none"/>
        </w:rPr>
      </w:pPr>
      <w:proofErr w:type="spellStart"/>
      <w:proofErr w:type="gramStart"/>
      <w:r w:rsidRPr="009B5922">
        <w:rPr>
          <w:rFonts w:ascii="Sylfaen" w:hAnsi="Sylfaen" w:cs="Sylfaen"/>
          <w:b/>
          <w:bCs/>
          <w:sz w:val="22"/>
          <w:szCs w:val="22"/>
          <w:lang w:eastAsia="x-none"/>
        </w:rPr>
        <w:t>საქართველოს</w:t>
      </w:r>
      <w:proofErr w:type="spellEnd"/>
      <w:r w:rsidRPr="009B5922">
        <w:rPr>
          <w:rFonts w:ascii="Sylfaen" w:hAnsi="Sylfaen" w:cs="Sylfaen"/>
          <w:b/>
          <w:bCs/>
          <w:sz w:val="22"/>
          <w:szCs w:val="22"/>
          <w:lang w:eastAsia="x-none"/>
        </w:rPr>
        <w:t xml:space="preserve"> </w:t>
      </w:r>
      <w:proofErr w:type="spellStart"/>
      <w:r w:rsidRPr="009B5922">
        <w:rPr>
          <w:rFonts w:ascii="Sylfaen" w:hAnsi="Sylfaen" w:cs="Sylfaen"/>
          <w:b/>
          <w:bCs/>
          <w:sz w:val="22"/>
          <w:szCs w:val="22"/>
          <w:lang w:eastAsia="x-none"/>
        </w:rPr>
        <w:t>შრომის</w:t>
      </w:r>
      <w:proofErr w:type="spellEnd"/>
      <w:r w:rsidRPr="009B5922">
        <w:rPr>
          <w:rFonts w:ascii="Sylfaen" w:hAnsi="Sylfaen" w:cs="Sylfaen"/>
          <w:b/>
          <w:bCs/>
          <w:sz w:val="22"/>
          <w:szCs w:val="22"/>
          <w:lang w:eastAsia="x-none"/>
        </w:rPr>
        <w:t xml:space="preserve">, </w:t>
      </w:r>
      <w:proofErr w:type="spellStart"/>
      <w:r w:rsidRPr="009B5922">
        <w:rPr>
          <w:rFonts w:ascii="Sylfaen" w:hAnsi="Sylfaen" w:cs="Sylfaen"/>
          <w:b/>
          <w:bCs/>
          <w:sz w:val="22"/>
          <w:szCs w:val="22"/>
          <w:lang w:eastAsia="x-none"/>
        </w:rPr>
        <w:t>ჯანმრთელობისა</w:t>
      </w:r>
      <w:proofErr w:type="spellEnd"/>
      <w:r>
        <w:rPr>
          <w:rFonts w:ascii="Sylfaen" w:hAnsi="Sylfaen" w:cs="Sylfaen"/>
          <w:b/>
          <w:bCs/>
          <w:sz w:val="22"/>
          <w:szCs w:val="22"/>
          <w:lang w:val="ka-GE" w:eastAsia="x-none"/>
        </w:rPr>
        <w:t xml:space="preserve">  </w:t>
      </w:r>
      <w:proofErr w:type="spellStart"/>
      <w:r>
        <w:rPr>
          <w:rFonts w:ascii="Sylfaen" w:hAnsi="Sylfaen" w:cs="Sylfaen"/>
          <w:b/>
          <w:bCs/>
          <w:sz w:val="22"/>
          <w:szCs w:val="22"/>
          <w:lang w:eastAsia="x-none"/>
        </w:rPr>
        <w:t>და</w:t>
      </w:r>
      <w:proofErr w:type="spellEnd"/>
      <w:r>
        <w:rPr>
          <w:rFonts w:ascii="Sylfaen" w:hAnsi="Sylfaen" w:cs="Sylfaen"/>
          <w:b/>
          <w:bCs/>
          <w:sz w:val="22"/>
          <w:szCs w:val="22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  <w:lang w:eastAsia="x-none"/>
        </w:rPr>
        <w:t>სოციალური</w:t>
      </w:r>
      <w:proofErr w:type="spellEnd"/>
      <w:r>
        <w:rPr>
          <w:rFonts w:ascii="Sylfaen" w:hAnsi="Sylfaen" w:cs="Sylfaen"/>
          <w:b/>
          <w:bCs/>
          <w:sz w:val="22"/>
          <w:szCs w:val="22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  <w:lang w:eastAsia="x-none"/>
        </w:rPr>
        <w:t>დაცვის</w:t>
      </w:r>
      <w:proofErr w:type="spellEnd"/>
      <w:r>
        <w:rPr>
          <w:rFonts w:ascii="Sylfaen" w:hAnsi="Sylfaen" w:cs="Sylfaen"/>
          <w:b/>
          <w:bCs/>
          <w:sz w:val="22"/>
          <w:szCs w:val="22"/>
          <w:lang w:eastAsia="x-none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  <w:lang w:eastAsia="x-none"/>
        </w:rPr>
        <w:t>მინისტრის</w:t>
      </w:r>
      <w:proofErr w:type="spellEnd"/>
      <w:r>
        <w:rPr>
          <w:rFonts w:ascii="Sylfaen" w:hAnsi="Sylfaen" w:cs="Sylfaen"/>
          <w:b/>
          <w:bCs/>
          <w:sz w:val="22"/>
          <w:szCs w:val="22"/>
          <w:lang w:val="ka-GE" w:eastAsia="x-none"/>
        </w:rPr>
        <w:t xml:space="preserve">  </w:t>
      </w:r>
      <w:proofErr w:type="spellStart"/>
      <w:r w:rsidR="00230E17">
        <w:rPr>
          <w:rFonts w:ascii="Sylfaen" w:hAnsi="Sylfaen" w:cs="Sylfaen"/>
          <w:b/>
          <w:bCs/>
          <w:sz w:val="22"/>
          <w:szCs w:val="22"/>
          <w:lang w:eastAsia="x-none"/>
        </w:rPr>
        <w:t>ბრძანება</w:t>
      </w:r>
      <w:proofErr w:type="spellEnd"/>
      <w:r w:rsidR="00230E17">
        <w:rPr>
          <w:rFonts w:ascii="Sylfaen" w:hAnsi="Sylfaen" w:cs="Sylfaen"/>
          <w:b/>
          <w:bCs/>
          <w:sz w:val="22"/>
          <w:szCs w:val="22"/>
          <w:lang w:val="ka-GE" w:eastAsia="x-none"/>
        </w:rPr>
        <w:t xml:space="preserve"> </w:t>
      </w:r>
      <w:r>
        <w:rPr>
          <w:rFonts w:ascii="Sylfaen" w:hAnsi="Sylfaen" w:cs="Sylfaen"/>
          <w:b/>
          <w:bCs/>
          <w:sz w:val="22"/>
          <w:szCs w:val="22"/>
          <w:lang w:eastAsia="x-none"/>
        </w:rPr>
        <w:t>327/ნ</w:t>
      </w:r>
      <w:r>
        <w:rPr>
          <w:rFonts w:ascii="Sylfaen" w:hAnsi="Sylfaen" w:cs="Sylfaen"/>
          <w:b/>
          <w:bCs/>
          <w:sz w:val="22"/>
          <w:szCs w:val="22"/>
          <w:lang w:val="ka-GE" w:eastAsia="x-none"/>
        </w:rPr>
        <w:t>-ს</w:t>
      </w:r>
      <w:r w:rsidR="001E477D" w:rsidRPr="001E477D">
        <w:rPr>
          <w:rFonts w:ascii="Sylfaen" w:hAnsi="Sylfaen" w:cs="Sylfaen"/>
          <w:b/>
          <w:sz w:val="22"/>
          <w:szCs w:val="22"/>
          <w:lang w:val="ka-GE" w:eastAsia="x-none"/>
        </w:rPr>
        <w:t xml:space="preserve"> თანახმად</w:t>
      </w:r>
      <w:r w:rsidR="00230E17">
        <w:rPr>
          <w:rFonts w:ascii="Sylfaen" w:hAnsi="Sylfaen" w:cs="Sylfaen"/>
          <w:b/>
          <w:sz w:val="22"/>
          <w:szCs w:val="22"/>
          <w:lang w:val="ka-GE" w:eastAsia="x-none"/>
        </w:rPr>
        <w:t xml:space="preserve"> </w:t>
      </w:r>
      <w:r w:rsidR="00230E17" w:rsidRPr="00230E17">
        <w:rPr>
          <w:rFonts w:ascii="Sylfaen" w:hAnsi="Sylfaen" w:cs="Sylfaen"/>
          <w:b/>
          <w:sz w:val="22"/>
          <w:szCs w:val="22"/>
          <w:lang w:val="ka-GE" w:eastAsia="x-none"/>
        </w:rPr>
        <w:t>(</w:t>
      </w:r>
      <w:r w:rsidR="00230E17" w:rsidRPr="00230E17">
        <w:rPr>
          <w:rFonts w:ascii="Sylfaen" w:hAnsi="Sylfaen" w:cs="Sylfaen"/>
          <w:b/>
          <w:bCs/>
          <w:sz w:val="22"/>
          <w:szCs w:val="22"/>
          <w:lang w:eastAsia="x-none"/>
        </w:rPr>
        <w:t xml:space="preserve">2009 </w:t>
      </w:r>
      <w:proofErr w:type="spellStart"/>
      <w:r w:rsidR="00230E17" w:rsidRPr="00230E17">
        <w:rPr>
          <w:rFonts w:ascii="Sylfaen" w:hAnsi="Sylfaen" w:cs="Sylfaen"/>
          <w:b/>
          <w:bCs/>
          <w:sz w:val="22"/>
          <w:szCs w:val="22"/>
          <w:lang w:eastAsia="x-none"/>
        </w:rPr>
        <w:t>წლის</w:t>
      </w:r>
      <w:proofErr w:type="spellEnd"/>
      <w:r w:rsidR="00230E17" w:rsidRPr="00230E17">
        <w:rPr>
          <w:rFonts w:ascii="Sylfaen" w:hAnsi="Sylfaen" w:cs="Sylfaen"/>
          <w:b/>
          <w:bCs/>
          <w:sz w:val="22"/>
          <w:szCs w:val="22"/>
          <w:lang w:eastAsia="x-none"/>
        </w:rPr>
        <w:t xml:space="preserve"> 13 </w:t>
      </w:r>
      <w:proofErr w:type="spellStart"/>
      <w:r w:rsidR="00230E17" w:rsidRPr="00230E17">
        <w:rPr>
          <w:rFonts w:ascii="Sylfaen" w:hAnsi="Sylfaen" w:cs="Sylfaen"/>
          <w:b/>
          <w:bCs/>
          <w:sz w:val="22"/>
          <w:szCs w:val="22"/>
          <w:lang w:eastAsia="x-none"/>
        </w:rPr>
        <w:t>ოქტომბერი</w:t>
      </w:r>
      <w:proofErr w:type="spellEnd"/>
      <w:r w:rsidR="00230E17" w:rsidRPr="00230E17">
        <w:rPr>
          <w:rFonts w:ascii="Sylfaen" w:hAnsi="Sylfaen" w:cs="Sylfaen"/>
          <w:b/>
          <w:bCs/>
          <w:sz w:val="22"/>
          <w:szCs w:val="22"/>
          <w:lang w:eastAsia="x-none"/>
        </w:rPr>
        <w:t xml:space="preserve"> ქ. </w:t>
      </w:r>
      <w:proofErr w:type="spellStart"/>
      <w:r w:rsidR="00230E17" w:rsidRPr="00230E17">
        <w:rPr>
          <w:rFonts w:ascii="Sylfaen" w:hAnsi="Sylfaen" w:cs="Sylfaen"/>
          <w:b/>
          <w:bCs/>
          <w:sz w:val="22"/>
          <w:szCs w:val="22"/>
          <w:lang w:eastAsia="x-none"/>
        </w:rPr>
        <w:t>თბილისი</w:t>
      </w:r>
      <w:proofErr w:type="spellEnd"/>
      <w:r w:rsidR="00230E17">
        <w:rPr>
          <w:rFonts w:ascii="Sylfaen" w:hAnsi="Sylfaen" w:cs="Sylfaen"/>
          <w:b/>
          <w:bCs/>
          <w:sz w:val="22"/>
          <w:szCs w:val="22"/>
          <w:lang w:val="ka-GE" w:eastAsia="x-none"/>
        </w:rPr>
        <w:t>)</w:t>
      </w:r>
      <w:r w:rsidR="001E477D" w:rsidRPr="001E477D">
        <w:rPr>
          <w:rFonts w:ascii="Sylfaen" w:hAnsi="Sylfaen" w:cs="Sylfaen"/>
          <w:b/>
          <w:sz w:val="22"/>
          <w:szCs w:val="22"/>
          <w:lang w:val="ka-GE" w:eastAsia="x-none"/>
        </w:rPr>
        <w:t>,</w:t>
      </w:r>
      <w:r w:rsidR="001E477D" w:rsidRPr="001E477D">
        <w:rPr>
          <w:rFonts w:ascii="Sylfaen" w:hAnsi="Sylfaen" w:cs="Sylfaen"/>
          <w:sz w:val="22"/>
          <w:szCs w:val="22"/>
          <w:lang w:val="ka-GE" w:eastAsia="x-none"/>
        </w:rPr>
        <w:t xml:space="preserve"> რომელიც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არეგულირებს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განსაკუთრებულ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პირობებში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(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სტიქიური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უბედურება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მოსახლეობის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მასობრივად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დაზიანება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ეპიდემია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იშვიათი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დაავადება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)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ჰუმანიტარული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მიზნით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აგრეთვე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სხვა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განსაკუთრებული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სახელმწიფოებრივი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ინტერესების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არსებობისას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საქართველოს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ოკუპირებული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ტერიტორიებიდან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დევნილთა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შრომის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ჯანმრთელობისა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და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სოციალური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დაცვის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სამინისტროს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თანხმობით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საქართველოს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ბაზარზე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დაშვების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უფლების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არმქონე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ფარმაცევტული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პროდუქტის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დაშვების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რეჟიმების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გვერდის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ავლით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არაკომერციული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მიზნით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შემოტანის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sz w:val="22"/>
          <w:szCs w:val="22"/>
          <w:lang w:eastAsia="en-US"/>
        </w:rPr>
        <w:t>საკითხებს</w:t>
      </w:r>
      <w:proofErr w:type="spellEnd"/>
      <w:r w:rsidR="001E477D" w:rsidRPr="001E477D">
        <w:rPr>
          <w:rFonts w:ascii="Sylfaen" w:hAnsi="Sylfaen" w:cs="Sylfaen"/>
          <w:sz w:val="22"/>
          <w:szCs w:val="22"/>
          <w:lang w:eastAsia="en-US"/>
        </w:rPr>
        <w:t xml:space="preserve">, </w:t>
      </w:r>
      <w:r w:rsidR="001E477D" w:rsidRPr="001E477D">
        <w:rPr>
          <w:rFonts w:ascii="Sylfaen" w:hAnsi="Sylfaen" w:cs="Sylfaen"/>
          <w:b/>
          <w:sz w:val="22"/>
          <w:szCs w:val="22"/>
          <w:lang w:val="ka-GE" w:eastAsia="en-US"/>
        </w:rPr>
        <w:t>საჭიროა</w:t>
      </w:r>
      <w:r w:rsidR="001E477D" w:rsidRPr="001E477D">
        <w:rPr>
          <w:rFonts w:ascii="Sylfaen" w:hAnsi="Sylfaen" w:cs="Sylfaen"/>
          <w:sz w:val="22"/>
          <w:szCs w:val="22"/>
          <w:lang w:val="ka-GE" w:eastAsia="en-US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წარმოდგენილი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განცხადება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თანდართულ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დოკუმენტაციასთან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ერთად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,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შუალედური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დასკვნისთვის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გადაეცეს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სამინისტროს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ჯანმრთელობის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დაცვის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დეპარტამენტს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და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სამინისტროს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სახელმწიფო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კონტროლს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დაქვემდებარებულ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საჯარო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სამართლის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იურიდიულ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პირს</w:t>
      </w:r>
      <w:proofErr w:type="spell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–</w:t>
      </w:r>
      <w:r w:rsidR="001E477D" w:rsidRPr="001E477D">
        <w:rPr>
          <w:rFonts w:ascii="Sylfaen" w:hAnsi="Sylfaen" w:cs="Sylfaen"/>
          <w:b/>
          <w:sz w:val="22"/>
          <w:szCs w:val="22"/>
          <w:lang w:val="ka-GE" w:eastAsia="x-none"/>
        </w:rPr>
        <w:t>წამლის სააგენტოს</w:t>
      </w:r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>.</w:t>
      </w:r>
      <w:proofErr w:type="gramEnd"/>
      <w:r w:rsidR="001E477D"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bookmarkStart w:id="0" w:name="_GoBack"/>
      <w:bookmarkEnd w:id="0"/>
    </w:p>
    <w:p w:rsidR="001E477D" w:rsidRPr="001E477D" w:rsidRDefault="001E477D" w:rsidP="001E477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 w:eastAsia="x-none"/>
        </w:rPr>
      </w:pPr>
    </w:p>
    <w:p w:rsidR="001E477D" w:rsidRPr="001E477D" w:rsidRDefault="001E477D" w:rsidP="001E477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jc w:val="both"/>
        <w:rPr>
          <w:rFonts w:ascii="Sylfaen" w:hAnsi="Sylfaen" w:cs="Sylfaen"/>
          <w:sz w:val="22"/>
          <w:szCs w:val="22"/>
          <w:lang w:eastAsia="x-none"/>
        </w:rPr>
      </w:pPr>
      <w:r w:rsidRPr="001E477D">
        <w:rPr>
          <w:rFonts w:ascii="Sylfaen" w:hAnsi="Sylfaen" w:cs="Sylfaen"/>
          <w:sz w:val="22"/>
          <w:szCs w:val="22"/>
          <w:lang w:val="ka-GE" w:eastAsia="x-none"/>
        </w:rPr>
        <w:t>შუალედური დასკვნის მოსამზდებლად საჭიროა შემდეგი დოკუმენტაციის წარმოდგენა</w:t>
      </w:r>
      <w:r w:rsidRPr="001E477D">
        <w:rPr>
          <w:rFonts w:ascii="Sylfaen" w:hAnsi="Sylfaen" w:cs="Sylfaen"/>
          <w:sz w:val="22"/>
          <w:szCs w:val="22"/>
          <w:lang w:eastAsia="x-none"/>
        </w:rPr>
        <w:t>:</w:t>
      </w:r>
    </w:p>
    <w:p w:rsidR="001E477D" w:rsidRPr="001E477D" w:rsidRDefault="001E477D" w:rsidP="001E477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jc w:val="both"/>
        <w:rPr>
          <w:rFonts w:ascii="Sylfaen" w:hAnsi="Sylfaen" w:cs="Sylfaen"/>
          <w:sz w:val="22"/>
          <w:szCs w:val="22"/>
          <w:lang w:eastAsia="x-none"/>
        </w:rPr>
      </w:pPr>
    </w:p>
    <w:p w:rsidR="001E477D" w:rsidRPr="001E477D" w:rsidRDefault="001E477D" w:rsidP="001E477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jc w:val="both"/>
        <w:rPr>
          <w:rFonts w:ascii="Sylfaen" w:hAnsi="Sylfaen" w:cs="Sylfaen"/>
          <w:b/>
          <w:sz w:val="22"/>
          <w:szCs w:val="22"/>
          <w:lang w:val="ka-GE" w:eastAsia="x-none"/>
        </w:rPr>
      </w:pPr>
      <w:r w:rsidRPr="001E477D">
        <w:rPr>
          <w:rFonts w:ascii="Sylfaen" w:hAnsi="Sylfaen" w:cs="Sylfaen"/>
          <w:b/>
          <w:sz w:val="22"/>
          <w:szCs w:val="22"/>
          <w:lang w:val="ka-GE" w:eastAsia="x-none"/>
        </w:rPr>
        <w:t xml:space="preserve">      1.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დაინტერესებული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proofErr w:type="gram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პირის</w:t>
      </w:r>
      <w:proofErr w:type="spellEnd"/>
      <w:proofErr w:type="gram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განცხადება</w:t>
      </w:r>
      <w:proofErr w:type="spellEnd"/>
      <w:r w:rsidRPr="001E477D">
        <w:rPr>
          <w:rFonts w:ascii="Sylfaen" w:hAnsi="Sylfaen" w:cs="Sylfaen"/>
          <w:b/>
          <w:sz w:val="22"/>
          <w:szCs w:val="22"/>
          <w:lang w:val="ka-GE" w:eastAsia="x-none"/>
        </w:rPr>
        <w:t>;</w:t>
      </w:r>
    </w:p>
    <w:p w:rsidR="001E477D" w:rsidRPr="001E477D" w:rsidRDefault="001E477D" w:rsidP="001E477D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jc w:val="both"/>
        <w:rPr>
          <w:rFonts w:ascii="Sylfaen" w:hAnsi="Sylfaen" w:cs="Sylfaen"/>
          <w:sz w:val="22"/>
          <w:szCs w:val="22"/>
          <w:lang w:val="ka-GE" w:eastAsia="x-none"/>
        </w:rPr>
      </w:pPr>
    </w:p>
    <w:p w:rsidR="001E477D" w:rsidRPr="001E477D" w:rsidRDefault="001E477D" w:rsidP="001E477D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ind w:left="360"/>
        <w:jc w:val="both"/>
        <w:rPr>
          <w:rFonts w:ascii="Sylfaen" w:hAnsi="Sylfaen" w:cs="Sylfaen"/>
          <w:b/>
          <w:sz w:val="22"/>
          <w:szCs w:val="22"/>
          <w:lang w:eastAsia="x-none"/>
        </w:rPr>
      </w:pPr>
      <w:r w:rsidRPr="001E477D">
        <w:rPr>
          <w:rFonts w:ascii="Sylfaen" w:hAnsi="Sylfaen" w:cs="Sylfaen"/>
          <w:b/>
          <w:sz w:val="22"/>
          <w:szCs w:val="22"/>
          <w:lang w:val="ka-GE" w:eastAsia="x-none"/>
        </w:rPr>
        <w:t>2.</w:t>
      </w:r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proofErr w:type="gram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განცხადებას</w:t>
      </w:r>
      <w:proofErr w:type="spellEnd"/>
      <w:proofErr w:type="gram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თან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უნდა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დაერთოს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>:</w:t>
      </w:r>
    </w:p>
    <w:p w:rsidR="001E477D" w:rsidRPr="001E477D" w:rsidRDefault="001E477D" w:rsidP="001E477D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ind w:left="360"/>
        <w:jc w:val="both"/>
        <w:rPr>
          <w:rFonts w:ascii="Sylfaen" w:hAnsi="Sylfaen" w:cs="Sylfaen"/>
          <w:sz w:val="22"/>
          <w:szCs w:val="22"/>
          <w:lang w:eastAsia="x-none"/>
        </w:rPr>
      </w:pPr>
    </w:p>
    <w:p w:rsid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360"/>
        <w:jc w:val="both"/>
        <w:rPr>
          <w:rFonts w:ascii="Sylfaen" w:hAnsi="Sylfaen" w:cs="Sylfaen"/>
          <w:sz w:val="22"/>
          <w:szCs w:val="22"/>
          <w:lang w:eastAsia="x-none"/>
        </w:rPr>
      </w:pPr>
      <w:r w:rsidRPr="001E477D">
        <w:rPr>
          <w:rFonts w:ascii="Sylfaen" w:hAnsi="Sylfaen" w:cs="Sylfaen"/>
          <w:sz w:val="22"/>
          <w:szCs w:val="22"/>
          <w:lang w:eastAsia="x-none"/>
        </w:rPr>
        <w:t xml:space="preserve">ა) </w:t>
      </w:r>
      <w:proofErr w:type="spellStart"/>
      <w:proofErr w:type="gramStart"/>
      <w:r w:rsidRPr="001E477D">
        <w:rPr>
          <w:rFonts w:ascii="Sylfaen" w:hAnsi="Sylfaen" w:cs="Sylfaen"/>
          <w:sz w:val="22"/>
          <w:szCs w:val="22"/>
          <w:lang w:eastAsia="x-none"/>
        </w:rPr>
        <w:t>განაცხადი</w:t>
      </w:r>
      <w:proofErr w:type="spellEnd"/>
      <w:proofErr w:type="gram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დონორის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წარმომადგენელი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ორგანიზაციიდან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(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თუ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შემომტანი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არის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დონორი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ორგანიზაცია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)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სამკურნალო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საშუალებების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ნუსხის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ელექტრონული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ვერსია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დისკეტაზე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;</w:t>
      </w:r>
    </w:p>
    <w:p w:rsidR="001E477D" w:rsidRP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360"/>
        <w:jc w:val="both"/>
        <w:rPr>
          <w:rFonts w:ascii="Sylfaen" w:hAnsi="Sylfaen" w:cs="Sylfaen"/>
          <w:sz w:val="22"/>
          <w:szCs w:val="22"/>
          <w:lang w:eastAsia="x-none"/>
        </w:rPr>
      </w:pPr>
    </w:p>
    <w:p w:rsid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360"/>
        <w:jc w:val="both"/>
        <w:rPr>
          <w:rFonts w:ascii="Sylfaen" w:hAnsi="Sylfaen" w:cs="Sylfaen"/>
          <w:sz w:val="22"/>
          <w:szCs w:val="22"/>
          <w:lang w:eastAsia="x-none"/>
        </w:rPr>
      </w:pPr>
      <w:proofErr w:type="gramStart"/>
      <w:r>
        <w:rPr>
          <w:rFonts w:ascii="Sylfaen" w:hAnsi="Sylfaen" w:cs="Sylfaen"/>
          <w:sz w:val="22"/>
          <w:szCs w:val="22"/>
          <w:lang w:eastAsia="x-none"/>
        </w:rPr>
        <w:t>ბ)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ჯანმრთელობის</w:t>
      </w:r>
      <w:proofErr w:type="spellEnd"/>
      <w:proofErr w:type="gram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მსოფლიო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ორგანიზაციის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მიერ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მათი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წინასწარი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შეფასების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დამადასტურებელი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დოკუმენტი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ან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/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საქართველოს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მთავრობის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მიერ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განსაზღვრული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ქვეყნებისა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სახელმწიფოთაშორისი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ფარმაცევტული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პროდუქტების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მარეგულირებელი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სახელმწიფო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ორგანოების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მიერ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სამკურნალო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საშუალების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რეგისტრაციის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დამადასტურებელი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დოკუმენტები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ან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/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მწარმოებელ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ქვეყანაში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რეგისტრაციის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დამადასტურებელი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დოკუმენტები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;</w:t>
      </w:r>
    </w:p>
    <w:p w:rsidR="001E477D" w:rsidRP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360"/>
        <w:jc w:val="both"/>
        <w:rPr>
          <w:rFonts w:ascii="Sylfaen" w:hAnsi="Sylfaen" w:cs="Sylfaen"/>
          <w:sz w:val="22"/>
          <w:szCs w:val="22"/>
          <w:lang w:eastAsia="x-none"/>
        </w:rPr>
      </w:pPr>
    </w:p>
    <w:p w:rsid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284"/>
        <w:jc w:val="both"/>
        <w:rPr>
          <w:rFonts w:ascii="Sylfaen" w:hAnsi="Sylfaen" w:cs="Sylfaen"/>
          <w:sz w:val="22"/>
          <w:szCs w:val="22"/>
          <w:lang w:eastAsia="x-none"/>
        </w:rPr>
      </w:pPr>
      <w:proofErr w:type="gramStart"/>
      <w:r>
        <w:rPr>
          <w:rFonts w:ascii="Sylfaen" w:hAnsi="Sylfaen" w:cs="Sylfaen"/>
          <w:sz w:val="22"/>
          <w:szCs w:val="22"/>
          <w:lang w:eastAsia="x-none"/>
        </w:rPr>
        <w:t>გ)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სამკურნალო</w:t>
      </w:r>
      <w:proofErr w:type="spellEnd"/>
      <w:proofErr w:type="gram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საშუალებების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ჰუმანიტარული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მიზნით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განაწილების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გრაფიკი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ჰუმანიტარული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მიზნით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შემოტანის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სამართლებრივი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საფუძველი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(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შეთანხმება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,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ხელშეკრულება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,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ოფიციალური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წერილი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ა.შ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.);</w:t>
      </w:r>
    </w:p>
    <w:p w:rsidR="001E477D" w:rsidRP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ind w:left="284"/>
        <w:jc w:val="both"/>
        <w:rPr>
          <w:rFonts w:ascii="Sylfaen" w:hAnsi="Sylfaen" w:cs="Sylfaen"/>
          <w:sz w:val="22"/>
          <w:szCs w:val="22"/>
          <w:lang w:eastAsia="x-none"/>
        </w:rPr>
      </w:pPr>
    </w:p>
    <w:p w:rsid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jc w:val="both"/>
        <w:rPr>
          <w:rFonts w:ascii="Sylfaen" w:hAnsi="Sylfaen" w:cs="Sylfaen"/>
          <w:sz w:val="22"/>
          <w:szCs w:val="22"/>
          <w:lang w:eastAsia="x-none"/>
        </w:rPr>
      </w:pPr>
      <w:r w:rsidRPr="001E477D">
        <w:rPr>
          <w:rFonts w:ascii="Sylfaen" w:hAnsi="Sylfaen" w:cs="Sylfaen"/>
          <w:sz w:val="22"/>
          <w:szCs w:val="22"/>
          <w:lang w:eastAsia="x-none"/>
        </w:rPr>
        <w:t xml:space="preserve">      დ) </w:t>
      </w:r>
      <w:proofErr w:type="spellStart"/>
      <w:proofErr w:type="gramStart"/>
      <w:r w:rsidRPr="001E477D">
        <w:rPr>
          <w:rFonts w:ascii="Sylfaen" w:hAnsi="Sylfaen" w:cs="Sylfaen"/>
          <w:sz w:val="22"/>
          <w:szCs w:val="22"/>
          <w:lang w:eastAsia="x-none"/>
        </w:rPr>
        <w:t>სამკურნალო</w:t>
      </w:r>
      <w:proofErr w:type="spellEnd"/>
      <w:proofErr w:type="gram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საშუალების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გამოყენების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ინსტრუქცია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;</w:t>
      </w:r>
    </w:p>
    <w:p w:rsidR="001E477D" w:rsidRPr="001E477D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jc w:val="both"/>
        <w:rPr>
          <w:rFonts w:ascii="Sylfaen" w:hAnsi="Sylfaen" w:cs="Sylfaen"/>
          <w:sz w:val="22"/>
          <w:szCs w:val="22"/>
          <w:lang w:eastAsia="x-none"/>
        </w:rPr>
      </w:pPr>
    </w:p>
    <w:p w:rsidR="001E477D" w:rsidRPr="009B5922" w:rsidRDefault="001E477D" w:rsidP="001E477D">
      <w:pPr>
        <w:pStyle w:val="Normal0"/>
        <w:tabs>
          <w:tab w:val="left" w:pos="28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" w:lineRule="atLeast"/>
        <w:jc w:val="both"/>
        <w:rPr>
          <w:rFonts w:ascii="Sylfaen" w:hAnsi="Sylfaen" w:cs="Sylfaen"/>
          <w:sz w:val="22"/>
          <w:szCs w:val="22"/>
          <w:lang w:eastAsia="x-none"/>
        </w:rPr>
      </w:pPr>
      <w:r w:rsidRPr="001E477D">
        <w:rPr>
          <w:rFonts w:ascii="Sylfaen" w:hAnsi="Sylfaen" w:cs="Sylfaen"/>
          <w:sz w:val="22"/>
          <w:szCs w:val="22"/>
          <w:lang w:val="ka-GE" w:eastAsia="x-none"/>
        </w:rPr>
        <w:t xml:space="preserve">    </w:t>
      </w:r>
      <w:r>
        <w:rPr>
          <w:rFonts w:ascii="Sylfaen" w:hAnsi="Sylfaen" w:cs="Sylfaen"/>
          <w:sz w:val="22"/>
          <w:szCs w:val="22"/>
          <w:lang w:val="ka-GE" w:eastAsia="x-none"/>
        </w:rPr>
        <w:t xml:space="preserve"> </w:t>
      </w:r>
      <w:r w:rsidRPr="001E477D">
        <w:rPr>
          <w:rFonts w:ascii="Sylfaen" w:hAnsi="Sylfaen" w:cs="Sylfaen"/>
          <w:sz w:val="22"/>
          <w:szCs w:val="22"/>
          <w:lang w:val="ka-GE" w:eastAsia="x-none"/>
        </w:rPr>
        <w:t xml:space="preserve"> </w:t>
      </w:r>
      <w:r>
        <w:rPr>
          <w:rFonts w:ascii="Sylfaen" w:hAnsi="Sylfaen" w:cs="Sylfaen"/>
          <w:sz w:val="22"/>
          <w:szCs w:val="22"/>
          <w:lang w:eastAsia="x-none"/>
        </w:rPr>
        <w:t>ე)</w:t>
      </w:r>
      <w:r>
        <w:rPr>
          <w:rFonts w:ascii="Sylfaen" w:hAnsi="Sylfaen" w:cs="Sylfaen"/>
          <w:sz w:val="22"/>
          <w:szCs w:val="22"/>
          <w:lang w:val="ka-GE" w:eastAsia="x-none"/>
        </w:rPr>
        <w:t xml:space="preserve"> </w:t>
      </w:r>
      <w:proofErr w:type="spellStart"/>
      <w:proofErr w:type="gramStart"/>
      <w:r w:rsidRPr="001E477D">
        <w:rPr>
          <w:rFonts w:ascii="Sylfaen" w:hAnsi="Sylfaen" w:cs="Sylfaen"/>
          <w:sz w:val="22"/>
          <w:szCs w:val="22"/>
          <w:lang w:eastAsia="x-none"/>
        </w:rPr>
        <w:t>სამკურნალო</w:t>
      </w:r>
      <w:proofErr w:type="spellEnd"/>
      <w:proofErr w:type="gram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საშუალების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ხარისხის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სერტიფიკატის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ასლი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ან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/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სამკურნალო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r w:rsidRPr="001E477D">
        <w:rPr>
          <w:rFonts w:ascii="Sylfaen" w:hAnsi="Sylfaen" w:cs="Sylfaen"/>
          <w:sz w:val="22"/>
          <w:szCs w:val="22"/>
          <w:lang w:val="ka-GE" w:eastAsia="x-none"/>
        </w:rPr>
        <w:t xml:space="preserve">    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საშუალების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საერთაშორისო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სტანდარტით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წარმოების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დამადასტურებელი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საბუთი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,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გაცემული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უფლებამოსილი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ორგანოს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(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შესაბამისი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სამთავრობო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სტრუქტურები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,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აღიარებული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საერთაშორისო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ორგანიზაციები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,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სპეციალური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მარეგულირებელი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ორგანოები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 xml:space="preserve">) </w:t>
      </w:r>
      <w:proofErr w:type="spellStart"/>
      <w:r w:rsidRPr="001E477D">
        <w:rPr>
          <w:rFonts w:ascii="Sylfaen" w:hAnsi="Sylfaen" w:cs="Sylfaen"/>
          <w:sz w:val="22"/>
          <w:szCs w:val="22"/>
          <w:lang w:eastAsia="x-none"/>
        </w:rPr>
        <w:t>მიერ</w:t>
      </w:r>
      <w:proofErr w:type="spellEnd"/>
      <w:r w:rsidRPr="001E477D">
        <w:rPr>
          <w:rFonts w:ascii="Sylfaen" w:hAnsi="Sylfaen" w:cs="Sylfaen"/>
          <w:sz w:val="22"/>
          <w:szCs w:val="22"/>
          <w:lang w:eastAsia="x-none"/>
        </w:rPr>
        <w:t>.</w:t>
      </w:r>
    </w:p>
    <w:p w:rsidR="001E477D" w:rsidRPr="001E477D" w:rsidRDefault="001E477D" w:rsidP="001E477D">
      <w:pPr>
        <w:pStyle w:val="Normal0"/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spacing w:line="20" w:lineRule="atLeast"/>
        <w:ind w:firstLine="993"/>
        <w:jc w:val="both"/>
        <w:rPr>
          <w:rFonts w:ascii="Sylfaen" w:hAnsi="Sylfaen" w:cs="Sylfaen"/>
          <w:b/>
          <w:sz w:val="22"/>
          <w:szCs w:val="22"/>
          <w:lang w:eastAsia="x-none"/>
        </w:rPr>
      </w:pPr>
      <w:r w:rsidRPr="001E477D">
        <w:rPr>
          <w:rFonts w:ascii="Sylfaen" w:hAnsi="Sylfaen" w:cs="Sylfaen"/>
          <w:b/>
          <w:sz w:val="22"/>
          <w:szCs w:val="22"/>
          <w:lang w:val="ka-GE" w:eastAsia="x-none"/>
        </w:rPr>
        <w:t xml:space="preserve">ორი შუალედრი დასკვნის საფუძველზე მიიღება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კომისიის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საბოლოო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გადაწყვეტილება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(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დასკვნა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>)</w:t>
      </w:r>
      <w:r w:rsidRPr="001E477D">
        <w:rPr>
          <w:rFonts w:ascii="Sylfaen" w:hAnsi="Sylfaen" w:cs="Sylfaen"/>
          <w:b/>
          <w:sz w:val="22"/>
          <w:szCs w:val="22"/>
          <w:lang w:val="ka-GE" w:eastAsia="x-none"/>
        </w:rPr>
        <w:t xml:space="preserve">, რომელიც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წარმოადგენს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დაინტერესებული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პირისათვის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ჰუმანიტარული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მიზნით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საქართველოს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ბაზარზე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დაშვების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უფლების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არმქონე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ფარმაცევტული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პროდუქტის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დაშვების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რეჟიმის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გვერდის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ავლით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შემოტანის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უფლების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მინიჭებაზე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მინისტრის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თანხმობის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ან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უარის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 xml:space="preserve"> </w:t>
      </w:r>
      <w:proofErr w:type="spellStart"/>
      <w:r w:rsidRPr="001E477D">
        <w:rPr>
          <w:rFonts w:ascii="Sylfaen" w:hAnsi="Sylfaen" w:cs="Sylfaen"/>
          <w:b/>
          <w:sz w:val="22"/>
          <w:szCs w:val="22"/>
          <w:lang w:eastAsia="x-none"/>
        </w:rPr>
        <w:t>საფუძველს</w:t>
      </w:r>
      <w:proofErr w:type="spellEnd"/>
      <w:r w:rsidRPr="001E477D">
        <w:rPr>
          <w:rFonts w:ascii="Sylfaen" w:hAnsi="Sylfaen" w:cs="Sylfaen"/>
          <w:b/>
          <w:sz w:val="22"/>
          <w:szCs w:val="22"/>
          <w:lang w:eastAsia="x-none"/>
        </w:rPr>
        <w:t>.</w:t>
      </w:r>
    </w:p>
    <w:p w:rsidR="00504C55" w:rsidRPr="001E477D" w:rsidRDefault="00504C55" w:rsidP="001E477D">
      <w:pPr>
        <w:jc w:val="both"/>
        <w:rPr>
          <w:b/>
          <w:sz w:val="22"/>
          <w:szCs w:val="22"/>
        </w:rPr>
      </w:pPr>
    </w:p>
    <w:sectPr w:rsidR="00504C55" w:rsidRPr="001E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AE"/>
    <w:rsid w:val="001E477D"/>
    <w:rsid w:val="00230E17"/>
    <w:rsid w:val="00504C55"/>
    <w:rsid w:val="00570EAE"/>
    <w:rsid w:val="009B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26A04-42D0-4069-9300-306DAE70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1E4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2025</Characters>
  <Application>Microsoft Office Word</Application>
  <DocSecurity>0</DocSecurity>
  <Lines>16</Lines>
  <Paragraphs>4</Paragraphs>
  <ScaleCrop>false</ScaleCrop>
  <Company>diakov.net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2019-04-23T09:34:00Z</dcterms:created>
  <dcterms:modified xsi:type="dcterms:W3CDTF">2019-04-23T09:44:00Z</dcterms:modified>
</cp:coreProperties>
</file>