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CF" w:rsidRPr="00F80636" w:rsidRDefault="00EF4E76" w:rsidP="00A73C20">
      <w:pPr>
        <w:spacing w:after="0" w:line="240" w:lineRule="auto"/>
        <w:jc w:val="both"/>
        <w:outlineLvl w:val="0"/>
        <w:rPr>
          <w:rFonts w:ascii="Times New Roman" w:eastAsia="Times New Roman" w:hAnsi="Times New Roman" w:cs="Times New Roman"/>
          <w:b/>
          <w:bCs/>
          <w:color w:val="AD1F24"/>
          <w:kern w:val="36"/>
          <w:sz w:val="24"/>
          <w:szCs w:val="24"/>
        </w:rPr>
      </w:pPr>
      <w:bookmarkStart w:id="0" w:name="_GoBack"/>
      <w:r w:rsidRPr="00F80636">
        <w:rPr>
          <w:rFonts w:ascii="Times New Roman" w:eastAsia="Times New Roman" w:hAnsi="Times New Roman" w:cs="Times New Roman"/>
          <w:b/>
          <w:bCs/>
          <w:color w:val="AD1F24"/>
          <w:kern w:val="36"/>
          <w:sz w:val="24"/>
          <w:szCs w:val="24"/>
        </w:rPr>
        <w:t>GENERAL INFORMATION</w:t>
      </w:r>
    </w:p>
    <w:p w:rsidR="00A73C20" w:rsidRPr="00F80636" w:rsidRDefault="00A73C20"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VENUE</w:t>
      </w:r>
    </w:p>
    <w:p w:rsidR="00C550CF" w:rsidRPr="00F80636" w:rsidRDefault="00EF4E76" w:rsidP="00A73C20">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Marriott Hotel </w:t>
      </w:r>
      <w:proofErr w:type="spellStart"/>
      <w:r w:rsidRPr="00F80636">
        <w:rPr>
          <w:rFonts w:ascii="Times New Roman" w:hAnsi="Times New Roman" w:cs="Times New Roman"/>
          <w:sz w:val="24"/>
          <w:szCs w:val="24"/>
          <w:shd w:val="clear" w:color="auto" w:fill="FFFFFF"/>
        </w:rPr>
        <w:t>Tsaghkadzor</w:t>
      </w:r>
      <w:proofErr w:type="spellEnd"/>
      <w:r w:rsidRPr="00F80636">
        <w:rPr>
          <w:rFonts w:ascii="Times New Roman" w:hAnsi="Times New Roman" w:cs="Times New Roman"/>
          <w:sz w:val="24"/>
          <w:szCs w:val="24"/>
          <w:shd w:val="clear" w:color="auto" w:fill="FFFFFF"/>
        </w:rPr>
        <w:t> </w:t>
      </w: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DATES</w:t>
      </w:r>
    </w:p>
    <w:p w:rsidR="00C550CF" w:rsidRPr="00F80636" w:rsidRDefault="00EF4E76" w:rsidP="00A73C20">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The Flagship Course will be held on 11-15 May 2019. </w:t>
      </w: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LANGUAGE</w:t>
      </w:r>
    </w:p>
    <w:p w:rsidR="00EF4E76" w:rsidRPr="00F80636" w:rsidRDefault="00EF4E76"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The language of the Flagship is </w:t>
      </w:r>
      <w:r w:rsidR="00BD30EF" w:rsidRPr="00F80636">
        <w:rPr>
          <w:rFonts w:ascii="Times New Roman" w:eastAsia="Times New Roman" w:hAnsi="Times New Roman" w:cs="Times New Roman"/>
          <w:color w:val="000000"/>
          <w:sz w:val="24"/>
          <w:szCs w:val="24"/>
        </w:rPr>
        <w:t>English</w:t>
      </w:r>
      <w:r w:rsidRPr="00F80636">
        <w:rPr>
          <w:rFonts w:ascii="Times New Roman" w:eastAsia="Times New Roman" w:hAnsi="Times New Roman" w:cs="Times New Roman"/>
          <w:color w:val="000000"/>
          <w:sz w:val="24"/>
          <w:szCs w:val="24"/>
        </w:rPr>
        <w:t>. English</w:t>
      </w:r>
      <w:r w:rsidR="00BD30EF" w:rsidRPr="00F80636">
        <w:rPr>
          <w:rFonts w:ascii="Times New Roman" w:eastAsia="Times New Roman" w:hAnsi="Times New Roman" w:cs="Times New Roman"/>
          <w:color w:val="000000"/>
          <w:sz w:val="24"/>
          <w:szCs w:val="24"/>
        </w:rPr>
        <w:t xml:space="preserve">-Armenian </w:t>
      </w:r>
      <w:r w:rsidRPr="00F80636">
        <w:rPr>
          <w:rFonts w:ascii="Times New Roman" w:eastAsia="Times New Roman" w:hAnsi="Times New Roman" w:cs="Times New Roman"/>
          <w:color w:val="000000"/>
          <w:sz w:val="24"/>
          <w:szCs w:val="24"/>
        </w:rPr>
        <w:t>simultaneous translation will be provided.</w:t>
      </w:r>
    </w:p>
    <w:p w:rsidR="00C550CF" w:rsidRPr="00F80636" w:rsidRDefault="00C550CF"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BADGES</w:t>
      </w:r>
    </w:p>
    <w:p w:rsidR="00C550CF" w:rsidRPr="00F80636" w:rsidRDefault="00C550CF"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The badges will be provided.</w:t>
      </w:r>
      <w:r w:rsidR="00002366" w:rsidRPr="00F80636">
        <w:rPr>
          <w:rFonts w:ascii="Times New Roman" w:hAnsi="Times New Roman" w:cs="Times New Roman"/>
          <w:sz w:val="24"/>
          <w:szCs w:val="24"/>
        </w:rPr>
        <w:t xml:space="preserve"> </w:t>
      </w:r>
    </w:p>
    <w:p w:rsidR="00C550CF" w:rsidRPr="00F80636" w:rsidRDefault="00C550CF"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C550CF" w:rsidRPr="00F80636" w:rsidRDefault="00C550CF"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CLIMATE AND CLOTHING</w:t>
      </w:r>
    </w:p>
    <w:p w:rsidR="00C550CF" w:rsidRPr="00F80636" w:rsidRDefault="00C550CF"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The mid of May is one of the good period in </w:t>
      </w:r>
      <w:proofErr w:type="spellStart"/>
      <w:r w:rsidRPr="00F80636">
        <w:rPr>
          <w:rFonts w:ascii="Times New Roman" w:eastAsia="Times New Roman" w:hAnsi="Times New Roman" w:cs="Times New Roman"/>
          <w:color w:val="000000"/>
          <w:sz w:val="24"/>
          <w:szCs w:val="24"/>
        </w:rPr>
        <w:t>Tsaghkadzor</w:t>
      </w:r>
      <w:proofErr w:type="spellEnd"/>
      <w:r w:rsidRPr="00F80636">
        <w:rPr>
          <w:rFonts w:ascii="Times New Roman" w:eastAsia="Times New Roman" w:hAnsi="Times New Roman" w:cs="Times New Roman"/>
          <w:color w:val="000000"/>
          <w:sz w:val="24"/>
          <w:szCs w:val="24"/>
        </w:rPr>
        <w:t>. The weather continues to warm up in May, when spring turns into summer. Daytime temperat</w:t>
      </w:r>
      <w:r w:rsidR="00D70939" w:rsidRPr="00F80636">
        <w:rPr>
          <w:rFonts w:ascii="Times New Roman" w:eastAsia="Times New Roman" w:hAnsi="Times New Roman" w:cs="Times New Roman"/>
          <w:color w:val="000000"/>
          <w:sz w:val="24"/>
          <w:szCs w:val="24"/>
        </w:rPr>
        <w:t>ures are in the range of 15 – 24</w:t>
      </w:r>
      <w:r w:rsidRPr="00F80636">
        <w:rPr>
          <w:rFonts w:ascii="Times New Roman" w:eastAsia="Times New Roman" w:hAnsi="Times New Roman" w:cs="Times New Roman"/>
          <w:color w:val="000000"/>
          <w:sz w:val="24"/>
          <w:szCs w:val="24"/>
        </w:rPr>
        <w:t>ºC and evening temperatures 5-8 ºC. We recommend to take with you warm clothing appropriate to weather conditions. While the weather is generally good in this period, rain may be occurred.</w:t>
      </w:r>
    </w:p>
    <w:p w:rsidR="00C550CF" w:rsidRPr="00F80636" w:rsidRDefault="00C550CF"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ELECTRICITY</w:t>
      </w:r>
    </w:p>
    <w:p w:rsidR="00C550CF" w:rsidRPr="00F80636" w:rsidRDefault="00EF4E76"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The electrical power supply in </w:t>
      </w:r>
      <w:r w:rsidR="00C550CF" w:rsidRPr="00F80636">
        <w:rPr>
          <w:rFonts w:ascii="Times New Roman" w:eastAsia="Times New Roman" w:hAnsi="Times New Roman" w:cs="Times New Roman"/>
          <w:color w:val="000000"/>
          <w:sz w:val="24"/>
          <w:szCs w:val="24"/>
        </w:rPr>
        <w:t>Armenia</w:t>
      </w:r>
      <w:r w:rsidRPr="00F80636">
        <w:rPr>
          <w:rFonts w:ascii="Times New Roman" w:eastAsia="Times New Roman" w:hAnsi="Times New Roman" w:cs="Times New Roman"/>
          <w:color w:val="000000"/>
          <w:sz w:val="24"/>
          <w:szCs w:val="24"/>
        </w:rPr>
        <w:t xml:space="preserve"> is 220 volts.</w:t>
      </w:r>
    </w:p>
    <w:p w:rsidR="005912FC" w:rsidRPr="00F80636" w:rsidRDefault="005912FC"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TIME</w:t>
      </w:r>
    </w:p>
    <w:p w:rsidR="00EF4E76" w:rsidRPr="00F80636" w:rsidRDefault="00C550CF"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Armenia</w:t>
      </w:r>
      <w:r w:rsidR="005912FC" w:rsidRPr="00F80636">
        <w:rPr>
          <w:rFonts w:ascii="Times New Roman" w:eastAsia="Times New Roman" w:hAnsi="Times New Roman" w:cs="Times New Roman"/>
          <w:color w:val="000000"/>
          <w:sz w:val="24"/>
          <w:szCs w:val="24"/>
        </w:rPr>
        <w:t xml:space="preserve"> is 4</w:t>
      </w:r>
      <w:r w:rsidR="00EF4E76" w:rsidRPr="00F80636">
        <w:rPr>
          <w:rFonts w:ascii="Times New Roman" w:eastAsia="Times New Roman" w:hAnsi="Times New Roman" w:cs="Times New Roman"/>
          <w:color w:val="000000"/>
          <w:sz w:val="24"/>
          <w:szCs w:val="24"/>
        </w:rPr>
        <w:t xml:space="preserve"> hours ahea</w:t>
      </w:r>
      <w:r w:rsidR="00002366" w:rsidRPr="00F80636">
        <w:rPr>
          <w:rFonts w:ascii="Times New Roman" w:eastAsia="Times New Roman" w:hAnsi="Times New Roman" w:cs="Times New Roman"/>
          <w:color w:val="000000"/>
          <w:sz w:val="24"/>
          <w:szCs w:val="24"/>
        </w:rPr>
        <w:t>d of Greenwich Mean Time (GMT +4</w:t>
      </w:r>
      <w:r w:rsidR="00EF4E76" w:rsidRPr="00F80636">
        <w:rPr>
          <w:rFonts w:ascii="Times New Roman" w:eastAsia="Times New Roman" w:hAnsi="Times New Roman" w:cs="Times New Roman"/>
          <w:color w:val="000000"/>
          <w:sz w:val="24"/>
          <w:szCs w:val="24"/>
        </w:rPr>
        <w:t>).</w:t>
      </w:r>
    </w:p>
    <w:p w:rsidR="005912FC" w:rsidRPr="00F80636" w:rsidRDefault="005912FC"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CURRENCY</w:t>
      </w:r>
    </w:p>
    <w:p w:rsidR="00EF4E76" w:rsidRPr="00F80636" w:rsidRDefault="00EF4E76"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Local currency is </w:t>
      </w:r>
      <w:r w:rsidR="005912FC" w:rsidRPr="00F80636">
        <w:rPr>
          <w:rFonts w:ascii="Times New Roman" w:eastAsia="Times New Roman" w:hAnsi="Times New Roman" w:cs="Times New Roman"/>
          <w:color w:val="000000"/>
          <w:sz w:val="24"/>
          <w:szCs w:val="24"/>
        </w:rPr>
        <w:t>Armenian Dram</w:t>
      </w:r>
      <w:r w:rsidR="00F80636" w:rsidRPr="00F80636">
        <w:rPr>
          <w:rFonts w:ascii="Times New Roman" w:eastAsia="Times New Roman" w:hAnsi="Times New Roman" w:cs="Times New Roman"/>
          <w:color w:val="000000"/>
          <w:sz w:val="24"/>
          <w:szCs w:val="24"/>
        </w:rPr>
        <w:t>s</w:t>
      </w:r>
      <w:r w:rsidRPr="00F80636">
        <w:rPr>
          <w:rFonts w:ascii="Times New Roman" w:eastAsia="Times New Roman" w:hAnsi="Times New Roman" w:cs="Times New Roman"/>
          <w:color w:val="000000"/>
          <w:sz w:val="24"/>
          <w:szCs w:val="24"/>
        </w:rPr>
        <w:t xml:space="preserve"> (</w:t>
      </w:r>
      <w:r w:rsidR="005912FC" w:rsidRPr="00F80636">
        <w:rPr>
          <w:rFonts w:ascii="Times New Roman" w:eastAsia="Times New Roman" w:hAnsi="Times New Roman" w:cs="Times New Roman"/>
          <w:color w:val="000000"/>
          <w:sz w:val="24"/>
          <w:szCs w:val="24"/>
        </w:rPr>
        <w:t>AMD</w:t>
      </w:r>
      <w:r w:rsidRPr="00F80636">
        <w:rPr>
          <w:rFonts w:ascii="Times New Roman" w:eastAsia="Times New Roman" w:hAnsi="Times New Roman" w:cs="Times New Roman"/>
          <w:color w:val="000000"/>
          <w:sz w:val="24"/>
          <w:szCs w:val="24"/>
        </w:rPr>
        <w:t>). All payments should be made in</w:t>
      </w:r>
      <w:r w:rsidR="005912FC" w:rsidRPr="00F80636">
        <w:rPr>
          <w:rFonts w:ascii="Times New Roman" w:eastAsia="Times New Roman" w:hAnsi="Times New Roman" w:cs="Times New Roman"/>
          <w:color w:val="000000"/>
          <w:sz w:val="24"/>
          <w:szCs w:val="24"/>
        </w:rPr>
        <w:t xml:space="preserve"> Armenian Drams</w:t>
      </w:r>
      <w:r w:rsidRPr="00F80636">
        <w:rPr>
          <w:rFonts w:ascii="Times New Roman" w:eastAsia="Times New Roman" w:hAnsi="Times New Roman" w:cs="Times New Roman"/>
          <w:color w:val="000000"/>
          <w:sz w:val="24"/>
          <w:szCs w:val="24"/>
        </w:rPr>
        <w:t xml:space="preserve">. The exchange rate for </w:t>
      </w:r>
      <w:r w:rsidR="005912FC" w:rsidRPr="00F80636">
        <w:rPr>
          <w:rFonts w:ascii="Times New Roman" w:eastAsia="Times New Roman" w:hAnsi="Times New Roman" w:cs="Times New Roman"/>
          <w:color w:val="000000"/>
          <w:sz w:val="24"/>
          <w:szCs w:val="24"/>
        </w:rPr>
        <w:t xml:space="preserve">Armenian Drams </w:t>
      </w:r>
      <w:r w:rsidRPr="00F80636">
        <w:rPr>
          <w:rFonts w:ascii="Times New Roman" w:eastAsia="Times New Roman" w:hAnsi="Times New Roman" w:cs="Times New Roman"/>
          <w:color w:val="000000"/>
          <w:sz w:val="24"/>
          <w:szCs w:val="24"/>
        </w:rPr>
        <w:t>can be learned from the web site of Central Bank</w:t>
      </w:r>
      <w:r w:rsidR="00521D76" w:rsidRPr="00F80636">
        <w:rPr>
          <w:rFonts w:ascii="Times New Roman" w:eastAsia="Times New Roman" w:hAnsi="Times New Roman" w:cs="Times New Roman"/>
          <w:color w:val="000000"/>
          <w:sz w:val="24"/>
          <w:szCs w:val="24"/>
        </w:rPr>
        <w:t xml:space="preserve"> of Armenia</w:t>
      </w:r>
      <w:r w:rsidRPr="00F80636">
        <w:rPr>
          <w:rFonts w:ascii="Times New Roman" w:eastAsia="Times New Roman" w:hAnsi="Times New Roman" w:cs="Times New Roman"/>
          <w:color w:val="000000"/>
          <w:sz w:val="24"/>
          <w:szCs w:val="24"/>
        </w:rPr>
        <w:t xml:space="preserve"> (</w:t>
      </w:r>
      <w:hyperlink r:id="rId5" w:history="1">
        <w:r w:rsidR="00521D76" w:rsidRPr="00F80636">
          <w:rPr>
            <w:rStyle w:val="Hyperlink"/>
            <w:rFonts w:ascii="Times New Roman" w:hAnsi="Times New Roman" w:cs="Times New Roman"/>
            <w:sz w:val="24"/>
            <w:szCs w:val="24"/>
          </w:rPr>
          <w:t>https://www.cba.am/en/SitePages/Default.aspx</w:t>
        </w:r>
      </w:hyperlink>
      <w:r w:rsidRPr="00F80636">
        <w:rPr>
          <w:rFonts w:ascii="Times New Roman" w:eastAsia="Times New Roman" w:hAnsi="Times New Roman" w:cs="Times New Roman"/>
          <w:color w:val="000000"/>
          <w:sz w:val="24"/>
          <w:szCs w:val="24"/>
        </w:rPr>
        <w:t>).</w:t>
      </w:r>
    </w:p>
    <w:p w:rsidR="00521D76" w:rsidRPr="00F80636" w:rsidRDefault="00521D76" w:rsidP="009603A3">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EF4E76" w:rsidRPr="00F80636" w:rsidRDefault="00EF4E76" w:rsidP="009603A3">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BANKING AND EXCHANGE FACILITIES</w:t>
      </w:r>
    </w:p>
    <w:p w:rsidR="00521D76" w:rsidRPr="00F80636" w:rsidRDefault="00EF4E76" w:rsidP="00D7252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The Foreign </w:t>
      </w:r>
      <w:r w:rsidR="00D72528" w:rsidRPr="00F80636">
        <w:rPr>
          <w:rFonts w:ascii="Times New Roman" w:eastAsia="Times New Roman" w:hAnsi="Times New Roman" w:cs="Times New Roman"/>
          <w:color w:val="000000"/>
          <w:sz w:val="24"/>
          <w:szCs w:val="24"/>
        </w:rPr>
        <w:t xml:space="preserve">currency </w:t>
      </w:r>
      <w:r w:rsidRPr="00F80636">
        <w:rPr>
          <w:rFonts w:ascii="Times New Roman" w:eastAsia="Times New Roman" w:hAnsi="Times New Roman" w:cs="Times New Roman"/>
          <w:color w:val="000000"/>
          <w:sz w:val="24"/>
          <w:szCs w:val="24"/>
        </w:rPr>
        <w:t xml:space="preserve">can be </w:t>
      </w:r>
      <w:r w:rsidR="00D72528" w:rsidRPr="00F80636">
        <w:rPr>
          <w:rFonts w:ascii="Times New Roman" w:eastAsia="Times New Roman" w:hAnsi="Times New Roman" w:cs="Times New Roman"/>
          <w:color w:val="000000"/>
          <w:sz w:val="24"/>
          <w:szCs w:val="24"/>
        </w:rPr>
        <w:t>ex</w:t>
      </w:r>
      <w:r w:rsidRPr="00F80636">
        <w:rPr>
          <w:rFonts w:ascii="Times New Roman" w:eastAsia="Times New Roman" w:hAnsi="Times New Roman" w:cs="Times New Roman"/>
          <w:color w:val="000000"/>
          <w:sz w:val="24"/>
          <w:szCs w:val="24"/>
        </w:rPr>
        <w:t>changed at banks during business days (09.00-17.00 Monday-Friday)</w:t>
      </w:r>
      <w:r w:rsidR="00D34A7D" w:rsidRPr="00F80636">
        <w:rPr>
          <w:rFonts w:ascii="Times New Roman" w:eastAsia="Times New Roman" w:hAnsi="Times New Roman" w:cs="Times New Roman"/>
          <w:color w:val="000000"/>
          <w:sz w:val="24"/>
          <w:szCs w:val="24"/>
        </w:rPr>
        <w:t>,</w:t>
      </w:r>
      <w:r w:rsidRPr="00F80636">
        <w:rPr>
          <w:rFonts w:ascii="Times New Roman" w:eastAsia="Times New Roman" w:hAnsi="Times New Roman" w:cs="Times New Roman"/>
          <w:color w:val="000000"/>
          <w:sz w:val="24"/>
          <w:szCs w:val="24"/>
        </w:rPr>
        <w:t xml:space="preserve"> as well as at hotels, at the airport and in exchange offices. Exchange rates are set daily by the Central Bank. All major credit cards are accepted in most hotels, restaurants and shops. Automated bank machines are available at many points throughout the </w:t>
      </w:r>
      <w:r w:rsidR="00002366" w:rsidRPr="00F80636">
        <w:rPr>
          <w:rFonts w:ascii="Times New Roman" w:eastAsia="Times New Roman" w:hAnsi="Times New Roman" w:cs="Times New Roman"/>
          <w:color w:val="000000"/>
          <w:sz w:val="24"/>
          <w:szCs w:val="24"/>
        </w:rPr>
        <w:t xml:space="preserve">Yerevan </w:t>
      </w:r>
      <w:r w:rsidRPr="00F80636">
        <w:rPr>
          <w:rFonts w:ascii="Times New Roman" w:eastAsia="Times New Roman" w:hAnsi="Times New Roman" w:cs="Times New Roman"/>
          <w:color w:val="000000"/>
          <w:sz w:val="24"/>
          <w:szCs w:val="24"/>
        </w:rPr>
        <w:t>city and at the airport.</w:t>
      </w:r>
    </w:p>
    <w:p w:rsidR="00D72528" w:rsidRPr="00F80636" w:rsidRDefault="00D72528" w:rsidP="00D72528">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D72528" w:rsidRPr="00F80636" w:rsidRDefault="00EF4E76" w:rsidP="00D72528">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LIABILITY</w:t>
      </w:r>
      <w:r w:rsidR="00D72528" w:rsidRPr="00F80636">
        <w:rPr>
          <w:rFonts w:ascii="Times New Roman" w:eastAsia="Times New Roman" w:hAnsi="Times New Roman" w:cs="Times New Roman"/>
          <w:b/>
          <w:bCs/>
          <w:color w:val="000000"/>
          <w:sz w:val="24"/>
          <w:szCs w:val="24"/>
        </w:rPr>
        <w:t xml:space="preserve"> </w:t>
      </w:r>
    </w:p>
    <w:p w:rsidR="00EF4E76" w:rsidRPr="00F80636" w:rsidRDefault="00EF4E76" w:rsidP="00D72528">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color w:val="000000"/>
          <w:sz w:val="24"/>
          <w:szCs w:val="24"/>
        </w:rPr>
        <w:t xml:space="preserve">The Organizers shall not be held liable for personal accidents or losses or damage to private property of registered </w:t>
      </w:r>
      <w:r w:rsidR="00045EF3" w:rsidRPr="00F80636">
        <w:rPr>
          <w:rFonts w:ascii="Times New Roman" w:eastAsia="Times New Roman" w:hAnsi="Times New Roman" w:cs="Times New Roman"/>
          <w:color w:val="000000"/>
          <w:sz w:val="24"/>
          <w:szCs w:val="24"/>
        </w:rPr>
        <w:t xml:space="preserve">participants </w:t>
      </w:r>
      <w:r w:rsidRPr="00F80636">
        <w:rPr>
          <w:rFonts w:ascii="Times New Roman" w:eastAsia="Times New Roman" w:hAnsi="Times New Roman" w:cs="Times New Roman"/>
          <w:color w:val="000000"/>
          <w:sz w:val="24"/>
          <w:szCs w:val="24"/>
        </w:rPr>
        <w:t xml:space="preserve">of the </w:t>
      </w:r>
      <w:r w:rsidR="00045EF3" w:rsidRPr="00F80636">
        <w:rPr>
          <w:rFonts w:ascii="Times New Roman" w:eastAsia="Times New Roman" w:hAnsi="Times New Roman" w:cs="Times New Roman"/>
          <w:color w:val="000000"/>
          <w:sz w:val="24"/>
          <w:szCs w:val="24"/>
        </w:rPr>
        <w:t>Flagship</w:t>
      </w:r>
      <w:r w:rsidRPr="00F80636">
        <w:rPr>
          <w:rFonts w:ascii="Times New Roman" w:eastAsia="Times New Roman" w:hAnsi="Times New Roman" w:cs="Times New Roman"/>
          <w:color w:val="000000"/>
          <w:sz w:val="24"/>
          <w:szCs w:val="24"/>
        </w:rPr>
        <w:t>.</w:t>
      </w:r>
      <w:r w:rsidR="00045EF3" w:rsidRPr="00F80636">
        <w:rPr>
          <w:rFonts w:ascii="Times New Roman" w:eastAsia="Times New Roman" w:hAnsi="Times New Roman" w:cs="Times New Roman"/>
          <w:color w:val="000000"/>
          <w:sz w:val="24"/>
          <w:szCs w:val="24"/>
        </w:rPr>
        <w:t xml:space="preserve"> Participants </w:t>
      </w:r>
      <w:r w:rsidRPr="00F80636">
        <w:rPr>
          <w:rFonts w:ascii="Times New Roman" w:eastAsia="Times New Roman" w:hAnsi="Times New Roman" w:cs="Times New Roman"/>
          <w:color w:val="000000"/>
          <w:sz w:val="24"/>
          <w:szCs w:val="24"/>
        </w:rPr>
        <w:t>should make their own arrangements with respect to personal insurance.</w:t>
      </w:r>
    </w:p>
    <w:p w:rsidR="000F0497" w:rsidRPr="00F80636" w:rsidRDefault="000F0497" w:rsidP="00D34A7D">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EF4E76" w:rsidRPr="00F80636" w:rsidRDefault="00EF4E76" w:rsidP="00D34A7D">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INSURANCE</w:t>
      </w:r>
    </w:p>
    <w:p w:rsidR="00EF4E76" w:rsidRPr="00F80636" w:rsidRDefault="00EF4E76" w:rsidP="00D34A7D">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F80636">
        <w:rPr>
          <w:rFonts w:ascii="Times New Roman" w:eastAsia="Times New Roman" w:hAnsi="Times New Roman" w:cs="Times New Roman"/>
          <w:color w:val="000000"/>
          <w:sz w:val="24"/>
          <w:szCs w:val="24"/>
        </w:rPr>
        <w:t xml:space="preserve">It is strongly recommended that </w:t>
      </w:r>
      <w:r w:rsidR="00045EF3" w:rsidRPr="00F80636">
        <w:rPr>
          <w:rFonts w:ascii="Times New Roman" w:eastAsia="Times New Roman" w:hAnsi="Times New Roman" w:cs="Times New Roman"/>
          <w:color w:val="000000"/>
          <w:sz w:val="24"/>
          <w:szCs w:val="24"/>
        </w:rPr>
        <w:t>participants</w:t>
      </w:r>
      <w:r w:rsidRPr="00F80636">
        <w:rPr>
          <w:rFonts w:ascii="Times New Roman" w:eastAsia="Times New Roman" w:hAnsi="Times New Roman" w:cs="Times New Roman"/>
          <w:color w:val="000000"/>
          <w:sz w:val="24"/>
          <w:szCs w:val="24"/>
        </w:rPr>
        <w:t xml:space="preserve"> take out adequate travel and health insurance prior to commencement of travel. Further information can be obtained from your travel agent.</w:t>
      </w:r>
    </w:p>
    <w:p w:rsidR="00D34A7D" w:rsidRPr="00F80636" w:rsidRDefault="00D34A7D" w:rsidP="00D34A7D">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p>
    <w:p w:rsidR="00A73C20" w:rsidRPr="00F80636" w:rsidRDefault="00EF4E76" w:rsidP="00A73C20">
      <w:pPr>
        <w:shd w:val="clear" w:color="auto" w:fill="FFFFFF"/>
        <w:spacing w:before="100" w:beforeAutospacing="1" w:after="100" w:afterAutospacing="1" w:line="240" w:lineRule="auto"/>
        <w:contextualSpacing/>
        <w:jc w:val="both"/>
        <w:outlineLvl w:val="3"/>
        <w:rPr>
          <w:rFonts w:ascii="Times New Roman" w:eastAsia="Times New Roman" w:hAnsi="Times New Roman" w:cs="Times New Roman"/>
          <w:b/>
          <w:bCs/>
          <w:color w:val="000000"/>
          <w:sz w:val="24"/>
          <w:szCs w:val="24"/>
        </w:rPr>
      </w:pPr>
      <w:r w:rsidRPr="00F80636">
        <w:rPr>
          <w:rFonts w:ascii="Times New Roman" w:eastAsia="Times New Roman" w:hAnsi="Times New Roman" w:cs="Times New Roman"/>
          <w:b/>
          <w:bCs/>
          <w:color w:val="000000"/>
          <w:sz w:val="24"/>
          <w:szCs w:val="24"/>
        </w:rPr>
        <w:t xml:space="preserve">RESTAURANTS AND </w:t>
      </w:r>
      <w:r w:rsidR="000B2B16" w:rsidRPr="00F80636">
        <w:rPr>
          <w:rFonts w:ascii="Times New Roman" w:eastAsia="Times New Roman" w:hAnsi="Times New Roman" w:cs="Times New Roman"/>
          <w:b/>
          <w:bCs/>
          <w:color w:val="000000"/>
          <w:sz w:val="24"/>
          <w:szCs w:val="24"/>
        </w:rPr>
        <w:t>ARMENIAN</w:t>
      </w:r>
      <w:r w:rsidRPr="00F80636">
        <w:rPr>
          <w:rFonts w:ascii="Times New Roman" w:eastAsia="Times New Roman" w:hAnsi="Times New Roman" w:cs="Times New Roman"/>
          <w:b/>
          <w:bCs/>
          <w:color w:val="000000"/>
          <w:sz w:val="24"/>
          <w:szCs w:val="24"/>
        </w:rPr>
        <w:t xml:space="preserve"> CUISINE</w:t>
      </w:r>
    </w:p>
    <w:p w:rsidR="005F2AA7" w:rsidRPr="00F80636" w:rsidRDefault="004E64A5" w:rsidP="00A73C20">
      <w:pPr>
        <w:shd w:val="clear" w:color="auto" w:fill="FFFFFF"/>
        <w:spacing w:before="100" w:beforeAutospacing="1" w:after="100" w:afterAutospacing="1" w:line="240" w:lineRule="auto"/>
        <w:contextualSpacing/>
        <w:jc w:val="both"/>
        <w:outlineLvl w:val="3"/>
        <w:rPr>
          <w:rFonts w:ascii="Times New Roman" w:hAnsi="Times New Roman" w:cs="Times New Roman"/>
          <w:sz w:val="24"/>
          <w:szCs w:val="24"/>
        </w:rPr>
      </w:pPr>
      <w:r w:rsidRPr="00F80636">
        <w:rPr>
          <w:rFonts w:ascii="Times New Roman" w:eastAsia="Times New Roman" w:hAnsi="Times New Roman" w:cs="Times New Roman"/>
          <w:color w:val="000000"/>
          <w:sz w:val="24"/>
          <w:szCs w:val="24"/>
        </w:rPr>
        <w:lastRenderedPageBreak/>
        <w:t xml:space="preserve">Traditional Armenian cuisine is famous for its </w:t>
      </w:r>
      <w:r w:rsidR="00D72528" w:rsidRPr="00F80636">
        <w:rPr>
          <w:rFonts w:ascii="Times New Roman" w:eastAsia="Times New Roman" w:hAnsi="Times New Roman" w:cs="Times New Roman"/>
          <w:color w:val="000000"/>
          <w:sz w:val="24"/>
          <w:szCs w:val="24"/>
        </w:rPr>
        <w:t>uniqueness</w:t>
      </w:r>
      <w:r w:rsidRPr="00F80636">
        <w:rPr>
          <w:rFonts w:ascii="Times New Roman" w:eastAsia="Times New Roman" w:hAnsi="Times New Roman" w:cs="Times New Roman"/>
          <w:color w:val="000000"/>
          <w:sz w:val="24"/>
          <w:szCs w:val="24"/>
        </w:rPr>
        <w:t xml:space="preserve">. </w:t>
      </w:r>
      <w:r w:rsidR="009603A3" w:rsidRPr="00F80636">
        <w:rPr>
          <w:rFonts w:ascii="Times New Roman" w:eastAsia="Times New Roman" w:hAnsi="Times New Roman" w:cs="Times New Roman"/>
          <w:color w:val="000000"/>
          <w:sz w:val="24"/>
          <w:szCs w:val="24"/>
        </w:rPr>
        <w:t xml:space="preserve">There are quality restaurants with a </w:t>
      </w:r>
      <w:r w:rsidR="00D72528" w:rsidRPr="00F80636">
        <w:rPr>
          <w:rFonts w:ascii="Times New Roman" w:eastAsia="Times New Roman" w:hAnsi="Times New Roman" w:cs="Times New Roman"/>
          <w:color w:val="000000"/>
          <w:sz w:val="24"/>
          <w:szCs w:val="24"/>
        </w:rPr>
        <w:t>variety</w:t>
      </w:r>
      <w:r w:rsidR="009603A3" w:rsidRPr="00F80636">
        <w:rPr>
          <w:rFonts w:ascii="Times New Roman" w:eastAsia="Times New Roman" w:hAnsi="Times New Roman" w:cs="Times New Roman"/>
          <w:color w:val="000000"/>
          <w:sz w:val="24"/>
          <w:szCs w:val="24"/>
        </w:rPr>
        <w:t xml:space="preserve"> </w:t>
      </w:r>
      <w:r w:rsidR="00D72528" w:rsidRPr="00F80636">
        <w:rPr>
          <w:rFonts w:ascii="Times New Roman" w:eastAsia="Times New Roman" w:hAnsi="Times New Roman" w:cs="Times New Roman"/>
          <w:color w:val="000000"/>
          <w:sz w:val="24"/>
          <w:szCs w:val="24"/>
        </w:rPr>
        <w:t xml:space="preserve">of </w:t>
      </w:r>
      <w:r w:rsidR="009603A3" w:rsidRPr="00F80636">
        <w:rPr>
          <w:rFonts w:ascii="Times New Roman" w:eastAsia="Times New Roman" w:hAnsi="Times New Roman" w:cs="Times New Roman"/>
          <w:color w:val="000000"/>
          <w:sz w:val="24"/>
          <w:szCs w:val="24"/>
        </w:rPr>
        <w:t>choice</w:t>
      </w:r>
      <w:r w:rsidR="00D72528" w:rsidRPr="00F80636">
        <w:rPr>
          <w:rFonts w:ascii="Times New Roman" w:eastAsia="Times New Roman" w:hAnsi="Times New Roman" w:cs="Times New Roman"/>
          <w:color w:val="000000"/>
          <w:sz w:val="24"/>
          <w:szCs w:val="24"/>
        </w:rPr>
        <w:t>s, including</w:t>
      </w:r>
      <w:r w:rsidR="009603A3" w:rsidRPr="00F80636">
        <w:rPr>
          <w:rFonts w:ascii="Times New Roman" w:eastAsia="Times New Roman" w:hAnsi="Times New Roman" w:cs="Times New Roman"/>
          <w:color w:val="000000"/>
          <w:sz w:val="24"/>
          <w:szCs w:val="24"/>
        </w:rPr>
        <w:t xml:space="preserve"> Armenian, </w:t>
      </w:r>
      <w:r w:rsidR="00D72528" w:rsidRPr="00F80636">
        <w:rPr>
          <w:rFonts w:ascii="Times New Roman" w:eastAsia="Times New Roman" w:hAnsi="Times New Roman" w:cs="Times New Roman"/>
          <w:color w:val="000000"/>
          <w:sz w:val="24"/>
          <w:szCs w:val="24"/>
        </w:rPr>
        <w:t>Caucasus and European</w:t>
      </w:r>
      <w:r w:rsidR="009603A3" w:rsidRPr="00F80636">
        <w:rPr>
          <w:rFonts w:ascii="Times New Roman" w:eastAsia="Times New Roman" w:hAnsi="Times New Roman" w:cs="Times New Roman"/>
          <w:color w:val="000000"/>
          <w:sz w:val="24"/>
          <w:szCs w:val="24"/>
        </w:rPr>
        <w:t xml:space="preserve"> cuisine in the hotels reserved for this training and nearby there. </w:t>
      </w:r>
      <w:bookmarkEnd w:id="0"/>
    </w:p>
    <w:sectPr w:rsidR="005F2AA7" w:rsidRPr="00F80636" w:rsidSect="00F80636">
      <w:pgSz w:w="12240" w:h="15840"/>
      <w:pgMar w:top="1170" w:right="810" w:bottom="90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E76"/>
    <w:rsid w:val="00002366"/>
    <w:rsid w:val="00045EF3"/>
    <w:rsid w:val="000B2B16"/>
    <w:rsid w:val="000F0497"/>
    <w:rsid w:val="00142D98"/>
    <w:rsid w:val="002A439E"/>
    <w:rsid w:val="004E64A5"/>
    <w:rsid w:val="00521D76"/>
    <w:rsid w:val="005912FC"/>
    <w:rsid w:val="005F2AA7"/>
    <w:rsid w:val="00832BD8"/>
    <w:rsid w:val="009603A3"/>
    <w:rsid w:val="00A73C20"/>
    <w:rsid w:val="00BD30EF"/>
    <w:rsid w:val="00C550CF"/>
    <w:rsid w:val="00D34A7D"/>
    <w:rsid w:val="00D70939"/>
    <w:rsid w:val="00D72528"/>
    <w:rsid w:val="00DD12EA"/>
    <w:rsid w:val="00EF4E76"/>
    <w:rsid w:val="00F8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67FC"/>
  <w15:docId w15:val="{88FAA7D6-95F1-4E44-9183-96DB31E7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F4E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F4E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E7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F4E7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F4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E76"/>
    <w:rPr>
      <w:b/>
      <w:bCs/>
    </w:rPr>
  </w:style>
  <w:style w:type="character" w:styleId="Hyperlink">
    <w:name w:val="Hyperlink"/>
    <w:basedOn w:val="DefaultParagraphFont"/>
    <w:uiPriority w:val="99"/>
    <w:semiHidden/>
    <w:unhideWhenUsed/>
    <w:rsid w:val="00EF4E76"/>
    <w:rPr>
      <w:color w:val="0000FF"/>
      <w:u w:val="single"/>
    </w:rPr>
  </w:style>
  <w:style w:type="character" w:styleId="FollowedHyperlink">
    <w:name w:val="FollowedHyperlink"/>
    <w:basedOn w:val="DefaultParagraphFont"/>
    <w:uiPriority w:val="99"/>
    <w:semiHidden/>
    <w:unhideWhenUsed/>
    <w:rsid w:val="00521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861778">
      <w:bodyDiv w:val="1"/>
      <w:marLeft w:val="0"/>
      <w:marRight w:val="0"/>
      <w:marTop w:val="0"/>
      <w:marBottom w:val="0"/>
      <w:divBdr>
        <w:top w:val="none" w:sz="0" w:space="0" w:color="auto"/>
        <w:left w:val="none" w:sz="0" w:space="0" w:color="auto"/>
        <w:bottom w:val="none" w:sz="0" w:space="0" w:color="auto"/>
        <w:right w:val="none" w:sz="0" w:space="0" w:color="auto"/>
      </w:divBdr>
      <w:divsChild>
        <w:div w:id="19119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cba.am/en/Site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4134C-FBA0-47E4-9491-AECDF0CD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SAmirikyan</dc:creator>
  <cp:lastModifiedBy>KSargsyan</cp:lastModifiedBy>
  <cp:revision>12</cp:revision>
  <dcterms:created xsi:type="dcterms:W3CDTF">2019-05-02T11:26:00Z</dcterms:created>
  <dcterms:modified xsi:type="dcterms:W3CDTF">2019-05-06T05:23:00Z</dcterms:modified>
</cp:coreProperties>
</file>